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537D5" w14:textId="0C3A3DB2" w:rsidR="00F24DE8" w:rsidRPr="00F24DE8" w:rsidRDefault="00864A85" w:rsidP="009E6FFB">
      <w:pPr>
        <w:spacing w:line="276" w:lineRule="auto"/>
        <w:jc w:val="both"/>
        <w:rPr>
          <w:b/>
          <w:bCs/>
          <w:color w:val="000000" w:themeColor="text1"/>
          <w:sz w:val="28"/>
          <w:szCs w:val="28"/>
        </w:rPr>
      </w:pPr>
      <w:proofErr w:type="spellStart"/>
      <w:r w:rsidRPr="00F24DE8">
        <w:rPr>
          <w:b/>
          <w:bCs/>
          <w:color w:val="000000" w:themeColor="text1"/>
          <w:sz w:val="28"/>
          <w:szCs w:val="28"/>
        </w:rPr>
        <w:t>Załacznik</w:t>
      </w:r>
      <w:proofErr w:type="spellEnd"/>
      <w:r w:rsidRPr="00F24DE8">
        <w:rPr>
          <w:b/>
          <w:bCs/>
          <w:color w:val="000000" w:themeColor="text1"/>
          <w:sz w:val="28"/>
          <w:szCs w:val="28"/>
        </w:rPr>
        <w:t xml:space="preserve"> nr 1</w:t>
      </w:r>
      <w:r w:rsidR="00695F0E">
        <w:rPr>
          <w:b/>
          <w:bCs/>
          <w:color w:val="000000" w:themeColor="text1"/>
          <w:sz w:val="28"/>
          <w:szCs w:val="28"/>
        </w:rPr>
        <w:t>B</w:t>
      </w:r>
      <w:r w:rsidRPr="00F24DE8">
        <w:rPr>
          <w:b/>
          <w:bCs/>
          <w:color w:val="000000" w:themeColor="text1"/>
          <w:sz w:val="28"/>
          <w:szCs w:val="28"/>
        </w:rPr>
        <w:t xml:space="preserve"> do SWZ – </w:t>
      </w:r>
      <w:r w:rsidR="00F24DE8" w:rsidRPr="00F24DE8">
        <w:rPr>
          <w:b/>
          <w:bCs/>
          <w:color w:val="000000" w:themeColor="text1"/>
          <w:sz w:val="28"/>
          <w:szCs w:val="28"/>
        </w:rPr>
        <w:t>opis przedm</w:t>
      </w:r>
      <w:r w:rsidR="00695F0E">
        <w:rPr>
          <w:b/>
          <w:bCs/>
          <w:color w:val="000000" w:themeColor="text1"/>
          <w:sz w:val="28"/>
          <w:szCs w:val="28"/>
        </w:rPr>
        <w:t>iotu zamówienia dla pakietu nr 2</w:t>
      </w:r>
      <w:r w:rsidR="00F24DE8" w:rsidRPr="00F24DE8">
        <w:rPr>
          <w:b/>
          <w:bCs/>
          <w:color w:val="000000" w:themeColor="text1"/>
          <w:sz w:val="28"/>
          <w:szCs w:val="28"/>
        </w:rPr>
        <w:t xml:space="preserve"> </w:t>
      </w:r>
    </w:p>
    <w:p w14:paraId="19676599" w14:textId="34B77427" w:rsidR="00864A85" w:rsidRPr="00585F79" w:rsidRDefault="00585F79" w:rsidP="009E6FFB">
      <w:pPr>
        <w:spacing w:line="276" w:lineRule="auto"/>
        <w:jc w:val="both"/>
        <w:rPr>
          <w:b/>
          <w:bCs/>
          <w:color w:val="FF0000"/>
          <w:sz w:val="28"/>
          <w:szCs w:val="28"/>
        </w:rPr>
      </w:pPr>
      <w:r w:rsidRPr="00585F79">
        <w:rPr>
          <w:b/>
          <w:bCs/>
          <w:color w:val="FF0000"/>
          <w:sz w:val="28"/>
          <w:szCs w:val="28"/>
        </w:rPr>
        <w:t>(</w:t>
      </w:r>
      <w:r w:rsidR="00864A85" w:rsidRPr="00585F79">
        <w:rPr>
          <w:b/>
          <w:bCs/>
          <w:color w:val="FF0000"/>
          <w:sz w:val="28"/>
          <w:szCs w:val="28"/>
        </w:rPr>
        <w:t>należy złożyć z ofertą jako przedmiotowy środek dowodowy</w:t>
      </w:r>
      <w:r w:rsidR="009A28CF" w:rsidRPr="00585F79">
        <w:rPr>
          <w:b/>
          <w:bCs/>
          <w:color w:val="FF0000"/>
          <w:sz w:val="28"/>
          <w:szCs w:val="28"/>
        </w:rPr>
        <w:t xml:space="preserve"> dla pakietu nr </w:t>
      </w:r>
      <w:r w:rsidR="00695F0E">
        <w:rPr>
          <w:b/>
          <w:bCs/>
          <w:color w:val="FF0000"/>
          <w:sz w:val="28"/>
          <w:szCs w:val="28"/>
        </w:rPr>
        <w:t>2</w:t>
      </w:r>
      <w:r w:rsidRPr="00585F79">
        <w:rPr>
          <w:b/>
          <w:bCs/>
          <w:color w:val="FF0000"/>
          <w:sz w:val="28"/>
          <w:szCs w:val="28"/>
        </w:rPr>
        <w:t>)</w:t>
      </w:r>
    </w:p>
    <w:p w14:paraId="2AE388A4" w14:textId="77777777" w:rsidR="000358A4" w:rsidRDefault="000358A4" w:rsidP="009E6FFB">
      <w:pPr>
        <w:spacing w:line="276" w:lineRule="auto"/>
        <w:jc w:val="both"/>
        <w:rPr>
          <w:b/>
          <w:bCs/>
          <w:color w:val="000000" w:themeColor="text1"/>
          <w:sz w:val="28"/>
          <w:szCs w:val="28"/>
        </w:rPr>
      </w:pPr>
    </w:p>
    <w:p w14:paraId="0ED585E6" w14:textId="20DBAE23" w:rsidR="00A21A04" w:rsidRDefault="00F24DE8" w:rsidP="009E6FFB">
      <w:pPr>
        <w:spacing w:line="276" w:lineRule="auto"/>
        <w:jc w:val="both"/>
        <w:rPr>
          <w:b/>
          <w:bCs/>
          <w:color w:val="000000" w:themeColor="text1"/>
          <w:sz w:val="28"/>
          <w:szCs w:val="28"/>
        </w:rPr>
      </w:pPr>
      <w:r w:rsidRPr="00F24DE8">
        <w:rPr>
          <w:b/>
          <w:bCs/>
          <w:color w:val="000000" w:themeColor="text1"/>
          <w:sz w:val="28"/>
          <w:szCs w:val="28"/>
        </w:rPr>
        <w:t xml:space="preserve">Pakiet nr </w:t>
      </w:r>
      <w:r w:rsidR="00695F0E">
        <w:rPr>
          <w:b/>
          <w:bCs/>
          <w:color w:val="000000" w:themeColor="text1"/>
          <w:sz w:val="28"/>
          <w:szCs w:val="28"/>
        </w:rPr>
        <w:t>2</w:t>
      </w:r>
    </w:p>
    <w:p w14:paraId="78B41354" w14:textId="7E0EF332" w:rsidR="00695F0E" w:rsidRDefault="00A21A04" w:rsidP="009E6FFB">
      <w:pPr>
        <w:spacing w:line="276" w:lineRule="auto"/>
        <w:jc w:val="both"/>
        <w:rPr>
          <w:b/>
          <w:bCs/>
          <w:color w:val="000000" w:themeColor="text1"/>
          <w:sz w:val="18"/>
          <w:szCs w:val="18"/>
        </w:rPr>
      </w:pPr>
      <w:r w:rsidRPr="000358A4">
        <w:rPr>
          <w:b/>
          <w:bCs/>
          <w:color w:val="000000" w:themeColor="text1"/>
          <w:sz w:val="18"/>
          <w:szCs w:val="18"/>
        </w:rPr>
        <w:t xml:space="preserve">Tabela </w:t>
      </w:r>
      <w:proofErr w:type="spellStart"/>
      <w:r w:rsidRPr="000358A4">
        <w:rPr>
          <w:b/>
          <w:bCs/>
          <w:color w:val="000000" w:themeColor="text1"/>
          <w:sz w:val="18"/>
          <w:szCs w:val="18"/>
        </w:rPr>
        <w:t>asortrymentowo</w:t>
      </w:r>
      <w:proofErr w:type="spellEnd"/>
      <w:r w:rsidRPr="000358A4">
        <w:rPr>
          <w:b/>
          <w:bCs/>
          <w:color w:val="000000" w:themeColor="text1"/>
          <w:sz w:val="18"/>
          <w:szCs w:val="18"/>
        </w:rPr>
        <w:t xml:space="preserve"> - cenowa</w:t>
      </w:r>
      <w:r w:rsidR="00F24DE8" w:rsidRPr="000358A4">
        <w:rPr>
          <w:b/>
          <w:bCs/>
          <w:color w:val="000000" w:themeColor="text1"/>
          <w:sz w:val="18"/>
          <w:szCs w:val="18"/>
        </w:rPr>
        <w:t xml:space="preserve"> </w:t>
      </w:r>
    </w:p>
    <w:p w14:paraId="2F566F8F" w14:textId="77777777" w:rsidR="00695F0E" w:rsidRDefault="00695F0E" w:rsidP="009E6FFB">
      <w:pPr>
        <w:spacing w:line="276" w:lineRule="auto"/>
        <w:rPr>
          <w:b/>
          <w:bCs/>
          <w:sz w:val="18"/>
          <w:szCs w:val="18"/>
        </w:rPr>
      </w:pPr>
    </w:p>
    <w:tbl>
      <w:tblPr>
        <w:tblpPr w:leftFromText="141" w:rightFromText="141" w:vertAnchor="page" w:horzAnchor="margin" w:tblpY="3556"/>
        <w:tblW w:w="9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7"/>
        <w:gridCol w:w="1842"/>
        <w:gridCol w:w="1133"/>
        <w:gridCol w:w="991"/>
        <w:gridCol w:w="1275"/>
        <w:gridCol w:w="1275"/>
        <w:gridCol w:w="1275"/>
        <w:gridCol w:w="1274"/>
      </w:tblGrid>
      <w:tr w:rsidR="00A7165A" w:rsidRPr="00695F0E" w14:paraId="3D870E10" w14:textId="77777777" w:rsidTr="00A7165A">
        <w:trPr>
          <w:trHeight w:val="1126"/>
        </w:trPr>
        <w:tc>
          <w:tcPr>
            <w:tcW w:w="637" w:type="dxa"/>
            <w:tcBorders>
              <w:top w:val="single" w:sz="6" w:space="0" w:color="000000"/>
              <w:left w:val="single" w:sz="6" w:space="0" w:color="000000"/>
              <w:bottom w:val="single" w:sz="4" w:space="0" w:color="auto"/>
              <w:right w:val="single" w:sz="4" w:space="0" w:color="auto"/>
            </w:tcBorders>
            <w:vAlign w:val="center"/>
            <w:hideMark/>
          </w:tcPr>
          <w:p w14:paraId="4F8BD84C" w14:textId="77777777" w:rsidR="00A7165A" w:rsidRPr="00695F0E" w:rsidRDefault="00A7165A" w:rsidP="00A7165A">
            <w:pPr>
              <w:jc w:val="center"/>
              <w:rPr>
                <w:b/>
                <w:sz w:val="18"/>
                <w:szCs w:val="18"/>
              </w:rPr>
            </w:pPr>
            <w:r>
              <w:rPr>
                <w:b/>
                <w:sz w:val="18"/>
                <w:szCs w:val="18"/>
              </w:rPr>
              <w:t>L.p.</w:t>
            </w:r>
          </w:p>
        </w:tc>
        <w:tc>
          <w:tcPr>
            <w:tcW w:w="1842" w:type="dxa"/>
            <w:tcBorders>
              <w:top w:val="single" w:sz="6" w:space="0" w:color="000000"/>
              <w:left w:val="single" w:sz="4" w:space="0" w:color="auto"/>
              <w:bottom w:val="single" w:sz="4" w:space="0" w:color="auto"/>
              <w:right w:val="single" w:sz="6" w:space="0" w:color="000000"/>
            </w:tcBorders>
            <w:vAlign w:val="center"/>
          </w:tcPr>
          <w:p w14:paraId="42F5CC27" w14:textId="77777777" w:rsidR="00A7165A" w:rsidRPr="00695F0E" w:rsidRDefault="00A7165A" w:rsidP="00A7165A">
            <w:pPr>
              <w:jc w:val="center"/>
              <w:rPr>
                <w:b/>
                <w:sz w:val="18"/>
                <w:szCs w:val="18"/>
              </w:rPr>
            </w:pPr>
            <w:r w:rsidRPr="00695F0E">
              <w:rPr>
                <w:b/>
                <w:sz w:val="18"/>
                <w:szCs w:val="18"/>
              </w:rPr>
              <w:t>Przedmiot zamówienia</w:t>
            </w:r>
          </w:p>
        </w:tc>
        <w:tc>
          <w:tcPr>
            <w:tcW w:w="1133" w:type="dxa"/>
            <w:tcBorders>
              <w:top w:val="single" w:sz="6" w:space="0" w:color="000000"/>
              <w:left w:val="single" w:sz="6" w:space="0" w:color="000000"/>
              <w:bottom w:val="single" w:sz="4" w:space="0" w:color="auto"/>
              <w:right w:val="single" w:sz="6" w:space="0" w:color="000000"/>
            </w:tcBorders>
            <w:vAlign w:val="center"/>
            <w:hideMark/>
          </w:tcPr>
          <w:p w14:paraId="6AA5C743" w14:textId="77777777" w:rsidR="00A7165A" w:rsidRPr="00695F0E" w:rsidRDefault="00A7165A" w:rsidP="00A7165A">
            <w:pPr>
              <w:jc w:val="center"/>
              <w:rPr>
                <w:b/>
                <w:sz w:val="18"/>
                <w:szCs w:val="18"/>
              </w:rPr>
            </w:pPr>
            <w:r w:rsidRPr="00695F0E">
              <w:rPr>
                <w:b/>
                <w:sz w:val="18"/>
                <w:szCs w:val="18"/>
              </w:rPr>
              <w:t xml:space="preserve">Ilość/ </w:t>
            </w:r>
            <w:proofErr w:type="spellStart"/>
            <w:r w:rsidRPr="00695F0E">
              <w:rPr>
                <w:b/>
                <w:sz w:val="18"/>
                <w:szCs w:val="18"/>
              </w:rPr>
              <w:t>j.m</w:t>
            </w:r>
            <w:proofErr w:type="spellEnd"/>
          </w:p>
        </w:tc>
        <w:tc>
          <w:tcPr>
            <w:tcW w:w="991" w:type="dxa"/>
            <w:tcBorders>
              <w:top w:val="single" w:sz="6" w:space="0" w:color="000000"/>
              <w:left w:val="single" w:sz="6" w:space="0" w:color="000000"/>
              <w:bottom w:val="single" w:sz="4" w:space="0" w:color="auto"/>
              <w:right w:val="single" w:sz="6" w:space="0" w:color="000000"/>
            </w:tcBorders>
            <w:vAlign w:val="center"/>
          </w:tcPr>
          <w:p w14:paraId="74DA4009" w14:textId="77777777" w:rsidR="00A7165A" w:rsidRPr="00695F0E" w:rsidRDefault="00A7165A" w:rsidP="00A7165A">
            <w:pPr>
              <w:jc w:val="center"/>
              <w:rPr>
                <w:b/>
                <w:sz w:val="18"/>
                <w:szCs w:val="18"/>
              </w:rPr>
            </w:pPr>
          </w:p>
          <w:p w14:paraId="73D78C48" w14:textId="77777777" w:rsidR="00A7165A" w:rsidRPr="00695F0E" w:rsidRDefault="00A7165A" w:rsidP="00A7165A">
            <w:pPr>
              <w:jc w:val="center"/>
              <w:rPr>
                <w:b/>
                <w:sz w:val="18"/>
                <w:szCs w:val="18"/>
              </w:rPr>
            </w:pPr>
            <w:r w:rsidRPr="00695F0E">
              <w:rPr>
                <w:b/>
                <w:sz w:val="18"/>
                <w:szCs w:val="18"/>
              </w:rPr>
              <w:t>Cena jedn. netto</w:t>
            </w:r>
          </w:p>
        </w:tc>
        <w:tc>
          <w:tcPr>
            <w:tcW w:w="1275" w:type="dxa"/>
            <w:tcBorders>
              <w:top w:val="single" w:sz="6" w:space="0" w:color="000000"/>
              <w:left w:val="single" w:sz="6" w:space="0" w:color="000000"/>
              <w:bottom w:val="single" w:sz="4" w:space="0" w:color="auto"/>
              <w:right w:val="single" w:sz="6" w:space="0" w:color="000000"/>
            </w:tcBorders>
            <w:vAlign w:val="center"/>
            <w:hideMark/>
          </w:tcPr>
          <w:p w14:paraId="2F2D9F77" w14:textId="77777777" w:rsidR="00A7165A" w:rsidRPr="00695F0E" w:rsidRDefault="00A7165A" w:rsidP="00A7165A">
            <w:pPr>
              <w:jc w:val="center"/>
              <w:rPr>
                <w:b/>
                <w:sz w:val="18"/>
                <w:szCs w:val="18"/>
              </w:rPr>
            </w:pPr>
            <w:r w:rsidRPr="00695F0E">
              <w:rPr>
                <w:b/>
                <w:sz w:val="18"/>
                <w:szCs w:val="18"/>
              </w:rPr>
              <w:t>Cena jedn. brutto</w:t>
            </w:r>
          </w:p>
        </w:tc>
        <w:tc>
          <w:tcPr>
            <w:tcW w:w="1275" w:type="dxa"/>
            <w:tcBorders>
              <w:top w:val="single" w:sz="6" w:space="0" w:color="000000"/>
              <w:left w:val="single" w:sz="6" w:space="0" w:color="000000"/>
              <w:bottom w:val="single" w:sz="4" w:space="0" w:color="auto"/>
              <w:right w:val="single" w:sz="6" w:space="0" w:color="000000"/>
            </w:tcBorders>
            <w:vAlign w:val="center"/>
            <w:hideMark/>
          </w:tcPr>
          <w:p w14:paraId="044B7512" w14:textId="77777777" w:rsidR="00A7165A" w:rsidRPr="00695F0E" w:rsidRDefault="00A7165A" w:rsidP="00A7165A">
            <w:pPr>
              <w:jc w:val="center"/>
              <w:rPr>
                <w:b/>
                <w:sz w:val="18"/>
                <w:szCs w:val="18"/>
              </w:rPr>
            </w:pPr>
            <w:r w:rsidRPr="00695F0E">
              <w:rPr>
                <w:b/>
                <w:sz w:val="18"/>
                <w:szCs w:val="18"/>
              </w:rPr>
              <w:t>Stawka podatku VAT (w %)</w:t>
            </w:r>
          </w:p>
        </w:tc>
        <w:tc>
          <w:tcPr>
            <w:tcW w:w="1275" w:type="dxa"/>
            <w:tcBorders>
              <w:top w:val="single" w:sz="6" w:space="0" w:color="000000"/>
              <w:left w:val="single" w:sz="6" w:space="0" w:color="000000"/>
              <w:bottom w:val="single" w:sz="4" w:space="0" w:color="auto"/>
              <w:right w:val="single" w:sz="4" w:space="0" w:color="auto"/>
            </w:tcBorders>
            <w:vAlign w:val="center"/>
            <w:hideMark/>
          </w:tcPr>
          <w:p w14:paraId="5DD6E909" w14:textId="77777777" w:rsidR="00A7165A" w:rsidRPr="00695F0E" w:rsidRDefault="00A7165A" w:rsidP="00A7165A">
            <w:pPr>
              <w:jc w:val="center"/>
              <w:rPr>
                <w:b/>
                <w:snapToGrid w:val="0"/>
                <w:color w:val="000000"/>
                <w:sz w:val="18"/>
                <w:szCs w:val="18"/>
              </w:rPr>
            </w:pPr>
            <w:r w:rsidRPr="00695F0E">
              <w:rPr>
                <w:b/>
                <w:sz w:val="18"/>
                <w:szCs w:val="18"/>
              </w:rPr>
              <w:t>Wartość netto zamówienia</w:t>
            </w:r>
          </w:p>
        </w:tc>
        <w:tc>
          <w:tcPr>
            <w:tcW w:w="1274" w:type="dxa"/>
            <w:tcBorders>
              <w:top w:val="single" w:sz="6" w:space="0" w:color="000000"/>
              <w:left w:val="single" w:sz="6" w:space="0" w:color="000000"/>
              <w:bottom w:val="single" w:sz="4" w:space="0" w:color="auto"/>
              <w:right w:val="single" w:sz="4" w:space="0" w:color="auto"/>
            </w:tcBorders>
            <w:vAlign w:val="center"/>
            <w:hideMark/>
          </w:tcPr>
          <w:p w14:paraId="18B6F2A3" w14:textId="77777777" w:rsidR="00A7165A" w:rsidRPr="00695F0E" w:rsidRDefault="00A7165A" w:rsidP="00A7165A">
            <w:pPr>
              <w:jc w:val="center"/>
              <w:rPr>
                <w:b/>
                <w:snapToGrid w:val="0"/>
                <w:color w:val="000000"/>
                <w:sz w:val="18"/>
                <w:szCs w:val="18"/>
              </w:rPr>
            </w:pPr>
            <w:r w:rsidRPr="00695F0E">
              <w:rPr>
                <w:b/>
                <w:sz w:val="18"/>
                <w:szCs w:val="18"/>
              </w:rPr>
              <w:t>Wartość brutto  zamówienia</w:t>
            </w:r>
          </w:p>
        </w:tc>
      </w:tr>
      <w:tr w:rsidR="00A7165A" w:rsidRPr="00695F0E" w14:paraId="1B4DC54C" w14:textId="77777777" w:rsidTr="00A7165A">
        <w:trPr>
          <w:trHeight w:val="842"/>
        </w:trPr>
        <w:tc>
          <w:tcPr>
            <w:tcW w:w="637" w:type="dxa"/>
            <w:tcBorders>
              <w:top w:val="single" w:sz="4" w:space="0" w:color="auto"/>
              <w:left w:val="single" w:sz="6" w:space="0" w:color="000000"/>
              <w:bottom w:val="single" w:sz="4" w:space="0" w:color="auto"/>
              <w:right w:val="single" w:sz="4" w:space="0" w:color="auto"/>
            </w:tcBorders>
            <w:vAlign w:val="center"/>
            <w:hideMark/>
          </w:tcPr>
          <w:p w14:paraId="01335428" w14:textId="77777777" w:rsidR="00A7165A" w:rsidRPr="00695F0E" w:rsidRDefault="00A7165A" w:rsidP="00A7165A">
            <w:pPr>
              <w:jc w:val="center"/>
              <w:rPr>
                <w:b/>
                <w:sz w:val="18"/>
                <w:szCs w:val="18"/>
              </w:rPr>
            </w:pPr>
            <w:r>
              <w:rPr>
                <w:b/>
                <w:sz w:val="18"/>
                <w:szCs w:val="18"/>
              </w:rPr>
              <w:t>I.</w:t>
            </w:r>
          </w:p>
        </w:tc>
        <w:tc>
          <w:tcPr>
            <w:tcW w:w="1842" w:type="dxa"/>
            <w:tcBorders>
              <w:top w:val="single" w:sz="4" w:space="0" w:color="auto"/>
              <w:left w:val="single" w:sz="4" w:space="0" w:color="auto"/>
              <w:bottom w:val="single" w:sz="4" w:space="0" w:color="auto"/>
              <w:right w:val="single" w:sz="6" w:space="0" w:color="000000"/>
            </w:tcBorders>
            <w:vAlign w:val="center"/>
          </w:tcPr>
          <w:p w14:paraId="29303BEE" w14:textId="77777777" w:rsidR="00A7165A" w:rsidRPr="00695F0E" w:rsidRDefault="00A7165A" w:rsidP="00A7165A">
            <w:pPr>
              <w:jc w:val="center"/>
              <w:rPr>
                <w:b/>
                <w:sz w:val="18"/>
                <w:szCs w:val="18"/>
              </w:rPr>
            </w:pPr>
            <w:r w:rsidRPr="00695F0E">
              <w:rPr>
                <w:b/>
                <w:sz w:val="18"/>
                <w:szCs w:val="18"/>
              </w:rPr>
              <w:t xml:space="preserve">Komputer stacjonarny </w:t>
            </w:r>
          </w:p>
        </w:tc>
        <w:tc>
          <w:tcPr>
            <w:tcW w:w="1133" w:type="dxa"/>
            <w:tcBorders>
              <w:top w:val="single" w:sz="4" w:space="0" w:color="auto"/>
              <w:left w:val="single" w:sz="6" w:space="0" w:color="000000"/>
              <w:bottom w:val="single" w:sz="4" w:space="0" w:color="auto"/>
              <w:right w:val="single" w:sz="6" w:space="0" w:color="000000"/>
            </w:tcBorders>
            <w:vAlign w:val="center"/>
          </w:tcPr>
          <w:p w14:paraId="3A77D22F" w14:textId="77777777" w:rsidR="00A7165A" w:rsidRPr="00695F0E" w:rsidRDefault="00A7165A" w:rsidP="00A7165A">
            <w:pPr>
              <w:jc w:val="center"/>
              <w:rPr>
                <w:b/>
                <w:sz w:val="18"/>
                <w:szCs w:val="18"/>
              </w:rPr>
            </w:pPr>
            <w:r w:rsidRPr="00695F0E">
              <w:rPr>
                <w:b/>
                <w:sz w:val="18"/>
                <w:szCs w:val="18"/>
              </w:rPr>
              <w:t>40</w:t>
            </w:r>
          </w:p>
        </w:tc>
        <w:tc>
          <w:tcPr>
            <w:tcW w:w="991" w:type="dxa"/>
            <w:tcBorders>
              <w:top w:val="single" w:sz="4" w:space="0" w:color="auto"/>
              <w:left w:val="single" w:sz="6" w:space="0" w:color="000000"/>
              <w:bottom w:val="single" w:sz="4" w:space="0" w:color="auto"/>
              <w:right w:val="single" w:sz="6" w:space="0" w:color="000000"/>
            </w:tcBorders>
            <w:vAlign w:val="center"/>
          </w:tcPr>
          <w:p w14:paraId="21C7274F"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703BD5C4"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4284B8C3" w14:textId="77777777" w:rsidR="00A7165A" w:rsidRPr="00695F0E" w:rsidRDefault="00A7165A" w:rsidP="00A7165A">
            <w:pPr>
              <w:jc w:val="center"/>
              <w:rPr>
                <w:b/>
                <w:sz w:val="18"/>
                <w:szCs w:val="18"/>
              </w:rPr>
            </w:pPr>
          </w:p>
          <w:p w14:paraId="78B0F4B7" w14:textId="77777777" w:rsidR="00A7165A" w:rsidRPr="00695F0E" w:rsidRDefault="00A7165A" w:rsidP="00A7165A">
            <w:pPr>
              <w:jc w:val="center"/>
              <w:rPr>
                <w:b/>
                <w:sz w:val="18"/>
                <w:szCs w:val="18"/>
              </w:rPr>
            </w:pPr>
          </w:p>
          <w:p w14:paraId="37A9158E" w14:textId="77777777" w:rsidR="00A7165A" w:rsidRPr="00695F0E" w:rsidRDefault="00A7165A" w:rsidP="00A7165A">
            <w:pPr>
              <w:jc w:val="center"/>
              <w:rPr>
                <w:b/>
                <w:sz w:val="18"/>
                <w:szCs w:val="18"/>
              </w:rPr>
            </w:pPr>
          </w:p>
          <w:p w14:paraId="6CACB2D6"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4" w:space="0" w:color="auto"/>
            </w:tcBorders>
            <w:vAlign w:val="center"/>
          </w:tcPr>
          <w:p w14:paraId="3855BC2C" w14:textId="77777777" w:rsidR="00A7165A" w:rsidRPr="00695F0E" w:rsidRDefault="00A7165A" w:rsidP="00A7165A">
            <w:pPr>
              <w:jc w:val="center"/>
              <w:rPr>
                <w:b/>
                <w:sz w:val="18"/>
                <w:szCs w:val="18"/>
              </w:rPr>
            </w:pPr>
          </w:p>
        </w:tc>
        <w:tc>
          <w:tcPr>
            <w:tcW w:w="1274" w:type="dxa"/>
            <w:tcBorders>
              <w:top w:val="single" w:sz="4" w:space="0" w:color="auto"/>
              <w:left w:val="single" w:sz="6" w:space="0" w:color="000000"/>
              <w:bottom w:val="single" w:sz="4" w:space="0" w:color="auto"/>
              <w:right w:val="single" w:sz="4" w:space="0" w:color="auto"/>
            </w:tcBorders>
            <w:vAlign w:val="center"/>
          </w:tcPr>
          <w:p w14:paraId="4C20A459" w14:textId="77777777" w:rsidR="00A7165A" w:rsidRPr="00695F0E" w:rsidRDefault="00A7165A" w:rsidP="00A7165A">
            <w:pPr>
              <w:jc w:val="center"/>
              <w:rPr>
                <w:b/>
                <w:sz w:val="18"/>
                <w:szCs w:val="18"/>
              </w:rPr>
            </w:pPr>
          </w:p>
        </w:tc>
      </w:tr>
      <w:tr w:rsidR="00A7165A" w:rsidRPr="00695F0E" w14:paraId="74E9A080" w14:textId="77777777" w:rsidTr="00A7165A">
        <w:trPr>
          <w:trHeight w:val="830"/>
        </w:trPr>
        <w:tc>
          <w:tcPr>
            <w:tcW w:w="637" w:type="dxa"/>
            <w:tcBorders>
              <w:top w:val="single" w:sz="4" w:space="0" w:color="auto"/>
              <w:left w:val="single" w:sz="6" w:space="0" w:color="000000"/>
              <w:bottom w:val="single" w:sz="4" w:space="0" w:color="auto"/>
              <w:right w:val="single" w:sz="4" w:space="0" w:color="auto"/>
            </w:tcBorders>
            <w:vAlign w:val="center"/>
            <w:hideMark/>
          </w:tcPr>
          <w:p w14:paraId="1196BBB8" w14:textId="77777777" w:rsidR="00A7165A" w:rsidRPr="00695F0E" w:rsidRDefault="00A7165A" w:rsidP="00A7165A">
            <w:pPr>
              <w:jc w:val="center"/>
              <w:rPr>
                <w:b/>
                <w:sz w:val="18"/>
                <w:szCs w:val="18"/>
              </w:rPr>
            </w:pPr>
            <w:r>
              <w:rPr>
                <w:b/>
                <w:sz w:val="18"/>
                <w:szCs w:val="18"/>
              </w:rPr>
              <w:t>II.</w:t>
            </w:r>
          </w:p>
        </w:tc>
        <w:tc>
          <w:tcPr>
            <w:tcW w:w="1842" w:type="dxa"/>
            <w:tcBorders>
              <w:top w:val="single" w:sz="4" w:space="0" w:color="auto"/>
              <w:left w:val="single" w:sz="4" w:space="0" w:color="auto"/>
              <w:bottom w:val="single" w:sz="4" w:space="0" w:color="auto"/>
              <w:right w:val="single" w:sz="6" w:space="0" w:color="000000"/>
            </w:tcBorders>
            <w:vAlign w:val="center"/>
          </w:tcPr>
          <w:p w14:paraId="5EAC43C7" w14:textId="77777777" w:rsidR="00A7165A" w:rsidRPr="00695F0E" w:rsidRDefault="00A7165A" w:rsidP="00A7165A">
            <w:pPr>
              <w:jc w:val="center"/>
              <w:rPr>
                <w:b/>
                <w:sz w:val="18"/>
                <w:szCs w:val="18"/>
              </w:rPr>
            </w:pPr>
            <w:r w:rsidRPr="00695F0E">
              <w:rPr>
                <w:b/>
                <w:sz w:val="18"/>
                <w:szCs w:val="18"/>
              </w:rPr>
              <w:t xml:space="preserve">Monitor  </w:t>
            </w:r>
          </w:p>
        </w:tc>
        <w:tc>
          <w:tcPr>
            <w:tcW w:w="1133" w:type="dxa"/>
            <w:tcBorders>
              <w:top w:val="single" w:sz="4" w:space="0" w:color="auto"/>
              <w:left w:val="single" w:sz="6" w:space="0" w:color="000000"/>
              <w:bottom w:val="single" w:sz="4" w:space="0" w:color="auto"/>
              <w:right w:val="single" w:sz="6" w:space="0" w:color="000000"/>
            </w:tcBorders>
            <w:vAlign w:val="center"/>
          </w:tcPr>
          <w:p w14:paraId="11B12381" w14:textId="77777777" w:rsidR="00A7165A" w:rsidRPr="00695F0E" w:rsidRDefault="00A7165A" w:rsidP="00A7165A">
            <w:pPr>
              <w:jc w:val="center"/>
              <w:rPr>
                <w:b/>
                <w:sz w:val="18"/>
                <w:szCs w:val="18"/>
              </w:rPr>
            </w:pPr>
            <w:r w:rsidRPr="00695F0E">
              <w:rPr>
                <w:b/>
                <w:sz w:val="18"/>
                <w:szCs w:val="18"/>
              </w:rPr>
              <w:t>40</w:t>
            </w:r>
          </w:p>
        </w:tc>
        <w:tc>
          <w:tcPr>
            <w:tcW w:w="991" w:type="dxa"/>
            <w:tcBorders>
              <w:top w:val="single" w:sz="4" w:space="0" w:color="auto"/>
              <w:left w:val="single" w:sz="6" w:space="0" w:color="000000"/>
              <w:bottom w:val="single" w:sz="4" w:space="0" w:color="auto"/>
              <w:right w:val="single" w:sz="6" w:space="0" w:color="000000"/>
            </w:tcBorders>
            <w:vAlign w:val="center"/>
          </w:tcPr>
          <w:p w14:paraId="53ABC927"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0050CD57"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36E232DC" w14:textId="77777777" w:rsidR="00A7165A" w:rsidRPr="00695F0E" w:rsidRDefault="00A7165A" w:rsidP="00A7165A">
            <w:pPr>
              <w:jc w:val="center"/>
              <w:rPr>
                <w:b/>
                <w:sz w:val="18"/>
                <w:szCs w:val="18"/>
              </w:rPr>
            </w:pPr>
          </w:p>
          <w:p w14:paraId="1EC5FADE" w14:textId="77777777" w:rsidR="00A7165A" w:rsidRPr="00695F0E" w:rsidRDefault="00A7165A" w:rsidP="00A7165A">
            <w:pPr>
              <w:jc w:val="center"/>
              <w:rPr>
                <w:b/>
                <w:sz w:val="18"/>
                <w:szCs w:val="18"/>
              </w:rPr>
            </w:pPr>
          </w:p>
          <w:p w14:paraId="2C35C974" w14:textId="77777777" w:rsidR="00A7165A" w:rsidRPr="00695F0E" w:rsidRDefault="00A7165A" w:rsidP="00A7165A">
            <w:pPr>
              <w:jc w:val="center"/>
              <w:rPr>
                <w:b/>
                <w:sz w:val="18"/>
                <w:szCs w:val="18"/>
              </w:rPr>
            </w:pPr>
          </w:p>
          <w:p w14:paraId="267E2076"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4" w:space="0" w:color="auto"/>
            </w:tcBorders>
            <w:vAlign w:val="center"/>
          </w:tcPr>
          <w:p w14:paraId="4FB026FB" w14:textId="77777777" w:rsidR="00A7165A" w:rsidRPr="00695F0E" w:rsidRDefault="00A7165A" w:rsidP="00A7165A">
            <w:pPr>
              <w:jc w:val="center"/>
              <w:rPr>
                <w:b/>
                <w:sz w:val="18"/>
                <w:szCs w:val="18"/>
              </w:rPr>
            </w:pPr>
          </w:p>
        </w:tc>
        <w:tc>
          <w:tcPr>
            <w:tcW w:w="1274" w:type="dxa"/>
            <w:tcBorders>
              <w:top w:val="single" w:sz="4" w:space="0" w:color="auto"/>
              <w:left w:val="single" w:sz="6" w:space="0" w:color="000000"/>
              <w:bottom w:val="single" w:sz="4" w:space="0" w:color="auto"/>
              <w:right w:val="single" w:sz="4" w:space="0" w:color="auto"/>
            </w:tcBorders>
            <w:vAlign w:val="center"/>
          </w:tcPr>
          <w:p w14:paraId="33D45C67" w14:textId="77777777" w:rsidR="00A7165A" w:rsidRPr="00695F0E" w:rsidRDefault="00A7165A" w:rsidP="00A7165A">
            <w:pPr>
              <w:jc w:val="center"/>
              <w:rPr>
                <w:b/>
                <w:sz w:val="18"/>
                <w:szCs w:val="18"/>
              </w:rPr>
            </w:pPr>
          </w:p>
        </w:tc>
      </w:tr>
      <w:tr w:rsidR="00A7165A" w:rsidRPr="00695F0E" w14:paraId="736C7322" w14:textId="77777777" w:rsidTr="00A7165A">
        <w:trPr>
          <w:trHeight w:val="830"/>
        </w:trPr>
        <w:tc>
          <w:tcPr>
            <w:tcW w:w="637" w:type="dxa"/>
            <w:tcBorders>
              <w:top w:val="single" w:sz="4" w:space="0" w:color="auto"/>
              <w:left w:val="single" w:sz="6" w:space="0" w:color="000000"/>
              <w:bottom w:val="single" w:sz="4" w:space="0" w:color="auto"/>
              <w:right w:val="single" w:sz="4" w:space="0" w:color="auto"/>
            </w:tcBorders>
            <w:vAlign w:val="center"/>
          </w:tcPr>
          <w:p w14:paraId="41BF3A79" w14:textId="77777777" w:rsidR="00A7165A" w:rsidRPr="00695F0E" w:rsidRDefault="00A7165A" w:rsidP="00A7165A">
            <w:pPr>
              <w:jc w:val="center"/>
              <w:rPr>
                <w:b/>
                <w:sz w:val="18"/>
                <w:szCs w:val="18"/>
              </w:rPr>
            </w:pPr>
            <w:r>
              <w:rPr>
                <w:b/>
                <w:sz w:val="18"/>
                <w:szCs w:val="18"/>
              </w:rPr>
              <w:t>III.</w:t>
            </w:r>
          </w:p>
        </w:tc>
        <w:tc>
          <w:tcPr>
            <w:tcW w:w="1842" w:type="dxa"/>
            <w:tcBorders>
              <w:top w:val="single" w:sz="4" w:space="0" w:color="auto"/>
              <w:left w:val="single" w:sz="4" w:space="0" w:color="auto"/>
              <w:bottom w:val="single" w:sz="4" w:space="0" w:color="auto"/>
              <w:right w:val="single" w:sz="6" w:space="0" w:color="000000"/>
            </w:tcBorders>
            <w:vAlign w:val="center"/>
          </w:tcPr>
          <w:p w14:paraId="6033040E" w14:textId="77777777" w:rsidR="00A7165A" w:rsidRPr="00695F0E" w:rsidRDefault="00A7165A" w:rsidP="00A7165A">
            <w:pPr>
              <w:jc w:val="center"/>
              <w:rPr>
                <w:b/>
                <w:sz w:val="18"/>
                <w:szCs w:val="18"/>
              </w:rPr>
            </w:pPr>
            <w:r w:rsidRPr="00695F0E">
              <w:rPr>
                <w:b/>
                <w:sz w:val="20"/>
                <w:szCs w:val="20"/>
              </w:rPr>
              <w:t xml:space="preserve">Czytnik kart chip </w:t>
            </w:r>
          </w:p>
        </w:tc>
        <w:tc>
          <w:tcPr>
            <w:tcW w:w="1133" w:type="dxa"/>
            <w:tcBorders>
              <w:top w:val="single" w:sz="4" w:space="0" w:color="auto"/>
              <w:left w:val="single" w:sz="6" w:space="0" w:color="000000"/>
              <w:bottom w:val="single" w:sz="4" w:space="0" w:color="auto"/>
              <w:right w:val="single" w:sz="6" w:space="0" w:color="000000"/>
            </w:tcBorders>
            <w:vAlign w:val="center"/>
          </w:tcPr>
          <w:p w14:paraId="202F6D99" w14:textId="77777777" w:rsidR="00A7165A" w:rsidRPr="00695F0E" w:rsidRDefault="00A7165A" w:rsidP="00A7165A">
            <w:pPr>
              <w:jc w:val="center"/>
              <w:rPr>
                <w:b/>
                <w:sz w:val="18"/>
                <w:szCs w:val="18"/>
              </w:rPr>
            </w:pPr>
            <w:r w:rsidRPr="00695F0E">
              <w:rPr>
                <w:b/>
                <w:sz w:val="18"/>
                <w:szCs w:val="18"/>
              </w:rPr>
              <w:t>40</w:t>
            </w:r>
          </w:p>
        </w:tc>
        <w:tc>
          <w:tcPr>
            <w:tcW w:w="991" w:type="dxa"/>
            <w:tcBorders>
              <w:top w:val="single" w:sz="4" w:space="0" w:color="auto"/>
              <w:left w:val="single" w:sz="6" w:space="0" w:color="000000"/>
              <w:bottom w:val="single" w:sz="4" w:space="0" w:color="auto"/>
              <w:right w:val="single" w:sz="6" w:space="0" w:color="000000"/>
            </w:tcBorders>
            <w:vAlign w:val="center"/>
          </w:tcPr>
          <w:p w14:paraId="568C3842"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5C572639"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16624847"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4" w:space="0" w:color="auto"/>
            </w:tcBorders>
            <w:vAlign w:val="center"/>
          </w:tcPr>
          <w:p w14:paraId="537B9107" w14:textId="77777777" w:rsidR="00A7165A" w:rsidRPr="00695F0E" w:rsidRDefault="00A7165A" w:rsidP="00A7165A">
            <w:pPr>
              <w:jc w:val="center"/>
              <w:rPr>
                <w:b/>
                <w:sz w:val="18"/>
                <w:szCs w:val="18"/>
              </w:rPr>
            </w:pPr>
          </w:p>
        </w:tc>
        <w:tc>
          <w:tcPr>
            <w:tcW w:w="1274" w:type="dxa"/>
            <w:tcBorders>
              <w:top w:val="single" w:sz="4" w:space="0" w:color="auto"/>
              <w:left w:val="single" w:sz="6" w:space="0" w:color="000000"/>
              <w:bottom w:val="single" w:sz="4" w:space="0" w:color="auto"/>
              <w:right w:val="single" w:sz="4" w:space="0" w:color="auto"/>
            </w:tcBorders>
            <w:vAlign w:val="center"/>
          </w:tcPr>
          <w:p w14:paraId="46778D17" w14:textId="77777777" w:rsidR="00A7165A" w:rsidRPr="00695F0E" w:rsidRDefault="00A7165A" w:rsidP="00A7165A">
            <w:pPr>
              <w:jc w:val="center"/>
              <w:rPr>
                <w:b/>
                <w:sz w:val="18"/>
                <w:szCs w:val="18"/>
              </w:rPr>
            </w:pPr>
          </w:p>
        </w:tc>
      </w:tr>
      <w:tr w:rsidR="00A7165A" w:rsidRPr="00695F0E" w14:paraId="3A675FD5" w14:textId="77777777" w:rsidTr="00A7165A">
        <w:trPr>
          <w:trHeight w:val="1144"/>
        </w:trPr>
        <w:tc>
          <w:tcPr>
            <w:tcW w:w="637" w:type="dxa"/>
            <w:tcBorders>
              <w:top w:val="single" w:sz="4" w:space="0" w:color="auto"/>
              <w:left w:val="single" w:sz="6" w:space="0" w:color="000000"/>
              <w:bottom w:val="single" w:sz="4" w:space="0" w:color="auto"/>
              <w:right w:val="single" w:sz="4" w:space="0" w:color="auto"/>
            </w:tcBorders>
            <w:vAlign w:val="center"/>
            <w:hideMark/>
          </w:tcPr>
          <w:p w14:paraId="2289E001" w14:textId="77777777" w:rsidR="00A7165A" w:rsidRDefault="00A7165A" w:rsidP="00A7165A">
            <w:pPr>
              <w:jc w:val="center"/>
              <w:rPr>
                <w:b/>
                <w:sz w:val="18"/>
                <w:szCs w:val="18"/>
              </w:rPr>
            </w:pPr>
            <w:r>
              <w:rPr>
                <w:b/>
                <w:sz w:val="18"/>
                <w:szCs w:val="18"/>
              </w:rPr>
              <w:t>IV.</w:t>
            </w:r>
          </w:p>
          <w:p w14:paraId="1E635B8F" w14:textId="77777777" w:rsidR="00A7165A" w:rsidRPr="00695F0E" w:rsidRDefault="00A7165A" w:rsidP="00A7165A">
            <w:pPr>
              <w:jc w:val="center"/>
              <w:rPr>
                <w:b/>
                <w:sz w:val="18"/>
                <w:szCs w:val="18"/>
              </w:rPr>
            </w:pPr>
          </w:p>
        </w:tc>
        <w:tc>
          <w:tcPr>
            <w:tcW w:w="1842" w:type="dxa"/>
            <w:tcBorders>
              <w:top w:val="single" w:sz="4" w:space="0" w:color="auto"/>
              <w:left w:val="single" w:sz="4" w:space="0" w:color="auto"/>
              <w:bottom w:val="single" w:sz="4" w:space="0" w:color="auto"/>
              <w:right w:val="single" w:sz="6" w:space="0" w:color="000000"/>
            </w:tcBorders>
            <w:vAlign w:val="center"/>
          </w:tcPr>
          <w:p w14:paraId="64BC4494" w14:textId="77777777" w:rsidR="00A7165A" w:rsidRDefault="00A7165A" w:rsidP="00A7165A">
            <w:pPr>
              <w:jc w:val="center"/>
              <w:rPr>
                <w:b/>
                <w:sz w:val="18"/>
                <w:szCs w:val="18"/>
              </w:rPr>
            </w:pPr>
            <w:r w:rsidRPr="00695F0E">
              <w:rPr>
                <w:b/>
                <w:sz w:val="18"/>
                <w:szCs w:val="18"/>
              </w:rPr>
              <w:t xml:space="preserve">Urządzenie wielofunkcyjne </w:t>
            </w:r>
          </w:p>
          <w:p w14:paraId="259FD47C" w14:textId="77777777" w:rsidR="00A7165A" w:rsidRPr="00695F0E" w:rsidRDefault="00A7165A" w:rsidP="00A7165A">
            <w:pPr>
              <w:jc w:val="center"/>
              <w:rPr>
                <w:b/>
                <w:sz w:val="18"/>
                <w:szCs w:val="18"/>
              </w:rPr>
            </w:pPr>
            <w:r w:rsidRPr="00695F0E">
              <w:rPr>
                <w:b/>
                <w:sz w:val="18"/>
                <w:szCs w:val="18"/>
              </w:rPr>
              <w:t>kolorowe – sieciowe</w:t>
            </w:r>
          </w:p>
        </w:tc>
        <w:tc>
          <w:tcPr>
            <w:tcW w:w="1133" w:type="dxa"/>
            <w:tcBorders>
              <w:top w:val="single" w:sz="4" w:space="0" w:color="auto"/>
              <w:left w:val="single" w:sz="6" w:space="0" w:color="000000"/>
              <w:bottom w:val="single" w:sz="4" w:space="0" w:color="auto"/>
              <w:right w:val="single" w:sz="6" w:space="0" w:color="000000"/>
            </w:tcBorders>
            <w:vAlign w:val="center"/>
          </w:tcPr>
          <w:p w14:paraId="7FA7500A" w14:textId="77777777" w:rsidR="00A7165A" w:rsidRPr="00695F0E" w:rsidRDefault="00A7165A" w:rsidP="00A7165A">
            <w:pPr>
              <w:jc w:val="center"/>
              <w:rPr>
                <w:b/>
                <w:sz w:val="18"/>
                <w:szCs w:val="18"/>
              </w:rPr>
            </w:pPr>
            <w:r w:rsidRPr="00695F0E">
              <w:rPr>
                <w:b/>
                <w:sz w:val="18"/>
                <w:szCs w:val="18"/>
              </w:rPr>
              <w:t>1</w:t>
            </w:r>
          </w:p>
        </w:tc>
        <w:tc>
          <w:tcPr>
            <w:tcW w:w="991" w:type="dxa"/>
            <w:tcBorders>
              <w:top w:val="single" w:sz="4" w:space="0" w:color="auto"/>
              <w:left w:val="single" w:sz="6" w:space="0" w:color="000000"/>
              <w:bottom w:val="single" w:sz="4" w:space="0" w:color="auto"/>
              <w:right w:val="single" w:sz="6" w:space="0" w:color="000000"/>
            </w:tcBorders>
            <w:vAlign w:val="center"/>
          </w:tcPr>
          <w:p w14:paraId="50B69C46"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08960106"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7DB2039D"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4" w:space="0" w:color="auto"/>
            </w:tcBorders>
            <w:vAlign w:val="center"/>
          </w:tcPr>
          <w:p w14:paraId="3141A655" w14:textId="77777777" w:rsidR="00A7165A" w:rsidRPr="00695F0E" w:rsidRDefault="00A7165A" w:rsidP="00A7165A">
            <w:pPr>
              <w:jc w:val="center"/>
              <w:rPr>
                <w:b/>
                <w:sz w:val="18"/>
                <w:szCs w:val="18"/>
              </w:rPr>
            </w:pPr>
          </w:p>
        </w:tc>
        <w:tc>
          <w:tcPr>
            <w:tcW w:w="1274" w:type="dxa"/>
            <w:tcBorders>
              <w:top w:val="single" w:sz="4" w:space="0" w:color="auto"/>
              <w:left w:val="single" w:sz="6" w:space="0" w:color="000000"/>
              <w:bottom w:val="single" w:sz="4" w:space="0" w:color="auto"/>
              <w:right w:val="single" w:sz="4" w:space="0" w:color="auto"/>
            </w:tcBorders>
            <w:vAlign w:val="center"/>
          </w:tcPr>
          <w:p w14:paraId="3E96CDF1" w14:textId="77777777" w:rsidR="00A7165A" w:rsidRPr="00695F0E" w:rsidRDefault="00A7165A" w:rsidP="00A7165A">
            <w:pPr>
              <w:jc w:val="center"/>
              <w:rPr>
                <w:b/>
                <w:sz w:val="18"/>
                <w:szCs w:val="18"/>
              </w:rPr>
            </w:pPr>
          </w:p>
        </w:tc>
      </w:tr>
      <w:tr w:rsidR="00A7165A" w:rsidRPr="00695F0E" w14:paraId="24DFC1D6" w14:textId="77777777" w:rsidTr="00A7165A">
        <w:trPr>
          <w:trHeight w:val="1140"/>
        </w:trPr>
        <w:tc>
          <w:tcPr>
            <w:tcW w:w="637" w:type="dxa"/>
            <w:tcBorders>
              <w:top w:val="single" w:sz="4" w:space="0" w:color="auto"/>
              <w:left w:val="single" w:sz="6" w:space="0" w:color="000000"/>
              <w:bottom w:val="single" w:sz="4" w:space="0" w:color="auto"/>
              <w:right w:val="single" w:sz="4" w:space="0" w:color="auto"/>
            </w:tcBorders>
            <w:vAlign w:val="center"/>
            <w:hideMark/>
          </w:tcPr>
          <w:p w14:paraId="2AD43A95" w14:textId="77777777" w:rsidR="00A7165A" w:rsidRDefault="00A7165A" w:rsidP="00A7165A">
            <w:pPr>
              <w:jc w:val="center"/>
              <w:rPr>
                <w:b/>
                <w:sz w:val="18"/>
                <w:szCs w:val="18"/>
              </w:rPr>
            </w:pPr>
            <w:r>
              <w:rPr>
                <w:b/>
                <w:sz w:val="18"/>
                <w:szCs w:val="18"/>
              </w:rPr>
              <w:t xml:space="preserve">  V.</w:t>
            </w:r>
          </w:p>
          <w:p w14:paraId="2AD8358E" w14:textId="77777777" w:rsidR="00A7165A" w:rsidRPr="00695F0E" w:rsidRDefault="00A7165A" w:rsidP="00A7165A">
            <w:pPr>
              <w:jc w:val="center"/>
              <w:rPr>
                <w:b/>
                <w:sz w:val="18"/>
                <w:szCs w:val="18"/>
              </w:rPr>
            </w:pPr>
          </w:p>
        </w:tc>
        <w:tc>
          <w:tcPr>
            <w:tcW w:w="1842" w:type="dxa"/>
            <w:tcBorders>
              <w:top w:val="single" w:sz="4" w:space="0" w:color="auto"/>
              <w:left w:val="single" w:sz="4" w:space="0" w:color="auto"/>
              <w:bottom w:val="single" w:sz="4" w:space="0" w:color="auto"/>
              <w:right w:val="single" w:sz="6" w:space="0" w:color="000000"/>
            </w:tcBorders>
            <w:vAlign w:val="center"/>
          </w:tcPr>
          <w:p w14:paraId="438B50BE" w14:textId="77777777" w:rsidR="00A7165A" w:rsidRDefault="00A7165A" w:rsidP="00A7165A">
            <w:pPr>
              <w:jc w:val="center"/>
              <w:rPr>
                <w:b/>
                <w:sz w:val="18"/>
                <w:szCs w:val="18"/>
              </w:rPr>
            </w:pPr>
            <w:r w:rsidRPr="00695F0E">
              <w:rPr>
                <w:b/>
                <w:sz w:val="18"/>
                <w:szCs w:val="18"/>
              </w:rPr>
              <w:t xml:space="preserve">Urządzenie wielofunkcyjne </w:t>
            </w:r>
          </w:p>
          <w:p w14:paraId="52A55FCA" w14:textId="77777777" w:rsidR="00A7165A" w:rsidRDefault="00A7165A" w:rsidP="00A7165A">
            <w:pPr>
              <w:jc w:val="center"/>
              <w:rPr>
                <w:b/>
                <w:sz w:val="18"/>
                <w:szCs w:val="18"/>
              </w:rPr>
            </w:pPr>
            <w:r w:rsidRPr="00695F0E">
              <w:rPr>
                <w:b/>
                <w:sz w:val="18"/>
                <w:szCs w:val="18"/>
              </w:rPr>
              <w:t xml:space="preserve">biało </w:t>
            </w:r>
            <w:proofErr w:type="spellStart"/>
            <w:r w:rsidRPr="00695F0E">
              <w:rPr>
                <w:b/>
                <w:sz w:val="18"/>
                <w:szCs w:val="18"/>
              </w:rPr>
              <w:t>zarne</w:t>
            </w:r>
            <w:proofErr w:type="spellEnd"/>
            <w:r w:rsidRPr="00695F0E">
              <w:rPr>
                <w:b/>
                <w:sz w:val="18"/>
                <w:szCs w:val="18"/>
              </w:rPr>
              <w:t xml:space="preserve">  – sieciowe</w:t>
            </w:r>
          </w:p>
          <w:p w14:paraId="2D58AF43" w14:textId="77777777" w:rsidR="00A7165A" w:rsidRDefault="00A7165A" w:rsidP="00A7165A">
            <w:pPr>
              <w:jc w:val="center"/>
              <w:rPr>
                <w:b/>
                <w:sz w:val="18"/>
                <w:szCs w:val="18"/>
              </w:rPr>
            </w:pPr>
          </w:p>
          <w:p w14:paraId="3E485FE0" w14:textId="77777777" w:rsidR="00A7165A" w:rsidRPr="00695F0E" w:rsidRDefault="00A7165A" w:rsidP="00A7165A">
            <w:pPr>
              <w:jc w:val="center"/>
              <w:rPr>
                <w:b/>
                <w:sz w:val="18"/>
                <w:szCs w:val="18"/>
              </w:rPr>
            </w:pPr>
          </w:p>
        </w:tc>
        <w:tc>
          <w:tcPr>
            <w:tcW w:w="1133" w:type="dxa"/>
            <w:tcBorders>
              <w:top w:val="single" w:sz="4" w:space="0" w:color="auto"/>
              <w:left w:val="single" w:sz="6" w:space="0" w:color="000000"/>
              <w:bottom w:val="single" w:sz="4" w:space="0" w:color="auto"/>
              <w:right w:val="single" w:sz="6" w:space="0" w:color="000000"/>
            </w:tcBorders>
            <w:vAlign w:val="center"/>
          </w:tcPr>
          <w:p w14:paraId="7992F99A" w14:textId="77777777" w:rsidR="00A7165A" w:rsidRPr="00695F0E" w:rsidRDefault="00A7165A" w:rsidP="00A7165A">
            <w:pPr>
              <w:jc w:val="center"/>
              <w:rPr>
                <w:b/>
                <w:sz w:val="18"/>
                <w:szCs w:val="18"/>
              </w:rPr>
            </w:pPr>
            <w:r w:rsidRPr="00695F0E">
              <w:rPr>
                <w:b/>
                <w:sz w:val="18"/>
                <w:szCs w:val="18"/>
              </w:rPr>
              <w:t>14</w:t>
            </w:r>
          </w:p>
        </w:tc>
        <w:tc>
          <w:tcPr>
            <w:tcW w:w="991" w:type="dxa"/>
            <w:tcBorders>
              <w:top w:val="single" w:sz="4" w:space="0" w:color="auto"/>
              <w:left w:val="single" w:sz="6" w:space="0" w:color="000000"/>
              <w:bottom w:val="single" w:sz="4" w:space="0" w:color="auto"/>
              <w:right w:val="single" w:sz="6" w:space="0" w:color="000000"/>
            </w:tcBorders>
            <w:vAlign w:val="center"/>
          </w:tcPr>
          <w:p w14:paraId="167E71FF"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0BE81097"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60D1393C"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4" w:space="0" w:color="auto"/>
            </w:tcBorders>
            <w:vAlign w:val="center"/>
          </w:tcPr>
          <w:p w14:paraId="558D9E78" w14:textId="77777777" w:rsidR="00A7165A" w:rsidRPr="00695F0E" w:rsidRDefault="00A7165A" w:rsidP="00A7165A">
            <w:pPr>
              <w:jc w:val="center"/>
              <w:rPr>
                <w:b/>
                <w:sz w:val="18"/>
                <w:szCs w:val="18"/>
              </w:rPr>
            </w:pPr>
          </w:p>
        </w:tc>
        <w:tc>
          <w:tcPr>
            <w:tcW w:w="1274" w:type="dxa"/>
            <w:tcBorders>
              <w:top w:val="single" w:sz="4" w:space="0" w:color="auto"/>
              <w:left w:val="single" w:sz="6" w:space="0" w:color="000000"/>
              <w:bottom w:val="single" w:sz="4" w:space="0" w:color="auto"/>
              <w:right w:val="single" w:sz="4" w:space="0" w:color="auto"/>
            </w:tcBorders>
            <w:vAlign w:val="center"/>
          </w:tcPr>
          <w:p w14:paraId="35053C1C" w14:textId="77777777" w:rsidR="00A7165A" w:rsidRPr="00695F0E" w:rsidRDefault="00A7165A" w:rsidP="00A7165A">
            <w:pPr>
              <w:jc w:val="center"/>
              <w:rPr>
                <w:b/>
                <w:sz w:val="18"/>
                <w:szCs w:val="18"/>
              </w:rPr>
            </w:pPr>
          </w:p>
        </w:tc>
      </w:tr>
      <w:tr w:rsidR="00A7165A" w:rsidRPr="00695F0E" w14:paraId="0EA83518" w14:textId="77777777" w:rsidTr="00A7165A">
        <w:trPr>
          <w:trHeight w:val="708"/>
        </w:trPr>
        <w:tc>
          <w:tcPr>
            <w:tcW w:w="637" w:type="dxa"/>
            <w:tcBorders>
              <w:top w:val="single" w:sz="4" w:space="0" w:color="auto"/>
              <w:left w:val="single" w:sz="6" w:space="0" w:color="000000"/>
              <w:bottom w:val="single" w:sz="4" w:space="0" w:color="auto"/>
              <w:right w:val="single" w:sz="4" w:space="0" w:color="auto"/>
            </w:tcBorders>
            <w:vAlign w:val="center"/>
          </w:tcPr>
          <w:p w14:paraId="371BE30B" w14:textId="77777777" w:rsidR="00A7165A" w:rsidRDefault="00A7165A" w:rsidP="00A7165A">
            <w:pPr>
              <w:jc w:val="center"/>
              <w:rPr>
                <w:b/>
                <w:sz w:val="18"/>
                <w:szCs w:val="18"/>
              </w:rPr>
            </w:pPr>
            <w:r>
              <w:rPr>
                <w:b/>
                <w:sz w:val="18"/>
                <w:szCs w:val="18"/>
              </w:rPr>
              <w:t>VI.</w:t>
            </w:r>
          </w:p>
        </w:tc>
        <w:tc>
          <w:tcPr>
            <w:tcW w:w="1842" w:type="dxa"/>
            <w:tcBorders>
              <w:top w:val="single" w:sz="4" w:space="0" w:color="auto"/>
              <w:left w:val="single" w:sz="4" w:space="0" w:color="auto"/>
              <w:bottom w:val="single" w:sz="4" w:space="0" w:color="auto"/>
              <w:right w:val="single" w:sz="6" w:space="0" w:color="000000"/>
            </w:tcBorders>
            <w:vAlign w:val="center"/>
          </w:tcPr>
          <w:p w14:paraId="43E1EE98" w14:textId="77777777" w:rsidR="00A7165A" w:rsidRDefault="00A7165A" w:rsidP="00A7165A">
            <w:pPr>
              <w:jc w:val="center"/>
              <w:rPr>
                <w:b/>
                <w:sz w:val="18"/>
                <w:szCs w:val="18"/>
              </w:rPr>
            </w:pPr>
          </w:p>
          <w:p w14:paraId="4D8B0FA4" w14:textId="77777777" w:rsidR="00A7165A" w:rsidRDefault="00A7165A" w:rsidP="00A7165A">
            <w:pPr>
              <w:jc w:val="center"/>
              <w:rPr>
                <w:b/>
                <w:sz w:val="18"/>
                <w:szCs w:val="18"/>
              </w:rPr>
            </w:pPr>
            <w:r w:rsidRPr="00E9635D">
              <w:rPr>
                <w:b/>
                <w:sz w:val="18"/>
                <w:szCs w:val="18"/>
              </w:rPr>
              <w:t>Oprogramowanie biurowe</w:t>
            </w:r>
          </w:p>
          <w:p w14:paraId="6AE3D8EC" w14:textId="77777777" w:rsidR="00A7165A" w:rsidRPr="00695F0E" w:rsidRDefault="00A7165A" w:rsidP="00A7165A">
            <w:pPr>
              <w:jc w:val="center"/>
              <w:rPr>
                <w:b/>
                <w:sz w:val="18"/>
                <w:szCs w:val="18"/>
              </w:rPr>
            </w:pPr>
          </w:p>
        </w:tc>
        <w:tc>
          <w:tcPr>
            <w:tcW w:w="1133" w:type="dxa"/>
            <w:tcBorders>
              <w:top w:val="single" w:sz="4" w:space="0" w:color="auto"/>
              <w:left w:val="single" w:sz="6" w:space="0" w:color="000000"/>
              <w:bottom w:val="single" w:sz="4" w:space="0" w:color="auto"/>
              <w:right w:val="single" w:sz="6" w:space="0" w:color="000000"/>
            </w:tcBorders>
            <w:vAlign w:val="center"/>
          </w:tcPr>
          <w:p w14:paraId="4205C77A" w14:textId="77777777" w:rsidR="00A7165A" w:rsidRPr="00695F0E" w:rsidRDefault="00A7165A" w:rsidP="00A7165A">
            <w:pPr>
              <w:jc w:val="center"/>
              <w:rPr>
                <w:b/>
                <w:sz w:val="18"/>
                <w:szCs w:val="18"/>
              </w:rPr>
            </w:pPr>
            <w:r>
              <w:rPr>
                <w:b/>
                <w:sz w:val="18"/>
                <w:szCs w:val="18"/>
              </w:rPr>
              <w:t>40</w:t>
            </w:r>
          </w:p>
        </w:tc>
        <w:tc>
          <w:tcPr>
            <w:tcW w:w="991" w:type="dxa"/>
            <w:tcBorders>
              <w:top w:val="single" w:sz="4" w:space="0" w:color="auto"/>
              <w:left w:val="single" w:sz="6" w:space="0" w:color="000000"/>
              <w:bottom w:val="single" w:sz="4" w:space="0" w:color="auto"/>
              <w:right w:val="single" w:sz="6" w:space="0" w:color="000000"/>
            </w:tcBorders>
            <w:vAlign w:val="center"/>
          </w:tcPr>
          <w:p w14:paraId="72C262F7"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265BA128"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24424616"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4" w:space="0" w:color="auto"/>
            </w:tcBorders>
            <w:vAlign w:val="center"/>
          </w:tcPr>
          <w:p w14:paraId="1D878992" w14:textId="77777777" w:rsidR="00A7165A" w:rsidRPr="00695F0E" w:rsidRDefault="00A7165A" w:rsidP="00A7165A">
            <w:pPr>
              <w:jc w:val="center"/>
              <w:rPr>
                <w:b/>
                <w:sz w:val="18"/>
                <w:szCs w:val="18"/>
              </w:rPr>
            </w:pPr>
          </w:p>
        </w:tc>
        <w:tc>
          <w:tcPr>
            <w:tcW w:w="1274" w:type="dxa"/>
            <w:tcBorders>
              <w:top w:val="single" w:sz="4" w:space="0" w:color="auto"/>
              <w:left w:val="single" w:sz="6" w:space="0" w:color="000000"/>
              <w:bottom w:val="single" w:sz="4" w:space="0" w:color="auto"/>
              <w:right w:val="single" w:sz="4" w:space="0" w:color="auto"/>
            </w:tcBorders>
            <w:vAlign w:val="center"/>
          </w:tcPr>
          <w:p w14:paraId="73B555C4" w14:textId="77777777" w:rsidR="00A7165A" w:rsidRPr="00695F0E" w:rsidRDefault="00A7165A" w:rsidP="00A7165A">
            <w:pPr>
              <w:jc w:val="center"/>
              <w:rPr>
                <w:b/>
                <w:sz w:val="18"/>
                <w:szCs w:val="18"/>
              </w:rPr>
            </w:pPr>
          </w:p>
        </w:tc>
      </w:tr>
      <w:tr w:rsidR="00A7165A" w:rsidRPr="00695F0E" w14:paraId="2CE2BF74" w14:textId="77777777" w:rsidTr="00A7165A">
        <w:trPr>
          <w:trHeight w:val="357"/>
        </w:trPr>
        <w:tc>
          <w:tcPr>
            <w:tcW w:w="637" w:type="dxa"/>
            <w:tcBorders>
              <w:top w:val="single" w:sz="4" w:space="0" w:color="auto"/>
              <w:left w:val="single" w:sz="6" w:space="0" w:color="000000"/>
              <w:bottom w:val="single" w:sz="4" w:space="0" w:color="auto"/>
              <w:right w:val="single" w:sz="4" w:space="0" w:color="auto"/>
            </w:tcBorders>
            <w:vAlign w:val="center"/>
          </w:tcPr>
          <w:p w14:paraId="66099AFB" w14:textId="77777777" w:rsidR="00A7165A" w:rsidRDefault="00A7165A" w:rsidP="00A7165A">
            <w:pPr>
              <w:jc w:val="center"/>
              <w:rPr>
                <w:b/>
                <w:sz w:val="18"/>
                <w:szCs w:val="18"/>
              </w:rPr>
            </w:pPr>
          </w:p>
        </w:tc>
        <w:tc>
          <w:tcPr>
            <w:tcW w:w="1842" w:type="dxa"/>
            <w:tcBorders>
              <w:top w:val="single" w:sz="4" w:space="0" w:color="auto"/>
              <w:left w:val="single" w:sz="4" w:space="0" w:color="auto"/>
              <w:bottom w:val="single" w:sz="4" w:space="0" w:color="auto"/>
              <w:right w:val="single" w:sz="6" w:space="0" w:color="000000"/>
            </w:tcBorders>
            <w:vAlign w:val="center"/>
          </w:tcPr>
          <w:p w14:paraId="198B710B" w14:textId="77777777" w:rsidR="00A7165A" w:rsidRPr="00695F0E" w:rsidRDefault="00A7165A" w:rsidP="00A7165A">
            <w:pPr>
              <w:jc w:val="center"/>
              <w:rPr>
                <w:b/>
                <w:sz w:val="18"/>
                <w:szCs w:val="18"/>
              </w:rPr>
            </w:pPr>
            <w:r>
              <w:rPr>
                <w:b/>
                <w:sz w:val="18"/>
                <w:szCs w:val="18"/>
              </w:rPr>
              <w:t>RAZEM</w:t>
            </w:r>
          </w:p>
        </w:tc>
        <w:tc>
          <w:tcPr>
            <w:tcW w:w="1133" w:type="dxa"/>
            <w:tcBorders>
              <w:top w:val="single" w:sz="4" w:space="0" w:color="auto"/>
              <w:left w:val="single" w:sz="6" w:space="0" w:color="000000"/>
              <w:bottom w:val="single" w:sz="4" w:space="0" w:color="auto"/>
              <w:right w:val="single" w:sz="6" w:space="0" w:color="000000"/>
            </w:tcBorders>
            <w:vAlign w:val="center"/>
          </w:tcPr>
          <w:p w14:paraId="157C6F04" w14:textId="77777777" w:rsidR="00A7165A" w:rsidRPr="00695F0E" w:rsidRDefault="00A7165A" w:rsidP="00A7165A">
            <w:pPr>
              <w:jc w:val="center"/>
              <w:rPr>
                <w:b/>
                <w:sz w:val="18"/>
                <w:szCs w:val="18"/>
              </w:rPr>
            </w:pPr>
          </w:p>
        </w:tc>
        <w:tc>
          <w:tcPr>
            <w:tcW w:w="991" w:type="dxa"/>
            <w:tcBorders>
              <w:top w:val="single" w:sz="4" w:space="0" w:color="auto"/>
              <w:left w:val="single" w:sz="6" w:space="0" w:color="000000"/>
              <w:bottom w:val="single" w:sz="4" w:space="0" w:color="auto"/>
              <w:right w:val="single" w:sz="6" w:space="0" w:color="000000"/>
            </w:tcBorders>
            <w:vAlign w:val="center"/>
          </w:tcPr>
          <w:p w14:paraId="61BBB2E2"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78CA7E69"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6" w:space="0" w:color="000000"/>
            </w:tcBorders>
            <w:vAlign w:val="center"/>
          </w:tcPr>
          <w:p w14:paraId="0B607B15" w14:textId="77777777" w:rsidR="00A7165A" w:rsidRPr="00695F0E" w:rsidRDefault="00A7165A" w:rsidP="00A7165A">
            <w:pPr>
              <w:jc w:val="center"/>
              <w:rPr>
                <w:b/>
                <w:sz w:val="18"/>
                <w:szCs w:val="18"/>
              </w:rPr>
            </w:pPr>
          </w:p>
        </w:tc>
        <w:tc>
          <w:tcPr>
            <w:tcW w:w="1275" w:type="dxa"/>
            <w:tcBorders>
              <w:top w:val="single" w:sz="4" w:space="0" w:color="auto"/>
              <w:left w:val="single" w:sz="6" w:space="0" w:color="000000"/>
              <w:bottom w:val="single" w:sz="4" w:space="0" w:color="auto"/>
              <w:right w:val="single" w:sz="4" w:space="0" w:color="auto"/>
            </w:tcBorders>
            <w:vAlign w:val="center"/>
          </w:tcPr>
          <w:p w14:paraId="0F5E8EB4" w14:textId="77777777" w:rsidR="00A7165A" w:rsidRPr="00695F0E" w:rsidRDefault="00A7165A" w:rsidP="00A7165A">
            <w:pPr>
              <w:jc w:val="center"/>
              <w:rPr>
                <w:b/>
                <w:sz w:val="18"/>
                <w:szCs w:val="18"/>
              </w:rPr>
            </w:pPr>
          </w:p>
        </w:tc>
        <w:tc>
          <w:tcPr>
            <w:tcW w:w="1274" w:type="dxa"/>
            <w:tcBorders>
              <w:top w:val="single" w:sz="4" w:space="0" w:color="auto"/>
              <w:left w:val="single" w:sz="6" w:space="0" w:color="000000"/>
              <w:bottom w:val="single" w:sz="4" w:space="0" w:color="auto"/>
              <w:right w:val="single" w:sz="4" w:space="0" w:color="auto"/>
            </w:tcBorders>
            <w:vAlign w:val="center"/>
          </w:tcPr>
          <w:p w14:paraId="39953A1A" w14:textId="77777777" w:rsidR="00A7165A" w:rsidRPr="00695F0E" w:rsidRDefault="00A7165A" w:rsidP="00A7165A">
            <w:pPr>
              <w:jc w:val="center"/>
              <w:rPr>
                <w:b/>
                <w:sz w:val="18"/>
                <w:szCs w:val="18"/>
              </w:rPr>
            </w:pPr>
          </w:p>
        </w:tc>
      </w:tr>
    </w:tbl>
    <w:p w14:paraId="7CEFCCA3" w14:textId="77777777" w:rsidR="009E6FFB" w:rsidRDefault="009E6FFB" w:rsidP="009E6FFB">
      <w:pPr>
        <w:spacing w:line="276" w:lineRule="auto"/>
        <w:rPr>
          <w:b/>
          <w:bCs/>
          <w:sz w:val="18"/>
          <w:szCs w:val="18"/>
        </w:rPr>
      </w:pPr>
    </w:p>
    <w:p w14:paraId="5851C547" w14:textId="77777777" w:rsidR="000358A4" w:rsidRPr="000358A4" w:rsidRDefault="000358A4" w:rsidP="009E6FFB">
      <w:pPr>
        <w:spacing w:line="276" w:lineRule="auto"/>
        <w:rPr>
          <w:b/>
          <w:bCs/>
          <w:sz w:val="18"/>
          <w:szCs w:val="18"/>
        </w:rPr>
      </w:pPr>
      <w:r w:rsidRPr="000358A4">
        <w:rPr>
          <w:b/>
          <w:bCs/>
          <w:sz w:val="18"/>
          <w:szCs w:val="18"/>
        </w:rPr>
        <w:t>Kwota ……………. zł netto</w:t>
      </w:r>
    </w:p>
    <w:p w14:paraId="540A07BD" w14:textId="77777777" w:rsidR="000358A4" w:rsidRPr="000358A4" w:rsidRDefault="000358A4" w:rsidP="009E6FFB">
      <w:pPr>
        <w:spacing w:line="276" w:lineRule="auto"/>
        <w:rPr>
          <w:b/>
          <w:bCs/>
          <w:sz w:val="18"/>
          <w:szCs w:val="18"/>
        </w:rPr>
      </w:pPr>
      <w:r w:rsidRPr="000358A4">
        <w:rPr>
          <w:b/>
          <w:bCs/>
          <w:sz w:val="18"/>
          <w:szCs w:val="18"/>
        </w:rPr>
        <w:t>Słownie: ………………………..</w:t>
      </w:r>
    </w:p>
    <w:p w14:paraId="1FD7BA6C" w14:textId="77777777" w:rsidR="000358A4" w:rsidRPr="000358A4" w:rsidRDefault="000358A4" w:rsidP="009E6FFB">
      <w:pPr>
        <w:spacing w:line="276" w:lineRule="auto"/>
        <w:rPr>
          <w:b/>
          <w:bCs/>
          <w:sz w:val="18"/>
          <w:szCs w:val="18"/>
        </w:rPr>
      </w:pPr>
      <w:r w:rsidRPr="000358A4">
        <w:rPr>
          <w:b/>
          <w:bCs/>
          <w:sz w:val="18"/>
          <w:szCs w:val="18"/>
        </w:rPr>
        <w:t>Stawka podatku VAT ……….. %</w:t>
      </w:r>
    </w:p>
    <w:p w14:paraId="32179621" w14:textId="77777777" w:rsidR="000358A4" w:rsidRPr="000358A4" w:rsidRDefault="000358A4" w:rsidP="009E6FFB">
      <w:pPr>
        <w:spacing w:line="276" w:lineRule="auto"/>
        <w:rPr>
          <w:b/>
          <w:bCs/>
          <w:sz w:val="18"/>
          <w:szCs w:val="18"/>
        </w:rPr>
      </w:pPr>
      <w:r w:rsidRPr="000358A4">
        <w:rPr>
          <w:b/>
          <w:bCs/>
          <w:sz w:val="18"/>
          <w:szCs w:val="18"/>
        </w:rPr>
        <w:t>Cena ……………… zł brutto</w:t>
      </w:r>
    </w:p>
    <w:p w14:paraId="4ACF53FA" w14:textId="7587696E" w:rsidR="00A21A04" w:rsidRDefault="000358A4" w:rsidP="009E6FFB">
      <w:pPr>
        <w:pStyle w:val="Akapitzlist"/>
        <w:spacing w:line="276" w:lineRule="auto"/>
        <w:ind w:left="0"/>
        <w:rPr>
          <w:b/>
          <w:bCs/>
          <w:sz w:val="28"/>
          <w:szCs w:val="28"/>
        </w:rPr>
      </w:pPr>
      <w:r w:rsidRPr="000358A4">
        <w:rPr>
          <w:b/>
          <w:bCs/>
          <w:sz w:val="18"/>
          <w:szCs w:val="18"/>
        </w:rPr>
        <w:t>Słownie:………………………….</w:t>
      </w:r>
    </w:p>
    <w:p w14:paraId="51D5E9C0" w14:textId="77777777" w:rsidR="009E6FFB" w:rsidRDefault="009E6FFB" w:rsidP="009E6FFB">
      <w:pPr>
        <w:pStyle w:val="Akapitzlist"/>
        <w:spacing w:line="276" w:lineRule="auto"/>
        <w:ind w:left="0"/>
        <w:jc w:val="center"/>
        <w:rPr>
          <w:b/>
          <w:bCs/>
          <w:sz w:val="28"/>
          <w:szCs w:val="28"/>
        </w:rPr>
      </w:pPr>
    </w:p>
    <w:p w14:paraId="16753FCC" w14:textId="77777777" w:rsidR="009E6FFB" w:rsidRDefault="009E6FFB" w:rsidP="009E6FFB">
      <w:pPr>
        <w:pStyle w:val="Akapitzlist"/>
        <w:spacing w:line="276" w:lineRule="auto"/>
        <w:ind w:left="0"/>
        <w:jc w:val="center"/>
        <w:rPr>
          <w:b/>
          <w:bCs/>
          <w:sz w:val="28"/>
          <w:szCs w:val="28"/>
        </w:rPr>
      </w:pPr>
    </w:p>
    <w:p w14:paraId="2B1D2ECE" w14:textId="77777777" w:rsidR="009E6FFB" w:rsidRDefault="009E6FFB" w:rsidP="009E6FFB">
      <w:pPr>
        <w:pStyle w:val="Akapitzlist"/>
        <w:spacing w:line="276" w:lineRule="auto"/>
        <w:ind w:left="0"/>
        <w:jc w:val="center"/>
        <w:rPr>
          <w:b/>
          <w:bCs/>
          <w:sz w:val="28"/>
          <w:szCs w:val="28"/>
        </w:rPr>
      </w:pPr>
    </w:p>
    <w:p w14:paraId="1999696F" w14:textId="77777777" w:rsidR="009E6FFB" w:rsidRDefault="009E6FFB" w:rsidP="009E6FFB">
      <w:pPr>
        <w:pStyle w:val="Akapitzlist"/>
        <w:spacing w:line="276" w:lineRule="auto"/>
        <w:ind w:left="0"/>
        <w:jc w:val="center"/>
        <w:rPr>
          <w:b/>
          <w:bCs/>
          <w:sz w:val="28"/>
          <w:szCs w:val="28"/>
        </w:rPr>
      </w:pPr>
    </w:p>
    <w:p w14:paraId="2D6E7D93" w14:textId="77777777" w:rsidR="009E6FFB" w:rsidRDefault="009E6FFB" w:rsidP="009E6FFB">
      <w:pPr>
        <w:pStyle w:val="Akapitzlist"/>
        <w:spacing w:line="276" w:lineRule="auto"/>
        <w:ind w:left="0"/>
        <w:jc w:val="center"/>
        <w:rPr>
          <w:b/>
          <w:bCs/>
          <w:sz w:val="28"/>
          <w:szCs w:val="28"/>
        </w:rPr>
      </w:pPr>
    </w:p>
    <w:p w14:paraId="02D4375D" w14:textId="77777777" w:rsidR="009E6FFB" w:rsidRDefault="009E6FFB" w:rsidP="009E6FFB">
      <w:pPr>
        <w:pStyle w:val="Akapitzlist"/>
        <w:spacing w:line="276" w:lineRule="auto"/>
        <w:ind w:left="0"/>
        <w:jc w:val="center"/>
        <w:rPr>
          <w:b/>
          <w:bCs/>
          <w:sz w:val="28"/>
          <w:szCs w:val="28"/>
        </w:rPr>
      </w:pPr>
    </w:p>
    <w:p w14:paraId="225C9ECA" w14:textId="77777777" w:rsidR="009E6FFB" w:rsidRDefault="009E6FFB" w:rsidP="009E6FFB">
      <w:pPr>
        <w:pStyle w:val="Akapitzlist"/>
        <w:spacing w:line="276" w:lineRule="auto"/>
        <w:ind w:left="0"/>
        <w:jc w:val="center"/>
        <w:rPr>
          <w:b/>
          <w:bCs/>
          <w:sz w:val="28"/>
          <w:szCs w:val="28"/>
        </w:rPr>
      </w:pPr>
    </w:p>
    <w:p w14:paraId="5644611C" w14:textId="77777777" w:rsidR="009E6FFB" w:rsidRDefault="009E6FFB" w:rsidP="009E6FFB">
      <w:pPr>
        <w:pStyle w:val="Akapitzlist"/>
        <w:spacing w:line="276" w:lineRule="auto"/>
        <w:ind w:left="0"/>
        <w:jc w:val="center"/>
        <w:rPr>
          <w:b/>
          <w:bCs/>
          <w:sz w:val="28"/>
          <w:szCs w:val="28"/>
        </w:rPr>
      </w:pPr>
    </w:p>
    <w:p w14:paraId="184E42B8" w14:textId="77777777" w:rsidR="009E6FFB" w:rsidRDefault="009E6FFB" w:rsidP="009E6FFB">
      <w:pPr>
        <w:pStyle w:val="Akapitzlist"/>
        <w:spacing w:line="276" w:lineRule="auto"/>
        <w:ind w:left="0"/>
        <w:jc w:val="center"/>
        <w:rPr>
          <w:b/>
          <w:bCs/>
          <w:sz w:val="28"/>
          <w:szCs w:val="28"/>
        </w:rPr>
      </w:pPr>
    </w:p>
    <w:p w14:paraId="0D6254A1" w14:textId="77777777" w:rsidR="009E6FFB" w:rsidRDefault="009E6FFB" w:rsidP="009E6FFB">
      <w:pPr>
        <w:pStyle w:val="Akapitzlist"/>
        <w:spacing w:line="276" w:lineRule="auto"/>
        <w:ind w:left="0"/>
        <w:jc w:val="center"/>
        <w:rPr>
          <w:b/>
          <w:bCs/>
          <w:sz w:val="28"/>
          <w:szCs w:val="28"/>
        </w:rPr>
      </w:pPr>
    </w:p>
    <w:p w14:paraId="763473F7" w14:textId="7823EA13" w:rsidR="00F24DE8" w:rsidRPr="00585F79" w:rsidRDefault="00F24DE8" w:rsidP="009E6FFB">
      <w:pPr>
        <w:pStyle w:val="Akapitzlist"/>
        <w:spacing w:line="276" w:lineRule="auto"/>
        <w:ind w:left="0"/>
        <w:jc w:val="center"/>
        <w:rPr>
          <w:b/>
          <w:bCs/>
          <w:sz w:val="28"/>
          <w:szCs w:val="28"/>
        </w:rPr>
      </w:pPr>
      <w:proofErr w:type="spellStart"/>
      <w:r w:rsidRPr="00585F79">
        <w:rPr>
          <w:b/>
          <w:bCs/>
          <w:sz w:val="28"/>
          <w:szCs w:val="28"/>
        </w:rPr>
        <w:lastRenderedPageBreak/>
        <w:t>Częsć</w:t>
      </w:r>
      <w:proofErr w:type="spellEnd"/>
      <w:r w:rsidRPr="00585F79">
        <w:rPr>
          <w:b/>
          <w:bCs/>
          <w:sz w:val="28"/>
          <w:szCs w:val="28"/>
        </w:rPr>
        <w:t xml:space="preserve"> opisowa</w:t>
      </w:r>
      <w:r w:rsidR="00585F79" w:rsidRPr="00585F79">
        <w:rPr>
          <w:b/>
          <w:bCs/>
          <w:sz w:val="28"/>
          <w:szCs w:val="28"/>
        </w:rPr>
        <w:t xml:space="preserve"> przedmiotu zamówienia </w:t>
      </w:r>
    </w:p>
    <w:p w14:paraId="33F5A424" w14:textId="5551B49A" w:rsidR="00F24DE8" w:rsidRPr="00864A85" w:rsidRDefault="00F24DE8" w:rsidP="009E6FFB">
      <w:pPr>
        <w:pStyle w:val="Akapitzlist"/>
        <w:spacing w:line="276" w:lineRule="auto"/>
        <w:ind w:left="0"/>
        <w:rPr>
          <w:b/>
          <w:bCs/>
          <w:sz w:val="20"/>
          <w:szCs w:val="20"/>
        </w:rPr>
      </w:pPr>
      <w:r w:rsidRPr="00864A85">
        <w:rPr>
          <w:b/>
          <w:bCs/>
          <w:sz w:val="20"/>
          <w:szCs w:val="20"/>
        </w:rPr>
        <w:t>Przedmiot zamówienia</w:t>
      </w:r>
    </w:p>
    <w:p w14:paraId="71A6C474" w14:textId="77777777" w:rsidR="00F24DE8" w:rsidRPr="00537D4B" w:rsidRDefault="00F24DE8" w:rsidP="009E6FFB">
      <w:pPr>
        <w:spacing w:line="276" w:lineRule="auto"/>
        <w:rPr>
          <w:sz w:val="20"/>
          <w:szCs w:val="20"/>
        </w:rPr>
      </w:pPr>
      <w:r w:rsidRPr="00537D4B">
        <w:rPr>
          <w:sz w:val="20"/>
          <w:szCs w:val="20"/>
        </w:rPr>
        <w:t>Przedmiot zamówienia obejmuje: Dostawę urządzeń oraz oprogramowania odpowiadającym wymaganiom opisanym w specyfikacji technicznej zamówienia.</w:t>
      </w:r>
    </w:p>
    <w:p w14:paraId="25CB8C01" w14:textId="77777777" w:rsidR="00F24DE8" w:rsidRPr="00864A85" w:rsidRDefault="00F24DE8" w:rsidP="009E6FFB">
      <w:pPr>
        <w:spacing w:line="276" w:lineRule="auto"/>
        <w:rPr>
          <w:sz w:val="20"/>
          <w:szCs w:val="20"/>
        </w:rPr>
      </w:pPr>
      <w:r w:rsidRPr="00864A85">
        <w:rPr>
          <w:sz w:val="20"/>
          <w:szCs w:val="20"/>
        </w:rPr>
        <w:t>Udzielenie gwarancji i wykonywanie przez Wykonawcę świadczeń z niej wynikających.</w:t>
      </w:r>
    </w:p>
    <w:p w14:paraId="0CC6D191" w14:textId="77777777" w:rsidR="00F24DE8" w:rsidRPr="00864A85" w:rsidRDefault="00F24DE8" w:rsidP="009E6FFB">
      <w:pPr>
        <w:spacing w:line="276" w:lineRule="auto"/>
        <w:ind w:hanging="426"/>
        <w:jc w:val="both"/>
        <w:rPr>
          <w:sz w:val="20"/>
          <w:szCs w:val="20"/>
        </w:rPr>
      </w:pPr>
    </w:p>
    <w:p w14:paraId="42625AED" w14:textId="77777777" w:rsidR="00F24DE8" w:rsidRPr="00864A85" w:rsidRDefault="00F24DE8" w:rsidP="009E6FFB">
      <w:pPr>
        <w:pStyle w:val="Akapitzlist"/>
        <w:spacing w:line="276" w:lineRule="auto"/>
        <w:ind w:left="0"/>
        <w:rPr>
          <w:b/>
          <w:bCs/>
          <w:sz w:val="20"/>
          <w:szCs w:val="20"/>
        </w:rPr>
      </w:pPr>
      <w:r w:rsidRPr="00864A85">
        <w:rPr>
          <w:b/>
          <w:bCs/>
          <w:sz w:val="20"/>
          <w:szCs w:val="20"/>
        </w:rPr>
        <w:t xml:space="preserve">Wymagania ogólne dotyczące zamawianych urządzeń. </w:t>
      </w:r>
    </w:p>
    <w:p w14:paraId="5247193A"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Wszystkie urządzenia muszą być fabrycznie nowe. Przed dostawą sprzęt musi być zarejestrowany przez producenta, bezpośrednio na Zamawiającego, jako jedynego użytkownika po opuszczeniu fabryki. Jeśli producent nie prowadzi rejestracji sprzętu, to wymaga się deklaracji producenta, iż sprzęt jest fabrycznie nowy.</w:t>
      </w:r>
      <w:r>
        <w:rPr>
          <w:sz w:val="20"/>
          <w:szCs w:val="20"/>
        </w:rPr>
        <w:t xml:space="preserve"> </w:t>
      </w:r>
      <w:r w:rsidRPr="004C412F">
        <w:rPr>
          <w:color w:val="FF0000"/>
          <w:sz w:val="20"/>
          <w:szCs w:val="20"/>
        </w:rPr>
        <w:t>Data produkcji 2022 roku.</w:t>
      </w:r>
    </w:p>
    <w:p w14:paraId="0C9FABD4"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W momencie oferowania wszystkie elementy oferowanego systemu muszą być dostępne (dostarczane przez producenta) w dacie złożenia oferty i nie mogą być przeznaczone przez producenta do wycofania z produkcji lub sprzedaży.</w:t>
      </w:r>
    </w:p>
    <w:p w14:paraId="648F8AC0"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 xml:space="preserve">Urządzenia i ich komponenty muszą być oznakowane przez producentów w taki sposób, aby możliwa była identyfikacja zarówno produktu jak i producenta. </w:t>
      </w:r>
    </w:p>
    <w:p w14:paraId="71CAE46E"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Urządzenia muszą być dostarczone Zamawiającemu w oryginalnych opakowaniach fabrycznych.</w:t>
      </w:r>
    </w:p>
    <w:p w14:paraId="0FAA3365"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Do każdego urządzenia i oprogramowania musi być dostarczony komplet standardowej dokumentacji dla użytkownika w formie papierowej lub elektronicznej w języku angielskim lub polskim.</w:t>
      </w:r>
    </w:p>
    <w:p w14:paraId="0F825EAB"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Sprzęt musi pochodzić z autoryzowanego przez jej producenta kanału dystrybucji w UE i nie może być obciążony uprzednio nabytymi prawami podmiotów trzecich (</w:t>
      </w:r>
      <w:proofErr w:type="spellStart"/>
      <w:r w:rsidRPr="00864A85">
        <w:rPr>
          <w:sz w:val="20"/>
          <w:szCs w:val="20"/>
        </w:rPr>
        <w:t>subdystrybucja</w:t>
      </w:r>
      <w:proofErr w:type="spellEnd"/>
      <w:r w:rsidRPr="00864A85">
        <w:rPr>
          <w:sz w:val="20"/>
          <w:szCs w:val="20"/>
        </w:rPr>
        <w:t>, niezależni brokerzy) oraz musi być przeznaczony do sprzedaży i serwisu na rynku polskim.</w:t>
      </w:r>
    </w:p>
    <w:p w14:paraId="177689B6"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Zamawiający zastrzega sobie prawo do sprawdzenia legalności dostawy bezpośrednio u polskiego przedstawiciela producenta w szczególności ważności i zakresu uprawnień licencyjnych oraz gwarancyjnych</w:t>
      </w:r>
    </w:p>
    <w:p w14:paraId="398DB873"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Korzystanie przez Zamawiającego z dostarczonego produktu nie może naruszać majątkowych praw autorskich osób trzecich.</w:t>
      </w:r>
    </w:p>
    <w:p w14:paraId="0CE9E980"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Wszystkie urządzenia muszą posiadać oznakowanie CE produktu albo spełniać normy równoważne.</w:t>
      </w:r>
    </w:p>
    <w:p w14:paraId="04AF7F30"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 xml:space="preserve">Wszystkie urządzenia, jeśli nie podano inaczej, muszą współpracować z siecią energetyczną o parametrach : 230 V ± 10% , 50 </w:t>
      </w:r>
      <w:proofErr w:type="spellStart"/>
      <w:r w:rsidRPr="00864A85">
        <w:rPr>
          <w:sz w:val="20"/>
          <w:szCs w:val="20"/>
        </w:rPr>
        <w:t>Hz</w:t>
      </w:r>
      <w:proofErr w:type="spellEnd"/>
      <w:r w:rsidRPr="00864A85">
        <w:rPr>
          <w:sz w:val="20"/>
          <w:szCs w:val="20"/>
        </w:rPr>
        <w:t xml:space="preserve">. </w:t>
      </w:r>
    </w:p>
    <w:p w14:paraId="5BAF03F1" w14:textId="77777777" w:rsidR="00F24DE8" w:rsidRPr="00864A85" w:rsidRDefault="00F24DE8" w:rsidP="009E6FFB">
      <w:pPr>
        <w:pStyle w:val="Akapitzlist"/>
        <w:numPr>
          <w:ilvl w:val="0"/>
          <w:numId w:val="2"/>
        </w:numPr>
        <w:spacing w:line="276" w:lineRule="auto"/>
        <w:ind w:left="284" w:hanging="284"/>
        <w:jc w:val="both"/>
        <w:rPr>
          <w:sz w:val="20"/>
          <w:szCs w:val="20"/>
        </w:rPr>
      </w:pPr>
      <w:r w:rsidRPr="00864A85">
        <w:rPr>
          <w:sz w:val="20"/>
          <w:szCs w:val="20"/>
        </w:rPr>
        <w:t>Zamawiający może zażądać przed dostawą dokumentu zawierającego listę numerów seryjnych dostarczanego sprzętu w celu weryfikacji spełnienia warunków gwarancyjnych</w:t>
      </w:r>
      <w:r>
        <w:rPr>
          <w:sz w:val="20"/>
          <w:szCs w:val="20"/>
        </w:rPr>
        <w:t>.</w:t>
      </w:r>
    </w:p>
    <w:p w14:paraId="64371488" w14:textId="77777777" w:rsidR="00F24DE8" w:rsidRDefault="00F24DE8" w:rsidP="009E6FFB">
      <w:pPr>
        <w:pStyle w:val="Akapitzlist"/>
        <w:numPr>
          <w:ilvl w:val="0"/>
          <w:numId w:val="2"/>
        </w:numPr>
        <w:spacing w:line="276" w:lineRule="auto"/>
        <w:ind w:left="284" w:hanging="284"/>
        <w:jc w:val="both"/>
        <w:rPr>
          <w:sz w:val="20"/>
          <w:szCs w:val="20"/>
        </w:rPr>
      </w:pPr>
      <w:r w:rsidRPr="00864A85">
        <w:rPr>
          <w:sz w:val="20"/>
          <w:szCs w:val="20"/>
        </w:rPr>
        <w:t>Zamawiający sprawdzi spełnienie powyższych warunków w polskim biurze producenta na podstawie numeru seryjnego urządzenia – w przypadku niezgodności deklaracji Wykonawcy z opinią producenta - Zamawiający odmówi odbioru przedmiotu zamówienia, jako niezgodnego ze specyfikacją istotnych warunków zamówienia.</w:t>
      </w:r>
    </w:p>
    <w:p w14:paraId="1BEBEB0D" w14:textId="5D8F5BDD" w:rsidR="00F24DE8" w:rsidRPr="00F24DE8" w:rsidRDefault="00F24DE8" w:rsidP="009E6FFB">
      <w:pPr>
        <w:pStyle w:val="Akapitzlist"/>
        <w:numPr>
          <w:ilvl w:val="0"/>
          <w:numId w:val="2"/>
        </w:numPr>
        <w:spacing w:line="276" w:lineRule="auto"/>
        <w:ind w:left="284" w:hanging="284"/>
        <w:jc w:val="both"/>
        <w:rPr>
          <w:b/>
          <w:sz w:val="20"/>
          <w:szCs w:val="20"/>
        </w:rPr>
      </w:pPr>
      <w:r w:rsidRPr="00A75D58">
        <w:rPr>
          <w:b/>
          <w:bCs/>
          <w:sz w:val="20"/>
          <w:szCs w:val="20"/>
        </w:rPr>
        <w:t>Szczegółowe warunki gwarancji określa projekt umowy stanowiący załącznik nr 7 SWZ</w:t>
      </w:r>
      <w:r>
        <w:rPr>
          <w:b/>
          <w:bCs/>
          <w:sz w:val="20"/>
          <w:szCs w:val="20"/>
        </w:rPr>
        <w:t xml:space="preserve">. </w:t>
      </w:r>
    </w:p>
    <w:p w14:paraId="2ED9333C" w14:textId="014BF155" w:rsidR="00F24DE8" w:rsidRDefault="00585F79" w:rsidP="009E6FFB">
      <w:pPr>
        <w:pStyle w:val="Akapitzlist"/>
        <w:spacing w:line="276" w:lineRule="auto"/>
        <w:ind w:left="284"/>
        <w:jc w:val="both"/>
        <w:rPr>
          <w:b/>
          <w:sz w:val="20"/>
          <w:szCs w:val="20"/>
        </w:rPr>
      </w:pPr>
      <w:r>
        <w:rPr>
          <w:b/>
          <w:bCs/>
          <w:sz w:val="20"/>
          <w:szCs w:val="20"/>
        </w:rPr>
        <w:t>Okres udzielonej gwarancji – zgodni</w:t>
      </w:r>
      <w:r w:rsidR="009F5ACE">
        <w:rPr>
          <w:b/>
          <w:bCs/>
          <w:sz w:val="20"/>
          <w:szCs w:val="20"/>
        </w:rPr>
        <w:t>e</w:t>
      </w:r>
      <w:r>
        <w:rPr>
          <w:b/>
          <w:bCs/>
          <w:sz w:val="20"/>
          <w:szCs w:val="20"/>
        </w:rPr>
        <w:t xml:space="preserve"> z złożoną ofertą .</w:t>
      </w:r>
    </w:p>
    <w:p w14:paraId="2DD8986D" w14:textId="3FF9AA48" w:rsidR="00F24DE8" w:rsidRPr="00A75D58" w:rsidRDefault="00390C75" w:rsidP="00390C75">
      <w:pPr>
        <w:pStyle w:val="Akapitzlist"/>
        <w:spacing w:line="276" w:lineRule="auto"/>
        <w:ind w:left="284"/>
        <w:jc w:val="both"/>
        <w:rPr>
          <w:b/>
          <w:sz w:val="20"/>
          <w:szCs w:val="20"/>
        </w:rPr>
      </w:pPr>
      <w:bookmarkStart w:id="0" w:name="_GoBack"/>
      <w:bookmarkEnd w:id="0"/>
      <w:r w:rsidRPr="00390C75">
        <w:rPr>
          <w:b/>
          <w:bCs/>
          <w:sz w:val="20"/>
          <w:szCs w:val="20"/>
        </w:rPr>
        <w:t xml:space="preserve"> </w:t>
      </w:r>
      <w:r w:rsidRPr="00390C75">
        <w:rPr>
          <w:b/>
          <w:bCs/>
          <w:sz w:val="20"/>
          <w:szCs w:val="20"/>
        </w:rPr>
        <w:t xml:space="preserve">(UWAGA : okres gwarancji jest dodatkowo punktowany )  </w:t>
      </w:r>
    </w:p>
    <w:p w14:paraId="20E5883F" w14:textId="77777777" w:rsidR="00F24DE8" w:rsidRPr="00F24DE8" w:rsidRDefault="00F24DE8" w:rsidP="009E6FFB">
      <w:pPr>
        <w:spacing w:line="276" w:lineRule="auto"/>
        <w:rPr>
          <w:b/>
        </w:rPr>
      </w:pPr>
      <w:r w:rsidRPr="00F24DE8">
        <w:rPr>
          <w:b/>
        </w:rPr>
        <w:br w:type="page"/>
      </w:r>
    </w:p>
    <w:p w14:paraId="0CA5CBE0" w14:textId="77777777" w:rsidR="00695F0E" w:rsidRPr="00695F0E" w:rsidRDefault="00695F0E" w:rsidP="009E6FFB">
      <w:pPr>
        <w:spacing w:line="276" w:lineRule="auto"/>
        <w:jc w:val="center"/>
        <w:rPr>
          <w:b/>
          <w:sz w:val="28"/>
          <w:szCs w:val="28"/>
          <w:u w:val="single"/>
        </w:rPr>
      </w:pPr>
      <w:r w:rsidRPr="00695F0E">
        <w:rPr>
          <w:b/>
          <w:sz w:val="28"/>
          <w:szCs w:val="28"/>
          <w:u w:val="single"/>
        </w:rPr>
        <w:lastRenderedPageBreak/>
        <w:t>Szczegółowa specyfikacja sprzętowa:</w:t>
      </w:r>
    </w:p>
    <w:p w14:paraId="4F8AFA56" w14:textId="77777777" w:rsidR="00695F0E" w:rsidRPr="00695F0E" w:rsidRDefault="00695F0E" w:rsidP="009E6FFB">
      <w:pPr>
        <w:spacing w:line="276" w:lineRule="auto"/>
        <w:ind w:left="420"/>
        <w:jc w:val="both"/>
        <w:rPr>
          <w:b/>
          <w:sz w:val="20"/>
          <w:szCs w:val="20"/>
        </w:rPr>
      </w:pPr>
    </w:p>
    <w:p w14:paraId="4EBEE992" w14:textId="5E1FA9A5" w:rsidR="009E6FFB" w:rsidRPr="009E6FFB" w:rsidRDefault="00695F0E" w:rsidP="009E6FFB">
      <w:pPr>
        <w:pStyle w:val="Akapitzlist"/>
        <w:numPr>
          <w:ilvl w:val="0"/>
          <w:numId w:val="42"/>
        </w:numPr>
        <w:spacing w:line="276" w:lineRule="auto"/>
        <w:ind w:left="0" w:hanging="426"/>
        <w:contextualSpacing/>
        <w:jc w:val="both"/>
        <w:rPr>
          <w:b/>
          <w:sz w:val="20"/>
          <w:szCs w:val="20"/>
        </w:rPr>
      </w:pPr>
      <w:r w:rsidRPr="009E6FFB">
        <w:rPr>
          <w:b/>
          <w:sz w:val="20"/>
          <w:szCs w:val="20"/>
        </w:rPr>
        <w:t>Komputer stacjonarny  – 40 szt.</w:t>
      </w:r>
      <w:r w:rsidR="009E6FFB" w:rsidRPr="009E6FFB">
        <w:rPr>
          <w:b/>
          <w:sz w:val="20"/>
          <w:szCs w:val="20"/>
        </w:rPr>
        <w:t>.</w:t>
      </w:r>
    </w:p>
    <w:p w14:paraId="0D135D1C" w14:textId="77777777" w:rsidR="009E6FFB" w:rsidRPr="009E6FFB" w:rsidRDefault="009E6FFB" w:rsidP="009E6FFB">
      <w:pPr>
        <w:spacing w:line="276" w:lineRule="auto"/>
        <w:contextualSpacing/>
        <w:rPr>
          <w:b/>
          <w:sz w:val="20"/>
          <w:szCs w:val="20"/>
        </w:rPr>
      </w:pPr>
      <w:r w:rsidRPr="009E6FFB">
        <w:rPr>
          <w:b/>
          <w:sz w:val="20"/>
          <w:szCs w:val="20"/>
        </w:rPr>
        <w:t>Nazwa producenta: …………………………… (podać)</w:t>
      </w:r>
    </w:p>
    <w:p w14:paraId="3AE7B132" w14:textId="77777777" w:rsidR="009E6FFB" w:rsidRPr="009E6FFB" w:rsidRDefault="009E6FFB" w:rsidP="009E6FFB">
      <w:pPr>
        <w:spacing w:line="276" w:lineRule="auto"/>
        <w:contextualSpacing/>
        <w:rPr>
          <w:b/>
          <w:sz w:val="20"/>
          <w:szCs w:val="20"/>
        </w:rPr>
      </w:pPr>
      <w:r w:rsidRPr="009E6FFB">
        <w:rPr>
          <w:b/>
          <w:sz w:val="20"/>
          <w:szCs w:val="20"/>
        </w:rPr>
        <w:t>Typ produktu, model: ………………………… (podać)</w:t>
      </w:r>
    </w:p>
    <w:p w14:paraId="0DD451D1" w14:textId="6585A394" w:rsidR="00695F0E" w:rsidRPr="00695F0E" w:rsidRDefault="009E6FFB" w:rsidP="009E6FFB">
      <w:pPr>
        <w:spacing w:line="276" w:lineRule="auto"/>
        <w:contextualSpacing/>
        <w:rPr>
          <w:b/>
          <w:sz w:val="20"/>
          <w:szCs w:val="20"/>
        </w:rPr>
      </w:pPr>
      <w:r w:rsidRPr="009E6FFB">
        <w:rPr>
          <w:b/>
          <w:sz w:val="20"/>
          <w:szCs w:val="20"/>
        </w:rPr>
        <w:t>Rok produkcji :………………………………… (podać)</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931"/>
      </w:tblGrid>
      <w:tr w:rsidR="00695F0E" w:rsidRPr="00695F0E" w14:paraId="60C0FB0E" w14:textId="77777777" w:rsidTr="009E6FFB">
        <w:trPr>
          <w:trHeight w:val="283"/>
        </w:trPr>
        <w:tc>
          <w:tcPr>
            <w:tcW w:w="1985" w:type="dxa"/>
            <w:shd w:val="clear" w:color="auto" w:fill="A6A6A6" w:themeFill="background1" w:themeFillShade="A6"/>
          </w:tcPr>
          <w:p w14:paraId="25536CB5" w14:textId="77777777" w:rsidR="00695F0E" w:rsidRPr="00695F0E" w:rsidRDefault="00695F0E" w:rsidP="009E6FFB">
            <w:pPr>
              <w:spacing w:line="276" w:lineRule="auto"/>
              <w:jc w:val="center"/>
              <w:rPr>
                <w:b/>
                <w:sz w:val="20"/>
                <w:szCs w:val="20"/>
              </w:rPr>
            </w:pPr>
            <w:r w:rsidRPr="00695F0E">
              <w:rPr>
                <w:b/>
                <w:sz w:val="20"/>
                <w:szCs w:val="20"/>
              </w:rPr>
              <w:t>Nazwa komponentu</w:t>
            </w:r>
          </w:p>
        </w:tc>
        <w:tc>
          <w:tcPr>
            <w:tcW w:w="8931" w:type="dxa"/>
            <w:shd w:val="clear" w:color="auto" w:fill="A6A6A6" w:themeFill="background1" w:themeFillShade="A6"/>
          </w:tcPr>
          <w:p w14:paraId="0C7E34EC" w14:textId="77777777" w:rsidR="00695F0E" w:rsidRPr="00695F0E" w:rsidRDefault="00695F0E" w:rsidP="009E6FFB">
            <w:pPr>
              <w:spacing w:line="276" w:lineRule="auto"/>
              <w:jc w:val="center"/>
              <w:rPr>
                <w:b/>
                <w:sz w:val="20"/>
                <w:szCs w:val="20"/>
              </w:rPr>
            </w:pPr>
            <w:r w:rsidRPr="00695F0E">
              <w:rPr>
                <w:b/>
                <w:sz w:val="20"/>
                <w:szCs w:val="20"/>
              </w:rPr>
              <w:t>Wymagane parametry techniczne komputerów</w:t>
            </w:r>
          </w:p>
        </w:tc>
      </w:tr>
      <w:tr w:rsidR="00695F0E" w:rsidRPr="00695F0E" w14:paraId="1E46A579" w14:textId="77777777" w:rsidTr="009E6FFB">
        <w:tc>
          <w:tcPr>
            <w:tcW w:w="1985" w:type="dxa"/>
            <w:shd w:val="clear" w:color="auto" w:fill="auto"/>
          </w:tcPr>
          <w:p w14:paraId="666C2033" w14:textId="77777777" w:rsidR="00695F0E" w:rsidRPr="00695F0E" w:rsidRDefault="00695F0E" w:rsidP="009E6FFB">
            <w:pPr>
              <w:spacing w:line="276" w:lineRule="auto"/>
              <w:jc w:val="center"/>
              <w:rPr>
                <w:bCs/>
                <w:sz w:val="20"/>
                <w:szCs w:val="20"/>
              </w:rPr>
            </w:pPr>
            <w:r w:rsidRPr="00695F0E">
              <w:rPr>
                <w:bCs/>
                <w:sz w:val="20"/>
                <w:szCs w:val="20"/>
              </w:rPr>
              <w:t>Typ</w:t>
            </w:r>
          </w:p>
        </w:tc>
        <w:tc>
          <w:tcPr>
            <w:tcW w:w="8931" w:type="dxa"/>
            <w:shd w:val="clear" w:color="auto" w:fill="auto"/>
          </w:tcPr>
          <w:p w14:paraId="5D1C35BE" w14:textId="77777777" w:rsidR="00695F0E" w:rsidRPr="00695F0E" w:rsidRDefault="00695F0E" w:rsidP="009E6FFB">
            <w:pPr>
              <w:spacing w:line="276" w:lineRule="auto"/>
              <w:rPr>
                <w:bCs/>
                <w:sz w:val="20"/>
                <w:szCs w:val="20"/>
              </w:rPr>
            </w:pPr>
            <w:r w:rsidRPr="00695F0E">
              <w:rPr>
                <w:bCs/>
                <w:sz w:val="20"/>
                <w:szCs w:val="20"/>
              </w:rPr>
              <w:t>Komputer stacjonarny. W ofercie wymagane jest podanie modelu, symbolu oraz producenta.</w:t>
            </w:r>
          </w:p>
        </w:tc>
      </w:tr>
      <w:tr w:rsidR="00695F0E" w:rsidRPr="00695F0E" w14:paraId="53476691" w14:textId="77777777" w:rsidTr="009E6FFB">
        <w:tc>
          <w:tcPr>
            <w:tcW w:w="1985" w:type="dxa"/>
            <w:shd w:val="clear" w:color="auto" w:fill="auto"/>
          </w:tcPr>
          <w:p w14:paraId="1746D891" w14:textId="77777777" w:rsidR="00695F0E" w:rsidRPr="00695F0E" w:rsidRDefault="00695F0E" w:rsidP="009E6FFB">
            <w:pPr>
              <w:spacing w:line="276" w:lineRule="auto"/>
              <w:jc w:val="center"/>
              <w:rPr>
                <w:bCs/>
                <w:sz w:val="20"/>
                <w:szCs w:val="20"/>
              </w:rPr>
            </w:pPr>
            <w:r w:rsidRPr="00695F0E">
              <w:rPr>
                <w:bCs/>
                <w:sz w:val="20"/>
                <w:szCs w:val="20"/>
              </w:rPr>
              <w:t>Zastosowanie</w:t>
            </w:r>
          </w:p>
        </w:tc>
        <w:tc>
          <w:tcPr>
            <w:tcW w:w="8931" w:type="dxa"/>
            <w:shd w:val="clear" w:color="auto" w:fill="auto"/>
          </w:tcPr>
          <w:p w14:paraId="13EF02B4" w14:textId="77777777" w:rsidR="00695F0E" w:rsidRPr="00695F0E" w:rsidRDefault="00695F0E" w:rsidP="009E6FFB">
            <w:pPr>
              <w:spacing w:line="276" w:lineRule="auto"/>
              <w:rPr>
                <w:bCs/>
                <w:sz w:val="20"/>
                <w:szCs w:val="20"/>
              </w:rPr>
            </w:pPr>
            <w:r w:rsidRPr="00695F0E">
              <w:rPr>
                <w:bCs/>
                <w:sz w:val="20"/>
                <w:szCs w:val="20"/>
              </w:rPr>
              <w:t>Komputer będzie wykorzystywany dla potrzeb aplikacji biurowych, aplikacji edukacyjnych, aplikacji obliczeniowych, dostępu do Internetu oraz poczty elektronicznej, jako lokalna baza danych, stacja programistyczna.</w:t>
            </w:r>
          </w:p>
        </w:tc>
      </w:tr>
      <w:tr w:rsidR="00695F0E" w:rsidRPr="00695F0E" w14:paraId="62B86D33" w14:textId="77777777" w:rsidTr="009E6FFB">
        <w:tc>
          <w:tcPr>
            <w:tcW w:w="1985" w:type="dxa"/>
            <w:shd w:val="clear" w:color="auto" w:fill="auto"/>
          </w:tcPr>
          <w:p w14:paraId="7536A4D6" w14:textId="77777777" w:rsidR="00695F0E" w:rsidRPr="00695F0E" w:rsidRDefault="00695F0E" w:rsidP="009E6FFB">
            <w:pPr>
              <w:spacing w:line="276" w:lineRule="auto"/>
              <w:jc w:val="center"/>
              <w:rPr>
                <w:bCs/>
                <w:sz w:val="20"/>
                <w:szCs w:val="20"/>
              </w:rPr>
            </w:pPr>
            <w:r w:rsidRPr="00695F0E">
              <w:rPr>
                <w:bCs/>
                <w:sz w:val="20"/>
                <w:szCs w:val="20"/>
              </w:rPr>
              <w:t>Procesor</w:t>
            </w:r>
          </w:p>
        </w:tc>
        <w:tc>
          <w:tcPr>
            <w:tcW w:w="8931" w:type="dxa"/>
            <w:shd w:val="clear" w:color="auto" w:fill="auto"/>
          </w:tcPr>
          <w:p w14:paraId="4C5E8F9E" w14:textId="77777777" w:rsidR="00695F0E" w:rsidRPr="00695F0E" w:rsidRDefault="00695F0E" w:rsidP="009E6FFB">
            <w:pPr>
              <w:spacing w:line="276" w:lineRule="auto"/>
              <w:rPr>
                <w:bCs/>
                <w:sz w:val="20"/>
                <w:szCs w:val="20"/>
              </w:rPr>
            </w:pPr>
            <w:r w:rsidRPr="00695F0E">
              <w:rPr>
                <w:bCs/>
                <w:sz w:val="20"/>
                <w:szCs w:val="20"/>
              </w:rPr>
              <w:t xml:space="preserve">Procesor dedykowany do pracy w komputerach stacjonarnych. Procesor osiągający w teście </w:t>
            </w:r>
            <w:proofErr w:type="spellStart"/>
            <w:r w:rsidRPr="00695F0E">
              <w:rPr>
                <w:bCs/>
                <w:sz w:val="20"/>
                <w:szCs w:val="20"/>
              </w:rPr>
              <w:t>Passmark</w:t>
            </w:r>
            <w:proofErr w:type="spellEnd"/>
            <w:r w:rsidRPr="00695F0E">
              <w:rPr>
                <w:bCs/>
                <w:sz w:val="20"/>
                <w:szCs w:val="20"/>
              </w:rPr>
              <w:t xml:space="preserve"> CPU Mark, w kategorii </w:t>
            </w:r>
            <w:proofErr w:type="spellStart"/>
            <w:r w:rsidRPr="00695F0E">
              <w:rPr>
                <w:bCs/>
                <w:sz w:val="20"/>
                <w:szCs w:val="20"/>
              </w:rPr>
              <w:t>Average</w:t>
            </w:r>
            <w:proofErr w:type="spellEnd"/>
            <w:r w:rsidRPr="00695F0E">
              <w:rPr>
                <w:bCs/>
                <w:sz w:val="20"/>
                <w:szCs w:val="20"/>
              </w:rPr>
              <w:t xml:space="preserve"> CPU Mark wynik co najmniej 20350 pkt. według wyników opublikowanych na stronie </w:t>
            </w:r>
            <w:hyperlink r:id="rId9" w:history="1">
              <w:r w:rsidRPr="00695F0E">
                <w:rPr>
                  <w:bCs/>
                  <w:sz w:val="20"/>
                  <w:szCs w:val="20"/>
                  <w:u w:val="single"/>
                </w:rPr>
                <w:t>http://www.cpubenchmark.net/cpu_list.php</w:t>
              </w:r>
            </w:hyperlink>
            <w:r w:rsidRPr="00695F0E">
              <w:rPr>
                <w:bCs/>
                <w:sz w:val="20"/>
                <w:szCs w:val="20"/>
              </w:rPr>
              <w:t xml:space="preserve"> na dzień 01.04.2022.</w:t>
            </w:r>
          </w:p>
        </w:tc>
      </w:tr>
      <w:tr w:rsidR="00695F0E" w:rsidRPr="00695F0E" w14:paraId="41AFC383" w14:textId="77777777" w:rsidTr="009E6FFB">
        <w:tc>
          <w:tcPr>
            <w:tcW w:w="1985" w:type="dxa"/>
            <w:shd w:val="clear" w:color="auto" w:fill="auto"/>
          </w:tcPr>
          <w:p w14:paraId="58421E55" w14:textId="77777777" w:rsidR="00695F0E" w:rsidRPr="00695F0E" w:rsidRDefault="00695F0E" w:rsidP="009E6FFB">
            <w:pPr>
              <w:spacing w:line="276" w:lineRule="auto"/>
              <w:jc w:val="center"/>
              <w:rPr>
                <w:bCs/>
                <w:sz w:val="20"/>
                <w:szCs w:val="20"/>
              </w:rPr>
            </w:pPr>
            <w:r w:rsidRPr="00695F0E">
              <w:rPr>
                <w:bCs/>
                <w:sz w:val="20"/>
                <w:szCs w:val="20"/>
              </w:rPr>
              <w:t>Pamięć RAM</w:t>
            </w:r>
          </w:p>
        </w:tc>
        <w:tc>
          <w:tcPr>
            <w:tcW w:w="8931" w:type="dxa"/>
            <w:shd w:val="clear" w:color="auto" w:fill="auto"/>
          </w:tcPr>
          <w:p w14:paraId="7B9296CA" w14:textId="77777777" w:rsidR="00695F0E" w:rsidRPr="00695F0E" w:rsidRDefault="00695F0E" w:rsidP="009E6FFB">
            <w:pPr>
              <w:spacing w:line="276" w:lineRule="auto"/>
              <w:rPr>
                <w:bCs/>
                <w:sz w:val="20"/>
                <w:szCs w:val="20"/>
              </w:rPr>
            </w:pPr>
            <w:r w:rsidRPr="00695F0E">
              <w:rPr>
                <w:bCs/>
                <w:sz w:val="20"/>
                <w:szCs w:val="20"/>
              </w:rPr>
              <w:t xml:space="preserve">16GB DDR4 3200MHz. Możliwość rozbudowy do min 128GB. Trzy </w:t>
            </w:r>
            <w:proofErr w:type="spellStart"/>
            <w:r w:rsidRPr="00695F0E">
              <w:rPr>
                <w:bCs/>
                <w:sz w:val="20"/>
                <w:szCs w:val="20"/>
              </w:rPr>
              <w:t>sloty</w:t>
            </w:r>
            <w:proofErr w:type="spellEnd"/>
            <w:r w:rsidRPr="00695F0E">
              <w:rPr>
                <w:bCs/>
                <w:sz w:val="20"/>
                <w:szCs w:val="20"/>
              </w:rPr>
              <w:t xml:space="preserve"> DIMM wolne.</w:t>
            </w:r>
          </w:p>
        </w:tc>
      </w:tr>
      <w:tr w:rsidR="00695F0E" w:rsidRPr="00695F0E" w14:paraId="0B859AB5" w14:textId="77777777" w:rsidTr="009E6FFB">
        <w:tc>
          <w:tcPr>
            <w:tcW w:w="1985" w:type="dxa"/>
            <w:shd w:val="clear" w:color="auto" w:fill="auto"/>
          </w:tcPr>
          <w:p w14:paraId="0EEC4372" w14:textId="77777777" w:rsidR="00695F0E" w:rsidRPr="00695F0E" w:rsidRDefault="00695F0E" w:rsidP="009E6FFB">
            <w:pPr>
              <w:spacing w:line="276" w:lineRule="auto"/>
              <w:jc w:val="center"/>
              <w:rPr>
                <w:bCs/>
                <w:sz w:val="20"/>
                <w:szCs w:val="20"/>
              </w:rPr>
            </w:pPr>
            <w:r w:rsidRPr="00695F0E">
              <w:rPr>
                <w:bCs/>
                <w:sz w:val="20"/>
                <w:szCs w:val="20"/>
              </w:rPr>
              <w:t>Pamięć masowa</w:t>
            </w:r>
          </w:p>
        </w:tc>
        <w:tc>
          <w:tcPr>
            <w:tcW w:w="8931" w:type="dxa"/>
            <w:shd w:val="clear" w:color="auto" w:fill="auto"/>
          </w:tcPr>
          <w:p w14:paraId="18E43180" w14:textId="77777777" w:rsidR="00695F0E" w:rsidRPr="00695F0E" w:rsidRDefault="00695F0E" w:rsidP="009E6FFB">
            <w:pPr>
              <w:spacing w:line="276" w:lineRule="auto"/>
              <w:rPr>
                <w:bCs/>
                <w:sz w:val="20"/>
                <w:szCs w:val="20"/>
              </w:rPr>
            </w:pPr>
            <w:r w:rsidRPr="00695F0E">
              <w:rPr>
                <w:bCs/>
                <w:sz w:val="20"/>
                <w:szCs w:val="20"/>
              </w:rPr>
              <w:t xml:space="preserve">Dysk M.2 SSD 256GB </w:t>
            </w:r>
            <w:proofErr w:type="spellStart"/>
            <w:r w:rsidRPr="00695F0E">
              <w:rPr>
                <w:bCs/>
                <w:sz w:val="20"/>
                <w:szCs w:val="20"/>
              </w:rPr>
              <w:t>PCIe</w:t>
            </w:r>
            <w:proofErr w:type="spellEnd"/>
            <w:r w:rsidRPr="00695F0E">
              <w:rPr>
                <w:bCs/>
                <w:sz w:val="20"/>
                <w:szCs w:val="20"/>
              </w:rPr>
              <w:t xml:space="preserve"> </w:t>
            </w:r>
            <w:proofErr w:type="spellStart"/>
            <w:r w:rsidRPr="00695F0E">
              <w:rPr>
                <w:bCs/>
                <w:sz w:val="20"/>
                <w:szCs w:val="20"/>
              </w:rPr>
              <w:t>NVMe</w:t>
            </w:r>
            <w:proofErr w:type="spellEnd"/>
          </w:p>
          <w:p w14:paraId="054BC11D" w14:textId="77777777" w:rsidR="00695F0E" w:rsidRPr="00695F0E" w:rsidRDefault="00695F0E" w:rsidP="009E6FFB">
            <w:pPr>
              <w:spacing w:line="276" w:lineRule="auto"/>
              <w:rPr>
                <w:bCs/>
                <w:sz w:val="20"/>
                <w:szCs w:val="20"/>
              </w:rPr>
            </w:pPr>
            <w:r w:rsidRPr="00695F0E">
              <w:rPr>
                <w:bCs/>
                <w:sz w:val="20"/>
                <w:szCs w:val="20"/>
              </w:rPr>
              <w:t xml:space="preserve">Obudowa musi </w:t>
            </w:r>
            <w:proofErr w:type="spellStart"/>
            <w:r w:rsidRPr="00695F0E">
              <w:rPr>
                <w:bCs/>
                <w:sz w:val="20"/>
                <w:szCs w:val="20"/>
              </w:rPr>
              <w:t>umożliwać</w:t>
            </w:r>
            <w:proofErr w:type="spellEnd"/>
            <w:r w:rsidRPr="00695F0E">
              <w:rPr>
                <w:bCs/>
                <w:sz w:val="20"/>
                <w:szCs w:val="20"/>
              </w:rPr>
              <w:t xml:space="preserve"> montaż dodatkowego dysku 2.5” lub 3.5”.</w:t>
            </w:r>
          </w:p>
          <w:p w14:paraId="463C1F32" w14:textId="77777777" w:rsidR="00695F0E" w:rsidRPr="00695F0E" w:rsidRDefault="00695F0E" w:rsidP="009E6FFB">
            <w:pPr>
              <w:spacing w:line="276" w:lineRule="auto"/>
              <w:rPr>
                <w:bCs/>
                <w:sz w:val="20"/>
                <w:szCs w:val="20"/>
              </w:rPr>
            </w:pPr>
          </w:p>
        </w:tc>
      </w:tr>
      <w:tr w:rsidR="00695F0E" w:rsidRPr="00695F0E" w14:paraId="3183C9CF" w14:textId="77777777" w:rsidTr="009E6FFB">
        <w:tc>
          <w:tcPr>
            <w:tcW w:w="1985" w:type="dxa"/>
            <w:shd w:val="clear" w:color="auto" w:fill="auto"/>
          </w:tcPr>
          <w:p w14:paraId="1F8CC78E" w14:textId="77777777" w:rsidR="00695F0E" w:rsidRPr="00695F0E" w:rsidRDefault="00695F0E" w:rsidP="009E6FFB">
            <w:pPr>
              <w:spacing w:line="276" w:lineRule="auto"/>
              <w:jc w:val="center"/>
              <w:rPr>
                <w:bCs/>
                <w:sz w:val="20"/>
                <w:szCs w:val="20"/>
              </w:rPr>
            </w:pPr>
            <w:r w:rsidRPr="00695F0E">
              <w:rPr>
                <w:bCs/>
                <w:sz w:val="20"/>
                <w:szCs w:val="20"/>
              </w:rPr>
              <w:t>Wydajność grafiki</w:t>
            </w:r>
          </w:p>
        </w:tc>
        <w:tc>
          <w:tcPr>
            <w:tcW w:w="8931" w:type="dxa"/>
            <w:shd w:val="clear" w:color="auto" w:fill="auto"/>
          </w:tcPr>
          <w:p w14:paraId="76D05618" w14:textId="77777777" w:rsidR="00695F0E" w:rsidRPr="00695F0E" w:rsidRDefault="00695F0E" w:rsidP="009E6FFB">
            <w:pPr>
              <w:spacing w:line="276" w:lineRule="auto"/>
              <w:rPr>
                <w:bCs/>
                <w:sz w:val="20"/>
                <w:szCs w:val="20"/>
              </w:rPr>
            </w:pPr>
            <w:r w:rsidRPr="00695F0E">
              <w:rPr>
                <w:bCs/>
                <w:sz w:val="20"/>
                <w:szCs w:val="20"/>
              </w:rPr>
              <w:t xml:space="preserve">Zintegrowana karta graficzna </w:t>
            </w:r>
            <w:proofErr w:type="spellStart"/>
            <w:r w:rsidRPr="00695F0E">
              <w:rPr>
                <w:bCs/>
                <w:sz w:val="20"/>
                <w:szCs w:val="20"/>
              </w:rPr>
              <w:t>osiągajaca</w:t>
            </w:r>
            <w:proofErr w:type="spellEnd"/>
            <w:r w:rsidRPr="00695F0E">
              <w:rPr>
                <w:bCs/>
                <w:sz w:val="20"/>
                <w:szCs w:val="20"/>
              </w:rPr>
              <w:t xml:space="preserve"> w teście </w:t>
            </w:r>
            <w:proofErr w:type="spellStart"/>
            <w:r w:rsidRPr="00695F0E">
              <w:rPr>
                <w:bCs/>
                <w:sz w:val="20"/>
                <w:szCs w:val="20"/>
              </w:rPr>
              <w:t>Passmark</w:t>
            </w:r>
            <w:proofErr w:type="spellEnd"/>
            <w:r w:rsidRPr="00695F0E">
              <w:rPr>
                <w:bCs/>
                <w:sz w:val="20"/>
                <w:szCs w:val="20"/>
              </w:rPr>
              <w:t xml:space="preserve"> G3D Mark, w kategorii </w:t>
            </w:r>
            <w:proofErr w:type="spellStart"/>
            <w:r w:rsidRPr="00695F0E">
              <w:rPr>
                <w:bCs/>
                <w:sz w:val="20"/>
                <w:szCs w:val="20"/>
              </w:rPr>
              <w:t>Average</w:t>
            </w:r>
            <w:proofErr w:type="spellEnd"/>
            <w:r w:rsidRPr="00695F0E">
              <w:rPr>
                <w:bCs/>
                <w:sz w:val="20"/>
                <w:szCs w:val="20"/>
              </w:rPr>
              <w:t xml:space="preserve"> G3D Mark wynik co najmniej 2400pkt. według wyników opublikowanych na stronie </w:t>
            </w:r>
            <w:hyperlink r:id="rId10" w:history="1">
              <w:r w:rsidRPr="00695F0E">
                <w:rPr>
                  <w:bCs/>
                  <w:sz w:val="20"/>
                  <w:szCs w:val="20"/>
                  <w:u w:val="single"/>
                </w:rPr>
                <w:t>https://www.videocardbenchmark.net/gpu_list.php</w:t>
              </w:r>
            </w:hyperlink>
            <w:r w:rsidRPr="00695F0E">
              <w:rPr>
                <w:bCs/>
                <w:sz w:val="20"/>
                <w:szCs w:val="20"/>
              </w:rPr>
              <w:t xml:space="preserve"> w dniu 01.04.2022.</w:t>
            </w:r>
            <w:r w:rsidRPr="00695F0E">
              <w:rPr>
                <w:bCs/>
                <w:sz w:val="20"/>
                <w:szCs w:val="20"/>
                <w:u w:val="single"/>
              </w:rPr>
              <w:t xml:space="preserve"> </w:t>
            </w:r>
          </w:p>
        </w:tc>
      </w:tr>
      <w:tr w:rsidR="00695F0E" w:rsidRPr="00695F0E" w14:paraId="03FC7FCD" w14:textId="77777777" w:rsidTr="009E6FFB">
        <w:tc>
          <w:tcPr>
            <w:tcW w:w="1985" w:type="dxa"/>
            <w:shd w:val="clear" w:color="auto" w:fill="auto"/>
          </w:tcPr>
          <w:p w14:paraId="27E1E40A" w14:textId="77777777" w:rsidR="00695F0E" w:rsidRPr="00695F0E" w:rsidRDefault="00695F0E" w:rsidP="009E6FFB">
            <w:pPr>
              <w:spacing w:line="276" w:lineRule="auto"/>
              <w:jc w:val="center"/>
              <w:rPr>
                <w:bCs/>
                <w:sz w:val="20"/>
                <w:szCs w:val="20"/>
              </w:rPr>
            </w:pPr>
            <w:r w:rsidRPr="00695F0E">
              <w:rPr>
                <w:bCs/>
                <w:sz w:val="20"/>
                <w:szCs w:val="20"/>
              </w:rPr>
              <w:t>Wyposażenie multimedialne</w:t>
            </w:r>
          </w:p>
        </w:tc>
        <w:tc>
          <w:tcPr>
            <w:tcW w:w="8931" w:type="dxa"/>
            <w:shd w:val="clear" w:color="auto" w:fill="auto"/>
          </w:tcPr>
          <w:p w14:paraId="1FF6254F" w14:textId="77777777" w:rsidR="00695F0E" w:rsidRPr="00695F0E" w:rsidRDefault="00695F0E" w:rsidP="009E6FFB">
            <w:pPr>
              <w:spacing w:line="276" w:lineRule="auto"/>
              <w:rPr>
                <w:bCs/>
                <w:sz w:val="20"/>
                <w:szCs w:val="20"/>
              </w:rPr>
            </w:pPr>
            <w:r w:rsidRPr="00695F0E">
              <w:rPr>
                <w:bCs/>
                <w:sz w:val="20"/>
                <w:szCs w:val="20"/>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695F0E">
              <w:rPr>
                <w:bCs/>
                <w:sz w:val="20"/>
                <w:szCs w:val="20"/>
              </w:rPr>
              <w:t>combo</w:t>
            </w:r>
            <w:proofErr w:type="spellEnd"/>
            <w:r w:rsidRPr="00695F0E">
              <w:rPr>
                <w:bCs/>
                <w:sz w:val="20"/>
                <w:szCs w:val="20"/>
              </w:rPr>
              <w:t>.</w:t>
            </w:r>
          </w:p>
          <w:p w14:paraId="4101FABA" w14:textId="77777777" w:rsidR="00695F0E" w:rsidRPr="00695F0E" w:rsidRDefault="00695F0E" w:rsidP="009E6FFB">
            <w:pPr>
              <w:spacing w:line="276" w:lineRule="auto"/>
              <w:rPr>
                <w:bCs/>
                <w:sz w:val="20"/>
                <w:szCs w:val="20"/>
              </w:rPr>
            </w:pPr>
            <w:r w:rsidRPr="00695F0E">
              <w:rPr>
                <w:bCs/>
                <w:sz w:val="20"/>
                <w:szCs w:val="20"/>
              </w:rPr>
              <w:t>Czytnik kart multimedialnych na przednim panelu obudowy.</w:t>
            </w:r>
          </w:p>
        </w:tc>
      </w:tr>
      <w:tr w:rsidR="00695F0E" w:rsidRPr="00695F0E" w14:paraId="2FB230CF" w14:textId="77777777" w:rsidTr="009E6FFB">
        <w:trPr>
          <w:trHeight w:val="436"/>
        </w:trPr>
        <w:tc>
          <w:tcPr>
            <w:tcW w:w="1985" w:type="dxa"/>
            <w:shd w:val="clear" w:color="auto" w:fill="auto"/>
          </w:tcPr>
          <w:p w14:paraId="08BF80DE" w14:textId="77777777" w:rsidR="00695F0E" w:rsidRPr="00695F0E" w:rsidRDefault="00695F0E" w:rsidP="009E6FFB">
            <w:pPr>
              <w:spacing w:line="276" w:lineRule="auto"/>
              <w:jc w:val="center"/>
              <w:rPr>
                <w:bCs/>
                <w:sz w:val="20"/>
                <w:szCs w:val="20"/>
              </w:rPr>
            </w:pPr>
            <w:r w:rsidRPr="00695F0E">
              <w:rPr>
                <w:bCs/>
                <w:sz w:val="20"/>
                <w:szCs w:val="20"/>
              </w:rPr>
              <w:t>Obudowa</w:t>
            </w:r>
          </w:p>
        </w:tc>
        <w:tc>
          <w:tcPr>
            <w:tcW w:w="8931" w:type="dxa"/>
            <w:shd w:val="clear" w:color="auto" w:fill="auto"/>
          </w:tcPr>
          <w:p w14:paraId="35BF6A43" w14:textId="77777777" w:rsidR="00695F0E" w:rsidRPr="00695F0E" w:rsidRDefault="00695F0E" w:rsidP="009E6FFB">
            <w:pPr>
              <w:spacing w:line="276" w:lineRule="auto"/>
              <w:rPr>
                <w:bCs/>
                <w:sz w:val="20"/>
                <w:szCs w:val="20"/>
              </w:rPr>
            </w:pPr>
            <w:r w:rsidRPr="00695F0E">
              <w:rPr>
                <w:bCs/>
                <w:sz w:val="20"/>
                <w:szCs w:val="20"/>
              </w:rPr>
              <w:t xml:space="preserve">Typu Small Form </w:t>
            </w:r>
            <w:proofErr w:type="spellStart"/>
            <w:r w:rsidRPr="00695F0E">
              <w:rPr>
                <w:bCs/>
                <w:sz w:val="20"/>
                <w:szCs w:val="20"/>
              </w:rPr>
              <w:t>Factor</w:t>
            </w:r>
            <w:proofErr w:type="spellEnd"/>
            <w:r w:rsidRPr="00695F0E">
              <w:rPr>
                <w:bCs/>
                <w:sz w:val="20"/>
                <w:szCs w:val="20"/>
              </w:rPr>
              <w:t xml:space="preserve"> z obsługą kart wyłącznie o niskim profilu. Umożliwiająca montaż 1 x dysku 3.5” lub 2 x dysków 2.5” wewnątrz obudowy. Napęd optyczny zamontowany w dedykowanej wnęce zewnętrznej 5.25” typu </w:t>
            </w:r>
            <w:proofErr w:type="spellStart"/>
            <w:r w:rsidRPr="00695F0E">
              <w:rPr>
                <w:bCs/>
                <w:sz w:val="20"/>
                <w:szCs w:val="20"/>
              </w:rPr>
              <w:t>slim</w:t>
            </w:r>
            <w:proofErr w:type="spellEnd"/>
            <w:r w:rsidRPr="00695F0E">
              <w:rPr>
                <w:bCs/>
                <w:sz w:val="20"/>
                <w:szCs w:val="20"/>
              </w:rPr>
              <w:t>. Obudowa fabrycznie przystosowana do pracy w orientacji poziomej i pionowej. Otwory wentylacyjne usytuowane wyłącznie na przednim oraz tylnym panelu obudowy. Suma wymiarów obudowy nieprzekraczająca 700 mm.</w:t>
            </w:r>
          </w:p>
          <w:p w14:paraId="0B5C6D3A" w14:textId="77777777" w:rsidR="00695F0E" w:rsidRPr="00695F0E" w:rsidRDefault="00695F0E" w:rsidP="009E6FFB">
            <w:pPr>
              <w:spacing w:line="276" w:lineRule="auto"/>
              <w:rPr>
                <w:bCs/>
                <w:sz w:val="20"/>
                <w:szCs w:val="20"/>
              </w:rPr>
            </w:pPr>
            <w:r w:rsidRPr="00695F0E">
              <w:rPr>
                <w:bCs/>
                <w:sz w:val="20"/>
                <w:szCs w:val="20"/>
              </w:rPr>
              <w:t>Na panelu przednim zamontowany filtr powietrza chroniący wnętrze przed kurzem, pyłem itp. Filtr demontowany bez użycia narzędzi.</w:t>
            </w:r>
          </w:p>
          <w:p w14:paraId="73D6F839" w14:textId="77777777" w:rsidR="00695F0E" w:rsidRPr="00695F0E" w:rsidRDefault="00695F0E" w:rsidP="009E6FFB">
            <w:pPr>
              <w:spacing w:line="276" w:lineRule="auto"/>
              <w:jc w:val="both"/>
              <w:rPr>
                <w:bCs/>
                <w:sz w:val="20"/>
                <w:szCs w:val="20"/>
              </w:rPr>
            </w:pPr>
            <w:r w:rsidRPr="00695F0E">
              <w:rPr>
                <w:bCs/>
                <w:sz w:val="20"/>
                <w:szCs w:val="20"/>
              </w:rPr>
              <w:t xml:space="preserve">Zasilacz o mocy min. 260W pracujący w sieci 230V 50/60Hz prądu zmiennego i efektywności min. 85% przy obciążeniu zasilacza na poziomie 50% oraz o efektywności min. 82% przy obciążeniu zasilacza na poziomie 100%, </w:t>
            </w:r>
          </w:p>
          <w:p w14:paraId="18FD9EB7" w14:textId="77777777" w:rsidR="00695F0E" w:rsidRPr="00695F0E" w:rsidRDefault="00695F0E" w:rsidP="009E6FFB">
            <w:pPr>
              <w:spacing w:line="276" w:lineRule="auto"/>
              <w:jc w:val="both"/>
              <w:rPr>
                <w:bCs/>
                <w:sz w:val="20"/>
                <w:szCs w:val="20"/>
              </w:rPr>
            </w:pPr>
            <w:r w:rsidRPr="00695F0E">
              <w:rPr>
                <w:bCs/>
                <w:sz w:val="20"/>
                <w:szCs w:val="20"/>
              </w:rPr>
              <w:t xml:space="preserve">Zasilacz w oferowanym komputerze musi się znajdować na stronie </w:t>
            </w:r>
            <w:hyperlink r:id="rId11" w:history="1">
              <w:r w:rsidRPr="00695F0E">
                <w:rPr>
                  <w:bCs/>
                  <w:sz w:val="20"/>
                  <w:szCs w:val="20"/>
                  <w:u w:val="single"/>
                </w:rPr>
                <w:t>http://www.plugloadsolutions.com/80pluspowersupplies.aspx</w:t>
              </w:r>
            </w:hyperlink>
            <w:r w:rsidRPr="00695F0E">
              <w:rPr>
                <w:bCs/>
                <w:sz w:val="20"/>
                <w:szCs w:val="20"/>
              </w:rPr>
              <w:t xml:space="preserve">, do oferty należy dołączyć wydruk potwierdzający spełnienie wymogu 80plus, w przypadku, kiedy u producenta występuje kilka zasilaczy które są montowane na etapie produkcji w fabryce załączyć wydruki dla wszystkich </w:t>
            </w:r>
            <w:proofErr w:type="spellStart"/>
            <w:r w:rsidRPr="00695F0E">
              <w:rPr>
                <w:bCs/>
                <w:sz w:val="20"/>
                <w:szCs w:val="20"/>
              </w:rPr>
              <w:t>zasilaczy.Wydruki</w:t>
            </w:r>
            <w:proofErr w:type="spellEnd"/>
            <w:r w:rsidRPr="00695F0E">
              <w:rPr>
                <w:bCs/>
                <w:sz w:val="20"/>
                <w:szCs w:val="20"/>
              </w:rPr>
              <w:t xml:space="preserve"> 80plus musza być potwierdzone przez producenta lub dołączone oświadczenie producenta komputera, iż wskazane zasilacze przez wykonawcę spełniają 80plus. </w:t>
            </w:r>
          </w:p>
          <w:p w14:paraId="54BE9DA2" w14:textId="77777777" w:rsidR="00695F0E" w:rsidRPr="00695F0E" w:rsidRDefault="00695F0E" w:rsidP="009E6FFB">
            <w:pPr>
              <w:spacing w:line="276" w:lineRule="auto"/>
              <w:jc w:val="both"/>
              <w:rPr>
                <w:bCs/>
                <w:sz w:val="20"/>
                <w:szCs w:val="20"/>
              </w:rPr>
            </w:pPr>
            <w:r w:rsidRPr="00695F0E">
              <w:rPr>
                <w:bCs/>
                <w:sz w:val="20"/>
                <w:szCs w:val="20"/>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695F0E">
              <w:rPr>
                <w:bCs/>
                <w:sz w:val="20"/>
                <w:szCs w:val="20"/>
              </w:rPr>
              <w:t>radełkowych</w:t>
            </w:r>
            <w:proofErr w:type="spellEnd"/>
            <w:r w:rsidRPr="00695F0E">
              <w:rPr>
                <w:bCs/>
                <w:sz w:val="20"/>
                <w:szCs w:val="20"/>
              </w:rPr>
              <w:t xml:space="preserve">). Obudowa w jednostce centralnej musi być otwierana bez konieczności użycia narzędzi (wyklucza się użycie standardowych wkrętów, śrub motylkowych, śrub </w:t>
            </w:r>
            <w:proofErr w:type="spellStart"/>
            <w:r w:rsidRPr="00695F0E">
              <w:rPr>
                <w:bCs/>
                <w:sz w:val="20"/>
                <w:szCs w:val="20"/>
              </w:rPr>
              <w:t>radełkowych</w:t>
            </w:r>
            <w:proofErr w:type="spellEnd"/>
            <w:r w:rsidRPr="00695F0E">
              <w:rPr>
                <w:bCs/>
                <w:sz w:val="20"/>
                <w:szCs w:val="20"/>
              </w:rPr>
              <w:t xml:space="preserve">) oraz powinna posiadać czujnik otwarcia obudowy współpracujący z oprogramowaniem zarządzająco – diagnostycznym. Obudowa musi umożliwiać zastosowanie zabezpieczenia fizycznego w postaci linki metalowej raz kłódki (oczko w obudowie do założenia kłódki). Obudowa musi być wyposażona w zamek szybkiego dostępu i musi być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695F0E">
              <w:rPr>
                <w:bCs/>
                <w:sz w:val="20"/>
                <w:szCs w:val="20"/>
              </w:rPr>
              <w:t>BIOS’u</w:t>
            </w:r>
            <w:proofErr w:type="spellEnd"/>
            <w:r w:rsidRPr="00695F0E">
              <w:rPr>
                <w:bCs/>
                <w:sz w:val="20"/>
                <w:szCs w:val="20"/>
              </w:rPr>
              <w:t xml:space="preserve">, awarię procesora. Oferowany system diagnostyczny nie może wykorzystywać minimalnej ilości </w:t>
            </w:r>
            <w:r w:rsidRPr="00695F0E">
              <w:rPr>
                <w:bCs/>
                <w:sz w:val="20"/>
                <w:szCs w:val="20"/>
              </w:rPr>
              <w:lastRenderedPageBreak/>
              <w:t>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695F0E" w:rsidRPr="00695F0E" w14:paraId="5BDE7B41" w14:textId="77777777" w:rsidTr="009E6FFB">
        <w:tc>
          <w:tcPr>
            <w:tcW w:w="1985" w:type="dxa"/>
            <w:shd w:val="clear" w:color="auto" w:fill="auto"/>
          </w:tcPr>
          <w:p w14:paraId="620750AF" w14:textId="77777777" w:rsidR="00695F0E" w:rsidRPr="00695F0E" w:rsidRDefault="00695F0E" w:rsidP="009E6FFB">
            <w:pPr>
              <w:spacing w:line="276" w:lineRule="auto"/>
              <w:jc w:val="center"/>
              <w:rPr>
                <w:bCs/>
                <w:sz w:val="20"/>
                <w:szCs w:val="20"/>
              </w:rPr>
            </w:pPr>
            <w:r w:rsidRPr="00695F0E">
              <w:rPr>
                <w:bCs/>
                <w:sz w:val="20"/>
                <w:szCs w:val="20"/>
              </w:rPr>
              <w:lastRenderedPageBreak/>
              <w:t>Bezpieczeństwo</w:t>
            </w:r>
          </w:p>
        </w:tc>
        <w:tc>
          <w:tcPr>
            <w:tcW w:w="8931" w:type="dxa"/>
            <w:shd w:val="clear" w:color="auto" w:fill="auto"/>
          </w:tcPr>
          <w:p w14:paraId="4DAF4175" w14:textId="77777777" w:rsidR="00695F0E" w:rsidRPr="00695F0E" w:rsidRDefault="00695F0E" w:rsidP="009E6FFB">
            <w:pPr>
              <w:spacing w:line="276" w:lineRule="auto"/>
              <w:rPr>
                <w:bCs/>
                <w:sz w:val="20"/>
                <w:szCs w:val="20"/>
              </w:rPr>
            </w:pPr>
            <w:r w:rsidRPr="00695F0E">
              <w:rPr>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695F0E">
              <w:rPr>
                <w:bCs/>
                <w:sz w:val="20"/>
                <w:szCs w:val="20"/>
              </w:rPr>
              <w:t>flash</w:t>
            </w:r>
            <w:proofErr w:type="spellEnd"/>
            <w:r w:rsidRPr="00695F0E">
              <w:rPr>
                <w:bCs/>
                <w:sz w:val="20"/>
                <w:szCs w:val="20"/>
              </w:rPr>
              <w:t xml:space="preserve"> co BIOS, dostępny z poziomu szybkiego menu </w:t>
            </w:r>
            <w:proofErr w:type="spellStart"/>
            <w:r w:rsidRPr="00695F0E">
              <w:rPr>
                <w:bCs/>
                <w:sz w:val="20"/>
                <w:szCs w:val="20"/>
              </w:rPr>
              <w:t>boot</w:t>
            </w:r>
            <w:proofErr w:type="spellEnd"/>
            <w:r w:rsidRPr="00695F0E">
              <w:rPr>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695F0E">
              <w:rPr>
                <w:bCs/>
                <w:sz w:val="20"/>
                <w:szCs w:val="20"/>
              </w:rPr>
              <w:t>internetu</w:t>
            </w:r>
            <w:proofErr w:type="spellEnd"/>
            <w:r w:rsidRPr="00695F0E">
              <w:rPr>
                <w:bCs/>
                <w:sz w:val="20"/>
                <w:szCs w:val="20"/>
              </w:rPr>
              <w:t xml:space="preserve"> i sieci lokalnej.</w:t>
            </w:r>
          </w:p>
          <w:p w14:paraId="576F1752" w14:textId="77777777" w:rsidR="00695F0E" w:rsidRPr="00695F0E" w:rsidRDefault="00695F0E" w:rsidP="009E6FFB">
            <w:pPr>
              <w:spacing w:line="276" w:lineRule="auto"/>
              <w:rPr>
                <w:bCs/>
                <w:sz w:val="20"/>
                <w:szCs w:val="20"/>
              </w:rPr>
            </w:pPr>
            <w:r w:rsidRPr="00695F0E">
              <w:rPr>
                <w:bCs/>
                <w:sz w:val="20"/>
                <w:szCs w:val="20"/>
              </w:rPr>
              <w:t xml:space="preserve">Procedura POST traktowana jest jako oddzielna funkcjonalność. </w:t>
            </w:r>
          </w:p>
        </w:tc>
      </w:tr>
      <w:tr w:rsidR="00695F0E" w:rsidRPr="00695F0E" w14:paraId="2FD740F9" w14:textId="77777777" w:rsidTr="009E6FFB">
        <w:tc>
          <w:tcPr>
            <w:tcW w:w="1985" w:type="dxa"/>
            <w:shd w:val="clear" w:color="auto" w:fill="auto"/>
          </w:tcPr>
          <w:p w14:paraId="012B5DFC" w14:textId="77777777" w:rsidR="00695F0E" w:rsidRPr="00695F0E" w:rsidRDefault="00695F0E" w:rsidP="009E6FFB">
            <w:pPr>
              <w:spacing w:line="276" w:lineRule="auto"/>
              <w:jc w:val="center"/>
              <w:rPr>
                <w:bCs/>
                <w:sz w:val="20"/>
                <w:szCs w:val="20"/>
              </w:rPr>
            </w:pPr>
            <w:r w:rsidRPr="00695F0E">
              <w:rPr>
                <w:bCs/>
                <w:sz w:val="20"/>
                <w:szCs w:val="20"/>
              </w:rPr>
              <w:t>BIOS</w:t>
            </w:r>
          </w:p>
        </w:tc>
        <w:tc>
          <w:tcPr>
            <w:tcW w:w="8931" w:type="dxa"/>
            <w:shd w:val="clear" w:color="auto" w:fill="auto"/>
          </w:tcPr>
          <w:p w14:paraId="77C13933" w14:textId="77777777" w:rsidR="00695F0E" w:rsidRPr="00695F0E" w:rsidRDefault="00695F0E" w:rsidP="009E6FFB">
            <w:pPr>
              <w:spacing w:line="276" w:lineRule="auto"/>
              <w:rPr>
                <w:bCs/>
                <w:sz w:val="20"/>
                <w:szCs w:val="20"/>
              </w:rPr>
            </w:pPr>
            <w:r w:rsidRPr="00695F0E">
              <w:rPr>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ABC639F" w14:textId="77777777" w:rsidR="00695F0E" w:rsidRPr="00695F0E" w:rsidRDefault="00695F0E" w:rsidP="009E6FFB">
            <w:pPr>
              <w:widowControl w:val="0"/>
              <w:autoSpaceDE w:val="0"/>
              <w:autoSpaceDN w:val="0"/>
              <w:adjustRightInd w:val="0"/>
              <w:spacing w:line="276" w:lineRule="auto"/>
              <w:ind w:right="50"/>
              <w:rPr>
                <w:bCs/>
                <w:sz w:val="20"/>
                <w:szCs w:val="20"/>
              </w:rPr>
            </w:pPr>
            <w:r w:rsidRPr="00695F0E">
              <w:rPr>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3846A726" w14:textId="77777777" w:rsidR="00695F0E" w:rsidRPr="00695F0E" w:rsidRDefault="00695F0E" w:rsidP="009E6FFB">
            <w:pPr>
              <w:widowControl w:val="0"/>
              <w:autoSpaceDE w:val="0"/>
              <w:autoSpaceDN w:val="0"/>
              <w:adjustRightInd w:val="0"/>
              <w:spacing w:line="276" w:lineRule="auto"/>
              <w:ind w:right="50"/>
              <w:rPr>
                <w:bCs/>
                <w:sz w:val="20"/>
                <w:szCs w:val="20"/>
              </w:rPr>
            </w:pPr>
            <w:r w:rsidRPr="00695F0E">
              <w:rPr>
                <w:bCs/>
                <w:sz w:val="20"/>
                <w:szCs w:val="20"/>
              </w:rPr>
              <w:t>Funkcja blokowania/odblokowania BOOT-</w:t>
            </w:r>
            <w:proofErr w:type="spellStart"/>
            <w:r w:rsidRPr="00695F0E">
              <w:rPr>
                <w:bCs/>
                <w:sz w:val="20"/>
                <w:szCs w:val="20"/>
              </w:rPr>
              <w:t>owania</w:t>
            </w:r>
            <w:proofErr w:type="spellEnd"/>
            <w:r w:rsidRPr="00695F0E">
              <w:rPr>
                <w:bCs/>
                <w:sz w:val="20"/>
                <w:szCs w:val="20"/>
              </w:rPr>
              <w:t xml:space="preserve"> stacji roboczej z zewnętrznych urządzeń, Możliwość ustawienia z poziomu BIOS hasła użytkownika umożliwiającego uruchomienie komputera (zabezpieczenie przed nieautoryzowanym uruchomieniem) przy jednoczesnym zdefiniowanym haśle administratora (hasła oddzielne).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695F0E">
              <w:rPr>
                <w:bCs/>
                <w:sz w:val="20"/>
                <w:szCs w:val="20"/>
              </w:rPr>
              <w:t>bootujących</w:t>
            </w:r>
            <w:proofErr w:type="spellEnd"/>
            <w:r w:rsidRPr="00695F0E">
              <w:rPr>
                <w:bCs/>
                <w:sz w:val="20"/>
                <w:szCs w:val="20"/>
              </w:rPr>
              <w:t xml:space="preserve"> typu USB). Możliwość wyłączania portów USB pojedynczo. </w:t>
            </w:r>
          </w:p>
          <w:p w14:paraId="09873539" w14:textId="77777777" w:rsidR="00695F0E" w:rsidRPr="00695F0E" w:rsidRDefault="00695F0E" w:rsidP="009E6FFB">
            <w:pPr>
              <w:widowControl w:val="0"/>
              <w:autoSpaceDE w:val="0"/>
              <w:autoSpaceDN w:val="0"/>
              <w:adjustRightInd w:val="0"/>
              <w:spacing w:line="276" w:lineRule="auto"/>
              <w:ind w:right="50"/>
              <w:rPr>
                <w:bCs/>
                <w:sz w:val="20"/>
                <w:szCs w:val="20"/>
              </w:rPr>
            </w:pPr>
            <w:r w:rsidRPr="00695F0E">
              <w:rPr>
                <w:bCs/>
                <w:sz w:val="20"/>
                <w:szCs w:val="20"/>
              </w:rPr>
              <w:t xml:space="preserve">Dedykowane w BIOS pole </w:t>
            </w:r>
            <w:proofErr w:type="spellStart"/>
            <w:r w:rsidRPr="00695F0E">
              <w:rPr>
                <w:bCs/>
                <w:sz w:val="20"/>
                <w:szCs w:val="20"/>
              </w:rPr>
              <w:t>Asset</w:t>
            </w:r>
            <w:proofErr w:type="spellEnd"/>
            <w:r w:rsidRPr="00695F0E">
              <w:rPr>
                <w:bCs/>
                <w:sz w:val="20"/>
                <w:szCs w:val="20"/>
              </w:rPr>
              <w:t xml:space="preserve"> Tag/numeru inwentarzowego umożliwiająca wpisanie oznaczenia sprzętu bezpośrednio z poziomu BIOS bez konieczności wykorzystywania dodatkowego oprogramowania. Pole </w:t>
            </w:r>
            <w:proofErr w:type="spellStart"/>
            <w:r w:rsidRPr="00695F0E">
              <w:rPr>
                <w:bCs/>
                <w:sz w:val="20"/>
                <w:szCs w:val="20"/>
              </w:rPr>
              <w:t>Asset</w:t>
            </w:r>
            <w:proofErr w:type="spellEnd"/>
            <w:r w:rsidRPr="00695F0E">
              <w:rPr>
                <w:bCs/>
                <w:sz w:val="20"/>
                <w:szCs w:val="20"/>
              </w:rPr>
              <w:t xml:space="preserve"> Tag/numeru inwentarzowego po nadaniu numeru nie może być edytowalne w BIOS  i nie może ulegać skasowaniu np. po aktualizacji BIOS.</w:t>
            </w:r>
          </w:p>
          <w:p w14:paraId="23118C13" w14:textId="77777777" w:rsidR="00695F0E" w:rsidRPr="00695F0E" w:rsidRDefault="00695F0E" w:rsidP="009E6FFB">
            <w:pPr>
              <w:widowControl w:val="0"/>
              <w:autoSpaceDE w:val="0"/>
              <w:autoSpaceDN w:val="0"/>
              <w:adjustRightInd w:val="0"/>
              <w:spacing w:line="276" w:lineRule="auto"/>
              <w:ind w:right="50"/>
              <w:rPr>
                <w:bCs/>
                <w:sz w:val="20"/>
                <w:szCs w:val="20"/>
              </w:rPr>
            </w:pPr>
            <w:r w:rsidRPr="00695F0E">
              <w:rPr>
                <w:bCs/>
                <w:sz w:val="20"/>
                <w:szCs w:val="20"/>
              </w:rPr>
              <w:t xml:space="preserve">Możliwość dokonywania </w:t>
            </w:r>
            <w:proofErr w:type="spellStart"/>
            <w:r w:rsidRPr="00695F0E">
              <w:rPr>
                <w:bCs/>
                <w:sz w:val="20"/>
                <w:szCs w:val="20"/>
              </w:rPr>
              <w:t>backup’u</w:t>
            </w:r>
            <w:proofErr w:type="spellEnd"/>
            <w:r w:rsidRPr="00695F0E">
              <w:rPr>
                <w:bCs/>
                <w:sz w:val="20"/>
                <w:szCs w:val="20"/>
              </w:rPr>
              <w:t xml:space="preserve"> BIOS wraz z ustawieniami na dysku wewnętrznym. Funkcja włączająca przypomnienie o konieczności oczyszczenia lub zastąpienia filtra powietrza w jednej z opcji dostępnych : co 15 dni, co 30 dni, co 60 dni, co 90 dni, co 120 dni, co 150 dni i co 180 dni</w:t>
            </w:r>
          </w:p>
          <w:p w14:paraId="73376980" w14:textId="77777777" w:rsidR="00695F0E" w:rsidRPr="00695F0E" w:rsidRDefault="00695F0E" w:rsidP="009E6FFB">
            <w:pPr>
              <w:spacing w:line="276" w:lineRule="auto"/>
              <w:rPr>
                <w:bCs/>
                <w:sz w:val="20"/>
                <w:szCs w:val="20"/>
              </w:rPr>
            </w:pPr>
            <w:r w:rsidRPr="00695F0E">
              <w:rPr>
                <w:bCs/>
                <w:sz w:val="20"/>
                <w:szCs w:val="20"/>
              </w:rPr>
              <w:t xml:space="preserve">Oferowany BIOS musi posiadać poza swoją wewnętrzną strukturą menu szybkiego </w:t>
            </w:r>
            <w:proofErr w:type="spellStart"/>
            <w:r w:rsidRPr="00695F0E">
              <w:rPr>
                <w:bCs/>
                <w:sz w:val="20"/>
                <w:szCs w:val="20"/>
              </w:rPr>
              <w:t>boot’owania</w:t>
            </w:r>
            <w:proofErr w:type="spellEnd"/>
            <w:r w:rsidRPr="00695F0E">
              <w:rPr>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695F0E">
              <w:rPr>
                <w:bCs/>
                <w:sz w:val="20"/>
                <w:szCs w:val="20"/>
              </w:rPr>
              <w:t>upgrade</w:t>
            </w:r>
            <w:proofErr w:type="spellEnd"/>
            <w:r w:rsidRPr="00695F0E">
              <w:rPr>
                <w:bCs/>
                <w:sz w:val="20"/>
                <w:szCs w:val="20"/>
              </w:rPr>
              <w:t xml:space="preserve"> BIOS.</w:t>
            </w:r>
          </w:p>
        </w:tc>
      </w:tr>
      <w:tr w:rsidR="00695F0E" w:rsidRPr="00695F0E" w14:paraId="1AFF5C9B" w14:textId="77777777" w:rsidTr="009E6FFB">
        <w:tc>
          <w:tcPr>
            <w:tcW w:w="1985" w:type="dxa"/>
            <w:shd w:val="clear" w:color="auto" w:fill="auto"/>
          </w:tcPr>
          <w:p w14:paraId="6FE45277" w14:textId="77777777" w:rsidR="00695F0E" w:rsidRPr="00695F0E" w:rsidRDefault="00695F0E" w:rsidP="009E6FFB">
            <w:pPr>
              <w:spacing w:line="276" w:lineRule="auto"/>
              <w:jc w:val="center"/>
              <w:rPr>
                <w:bCs/>
                <w:sz w:val="20"/>
                <w:szCs w:val="20"/>
              </w:rPr>
            </w:pPr>
            <w:r w:rsidRPr="00695F0E">
              <w:rPr>
                <w:bCs/>
                <w:sz w:val="20"/>
                <w:szCs w:val="20"/>
              </w:rPr>
              <w:t>Zdalne zarządzanie</w:t>
            </w:r>
          </w:p>
          <w:p w14:paraId="253CA069" w14:textId="77777777" w:rsidR="00695F0E" w:rsidRPr="00695F0E" w:rsidRDefault="00695F0E" w:rsidP="009E6FFB">
            <w:pPr>
              <w:spacing w:line="276" w:lineRule="auto"/>
              <w:jc w:val="center"/>
              <w:rPr>
                <w:bCs/>
                <w:sz w:val="20"/>
                <w:szCs w:val="20"/>
              </w:rPr>
            </w:pPr>
          </w:p>
          <w:p w14:paraId="21E29551" w14:textId="77777777" w:rsidR="00695F0E" w:rsidRPr="00695F0E" w:rsidRDefault="00695F0E" w:rsidP="009E6FFB">
            <w:pPr>
              <w:spacing w:line="276" w:lineRule="auto"/>
              <w:jc w:val="center"/>
              <w:rPr>
                <w:bCs/>
                <w:sz w:val="20"/>
                <w:szCs w:val="20"/>
              </w:rPr>
            </w:pPr>
          </w:p>
        </w:tc>
        <w:tc>
          <w:tcPr>
            <w:tcW w:w="8931" w:type="dxa"/>
            <w:shd w:val="clear" w:color="auto" w:fill="auto"/>
          </w:tcPr>
          <w:p w14:paraId="0C870E9C" w14:textId="77777777" w:rsidR="00695F0E" w:rsidRPr="00695F0E" w:rsidRDefault="00695F0E" w:rsidP="009E6FFB">
            <w:pPr>
              <w:spacing w:line="276" w:lineRule="auto"/>
              <w:jc w:val="both"/>
              <w:rPr>
                <w:bCs/>
                <w:sz w:val="20"/>
                <w:szCs w:val="20"/>
              </w:rPr>
            </w:pPr>
            <w:r w:rsidRPr="00695F0E">
              <w:rPr>
                <w:bCs/>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4482368" w14:textId="77777777" w:rsidR="00695F0E" w:rsidRPr="00695F0E" w:rsidRDefault="00695F0E" w:rsidP="009E6FFB">
            <w:pPr>
              <w:numPr>
                <w:ilvl w:val="0"/>
                <w:numId w:val="3"/>
              </w:numPr>
              <w:spacing w:line="276" w:lineRule="auto"/>
              <w:jc w:val="both"/>
              <w:rPr>
                <w:bCs/>
                <w:sz w:val="20"/>
                <w:szCs w:val="20"/>
              </w:rPr>
            </w:pPr>
            <w:r w:rsidRPr="00695F0E">
              <w:rPr>
                <w:bCs/>
                <w:sz w:val="20"/>
                <w:szCs w:val="20"/>
              </w:rPr>
              <w:lastRenderedPageBreak/>
              <w:t xml:space="preserve">monitorowanie konfiguracji komponentów komputera - CPU, Pamięć, HDD wersja BIOS płyty głównej; </w:t>
            </w:r>
          </w:p>
          <w:p w14:paraId="4E83111E" w14:textId="77777777" w:rsidR="00695F0E" w:rsidRPr="00695F0E" w:rsidRDefault="00695F0E" w:rsidP="009E6FFB">
            <w:pPr>
              <w:numPr>
                <w:ilvl w:val="0"/>
                <w:numId w:val="3"/>
              </w:numPr>
              <w:spacing w:line="276" w:lineRule="auto"/>
              <w:jc w:val="both"/>
              <w:rPr>
                <w:bCs/>
                <w:sz w:val="20"/>
                <w:szCs w:val="20"/>
              </w:rPr>
            </w:pPr>
            <w:r w:rsidRPr="00695F0E">
              <w:rPr>
                <w:bCs/>
                <w:sz w:val="20"/>
                <w:szCs w:val="20"/>
              </w:rPr>
              <w:t>zdalną konfigurację ustawień BIOS,</w:t>
            </w:r>
          </w:p>
          <w:p w14:paraId="1534788E" w14:textId="77777777" w:rsidR="00695F0E" w:rsidRPr="00695F0E" w:rsidRDefault="00695F0E" w:rsidP="009E6FFB">
            <w:pPr>
              <w:numPr>
                <w:ilvl w:val="0"/>
                <w:numId w:val="3"/>
              </w:numPr>
              <w:spacing w:line="276" w:lineRule="auto"/>
              <w:jc w:val="both"/>
              <w:rPr>
                <w:bCs/>
                <w:sz w:val="20"/>
                <w:szCs w:val="20"/>
              </w:rPr>
            </w:pPr>
            <w:r w:rsidRPr="00695F0E">
              <w:rPr>
                <w:bCs/>
                <w:sz w:val="20"/>
                <w:szCs w:val="20"/>
              </w:rPr>
              <w:t>zdalne przejęcie konsoli tekstowej systemu, przekierowanie procesu ładowania systemu operacyjnego z wirtualnego CD ROM lub FDD z  serwera zarządzającego;</w:t>
            </w:r>
          </w:p>
          <w:p w14:paraId="19018C19" w14:textId="77777777" w:rsidR="00695F0E" w:rsidRPr="00695F0E" w:rsidRDefault="00695F0E" w:rsidP="009E6FFB">
            <w:pPr>
              <w:numPr>
                <w:ilvl w:val="0"/>
                <w:numId w:val="3"/>
              </w:numPr>
              <w:spacing w:line="276" w:lineRule="auto"/>
              <w:jc w:val="both"/>
              <w:rPr>
                <w:bCs/>
                <w:sz w:val="20"/>
                <w:szCs w:val="20"/>
              </w:rPr>
            </w:pPr>
            <w:r w:rsidRPr="00695F0E">
              <w:rPr>
                <w:bCs/>
                <w:sz w:val="20"/>
                <w:szCs w:val="20"/>
              </w:rPr>
              <w:t>zapis i przechowywanie dodatkowych informacji o wersji zainstalowanego oprogramowania i zdalny odczyt tych informacji (wersja, zainstalowane uaktualnienia, sygnatury wirusów, itp.) z wbudowanej pamięci nieulotnej.</w:t>
            </w:r>
          </w:p>
          <w:p w14:paraId="6B684A82" w14:textId="77777777" w:rsidR="00695F0E" w:rsidRPr="00695F0E" w:rsidRDefault="00695F0E" w:rsidP="009E6FFB">
            <w:pPr>
              <w:numPr>
                <w:ilvl w:val="0"/>
                <w:numId w:val="3"/>
              </w:numPr>
              <w:spacing w:line="276" w:lineRule="auto"/>
              <w:jc w:val="both"/>
              <w:rPr>
                <w:bCs/>
                <w:sz w:val="20"/>
                <w:szCs w:val="20"/>
              </w:rPr>
            </w:pPr>
            <w:r w:rsidRPr="00695F0E">
              <w:rPr>
                <w:bCs/>
                <w:sz w:val="20"/>
                <w:szCs w:val="20"/>
              </w:rPr>
              <w:t>technologia zarządzania i monitorowania komputerem na poziomie sprzętowym powinna być zgodna z otwartymi standardami DMTF WS-MAN 1.0.0 (</w:t>
            </w:r>
            <w:hyperlink r:id="rId12" w:history="1">
              <w:r w:rsidRPr="00695F0E">
                <w:rPr>
                  <w:bCs/>
                  <w:sz w:val="20"/>
                  <w:szCs w:val="20"/>
                  <w:u w:val="single"/>
                </w:rPr>
                <w:t>http://www.dmtf.org/standards/wsman</w:t>
              </w:r>
            </w:hyperlink>
            <w:r w:rsidRPr="00695F0E">
              <w:rPr>
                <w:bCs/>
                <w:sz w:val="20"/>
                <w:szCs w:val="20"/>
              </w:rPr>
              <w:t>)  oraz  DASH 1.0.0 (</w:t>
            </w:r>
            <w:hyperlink r:id="rId13" w:history="1">
              <w:r w:rsidRPr="00695F0E">
                <w:rPr>
                  <w:bCs/>
                  <w:sz w:val="20"/>
                  <w:szCs w:val="20"/>
                  <w:u w:val="single"/>
                </w:rPr>
                <w:t>http://www.dmtf.org/standards/mgmt/dash/</w:t>
              </w:r>
            </w:hyperlink>
            <w:r w:rsidRPr="00695F0E">
              <w:rPr>
                <w:bCs/>
                <w:sz w:val="20"/>
                <w:szCs w:val="20"/>
              </w:rPr>
              <w:t>).</w:t>
            </w:r>
          </w:p>
        </w:tc>
      </w:tr>
      <w:tr w:rsidR="00695F0E" w:rsidRPr="00695F0E" w14:paraId="638A8C84" w14:textId="77777777" w:rsidTr="009E6FFB">
        <w:tc>
          <w:tcPr>
            <w:tcW w:w="1985" w:type="dxa"/>
            <w:shd w:val="clear" w:color="auto" w:fill="auto"/>
          </w:tcPr>
          <w:p w14:paraId="5190780E" w14:textId="77777777" w:rsidR="00695F0E" w:rsidRPr="00695F0E" w:rsidRDefault="00695F0E" w:rsidP="009E6FFB">
            <w:pPr>
              <w:spacing w:line="276" w:lineRule="auto"/>
              <w:jc w:val="center"/>
              <w:rPr>
                <w:bCs/>
                <w:sz w:val="20"/>
                <w:szCs w:val="20"/>
              </w:rPr>
            </w:pPr>
            <w:r w:rsidRPr="00695F0E">
              <w:rPr>
                <w:bCs/>
                <w:sz w:val="20"/>
                <w:szCs w:val="20"/>
              </w:rPr>
              <w:lastRenderedPageBreak/>
              <w:t>Wirtualizacja</w:t>
            </w:r>
          </w:p>
        </w:tc>
        <w:tc>
          <w:tcPr>
            <w:tcW w:w="8931" w:type="dxa"/>
            <w:shd w:val="clear" w:color="auto" w:fill="auto"/>
          </w:tcPr>
          <w:p w14:paraId="2E5A9172" w14:textId="77777777" w:rsidR="00695F0E" w:rsidRPr="00695F0E" w:rsidRDefault="00695F0E" w:rsidP="009E6FFB">
            <w:pPr>
              <w:spacing w:line="276" w:lineRule="auto"/>
              <w:jc w:val="both"/>
              <w:rPr>
                <w:bCs/>
                <w:sz w:val="20"/>
                <w:szCs w:val="20"/>
              </w:rPr>
            </w:pPr>
            <w:r w:rsidRPr="00695F0E">
              <w:rPr>
                <w:bCs/>
                <w:sz w:val="20"/>
                <w:szCs w:val="20"/>
              </w:rPr>
              <w:t xml:space="preserve">Sprzętowe wsparcie technologii wirtualizacji realizowane łącznie w procesorze, chipsecie płyty </w:t>
            </w:r>
            <w:proofErr w:type="spellStart"/>
            <w:r w:rsidRPr="00695F0E">
              <w:rPr>
                <w:bCs/>
                <w:sz w:val="20"/>
                <w:szCs w:val="20"/>
              </w:rPr>
              <w:t>główej</w:t>
            </w:r>
            <w:proofErr w:type="spellEnd"/>
            <w:r w:rsidRPr="00695F0E">
              <w:rPr>
                <w:bCs/>
                <w:sz w:val="20"/>
                <w:szCs w:val="20"/>
              </w:rPr>
              <w:t xml:space="preserve"> oraz w  BIOS systemu (możliwość włączenia/wyłączenia sprzętowego wsparcia wirtualizacji dla poszczególnych komponentów systemu).</w:t>
            </w:r>
          </w:p>
        </w:tc>
      </w:tr>
      <w:tr w:rsidR="00695F0E" w:rsidRPr="00695F0E" w14:paraId="32EE464A" w14:textId="77777777" w:rsidTr="009E6FFB">
        <w:tc>
          <w:tcPr>
            <w:tcW w:w="1985" w:type="dxa"/>
            <w:shd w:val="clear" w:color="auto" w:fill="auto"/>
          </w:tcPr>
          <w:p w14:paraId="553D9671" w14:textId="77777777" w:rsidR="00695F0E" w:rsidRPr="00695F0E" w:rsidRDefault="00695F0E" w:rsidP="009E6FFB">
            <w:pPr>
              <w:spacing w:line="276" w:lineRule="auto"/>
              <w:jc w:val="center"/>
              <w:rPr>
                <w:bCs/>
                <w:sz w:val="20"/>
                <w:szCs w:val="20"/>
              </w:rPr>
            </w:pPr>
            <w:r w:rsidRPr="00695F0E">
              <w:rPr>
                <w:bCs/>
                <w:sz w:val="20"/>
                <w:szCs w:val="20"/>
              </w:rPr>
              <w:t>Zgodność z systemami operacyjnymi i standardami</w:t>
            </w:r>
          </w:p>
        </w:tc>
        <w:tc>
          <w:tcPr>
            <w:tcW w:w="8931" w:type="dxa"/>
            <w:shd w:val="clear" w:color="auto" w:fill="auto"/>
          </w:tcPr>
          <w:p w14:paraId="36C15BDF" w14:textId="77777777" w:rsidR="00695F0E" w:rsidRPr="00695F0E" w:rsidRDefault="00695F0E" w:rsidP="009E6FFB">
            <w:pPr>
              <w:spacing w:line="276" w:lineRule="auto"/>
              <w:rPr>
                <w:bCs/>
                <w:sz w:val="20"/>
                <w:szCs w:val="20"/>
              </w:rPr>
            </w:pPr>
            <w:r w:rsidRPr="00695F0E">
              <w:rPr>
                <w:bCs/>
                <w:sz w:val="20"/>
                <w:szCs w:val="20"/>
              </w:rPr>
              <w:t xml:space="preserve">Oferowane modele komputerów muszą poprawnie współpracować z </w:t>
            </w:r>
            <w:r w:rsidRPr="00695F0E">
              <w:rPr>
                <w:bCs/>
                <w:color w:val="FF0000"/>
                <w:sz w:val="20"/>
                <w:szCs w:val="20"/>
              </w:rPr>
              <w:t xml:space="preserve">n/w </w:t>
            </w:r>
            <w:r w:rsidRPr="00695F0E">
              <w:rPr>
                <w:bCs/>
                <w:sz w:val="20"/>
                <w:szCs w:val="20"/>
              </w:rPr>
              <w:t xml:space="preserve">systemami operacyjnymi </w:t>
            </w:r>
          </w:p>
        </w:tc>
      </w:tr>
      <w:tr w:rsidR="00695F0E" w:rsidRPr="00695F0E" w14:paraId="14D40C85" w14:textId="77777777" w:rsidTr="009E6FFB">
        <w:tc>
          <w:tcPr>
            <w:tcW w:w="1985" w:type="dxa"/>
            <w:shd w:val="clear" w:color="auto" w:fill="auto"/>
          </w:tcPr>
          <w:p w14:paraId="7A0B5B46" w14:textId="77777777" w:rsidR="00695F0E" w:rsidRPr="00045EB3" w:rsidRDefault="00695F0E" w:rsidP="009E6FFB">
            <w:pPr>
              <w:spacing w:line="276" w:lineRule="auto"/>
              <w:jc w:val="center"/>
              <w:rPr>
                <w:bCs/>
                <w:color w:val="000000" w:themeColor="text1"/>
                <w:sz w:val="20"/>
                <w:szCs w:val="20"/>
              </w:rPr>
            </w:pPr>
            <w:r w:rsidRPr="00045EB3">
              <w:rPr>
                <w:bCs/>
                <w:color w:val="000000" w:themeColor="text1"/>
                <w:sz w:val="20"/>
                <w:szCs w:val="20"/>
              </w:rPr>
              <w:t>System operacyjny</w:t>
            </w:r>
          </w:p>
        </w:tc>
        <w:tc>
          <w:tcPr>
            <w:tcW w:w="8931" w:type="dxa"/>
            <w:shd w:val="clear" w:color="auto" w:fill="auto"/>
          </w:tcPr>
          <w:p w14:paraId="20B976D5" w14:textId="77777777" w:rsidR="00695F0E" w:rsidRPr="00045EB3" w:rsidRDefault="00695F0E" w:rsidP="009E6FFB">
            <w:pPr>
              <w:spacing w:line="276" w:lineRule="auto"/>
              <w:rPr>
                <w:bCs/>
                <w:color w:val="000000" w:themeColor="text1"/>
                <w:sz w:val="20"/>
                <w:szCs w:val="20"/>
              </w:rPr>
            </w:pPr>
            <w:r w:rsidRPr="00045EB3">
              <w:rPr>
                <w:bCs/>
                <w:color w:val="000000" w:themeColor="text1"/>
                <w:sz w:val="20"/>
                <w:szCs w:val="20"/>
              </w:rPr>
              <w:t>System operacyjny klasy PC musi spełniać następujące wymagania poprzez wbudowane mechanizmy, bez użycia dodatkowych aplikacji:</w:t>
            </w:r>
          </w:p>
          <w:p w14:paraId="06107A29"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Interfejs graficzny użytkownika pozwalający na obsługę:</w:t>
            </w:r>
          </w:p>
          <w:p w14:paraId="412B33E3" w14:textId="77777777" w:rsidR="00695F0E" w:rsidRPr="00045EB3" w:rsidRDefault="00695F0E" w:rsidP="009E6FFB">
            <w:pPr>
              <w:numPr>
                <w:ilvl w:val="1"/>
                <w:numId w:val="39"/>
              </w:numPr>
              <w:spacing w:line="276" w:lineRule="auto"/>
              <w:rPr>
                <w:bCs/>
                <w:color w:val="000000" w:themeColor="text1"/>
                <w:sz w:val="20"/>
                <w:szCs w:val="20"/>
              </w:rPr>
            </w:pPr>
            <w:r w:rsidRPr="00045EB3">
              <w:rPr>
                <w:bCs/>
                <w:color w:val="000000" w:themeColor="text1"/>
                <w:sz w:val="20"/>
                <w:szCs w:val="20"/>
              </w:rPr>
              <w:t>Klasyczną przy pomocy klawiatury i myszy,</w:t>
            </w:r>
          </w:p>
          <w:p w14:paraId="31725FC3" w14:textId="77777777" w:rsidR="00695F0E" w:rsidRPr="00045EB3" w:rsidRDefault="00695F0E" w:rsidP="009E6FFB">
            <w:pPr>
              <w:numPr>
                <w:ilvl w:val="1"/>
                <w:numId w:val="39"/>
              </w:numPr>
              <w:spacing w:line="276" w:lineRule="auto"/>
              <w:rPr>
                <w:bCs/>
                <w:color w:val="000000" w:themeColor="text1"/>
                <w:sz w:val="20"/>
                <w:szCs w:val="20"/>
              </w:rPr>
            </w:pPr>
            <w:r w:rsidRPr="00045EB3">
              <w:rPr>
                <w:bCs/>
                <w:color w:val="000000" w:themeColor="text1"/>
                <w:sz w:val="20"/>
                <w:szCs w:val="20"/>
              </w:rPr>
              <w:t>Dotykową umożliwiającą sterowanie dotykiem na urządzeniach typu tablet lub monitorach dotykowych,</w:t>
            </w:r>
          </w:p>
          <w:p w14:paraId="0BD07C95"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Interfejsy użytkownika dostępne w wielu językach do wyboru w czasie instalacji – w tym Polskim i Angielskim,</w:t>
            </w:r>
          </w:p>
          <w:p w14:paraId="58481135"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Zlokalizowane w języku polskim, co najmniej następujące elementy: menu, odtwarzacz multimediów, klient poczty elektronicznej z kalendarzem spotkań, pomoc, komunikaty systemowe,</w:t>
            </w:r>
          </w:p>
          <w:p w14:paraId="5FC8F71E"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Wbudowany mechanizm pobierania map wektorowych z możliwością wykorzystania go przez zainstalowane w systemie aplikacje,</w:t>
            </w:r>
          </w:p>
          <w:p w14:paraId="3BBD2413"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Wbudowany system pomocy w języku polskim;</w:t>
            </w:r>
          </w:p>
          <w:p w14:paraId="621DAF23"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Graficzne środowisko instalacji i konfiguracji dostępne w języku polskim,</w:t>
            </w:r>
          </w:p>
          <w:p w14:paraId="27D4C16F"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Funkcje związane z obsługą komputerów typu tablet, z wbudowanym modułem „uczenia się” pisma użytkownika – obsługa języka polskiego.</w:t>
            </w:r>
          </w:p>
          <w:p w14:paraId="280D927F"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Funkcjonalność rozpoznawania mowy, pozwalającą na sterowanie komputerem głosowo, wraz z modułem „uczenia się” głosu użytkownika.</w:t>
            </w:r>
          </w:p>
          <w:p w14:paraId="2BB9DD71"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Możliwość dokonywania bezpłatnych aktualizacji i poprawek w ramach wersji systemu operacyjnego poprzez Internet, mechanizmem udostępnianym przez producenta z mechanizmem sprawdzającym, które z poprawek są potrzebne,</w:t>
            </w:r>
          </w:p>
          <w:p w14:paraId="14710096"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Możliwość dokonywania aktualizacji i poprawek systemu poprzez mechanizm zarządzany przez administratora systemu Zamawiającego,</w:t>
            </w:r>
          </w:p>
          <w:p w14:paraId="4E302760"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Dostępność bezpłatnych biuletynów bezpieczeństwa związanych z działaniem systemu operacyjnego,</w:t>
            </w:r>
          </w:p>
          <w:p w14:paraId="28636026"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Wbudowana zapora internetowa (firewall) dla ochrony połączeń internetowych; zintegrowana z systemem konsola do zarządzania ustawieniami zapory i regułami IP v4 i v6; </w:t>
            </w:r>
          </w:p>
          <w:p w14:paraId="076C5638"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Wbudowane mechanizmy ochrony antywirusowej i przeciw złośliwemu oprogramowaniu z zapewnionymi bezpłatnymi aktualizacjami,</w:t>
            </w:r>
          </w:p>
          <w:p w14:paraId="62344F99"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 xml:space="preserve">Wsparcie dla większości powszechnie używanych urządzeń peryferyjnych (drukarek, urządzeń sieciowych, standardów USB, </w:t>
            </w:r>
            <w:proofErr w:type="spellStart"/>
            <w:r w:rsidRPr="00045EB3">
              <w:rPr>
                <w:bCs/>
                <w:color w:val="000000" w:themeColor="text1"/>
                <w:sz w:val="20"/>
                <w:szCs w:val="20"/>
              </w:rPr>
              <w:t>Plug&amp;Play</w:t>
            </w:r>
            <w:proofErr w:type="spellEnd"/>
            <w:r w:rsidRPr="00045EB3">
              <w:rPr>
                <w:bCs/>
                <w:color w:val="000000" w:themeColor="text1"/>
                <w:sz w:val="20"/>
                <w:szCs w:val="20"/>
              </w:rPr>
              <w:t>, Wi-Fi),</w:t>
            </w:r>
          </w:p>
          <w:p w14:paraId="0BDE95B3"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Funkcjonalność automatycznej zmiany domyślnej drukarki w zależności od sieci, do której podłączony jest komputer,</w:t>
            </w:r>
          </w:p>
          <w:p w14:paraId="7521A3D4"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Możliwość zarządzania stacją roboczą poprzez polityki grupowe – przez politykę rozumiemy zestaw reguł definiujących lub ograniczających funkcjonalność systemu lub aplikacji,</w:t>
            </w:r>
          </w:p>
          <w:p w14:paraId="2696F7E0"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Rozbudowane, definiowalne polityki bezpieczeństwa – polityki dla systemu operacyjnego i dla wskazanych aplikacji,</w:t>
            </w:r>
          </w:p>
          <w:p w14:paraId="08B00998"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lastRenderedPageBreak/>
              <w:t>Możliwość zdalnej automatycznej instalacji, konfiguracji, administrowania oraz aktualizowania systemu, zgodnie z określonymi uprawnieniami poprzez polityki grupowe,  </w:t>
            </w:r>
          </w:p>
          <w:p w14:paraId="646CCF0E"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Zabezpieczony hasłem hierarchiczny dostęp do systemu, konta i profile użytkowników zarządzane zdalnie; praca systemu w trybie ochrony kont użytkowników.</w:t>
            </w:r>
          </w:p>
          <w:p w14:paraId="3D5026D3"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Mechanizm pozwalający użytkownikowi zarejestrowanego w systemie przedsiębiorstwa/instytucji urządzenia na uprawniony dostęp do zasobów tego systemu.</w:t>
            </w:r>
          </w:p>
          <w:p w14:paraId="46EE4538"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3DE243A5"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Zintegrowany z systemem operacyjnym moduł synchronizacji komputera z urządzeniami zewnętrznymi. </w:t>
            </w:r>
          </w:p>
          <w:p w14:paraId="2C49E3AA" w14:textId="77777777" w:rsidR="00695F0E" w:rsidRPr="00045EB3" w:rsidRDefault="00695F0E" w:rsidP="009E6FFB">
            <w:pPr>
              <w:numPr>
                <w:ilvl w:val="0"/>
                <w:numId w:val="39"/>
              </w:numPr>
              <w:spacing w:line="276" w:lineRule="auto"/>
              <w:rPr>
                <w:bCs/>
                <w:color w:val="000000" w:themeColor="text1"/>
                <w:sz w:val="20"/>
                <w:szCs w:val="20"/>
                <w:lang w:val="en-US"/>
              </w:rPr>
            </w:pPr>
            <w:proofErr w:type="spellStart"/>
            <w:r w:rsidRPr="00045EB3">
              <w:rPr>
                <w:bCs/>
                <w:color w:val="000000" w:themeColor="text1"/>
                <w:sz w:val="20"/>
                <w:szCs w:val="20"/>
                <w:lang w:val="en-US"/>
              </w:rPr>
              <w:t>Obsługa</w:t>
            </w:r>
            <w:proofErr w:type="spellEnd"/>
            <w:r w:rsidRPr="00045EB3">
              <w:rPr>
                <w:bCs/>
                <w:color w:val="000000" w:themeColor="text1"/>
                <w:sz w:val="20"/>
                <w:szCs w:val="20"/>
                <w:lang w:val="en-US"/>
              </w:rPr>
              <w:t xml:space="preserve"> </w:t>
            </w:r>
            <w:proofErr w:type="spellStart"/>
            <w:r w:rsidRPr="00045EB3">
              <w:rPr>
                <w:bCs/>
                <w:color w:val="000000" w:themeColor="text1"/>
                <w:sz w:val="20"/>
                <w:szCs w:val="20"/>
                <w:lang w:val="en-US"/>
              </w:rPr>
              <w:t>standardu</w:t>
            </w:r>
            <w:proofErr w:type="spellEnd"/>
            <w:r w:rsidRPr="00045EB3">
              <w:rPr>
                <w:bCs/>
                <w:color w:val="000000" w:themeColor="text1"/>
                <w:sz w:val="20"/>
                <w:szCs w:val="20"/>
                <w:lang w:val="en-US"/>
              </w:rPr>
              <w:t xml:space="preserve"> NFC (near field communication),</w:t>
            </w:r>
          </w:p>
          <w:p w14:paraId="29AFB89E"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Możliwość przystosowania stanowiska dla osób niepełnosprawnych (np. słabo widzących);</w:t>
            </w:r>
          </w:p>
          <w:p w14:paraId="554A404B"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Wsparcie dla IPSEC oparte na politykach – wdrażanie IPSEC oparte na zestawach reguł definiujących ustawienia zarządzanych w sposób centralny;</w:t>
            </w:r>
          </w:p>
          <w:p w14:paraId="1C914E3F"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Automatyczne występowanie i używanie (wystawianie) certyfikatów PKI X.509;</w:t>
            </w:r>
          </w:p>
          <w:p w14:paraId="0D7387EE" w14:textId="77777777" w:rsidR="00695F0E" w:rsidRPr="00045EB3" w:rsidRDefault="00695F0E" w:rsidP="009E6FFB">
            <w:pPr>
              <w:numPr>
                <w:ilvl w:val="0"/>
                <w:numId w:val="39"/>
              </w:numPr>
              <w:spacing w:line="276" w:lineRule="auto"/>
              <w:rPr>
                <w:bCs/>
                <w:color w:val="000000" w:themeColor="text1"/>
                <w:sz w:val="20"/>
                <w:szCs w:val="20"/>
              </w:rPr>
            </w:pPr>
            <w:r w:rsidRPr="00045EB3">
              <w:rPr>
                <w:bCs/>
                <w:color w:val="000000" w:themeColor="text1"/>
                <w:sz w:val="20"/>
                <w:szCs w:val="20"/>
              </w:rPr>
              <w:t>Mechanizmy uwierzytelniania w oparciu o:</w:t>
            </w:r>
          </w:p>
          <w:p w14:paraId="24325C0D" w14:textId="77777777" w:rsidR="00695F0E" w:rsidRPr="00045EB3" w:rsidRDefault="00695F0E" w:rsidP="009E6FFB">
            <w:pPr>
              <w:numPr>
                <w:ilvl w:val="1"/>
                <w:numId w:val="41"/>
              </w:numPr>
              <w:spacing w:line="276" w:lineRule="auto"/>
              <w:rPr>
                <w:bCs/>
                <w:color w:val="000000" w:themeColor="text1"/>
                <w:sz w:val="20"/>
                <w:szCs w:val="20"/>
              </w:rPr>
            </w:pPr>
            <w:r w:rsidRPr="00045EB3">
              <w:rPr>
                <w:bCs/>
                <w:color w:val="000000" w:themeColor="text1"/>
                <w:sz w:val="20"/>
                <w:szCs w:val="20"/>
              </w:rPr>
              <w:t>Login i hasło,</w:t>
            </w:r>
          </w:p>
          <w:p w14:paraId="3B02271B" w14:textId="77777777" w:rsidR="00695F0E" w:rsidRPr="00045EB3" w:rsidRDefault="00695F0E" w:rsidP="009E6FFB">
            <w:pPr>
              <w:numPr>
                <w:ilvl w:val="1"/>
                <w:numId w:val="41"/>
              </w:numPr>
              <w:spacing w:line="276" w:lineRule="auto"/>
              <w:rPr>
                <w:bCs/>
                <w:color w:val="000000" w:themeColor="text1"/>
                <w:sz w:val="20"/>
                <w:szCs w:val="20"/>
              </w:rPr>
            </w:pPr>
            <w:r w:rsidRPr="00045EB3">
              <w:rPr>
                <w:bCs/>
                <w:color w:val="000000" w:themeColor="text1"/>
                <w:sz w:val="20"/>
                <w:szCs w:val="20"/>
              </w:rPr>
              <w:t>Karty z certyfikatami (</w:t>
            </w:r>
            <w:proofErr w:type="spellStart"/>
            <w:r w:rsidRPr="00045EB3">
              <w:rPr>
                <w:bCs/>
                <w:color w:val="000000" w:themeColor="text1"/>
                <w:sz w:val="20"/>
                <w:szCs w:val="20"/>
              </w:rPr>
              <w:t>smartcard</w:t>
            </w:r>
            <w:proofErr w:type="spellEnd"/>
            <w:r w:rsidRPr="00045EB3">
              <w:rPr>
                <w:bCs/>
                <w:color w:val="000000" w:themeColor="text1"/>
                <w:sz w:val="20"/>
                <w:szCs w:val="20"/>
              </w:rPr>
              <w:t>),</w:t>
            </w:r>
          </w:p>
          <w:p w14:paraId="5CA2FC1E" w14:textId="77777777" w:rsidR="00695F0E" w:rsidRPr="00045EB3" w:rsidRDefault="00695F0E" w:rsidP="009E6FFB">
            <w:pPr>
              <w:numPr>
                <w:ilvl w:val="1"/>
                <w:numId w:val="41"/>
              </w:numPr>
              <w:spacing w:line="276" w:lineRule="auto"/>
              <w:rPr>
                <w:bCs/>
                <w:color w:val="000000" w:themeColor="text1"/>
                <w:sz w:val="20"/>
                <w:szCs w:val="20"/>
              </w:rPr>
            </w:pPr>
            <w:r w:rsidRPr="00045EB3">
              <w:rPr>
                <w:bCs/>
                <w:color w:val="000000" w:themeColor="text1"/>
                <w:sz w:val="20"/>
                <w:szCs w:val="20"/>
              </w:rPr>
              <w:t>Wirtualne karty (logowanie w oparciu o certyfikat chroniony poprzez moduł TPM),</w:t>
            </w:r>
          </w:p>
          <w:p w14:paraId="73AEE569" w14:textId="77777777" w:rsidR="00695F0E" w:rsidRPr="00045EB3" w:rsidRDefault="00695F0E" w:rsidP="009E6FFB">
            <w:pPr>
              <w:numPr>
                <w:ilvl w:val="1"/>
                <w:numId w:val="41"/>
              </w:numPr>
              <w:spacing w:line="276" w:lineRule="auto"/>
              <w:rPr>
                <w:bCs/>
                <w:color w:val="000000" w:themeColor="text1"/>
                <w:sz w:val="20"/>
                <w:szCs w:val="20"/>
              </w:rPr>
            </w:pPr>
            <w:r w:rsidRPr="00045EB3">
              <w:rPr>
                <w:bCs/>
                <w:color w:val="000000" w:themeColor="text1"/>
                <w:sz w:val="20"/>
                <w:szCs w:val="20"/>
              </w:rPr>
              <w:t xml:space="preserve">Wirtualnej tożsamości użytkownika potwierdzanej za pomocą usług katalogowych i konfigurowanej na urządzeniu. Użytkownik loguje się do urządzenia poprzez PIN lub cechy biometryczne, a następnie uruchamiany jest proces uwierzytelnienia wykorzystujący link do certyfikatu lub pary asymetrycznych kluczy generowanych przez moduł TPM. Dostawcy tożsamości wykorzystują klucz publiczny, zarejestrowany w usłudze katalogowej do walidacji użytkownika poprzez jego mapowanie do klucza prywatnego i dostarczenie hasła jednorazowego (OTP) lub inny mechanizm, jak np. telefon do użytkownika z żądaniem </w:t>
            </w:r>
            <w:proofErr w:type="spellStart"/>
            <w:r w:rsidRPr="00045EB3">
              <w:rPr>
                <w:bCs/>
                <w:color w:val="000000" w:themeColor="text1"/>
                <w:sz w:val="20"/>
                <w:szCs w:val="20"/>
              </w:rPr>
              <w:t>PINu</w:t>
            </w:r>
            <w:proofErr w:type="spellEnd"/>
            <w:r w:rsidRPr="00045EB3">
              <w:rPr>
                <w:bCs/>
                <w:color w:val="000000" w:themeColor="text1"/>
                <w:sz w:val="20"/>
                <w:szCs w:val="20"/>
              </w:rPr>
              <w:t>. Mechanizm musi być ze specyfikacją FIDO.</w:t>
            </w:r>
          </w:p>
          <w:p w14:paraId="17A3D72C"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Mechanizmy wieloskładnikowego uwierzytelniania.</w:t>
            </w:r>
          </w:p>
          <w:p w14:paraId="0382675D"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Wsparcie dla uwierzytelniania na bazie </w:t>
            </w:r>
            <w:proofErr w:type="spellStart"/>
            <w:r w:rsidRPr="00045EB3">
              <w:rPr>
                <w:bCs/>
                <w:color w:val="000000" w:themeColor="text1"/>
                <w:sz w:val="20"/>
                <w:szCs w:val="20"/>
              </w:rPr>
              <w:t>Kerberos</w:t>
            </w:r>
            <w:proofErr w:type="spellEnd"/>
            <w:r w:rsidRPr="00045EB3">
              <w:rPr>
                <w:bCs/>
                <w:color w:val="000000" w:themeColor="text1"/>
                <w:sz w:val="20"/>
                <w:szCs w:val="20"/>
              </w:rPr>
              <w:t xml:space="preserve"> v. 5,</w:t>
            </w:r>
          </w:p>
          <w:p w14:paraId="3CC40CFD"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Wsparcie do uwierzytelnienia urządzenia na bazie certyfikatu,</w:t>
            </w:r>
          </w:p>
          <w:p w14:paraId="48331436"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Wsparcie dla algorytmów Suite B (RFC 4869)</w:t>
            </w:r>
          </w:p>
          <w:p w14:paraId="6A9B2E56"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Mechanizm ograniczający możliwość uruchamiania aplikacji tylko do podpisanych cyfrowo (zaufanych) aplikacji zgodnie z politykami określonymi w organizacji,</w:t>
            </w:r>
          </w:p>
          <w:p w14:paraId="5E4D8776"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Funkcjonalność tworzenia list zabronionych lub dopuszczonych do uruchamiania aplikacji, możliwość zarządzania listami centralnie za pomocą polityk. Możliwość blokowania aplikacji w zależności od wydawcy, nazwy produktu, nazwy pliku wykonywalnego, wersji pliku</w:t>
            </w:r>
          </w:p>
          <w:p w14:paraId="5F529B1F"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Izolacja mechanizmów bezpieczeństwa w dedykowanym środowisku wirtualnym,</w:t>
            </w:r>
          </w:p>
          <w:p w14:paraId="7F15EB9E"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Mechanizm automatyzacji dołączania do domeny i odłączania się od domeny,</w:t>
            </w:r>
          </w:p>
          <w:p w14:paraId="06FD1A2B"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Możliwość zarządzania narzędziami zgodnymi ze specyfikacją Open Mobile Alliance (OMA) Device Management (DM) </w:t>
            </w:r>
            <w:proofErr w:type="spellStart"/>
            <w:r w:rsidRPr="00045EB3">
              <w:rPr>
                <w:bCs/>
                <w:color w:val="000000" w:themeColor="text1"/>
                <w:sz w:val="20"/>
                <w:szCs w:val="20"/>
              </w:rPr>
              <w:t>protocol</w:t>
            </w:r>
            <w:proofErr w:type="spellEnd"/>
            <w:r w:rsidRPr="00045EB3">
              <w:rPr>
                <w:bCs/>
                <w:color w:val="000000" w:themeColor="text1"/>
                <w:sz w:val="20"/>
                <w:szCs w:val="20"/>
              </w:rPr>
              <w:t xml:space="preserve"> 2.0,</w:t>
            </w:r>
          </w:p>
          <w:p w14:paraId="36E18A36"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Możliwość selektywnego usuwania konfiguracji oraz danych określonych jako dane organizacji,</w:t>
            </w:r>
          </w:p>
          <w:p w14:paraId="05800200"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Możliwość konfiguracji trybu „kioskowego” dającego dostęp tylko do wybranych aplikacji i funkcji systemu,</w:t>
            </w:r>
          </w:p>
          <w:p w14:paraId="1AD97F50"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Wsparcie wbudowanej zapory ogniowej dla Internet </w:t>
            </w:r>
            <w:proofErr w:type="spellStart"/>
            <w:r w:rsidRPr="00045EB3">
              <w:rPr>
                <w:bCs/>
                <w:color w:val="000000" w:themeColor="text1"/>
                <w:sz w:val="20"/>
                <w:szCs w:val="20"/>
              </w:rPr>
              <w:t>Key</w:t>
            </w:r>
            <w:proofErr w:type="spellEnd"/>
            <w:r w:rsidRPr="00045EB3">
              <w:rPr>
                <w:bCs/>
                <w:color w:val="000000" w:themeColor="text1"/>
                <w:sz w:val="20"/>
                <w:szCs w:val="20"/>
              </w:rPr>
              <w:t xml:space="preserve"> Exchange v. 2 (IKEv2) dla warstwy transportowej </w:t>
            </w:r>
            <w:proofErr w:type="spellStart"/>
            <w:r w:rsidRPr="00045EB3">
              <w:rPr>
                <w:bCs/>
                <w:color w:val="000000" w:themeColor="text1"/>
                <w:sz w:val="20"/>
                <w:szCs w:val="20"/>
              </w:rPr>
              <w:t>IPsec</w:t>
            </w:r>
            <w:proofErr w:type="spellEnd"/>
            <w:r w:rsidRPr="00045EB3">
              <w:rPr>
                <w:bCs/>
                <w:color w:val="000000" w:themeColor="text1"/>
                <w:sz w:val="20"/>
                <w:szCs w:val="20"/>
              </w:rPr>
              <w:t>,</w:t>
            </w:r>
          </w:p>
          <w:p w14:paraId="24F5D437"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Wbudowane narzędzia służące do administracji, do wykonywania kopii zapasowych polityk i ich odtwarzania oraz generowania raportów z ustawień polityk;</w:t>
            </w:r>
          </w:p>
          <w:p w14:paraId="05DB05A5"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Wsparcie dla środowisk Java i .NET Framework 4.x – możliwość uruchomienia aplikacji działających we wskazanych środowiskach,</w:t>
            </w:r>
          </w:p>
          <w:p w14:paraId="3E743F3E"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Wsparcie dla JScript i </w:t>
            </w:r>
            <w:proofErr w:type="spellStart"/>
            <w:r w:rsidRPr="00045EB3">
              <w:rPr>
                <w:bCs/>
                <w:color w:val="000000" w:themeColor="text1"/>
                <w:sz w:val="20"/>
                <w:szCs w:val="20"/>
              </w:rPr>
              <w:t>VBScript</w:t>
            </w:r>
            <w:proofErr w:type="spellEnd"/>
            <w:r w:rsidRPr="00045EB3">
              <w:rPr>
                <w:bCs/>
                <w:color w:val="000000" w:themeColor="text1"/>
                <w:sz w:val="20"/>
                <w:szCs w:val="20"/>
              </w:rPr>
              <w:t xml:space="preserve"> – możliwość uruchamiania interpretera poleceń,</w:t>
            </w:r>
          </w:p>
          <w:p w14:paraId="0CAAFF20"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Zdalna pomoc i współdzielenie aplikacji – możliwość zdalnego przejęcia sesji zalogowanego użytkownika celem rozwiązania problemu z komputerem,</w:t>
            </w:r>
          </w:p>
          <w:p w14:paraId="170A1AB0"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Mechanizm pozwalający na dostosowanie konfiguracji systemu dla wielu użytkowników w </w:t>
            </w:r>
            <w:r w:rsidRPr="00045EB3">
              <w:rPr>
                <w:bCs/>
                <w:color w:val="000000" w:themeColor="text1"/>
                <w:sz w:val="20"/>
                <w:szCs w:val="20"/>
              </w:rPr>
              <w:lastRenderedPageBreak/>
              <w:t>organizacji bez konieczności tworzenia obrazu instalacyjnego. (</w:t>
            </w:r>
            <w:proofErr w:type="spellStart"/>
            <w:r w:rsidRPr="00045EB3">
              <w:rPr>
                <w:bCs/>
                <w:color w:val="000000" w:themeColor="text1"/>
                <w:sz w:val="20"/>
                <w:szCs w:val="20"/>
              </w:rPr>
              <w:t>provisioning</w:t>
            </w:r>
            <w:proofErr w:type="spellEnd"/>
            <w:r w:rsidRPr="00045EB3">
              <w:rPr>
                <w:bCs/>
                <w:color w:val="000000" w:themeColor="text1"/>
                <w:sz w:val="20"/>
                <w:szCs w:val="20"/>
              </w:rPr>
              <w:t>)</w:t>
            </w:r>
          </w:p>
          <w:p w14:paraId="79AE7DEB"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14:paraId="3621921D"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Rozwiązanie ma umożliwiające wdrożenie nowego obrazu poprzez zdalną instalację,</w:t>
            </w:r>
          </w:p>
          <w:p w14:paraId="40EF322F"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Transakcyjny system plików pozwalający na stosowanie przydziałów (ang. </w:t>
            </w:r>
            <w:proofErr w:type="spellStart"/>
            <w:r w:rsidRPr="00045EB3">
              <w:rPr>
                <w:bCs/>
                <w:color w:val="000000" w:themeColor="text1"/>
                <w:sz w:val="20"/>
                <w:szCs w:val="20"/>
              </w:rPr>
              <w:t>quota</w:t>
            </w:r>
            <w:proofErr w:type="spellEnd"/>
            <w:r w:rsidRPr="00045EB3">
              <w:rPr>
                <w:bCs/>
                <w:color w:val="000000" w:themeColor="text1"/>
                <w:sz w:val="20"/>
                <w:szCs w:val="20"/>
              </w:rPr>
              <w:t>) na dysku dla użytkowników oraz zapewniający większą niezawodność i pozwalający tworzyć kopie zapasowe,</w:t>
            </w:r>
          </w:p>
          <w:p w14:paraId="33651223"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Zarządzanie kontami użytkowników sieci oraz urządzeniami sieciowymi tj. drukarki, modemy, woluminy dyskowe, usługi katalogowe</w:t>
            </w:r>
          </w:p>
          <w:p w14:paraId="4775931E"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Udostępnianie wbudowanego modemu,</w:t>
            </w:r>
          </w:p>
          <w:p w14:paraId="0499CDE7"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Oprogramowanie dla tworzenia kopii zapasowych (Backup); automatyczne wykonywanie kopii plików z możliwością automatycznego przywrócenia wersji wcześniejszej,</w:t>
            </w:r>
          </w:p>
          <w:p w14:paraId="1B7CCEE4"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Możliwość przywracania obrazu plików systemowych do uprzednio zapisanej postaci,</w:t>
            </w:r>
          </w:p>
          <w:p w14:paraId="1E19CE9B"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F17D89D"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Możliwość blokowania lub dopuszczania dowolnych urządzeń peryferyjnych za pomocą polityk grupowych (np. przy użyciu numerów identyfikacyjnych sprzętu),</w:t>
            </w:r>
          </w:p>
          <w:p w14:paraId="30DDE3BD"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Wbudowany mechanizm wirtualizacji typu </w:t>
            </w:r>
            <w:proofErr w:type="spellStart"/>
            <w:r w:rsidRPr="00045EB3">
              <w:rPr>
                <w:bCs/>
                <w:color w:val="000000" w:themeColor="text1"/>
                <w:sz w:val="20"/>
                <w:szCs w:val="20"/>
              </w:rPr>
              <w:t>hypervisor</w:t>
            </w:r>
            <w:proofErr w:type="spellEnd"/>
            <w:r w:rsidRPr="00045EB3">
              <w:rPr>
                <w:bCs/>
                <w:color w:val="000000" w:themeColor="text1"/>
                <w:sz w:val="20"/>
                <w:szCs w:val="20"/>
              </w:rPr>
              <w:t>, umożliwiający, zgodnie z uprawnieniami licencyjnymi, uruchomienie do 4 maszyn wirtualnych,</w:t>
            </w:r>
          </w:p>
          <w:p w14:paraId="4B76A84B"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Mechanizm szyfrowania dysków wewnętrznych i zewnętrznych z możliwością szyfrowania ograniczonego do danych użytkownika,</w:t>
            </w:r>
          </w:p>
          <w:p w14:paraId="22232EE6"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Wbudowane w system narzędzie do szyfrowania partycji systemowych komputera, z możliwością przechowywania certyfikatów w </w:t>
            </w:r>
            <w:proofErr w:type="spellStart"/>
            <w:r w:rsidRPr="00045EB3">
              <w:rPr>
                <w:bCs/>
                <w:color w:val="000000" w:themeColor="text1"/>
                <w:sz w:val="20"/>
                <w:szCs w:val="20"/>
              </w:rPr>
              <w:t>mikrochipie</w:t>
            </w:r>
            <w:proofErr w:type="spellEnd"/>
            <w:r w:rsidRPr="00045EB3">
              <w:rPr>
                <w:bCs/>
                <w:color w:val="000000" w:themeColor="text1"/>
                <w:sz w:val="20"/>
                <w:szCs w:val="20"/>
              </w:rPr>
              <w:t xml:space="preserve"> TPM (</w:t>
            </w:r>
            <w:proofErr w:type="spellStart"/>
            <w:r w:rsidRPr="00045EB3">
              <w:rPr>
                <w:bCs/>
                <w:color w:val="000000" w:themeColor="text1"/>
                <w:sz w:val="20"/>
                <w:szCs w:val="20"/>
              </w:rPr>
              <w:t>Trusted</w:t>
            </w:r>
            <w:proofErr w:type="spellEnd"/>
            <w:r w:rsidRPr="00045EB3">
              <w:rPr>
                <w:bCs/>
                <w:color w:val="000000" w:themeColor="text1"/>
                <w:sz w:val="20"/>
                <w:szCs w:val="20"/>
              </w:rPr>
              <w:t xml:space="preserve"> Platform Module) w wersji minimum 1.2 lub na kluczach pamięci przenośnej USB.</w:t>
            </w:r>
          </w:p>
          <w:p w14:paraId="3ACAE560"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Wbudowane w system narzędzie do szyfrowania dysków przenośnych, z możliwością centralnego zarządzania poprzez polityki grupowe, pozwalające na wymuszenie szyfrowania dysków przenośnych</w:t>
            </w:r>
          </w:p>
          <w:p w14:paraId="14CE7A15"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Możliwość tworzenia i przechowywania kopii zapasowych kluczy odzyskiwania do szyfrowania partycji w usługach katalogowych.</w:t>
            </w:r>
          </w:p>
          <w:p w14:paraId="502E21D0" w14:textId="77777777" w:rsidR="00695F0E" w:rsidRPr="00045EB3" w:rsidRDefault="00695F0E" w:rsidP="009E6FFB">
            <w:pPr>
              <w:numPr>
                <w:ilvl w:val="0"/>
                <w:numId w:val="41"/>
              </w:numPr>
              <w:spacing w:line="276" w:lineRule="auto"/>
              <w:rPr>
                <w:bCs/>
                <w:color w:val="000000" w:themeColor="text1"/>
                <w:sz w:val="20"/>
                <w:szCs w:val="20"/>
              </w:rPr>
            </w:pPr>
            <w:r w:rsidRPr="00045EB3">
              <w:rPr>
                <w:bCs/>
                <w:color w:val="000000" w:themeColor="text1"/>
                <w:sz w:val="20"/>
                <w:szCs w:val="20"/>
              </w:rPr>
              <w:t xml:space="preserve">Możliwość instalowania dodatkowych języków interfejsu systemu operacyjnego oraz możliwość zmiany języka bez konieczności </w:t>
            </w:r>
            <w:proofErr w:type="spellStart"/>
            <w:r w:rsidRPr="00045EB3">
              <w:rPr>
                <w:bCs/>
                <w:color w:val="000000" w:themeColor="text1"/>
                <w:sz w:val="20"/>
                <w:szCs w:val="20"/>
              </w:rPr>
              <w:t>reinstalacji</w:t>
            </w:r>
            <w:proofErr w:type="spellEnd"/>
            <w:r w:rsidRPr="00045EB3">
              <w:rPr>
                <w:bCs/>
                <w:color w:val="000000" w:themeColor="text1"/>
                <w:sz w:val="20"/>
                <w:szCs w:val="20"/>
              </w:rPr>
              <w:t xml:space="preserve"> systemu.</w:t>
            </w:r>
          </w:p>
        </w:tc>
      </w:tr>
      <w:tr w:rsidR="00695F0E" w:rsidRPr="00695F0E" w14:paraId="6C550AFC" w14:textId="77777777" w:rsidTr="009E6FFB">
        <w:tc>
          <w:tcPr>
            <w:tcW w:w="1985" w:type="dxa"/>
            <w:shd w:val="clear" w:color="auto" w:fill="auto"/>
          </w:tcPr>
          <w:p w14:paraId="25F109A2" w14:textId="77777777" w:rsidR="00695F0E" w:rsidRPr="00045EB3" w:rsidRDefault="00695F0E" w:rsidP="009E6FFB">
            <w:pPr>
              <w:spacing w:line="276" w:lineRule="auto"/>
              <w:jc w:val="center"/>
              <w:rPr>
                <w:bCs/>
                <w:color w:val="000000" w:themeColor="text1"/>
                <w:sz w:val="20"/>
                <w:szCs w:val="20"/>
              </w:rPr>
            </w:pPr>
            <w:r w:rsidRPr="00045EB3">
              <w:rPr>
                <w:bCs/>
                <w:color w:val="000000" w:themeColor="text1"/>
                <w:sz w:val="20"/>
                <w:szCs w:val="20"/>
              </w:rPr>
              <w:lastRenderedPageBreak/>
              <w:t>Ergonomia</w:t>
            </w:r>
          </w:p>
        </w:tc>
        <w:tc>
          <w:tcPr>
            <w:tcW w:w="8931" w:type="dxa"/>
            <w:shd w:val="clear" w:color="auto" w:fill="auto"/>
          </w:tcPr>
          <w:p w14:paraId="2B0B51FC"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 xml:space="preserve">Głośność jednostki centralnej mierzona zgodnie z normą ISO 7779 (lub </w:t>
            </w:r>
            <w:proofErr w:type="spellStart"/>
            <w:r w:rsidRPr="00045EB3">
              <w:rPr>
                <w:bCs/>
                <w:color w:val="000000" w:themeColor="text1"/>
                <w:sz w:val="20"/>
                <w:szCs w:val="20"/>
              </w:rPr>
              <w:t>rónwoważną</w:t>
            </w:r>
            <w:proofErr w:type="spellEnd"/>
            <w:r w:rsidRPr="00045EB3">
              <w:rPr>
                <w:bCs/>
                <w:color w:val="000000" w:themeColor="text1"/>
                <w:sz w:val="20"/>
                <w:szCs w:val="20"/>
              </w:rPr>
              <w:t xml:space="preserve">) oraz wykazana zgodnie z normą ISO 9296 (lub równoważną)  w pozycji obserwatora w  trybie pracy dysku twardego (IDLE) wynosząca maksymalnie 25 </w:t>
            </w:r>
            <w:proofErr w:type="spellStart"/>
            <w:r w:rsidRPr="00045EB3">
              <w:rPr>
                <w:bCs/>
                <w:color w:val="000000" w:themeColor="text1"/>
                <w:sz w:val="20"/>
                <w:szCs w:val="20"/>
              </w:rPr>
              <w:t>dB</w:t>
            </w:r>
            <w:proofErr w:type="spellEnd"/>
            <w:r w:rsidRPr="00045EB3">
              <w:rPr>
                <w:bCs/>
                <w:color w:val="000000" w:themeColor="text1"/>
                <w:sz w:val="20"/>
                <w:szCs w:val="20"/>
              </w:rPr>
              <w:t xml:space="preserve"> </w:t>
            </w:r>
          </w:p>
        </w:tc>
      </w:tr>
      <w:tr w:rsidR="00695F0E" w:rsidRPr="00695F0E" w14:paraId="31B3D1BA" w14:textId="77777777" w:rsidTr="009E6FFB">
        <w:tc>
          <w:tcPr>
            <w:tcW w:w="1985" w:type="dxa"/>
            <w:shd w:val="clear" w:color="auto" w:fill="auto"/>
          </w:tcPr>
          <w:p w14:paraId="1593489B" w14:textId="77777777" w:rsidR="00695F0E" w:rsidRPr="00045EB3" w:rsidRDefault="00695F0E" w:rsidP="009E6FFB">
            <w:pPr>
              <w:spacing w:line="276" w:lineRule="auto"/>
              <w:jc w:val="center"/>
              <w:rPr>
                <w:bCs/>
                <w:color w:val="000000" w:themeColor="text1"/>
                <w:sz w:val="20"/>
                <w:szCs w:val="20"/>
              </w:rPr>
            </w:pPr>
            <w:r w:rsidRPr="00045EB3">
              <w:rPr>
                <w:bCs/>
                <w:color w:val="000000" w:themeColor="text1"/>
                <w:sz w:val="20"/>
                <w:szCs w:val="20"/>
              </w:rPr>
              <w:t>Wymagania dodatkowe</w:t>
            </w:r>
          </w:p>
        </w:tc>
        <w:tc>
          <w:tcPr>
            <w:tcW w:w="8931" w:type="dxa"/>
            <w:shd w:val="clear" w:color="auto" w:fill="auto"/>
          </w:tcPr>
          <w:p w14:paraId="4E551AE1" w14:textId="77777777" w:rsidR="00695F0E" w:rsidRPr="00045EB3" w:rsidRDefault="00695F0E" w:rsidP="009E6FFB">
            <w:pPr>
              <w:spacing w:line="276" w:lineRule="auto"/>
              <w:rPr>
                <w:bCs/>
                <w:color w:val="000000" w:themeColor="text1"/>
                <w:sz w:val="20"/>
                <w:szCs w:val="20"/>
              </w:rPr>
            </w:pPr>
            <w:r w:rsidRPr="00045EB3">
              <w:rPr>
                <w:bCs/>
                <w:color w:val="000000" w:themeColor="text1"/>
                <w:sz w:val="20"/>
                <w:szCs w:val="20"/>
              </w:rPr>
              <w:t xml:space="preserve">Wbudowane porty: </w:t>
            </w:r>
          </w:p>
          <w:p w14:paraId="31F508E6" w14:textId="77777777" w:rsidR="00695F0E" w:rsidRPr="00045EB3" w:rsidRDefault="00695F0E" w:rsidP="009E6FFB">
            <w:pPr>
              <w:numPr>
                <w:ilvl w:val="0"/>
                <w:numId w:val="14"/>
              </w:numPr>
              <w:spacing w:line="276" w:lineRule="auto"/>
              <w:rPr>
                <w:bCs/>
                <w:color w:val="000000" w:themeColor="text1"/>
                <w:sz w:val="20"/>
                <w:szCs w:val="20"/>
              </w:rPr>
            </w:pPr>
            <w:r w:rsidRPr="00045EB3">
              <w:rPr>
                <w:bCs/>
                <w:color w:val="000000" w:themeColor="text1"/>
                <w:sz w:val="20"/>
                <w:szCs w:val="20"/>
              </w:rPr>
              <w:t xml:space="preserve">2 x </w:t>
            </w:r>
            <w:proofErr w:type="spellStart"/>
            <w:r w:rsidRPr="00045EB3">
              <w:rPr>
                <w:bCs/>
                <w:color w:val="000000" w:themeColor="text1"/>
                <w:sz w:val="20"/>
                <w:szCs w:val="20"/>
              </w:rPr>
              <w:t>DisplayPort</w:t>
            </w:r>
            <w:proofErr w:type="spellEnd"/>
            <w:r w:rsidRPr="00045EB3">
              <w:rPr>
                <w:bCs/>
                <w:color w:val="000000" w:themeColor="text1"/>
                <w:sz w:val="20"/>
                <w:szCs w:val="20"/>
              </w:rPr>
              <w:t xml:space="preserve"> 1.4 </w:t>
            </w:r>
          </w:p>
          <w:p w14:paraId="20632D42" w14:textId="77777777" w:rsidR="00695F0E" w:rsidRPr="00045EB3" w:rsidRDefault="00695F0E" w:rsidP="009E6FFB">
            <w:pPr>
              <w:numPr>
                <w:ilvl w:val="0"/>
                <w:numId w:val="14"/>
              </w:numPr>
              <w:spacing w:line="276" w:lineRule="auto"/>
              <w:rPr>
                <w:bCs/>
                <w:color w:val="000000" w:themeColor="text1"/>
                <w:sz w:val="20"/>
                <w:szCs w:val="20"/>
              </w:rPr>
            </w:pPr>
            <w:r w:rsidRPr="00045EB3">
              <w:rPr>
                <w:bCs/>
                <w:color w:val="000000" w:themeColor="text1"/>
                <w:sz w:val="20"/>
                <w:szCs w:val="20"/>
              </w:rPr>
              <w:t xml:space="preserve">10 portów USB wyprowadzonych na zewnątrz obudowy, w układzie: </w:t>
            </w:r>
          </w:p>
          <w:p w14:paraId="17CBFE51" w14:textId="77777777" w:rsidR="00695F0E" w:rsidRPr="00045EB3" w:rsidRDefault="00695F0E" w:rsidP="009E6FFB">
            <w:pPr>
              <w:numPr>
                <w:ilvl w:val="1"/>
                <w:numId w:val="14"/>
              </w:numPr>
              <w:spacing w:line="276" w:lineRule="auto"/>
              <w:rPr>
                <w:bCs/>
                <w:color w:val="000000" w:themeColor="text1"/>
                <w:sz w:val="20"/>
                <w:szCs w:val="20"/>
              </w:rPr>
            </w:pPr>
            <w:r w:rsidRPr="00045EB3">
              <w:rPr>
                <w:bCs/>
                <w:color w:val="000000" w:themeColor="text1"/>
                <w:sz w:val="20"/>
                <w:szCs w:val="20"/>
              </w:rPr>
              <w:t>Panel przedni: 1 x USB 3.2  Gen 2 Typu A oraz 1 x USB 3.2 Gen 2 Typu C, 2 x USB 2.0</w:t>
            </w:r>
          </w:p>
          <w:p w14:paraId="07E82BE4" w14:textId="77777777" w:rsidR="00695F0E" w:rsidRPr="00045EB3" w:rsidRDefault="00695F0E" w:rsidP="009E6FFB">
            <w:pPr>
              <w:numPr>
                <w:ilvl w:val="1"/>
                <w:numId w:val="14"/>
              </w:numPr>
              <w:spacing w:line="276" w:lineRule="auto"/>
              <w:rPr>
                <w:bCs/>
                <w:color w:val="000000" w:themeColor="text1"/>
                <w:sz w:val="20"/>
                <w:szCs w:val="20"/>
                <w:lang w:val="en-US"/>
              </w:rPr>
            </w:pPr>
            <w:r w:rsidRPr="00045EB3">
              <w:rPr>
                <w:bCs/>
                <w:color w:val="000000" w:themeColor="text1"/>
                <w:sz w:val="20"/>
                <w:szCs w:val="20"/>
                <w:lang w:val="en-US"/>
              </w:rPr>
              <w:t xml:space="preserve">Panel </w:t>
            </w:r>
            <w:proofErr w:type="spellStart"/>
            <w:r w:rsidRPr="00045EB3">
              <w:rPr>
                <w:bCs/>
                <w:color w:val="000000" w:themeColor="text1"/>
                <w:sz w:val="20"/>
                <w:szCs w:val="20"/>
                <w:lang w:val="en-US"/>
              </w:rPr>
              <w:t>tylny</w:t>
            </w:r>
            <w:proofErr w:type="spellEnd"/>
            <w:r w:rsidRPr="00045EB3">
              <w:rPr>
                <w:bCs/>
                <w:color w:val="000000" w:themeColor="text1"/>
                <w:sz w:val="20"/>
                <w:szCs w:val="20"/>
                <w:lang w:val="en-US"/>
              </w:rPr>
              <w:t xml:space="preserve">: 1 x USB 3.2 gen 2 </w:t>
            </w:r>
            <w:proofErr w:type="spellStart"/>
            <w:r w:rsidRPr="00045EB3">
              <w:rPr>
                <w:bCs/>
                <w:color w:val="000000" w:themeColor="text1"/>
                <w:sz w:val="20"/>
                <w:szCs w:val="20"/>
                <w:lang w:val="en-US"/>
              </w:rPr>
              <w:t>Typu</w:t>
            </w:r>
            <w:proofErr w:type="spellEnd"/>
            <w:r w:rsidRPr="00045EB3">
              <w:rPr>
                <w:bCs/>
                <w:color w:val="000000" w:themeColor="text1"/>
                <w:sz w:val="20"/>
                <w:szCs w:val="20"/>
                <w:lang w:val="en-US"/>
              </w:rPr>
              <w:t xml:space="preserve"> A, 3 x USB 3.2 gen 1 </w:t>
            </w:r>
            <w:proofErr w:type="spellStart"/>
            <w:r w:rsidRPr="00045EB3">
              <w:rPr>
                <w:bCs/>
                <w:color w:val="000000" w:themeColor="text1"/>
                <w:sz w:val="20"/>
                <w:szCs w:val="20"/>
                <w:lang w:val="en-US"/>
              </w:rPr>
              <w:t>Typu</w:t>
            </w:r>
            <w:proofErr w:type="spellEnd"/>
            <w:r w:rsidRPr="00045EB3">
              <w:rPr>
                <w:bCs/>
                <w:color w:val="000000" w:themeColor="text1"/>
                <w:sz w:val="20"/>
                <w:szCs w:val="20"/>
                <w:lang w:val="en-US"/>
              </w:rPr>
              <w:t xml:space="preserve"> A, 2 x USB 2.0</w:t>
            </w:r>
          </w:p>
          <w:p w14:paraId="70E881B9" w14:textId="77777777" w:rsidR="00695F0E" w:rsidRPr="00045EB3" w:rsidRDefault="00695F0E" w:rsidP="009E6FFB">
            <w:pPr>
              <w:numPr>
                <w:ilvl w:val="0"/>
                <w:numId w:val="14"/>
              </w:numPr>
              <w:spacing w:line="276" w:lineRule="auto"/>
              <w:rPr>
                <w:bCs/>
                <w:color w:val="000000" w:themeColor="text1"/>
                <w:sz w:val="20"/>
                <w:szCs w:val="20"/>
              </w:rPr>
            </w:pPr>
            <w:r w:rsidRPr="00045EB3">
              <w:rPr>
                <w:bCs/>
                <w:color w:val="000000" w:themeColor="text1"/>
                <w:sz w:val="20"/>
                <w:szCs w:val="20"/>
              </w:rPr>
              <w:t xml:space="preserve">1 x port audio typu </w:t>
            </w:r>
            <w:proofErr w:type="spellStart"/>
            <w:r w:rsidRPr="00045EB3">
              <w:rPr>
                <w:bCs/>
                <w:color w:val="000000" w:themeColor="text1"/>
                <w:sz w:val="20"/>
                <w:szCs w:val="20"/>
              </w:rPr>
              <w:t>combo</w:t>
            </w:r>
            <w:proofErr w:type="spellEnd"/>
            <w:r w:rsidRPr="00045EB3">
              <w:rPr>
                <w:bCs/>
                <w:color w:val="000000" w:themeColor="text1"/>
                <w:sz w:val="20"/>
                <w:szCs w:val="20"/>
              </w:rPr>
              <w:t xml:space="preserve"> (słuchawka/mikrofon) na przednim panelu </w:t>
            </w:r>
            <w:proofErr w:type="spellStart"/>
            <w:r w:rsidRPr="00045EB3">
              <w:rPr>
                <w:bCs/>
                <w:color w:val="000000" w:themeColor="text1"/>
                <w:sz w:val="20"/>
                <w:szCs w:val="20"/>
              </w:rPr>
              <w:t>panelu</w:t>
            </w:r>
            <w:proofErr w:type="spellEnd"/>
            <w:r w:rsidRPr="00045EB3">
              <w:rPr>
                <w:bCs/>
                <w:color w:val="000000" w:themeColor="text1"/>
                <w:sz w:val="20"/>
                <w:szCs w:val="20"/>
              </w:rPr>
              <w:t xml:space="preserve"> </w:t>
            </w:r>
          </w:p>
          <w:p w14:paraId="22C58361" w14:textId="77777777" w:rsidR="00695F0E" w:rsidRPr="00045EB3" w:rsidRDefault="00695F0E" w:rsidP="009E6FFB">
            <w:pPr>
              <w:numPr>
                <w:ilvl w:val="0"/>
                <w:numId w:val="14"/>
              </w:numPr>
              <w:spacing w:line="276" w:lineRule="auto"/>
              <w:rPr>
                <w:bCs/>
                <w:color w:val="000000" w:themeColor="text1"/>
                <w:sz w:val="20"/>
                <w:szCs w:val="20"/>
              </w:rPr>
            </w:pPr>
            <w:r w:rsidRPr="00045EB3">
              <w:rPr>
                <w:bCs/>
                <w:color w:val="000000" w:themeColor="text1"/>
                <w:sz w:val="20"/>
                <w:szCs w:val="20"/>
              </w:rPr>
              <w:t>1 x RJ – 45</w:t>
            </w:r>
          </w:p>
          <w:p w14:paraId="0E4DECBE"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Wymagana ilość i rozmieszczenie (na zewnątrz obudowy komputera) wszystkich wyżej wymienionych portów nie może być osiągnięta w wyniku stosowania konwerterów, przejściówek lub przewodów połączeniowych itp. Zainstalowane porty nie mogą blokować instalacji kart rozszerzeń w złączach wymaganych w opisie płyty głównej.</w:t>
            </w:r>
          </w:p>
          <w:p w14:paraId="5E7FF9F5"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Karta sieciowa 10/100/1000 zintegrowana z płytą główną, wspierająca obsługę</w:t>
            </w:r>
            <w:r w:rsidRPr="00045EB3">
              <w:rPr>
                <w:bCs/>
                <w:i/>
                <w:color w:val="000000" w:themeColor="text1"/>
                <w:sz w:val="20"/>
                <w:szCs w:val="20"/>
              </w:rPr>
              <w:t xml:space="preserve"> </w:t>
            </w:r>
            <w:proofErr w:type="spellStart"/>
            <w:r w:rsidRPr="00045EB3">
              <w:rPr>
                <w:bCs/>
                <w:color w:val="000000" w:themeColor="text1"/>
                <w:sz w:val="20"/>
                <w:szCs w:val="20"/>
              </w:rPr>
              <w:t>WoL</w:t>
            </w:r>
            <w:proofErr w:type="spellEnd"/>
            <w:r w:rsidRPr="00045EB3">
              <w:rPr>
                <w:bCs/>
                <w:color w:val="000000" w:themeColor="text1"/>
                <w:sz w:val="20"/>
                <w:szCs w:val="20"/>
              </w:rPr>
              <w:t xml:space="preserve"> (funkcja włączana przez użytkownika</w:t>
            </w:r>
          </w:p>
          <w:p w14:paraId="6EA50A09"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 xml:space="preserve">Karta WLAN 2x2 802.11ax z Bluetooth w wersji nie niższej niż 5.0 montowana w dedykowanym slocie M.2 na płycie głównej. Nie dopuszcza się kart zajmujących slot </w:t>
            </w:r>
            <w:proofErr w:type="spellStart"/>
            <w:r w:rsidRPr="00045EB3">
              <w:rPr>
                <w:bCs/>
                <w:color w:val="000000" w:themeColor="text1"/>
                <w:sz w:val="20"/>
                <w:szCs w:val="20"/>
              </w:rPr>
              <w:t>PCIe</w:t>
            </w:r>
            <w:proofErr w:type="spellEnd"/>
            <w:r w:rsidRPr="00045EB3">
              <w:rPr>
                <w:bCs/>
                <w:color w:val="000000" w:themeColor="text1"/>
                <w:sz w:val="20"/>
                <w:szCs w:val="20"/>
              </w:rPr>
              <w:t>.</w:t>
            </w:r>
          </w:p>
          <w:p w14:paraId="4C7EF9E6"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 xml:space="preserve">Płyta główna zaprojektowana i wyprodukowana na zlecenie producenta komputera, trwale oznaczona na etapie produkcji logiem producenta oferowanej jednostki, dedykowana dla danego urządzenia, wyposażona w: 1 x </w:t>
            </w:r>
            <w:proofErr w:type="spellStart"/>
            <w:r w:rsidRPr="00045EB3">
              <w:rPr>
                <w:bCs/>
                <w:color w:val="000000" w:themeColor="text1"/>
                <w:sz w:val="20"/>
                <w:szCs w:val="20"/>
              </w:rPr>
              <w:t>PCIe</w:t>
            </w:r>
            <w:proofErr w:type="spellEnd"/>
            <w:r w:rsidRPr="00045EB3">
              <w:rPr>
                <w:bCs/>
                <w:color w:val="000000" w:themeColor="text1"/>
                <w:sz w:val="20"/>
                <w:szCs w:val="20"/>
              </w:rPr>
              <w:t xml:space="preserve"> x16 Gen.4, 1 x </w:t>
            </w:r>
            <w:proofErr w:type="spellStart"/>
            <w:r w:rsidRPr="00045EB3">
              <w:rPr>
                <w:bCs/>
                <w:color w:val="000000" w:themeColor="text1"/>
                <w:sz w:val="20"/>
                <w:szCs w:val="20"/>
              </w:rPr>
              <w:t>PCIe</w:t>
            </w:r>
            <w:proofErr w:type="spellEnd"/>
            <w:r w:rsidRPr="00045EB3">
              <w:rPr>
                <w:bCs/>
                <w:color w:val="000000" w:themeColor="text1"/>
                <w:sz w:val="20"/>
                <w:szCs w:val="20"/>
              </w:rPr>
              <w:t xml:space="preserve"> x4, 4 x DIMM z obsługą do 128 GB DDR4 RAM, 3 x SATA w tym min. 2 </w:t>
            </w:r>
            <w:proofErr w:type="spellStart"/>
            <w:r w:rsidRPr="00045EB3">
              <w:rPr>
                <w:bCs/>
                <w:color w:val="000000" w:themeColor="text1"/>
                <w:sz w:val="20"/>
                <w:szCs w:val="20"/>
              </w:rPr>
              <w:t>szt</w:t>
            </w:r>
            <w:proofErr w:type="spellEnd"/>
            <w:r w:rsidRPr="00045EB3">
              <w:rPr>
                <w:bCs/>
                <w:color w:val="000000" w:themeColor="text1"/>
                <w:sz w:val="20"/>
                <w:szCs w:val="20"/>
              </w:rPr>
              <w:t xml:space="preserve"> SATA 3.0.</w:t>
            </w:r>
          </w:p>
          <w:p w14:paraId="3E45C57F" w14:textId="77777777" w:rsidR="00695F0E" w:rsidRPr="00045EB3" w:rsidRDefault="00695F0E" w:rsidP="009E6FFB">
            <w:pPr>
              <w:spacing w:line="276" w:lineRule="auto"/>
              <w:rPr>
                <w:bCs/>
                <w:color w:val="000000" w:themeColor="text1"/>
                <w:sz w:val="20"/>
                <w:szCs w:val="20"/>
              </w:rPr>
            </w:pPr>
            <w:r w:rsidRPr="00045EB3">
              <w:rPr>
                <w:bCs/>
                <w:color w:val="000000" w:themeColor="text1"/>
                <w:sz w:val="20"/>
                <w:szCs w:val="20"/>
              </w:rPr>
              <w:t>Jedno złącze M.2 dla dysków oraz jedno złącze M.2 bezprzewodowej karty sieciowej.</w:t>
            </w:r>
          </w:p>
          <w:p w14:paraId="15B663EB"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lastRenderedPageBreak/>
              <w:t xml:space="preserve">Klawiatura USB w układzie polski programisty </w:t>
            </w:r>
          </w:p>
          <w:p w14:paraId="1123EC7D" w14:textId="77777777" w:rsidR="00695F0E" w:rsidRPr="00045EB3" w:rsidRDefault="00695F0E" w:rsidP="009E6FFB">
            <w:pPr>
              <w:spacing w:line="276" w:lineRule="auto"/>
              <w:rPr>
                <w:bCs/>
                <w:color w:val="000000" w:themeColor="text1"/>
                <w:sz w:val="20"/>
                <w:szCs w:val="20"/>
              </w:rPr>
            </w:pPr>
            <w:r w:rsidRPr="00045EB3">
              <w:rPr>
                <w:bCs/>
                <w:color w:val="000000" w:themeColor="text1"/>
                <w:sz w:val="20"/>
                <w:szCs w:val="20"/>
              </w:rPr>
              <w:t xml:space="preserve">Mysz laserowa USB </w:t>
            </w:r>
          </w:p>
          <w:p w14:paraId="2A344124" w14:textId="77777777" w:rsidR="00695F0E" w:rsidRPr="00045EB3" w:rsidRDefault="00695F0E" w:rsidP="009E6FFB">
            <w:pPr>
              <w:spacing w:line="276" w:lineRule="auto"/>
              <w:rPr>
                <w:bCs/>
                <w:color w:val="000000" w:themeColor="text1"/>
                <w:sz w:val="20"/>
                <w:szCs w:val="20"/>
              </w:rPr>
            </w:pPr>
            <w:r w:rsidRPr="00045EB3">
              <w:rPr>
                <w:bCs/>
                <w:color w:val="000000" w:themeColor="text1"/>
                <w:sz w:val="20"/>
                <w:szCs w:val="20"/>
              </w:rPr>
              <w:t>Opakowanie musi być wykonane z materiałów podlegających powtórnemu przetworzeniu.</w:t>
            </w:r>
          </w:p>
        </w:tc>
      </w:tr>
      <w:tr w:rsidR="00695F0E" w:rsidRPr="00695F0E" w14:paraId="58A6839D" w14:textId="77777777" w:rsidTr="009E6FFB">
        <w:tc>
          <w:tcPr>
            <w:tcW w:w="1985" w:type="dxa"/>
            <w:shd w:val="clear" w:color="auto" w:fill="auto"/>
          </w:tcPr>
          <w:p w14:paraId="5A81A9A1" w14:textId="77777777" w:rsidR="00695F0E" w:rsidRPr="00045EB3" w:rsidRDefault="00695F0E" w:rsidP="009E6FFB">
            <w:pPr>
              <w:spacing w:line="276" w:lineRule="auto"/>
              <w:jc w:val="center"/>
              <w:rPr>
                <w:bCs/>
                <w:color w:val="000000" w:themeColor="text1"/>
                <w:sz w:val="20"/>
                <w:szCs w:val="20"/>
              </w:rPr>
            </w:pPr>
            <w:r w:rsidRPr="00045EB3">
              <w:rPr>
                <w:bCs/>
                <w:color w:val="000000" w:themeColor="text1"/>
                <w:sz w:val="20"/>
                <w:szCs w:val="20"/>
              </w:rPr>
              <w:lastRenderedPageBreak/>
              <w:t>Wsparcie techniczne producenta</w:t>
            </w:r>
          </w:p>
        </w:tc>
        <w:tc>
          <w:tcPr>
            <w:tcW w:w="8931" w:type="dxa"/>
            <w:shd w:val="clear" w:color="auto" w:fill="auto"/>
          </w:tcPr>
          <w:p w14:paraId="3B557642" w14:textId="77777777" w:rsidR="00695F0E" w:rsidRPr="00045EB3" w:rsidRDefault="00695F0E" w:rsidP="009E6FFB">
            <w:pPr>
              <w:spacing w:line="276" w:lineRule="auto"/>
              <w:rPr>
                <w:bCs/>
                <w:color w:val="000000" w:themeColor="text1"/>
                <w:sz w:val="20"/>
                <w:szCs w:val="20"/>
              </w:rPr>
            </w:pPr>
            <w:r w:rsidRPr="00045EB3">
              <w:rPr>
                <w:bCs/>
                <w:color w:val="000000" w:themeColor="text1"/>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45EB3">
              <w:rPr>
                <w:bCs/>
                <w:color w:val="000000" w:themeColor="text1"/>
                <w:sz w:val="20"/>
                <w:szCs w:val="20"/>
              </w:rPr>
              <w:t>recovery</w:t>
            </w:r>
            <w:proofErr w:type="spellEnd"/>
            <w:r w:rsidRPr="00045EB3">
              <w:rPr>
                <w:bCs/>
                <w:color w:val="000000" w:themeColor="text1"/>
                <w:sz w:val="20"/>
                <w:szCs w:val="20"/>
              </w:rPr>
              <w:t xml:space="preserve"> systemu operacyjnego).</w:t>
            </w:r>
          </w:p>
        </w:tc>
      </w:tr>
      <w:tr w:rsidR="00695F0E" w:rsidRPr="00695F0E" w14:paraId="542F49A6" w14:textId="77777777" w:rsidTr="009E6FFB">
        <w:tc>
          <w:tcPr>
            <w:tcW w:w="1985" w:type="dxa"/>
            <w:shd w:val="clear" w:color="auto" w:fill="auto"/>
          </w:tcPr>
          <w:p w14:paraId="0713FC60" w14:textId="77777777" w:rsidR="00695F0E" w:rsidRPr="00045EB3" w:rsidRDefault="00695F0E" w:rsidP="009E6FFB">
            <w:pPr>
              <w:spacing w:line="276" w:lineRule="auto"/>
              <w:rPr>
                <w:bCs/>
                <w:color w:val="000000" w:themeColor="text1"/>
                <w:sz w:val="20"/>
                <w:szCs w:val="20"/>
              </w:rPr>
            </w:pPr>
            <w:r w:rsidRPr="00045EB3">
              <w:rPr>
                <w:bCs/>
                <w:color w:val="000000" w:themeColor="text1"/>
                <w:sz w:val="20"/>
                <w:szCs w:val="20"/>
              </w:rPr>
              <w:t>Dodatkowe oprogramowanie</w:t>
            </w:r>
          </w:p>
        </w:tc>
        <w:tc>
          <w:tcPr>
            <w:tcW w:w="8931" w:type="dxa"/>
            <w:shd w:val="clear" w:color="auto" w:fill="auto"/>
          </w:tcPr>
          <w:p w14:paraId="24C5964A"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4B235D30"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Wykonawca dostarczy sterowniki w formacie dedykowanym dla Microsoft SCCM w celu dystrybucji za pomocą dołączonego oprogramowania producenta komputera zgodnie z polityką bezpieczeństwa Zamawiającego.</w:t>
            </w:r>
          </w:p>
          <w:p w14:paraId="26BADF25"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Zamawiający oczekuje oprogramowania zarządzającego produkowanego przez producenta i instalowanego przez producenta na etapie produkcji komputera. Program ma umożliwiać przynajmniej:</w:t>
            </w:r>
          </w:p>
          <w:p w14:paraId="6A0F46B6"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 monitorowanie komputera i generowanie zgłoszeń o błędach / nieprawidłowym działaniu w zakresie pracy komponentów i wydajności systemów</w:t>
            </w:r>
          </w:p>
          <w:p w14:paraId="67189DC4"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 xml:space="preserve">- powiadamiania o nowych wersjach sterowników i umożliwienie użytkownikowi wykonania </w:t>
            </w:r>
            <w:proofErr w:type="spellStart"/>
            <w:r w:rsidRPr="00045EB3">
              <w:rPr>
                <w:bCs/>
                <w:color w:val="000000" w:themeColor="text1"/>
                <w:sz w:val="20"/>
                <w:szCs w:val="20"/>
              </w:rPr>
              <w:t>upgrade</w:t>
            </w:r>
            <w:proofErr w:type="spellEnd"/>
            <w:r w:rsidRPr="00045EB3">
              <w:rPr>
                <w:bCs/>
                <w:color w:val="000000" w:themeColor="text1"/>
                <w:sz w:val="20"/>
                <w:szCs w:val="20"/>
              </w:rPr>
              <w:t xml:space="preserve"> systemu</w:t>
            </w:r>
          </w:p>
          <w:p w14:paraId="36694664"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 powiadamianie o problemach wydajnościowych i diagnozowanie / rozwiązywanie takich problemów</w:t>
            </w:r>
          </w:p>
          <w:p w14:paraId="7FBE2A2A" w14:textId="77777777" w:rsidR="00695F0E" w:rsidRPr="00045EB3" w:rsidRDefault="00695F0E" w:rsidP="009E6FFB">
            <w:pPr>
              <w:spacing w:line="276" w:lineRule="auto"/>
              <w:jc w:val="both"/>
              <w:rPr>
                <w:bCs/>
                <w:color w:val="000000" w:themeColor="text1"/>
                <w:sz w:val="20"/>
                <w:szCs w:val="20"/>
              </w:rPr>
            </w:pPr>
            <w:r w:rsidRPr="00045EB3">
              <w:rPr>
                <w:bCs/>
                <w:color w:val="000000" w:themeColor="text1"/>
                <w:sz w:val="20"/>
                <w:szCs w:val="20"/>
              </w:rPr>
              <w:t>- śledzenia kluczowych komponentów i przewidywanie awarii przed ich wystąpieniem.</w:t>
            </w:r>
          </w:p>
          <w:p w14:paraId="3D64842B" w14:textId="77777777" w:rsidR="00695F0E" w:rsidRPr="00045EB3" w:rsidRDefault="00695F0E" w:rsidP="009E6FFB">
            <w:pPr>
              <w:spacing w:line="276" w:lineRule="auto"/>
              <w:contextualSpacing/>
              <w:jc w:val="both"/>
              <w:rPr>
                <w:bCs/>
                <w:color w:val="000000" w:themeColor="text1"/>
                <w:sz w:val="20"/>
                <w:szCs w:val="20"/>
              </w:rPr>
            </w:pPr>
          </w:p>
        </w:tc>
      </w:tr>
    </w:tbl>
    <w:p w14:paraId="352951F4" w14:textId="77777777" w:rsidR="00695F0E" w:rsidRPr="00695F0E" w:rsidRDefault="00695F0E" w:rsidP="009E6FFB">
      <w:pPr>
        <w:spacing w:line="276" w:lineRule="auto"/>
        <w:rPr>
          <w:sz w:val="28"/>
          <w:szCs w:val="28"/>
        </w:rPr>
      </w:pPr>
    </w:p>
    <w:p w14:paraId="0D39BFA8" w14:textId="77777777" w:rsidR="00695F0E" w:rsidRDefault="00695F0E" w:rsidP="009E6FFB">
      <w:pPr>
        <w:spacing w:line="276" w:lineRule="auto"/>
        <w:rPr>
          <w:sz w:val="28"/>
          <w:szCs w:val="28"/>
        </w:rPr>
      </w:pPr>
    </w:p>
    <w:p w14:paraId="34DEE1E0" w14:textId="77777777" w:rsidR="009E6FFB" w:rsidRDefault="009E6FFB" w:rsidP="009E6FFB">
      <w:pPr>
        <w:spacing w:line="276" w:lineRule="auto"/>
        <w:rPr>
          <w:sz w:val="28"/>
          <w:szCs w:val="28"/>
        </w:rPr>
      </w:pPr>
    </w:p>
    <w:p w14:paraId="658C2823" w14:textId="77777777" w:rsidR="009E6FFB" w:rsidRDefault="009E6FFB" w:rsidP="009E6FFB">
      <w:pPr>
        <w:spacing w:line="276" w:lineRule="auto"/>
        <w:rPr>
          <w:sz w:val="28"/>
          <w:szCs w:val="28"/>
        </w:rPr>
      </w:pPr>
    </w:p>
    <w:p w14:paraId="4CECB7C8" w14:textId="77777777" w:rsidR="009E6FFB" w:rsidRDefault="009E6FFB" w:rsidP="009E6FFB">
      <w:pPr>
        <w:spacing w:line="276" w:lineRule="auto"/>
        <w:rPr>
          <w:sz w:val="28"/>
          <w:szCs w:val="28"/>
        </w:rPr>
      </w:pPr>
    </w:p>
    <w:p w14:paraId="3053512B" w14:textId="77777777" w:rsidR="009E6FFB" w:rsidRDefault="009E6FFB" w:rsidP="009E6FFB">
      <w:pPr>
        <w:spacing w:line="276" w:lineRule="auto"/>
        <w:rPr>
          <w:sz w:val="28"/>
          <w:szCs w:val="28"/>
        </w:rPr>
      </w:pPr>
    </w:p>
    <w:p w14:paraId="075DAC7A" w14:textId="77777777" w:rsidR="009E6FFB" w:rsidRDefault="009E6FFB" w:rsidP="009E6FFB">
      <w:pPr>
        <w:spacing w:line="276" w:lineRule="auto"/>
        <w:rPr>
          <w:sz w:val="28"/>
          <w:szCs w:val="28"/>
        </w:rPr>
      </w:pPr>
    </w:p>
    <w:p w14:paraId="2FAE6D3C" w14:textId="77777777" w:rsidR="009E6FFB" w:rsidRDefault="009E6FFB" w:rsidP="009E6FFB">
      <w:pPr>
        <w:spacing w:line="276" w:lineRule="auto"/>
        <w:rPr>
          <w:sz w:val="28"/>
          <w:szCs w:val="28"/>
        </w:rPr>
      </w:pPr>
    </w:p>
    <w:p w14:paraId="51A15104" w14:textId="77777777" w:rsidR="009E6FFB" w:rsidRDefault="009E6FFB" w:rsidP="009E6FFB">
      <w:pPr>
        <w:spacing w:line="276" w:lineRule="auto"/>
        <w:rPr>
          <w:sz w:val="28"/>
          <w:szCs w:val="28"/>
        </w:rPr>
      </w:pPr>
    </w:p>
    <w:p w14:paraId="34ADE577" w14:textId="77777777" w:rsidR="009E6FFB" w:rsidRDefault="009E6FFB" w:rsidP="009E6FFB">
      <w:pPr>
        <w:spacing w:line="276" w:lineRule="auto"/>
        <w:rPr>
          <w:sz w:val="28"/>
          <w:szCs w:val="28"/>
        </w:rPr>
      </w:pPr>
    </w:p>
    <w:p w14:paraId="0E48C5FF" w14:textId="77777777" w:rsidR="009E6FFB" w:rsidRDefault="009E6FFB" w:rsidP="009E6FFB">
      <w:pPr>
        <w:spacing w:line="276" w:lineRule="auto"/>
        <w:rPr>
          <w:sz w:val="28"/>
          <w:szCs w:val="28"/>
        </w:rPr>
      </w:pPr>
    </w:p>
    <w:p w14:paraId="18E09138" w14:textId="77777777" w:rsidR="009E6FFB" w:rsidRDefault="009E6FFB" w:rsidP="009E6FFB">
      <w:pPr>
        <w:spacing w:line="276" w:lineRule="auto"/>
        <w:rPr>
          <w:sz w:val="28"/>
          <w:szCs w:val="28"/>
        </w:rPr>
      </w:pPr>
    </w:p>
    <w:p w14:paraId="7A2FD30D" w14:textId="77777777" w:rsidR="009E6FFB" w:rsidRDefault="009E6FFB" w:rsidP="009E6FFB">
      <w:pPr>
        <w:spacing w:line="276" w:lineRule="auto"/>
        <w:rPr>
          <w:sz w:val="28"/>
          <w:szCs w:val="28"/>
        </w:rPr>
      </w:pPr>
    </w:p>
    <w:p w14:paraId="17C0A564" w14:textId="77777777" w:rsidR="009E6FFB" w:rsidRDefault="009E6FFB" w:rsidP="009E6FFB">
      <w:pPr>
        <w:spacing w:line="276" w:lineRule="auto"/>
        <w:rPr>
          <w:sz w:val="28"/>
          <w:szCs w:val="28"/>
        </w:rPr>
      </w:pPr>
    </w:p>
    <w:p w14:paraId="5495B6FB" w14:textId="77777777" w:rsidR="009E6FFB" w:rsidRPr="00695F0E" w:rsidRDefault="009E6FFB" w:rsidP="009E6FFB">
      <w:pPr>
        <w:spacing w:line="276" w:lineRule="auto"/>
        <w:rPr>
          <w:sz w:val="28"/>
          <w:szCs w:val="28"/>
        </w:rPr>
      </w:pPr>
    </w:p>
    <w:p w14:paraId="7B7A447A" w14:textId="77777777" w:rsidR="00695F0E" w:rsidRPr="00695F0E" w:rsidRDefault="00695F0E" w:rsidP="009E6FFB">
      <w:pPr>
        <w:spacing w:line="276" w:lineRule="auto"/>
        <w:rPr>
          <w:sz w:val="28"/>
          <w:szCs w:val="28"/>
        </w:rPr>
      </w:pPr>
    </w:p>
    <w:p w14:paraId="1CA20238" w14:textId="77777777" w:rsidR="00695F0E" w:rsidRPr="00695F0E" w:rsidRDefault="00695F0E" w:rsidP="009E6FFB">
      <w:pPr>
        <w:spacing w:line="276" w:lineRule="auto"/>
        <w:rPr>
          <w:sz w:val="28"/>
          <w:szCs w:val="28"/>
        </w:rPr>
      </w:pPr>
    </w:p>
    <w:p w14:paraId="0E3BE89A" w14:textId="77777777" w:rsidR="00695F0E" w:rsidRPr="00695F0E" w:rsidRDefault="00695F0E" w:rsidP="009E6FFB">
      <w:pPr>
        <w:spacing w:line="276" w:lineRule="auto"/>
        <w:rPr>
          <w:sz w:val="28"/>
          <w:szCs w:val="28"/>
        </w:rPr>
      </w:pPr>
    </w:p>
    <w:p w14:paraId="2B570FA6" w14:textId="77777777" w:rsidR="00695F0E" w:rsidRPr="00695F0E" w:rsidRDefault="00695F0E" w:rsidP="009E6FFB">
      <w:pPr>
        <w:spacing w:line="276" w:lineRule="auto"/>
        <w:rPr>
          <w:sz w:val="28"/>
          <w:szCs w:val="28"/>
        </w:rPr>
      </w:pPr>
    </w:p>
    <w:p w14:paraId="46001385" w14:textId="77777777" w:rsidR="00695F0E" w:rsidRPr="00695F0E" w:rsidRDefault="00695F0E" w:rsidP="009E6FFB">
      <w:pPr>
        <w:spacing w:line="276" w:lineRule="auto"/>
        <w:rPr>
          <w:sz w:val="28"/>
          <w:szCs w:val="28"/>
        </w:rPr>
      </w:pPr>
    </w:p>
    <w:p w14:paraId="0BF9A259" w14:textId="77777777" w:rsidR="00695F0E" w:rsidRPr="00695F0E" w:rsidRDefault="00695F0E" w:rsidP="009E6FFB">
      <w:pPr>
        <w:spacing w:line="276" w:lineRule="auto"/>
        <w:rPr>
          <w:sz w:val="28"/>
          <w:szCs w:val="28"/>
        </w:rPr>
      </w:pPr>
    </w:p>
    <w:p w14:paraId="2C784455" w14:textId="38245441" w:rsidR="00695F0E" w:rsidRPr="009E6FFB" w:rsidRDefault="00695F0E" w:rsidP="009E6FFB">
      <w:pPr>
        <w:pStyle w:val="Akapitzlist"/>
        <w:numPr>
          <w:ilvl w:val="0"/>
          <w:numId w:val="42"/>
        </w:numPr>
        <w:spacing w:line="276" w:lineRule="auto"/>
        <w:ind w:left="0" w:hanging="426"/>
        <w:jc w:val="both"/>
        <w:rPr>
          <w:b/>
          <w:sz w:val="20"/>
          <w:szCs w:val="20"/>
        </w:rPr>
      </w:pPr>
      <w:r w:rsidRPr="009E6FFB">
        <w:rPr>
          <w:b/>
          <w:sz w:val="20"/>
          <w:szCs w:val="20"/>
        </w:rPr>
        <w:lastRenderedPageBreak/>
        <w:t>Monitor - 40 szt.</w:t>
      </w:r>
    </w:p>
    <w:p w14:paraId="56C8AB67" w14:textId="77777777" w:rsidR="009E6FFB" w:rsidRPr="009E6FFB" w:rsidRDefault="009E6FFB" w:rsidP="009E6FFB">
      <w:pPr>
        <w:spacing w:line="276" w:lineRule="auto"/>
        <w:jc w:val="both"/>
        <w:rPr>
          <w:b/>
          <w:sz w:val="20"/>
          <w:szCs w:val="20"/>
        </w:rPr>
      </w:pPr>
      <w:r w:rsidRPr="009E6FFB">
        <w:rPr>
          <w:b/>
          <w:sz w:val="20"/>
          <w:szCs w:val="20"/>
        </w:rPr>
        <w:t>Nazwa producenta: …………………………… (podać)</w:t>
      </w:r>
    </w:p>
    <w:p w14:paraId="6B646A6D" w14:textId="77777777" w:rsidR="009E6FFB" w:rsidRPr="009E6FFB" w:rsidRDefault="009E6FFB" w:rsidP="009E6FFB">
      <w:pPr>
        <w:spacing w:line="276" w:lineRule="auto"/>
        <w:jc w:val="both"/>
        <w:rPr>
          <w:b/>
          <w:sz w:val="20"/>
          <w:szCs w:val="20"/>
        </w:rPr>
      </w:pPr>
      <w:r w:rsidRPr="009E6FFB">
        <w:rPr>
          <w:b/>
          <w:sz w:val="20"/>
          <w:szCs w:val="20"/>
        </w:rPr>
        <w:t>Typ produktu, model: ………………………… (podać)</w:t>
      </w:r>
    </w:p>
    <w:p w14:paraId="2F849016" w14:textId="0653D9E7" w:rsidR="00695F0E" w:rsidRDefault="009E6FFB" w:rsidP="009E6FFB">
      <w:pPr>
        <w:spacing w:line="276" w:lineRule="auto"/>
        <w:jc w:val="both"/>
        <w:rPr>
          <w:b/>
          <w:sz w:val="20"/>
          <w:szCs w:val="20"/>
        </w:rPr>
      </w:pPr>
      <w:r w:rsidRPr="009E6FFB">
        <w:rPr>
          <w:b/>
          <w:sz w:val="20"/>
          <w:szCs w:val="20"/>
        </w:rPr>
        <w:t>Rok produkcji :………………………………… (podać)</w:t>
      </w:r>
    </w:p>
    <w:tbl>
      <w:tblPr>
        <w:tblW w:w="576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534"/>
        <w:gridCol w:w="7415"/>
      </w:tblGrid>
      <w:tr w:rsidR="00695F0E" w:rsidRPr="00695F0E" w14:paraId="49A5159C" w14:textId="77777777" w:rsidTr="009E6FFB">
        <w:trPr>
          <w:trHeight w:val="284"/>
        </w:trPr>
        <w:tc>
          <w:tcPr>
            <w:tcW w:w="1614" w:type="pct"/>
            <w:shd w:val="clear" w:color="auto" w:fill="A6A6A6" w:themeFill="background1" w:themeFillShade="A6"/>
          </w:tcPr>
          <w:p w14:paraId="0B987370" w14:textId="77777777" w:rsidR="00695F0E" w:rsidRPr="00695F0E" w:rsidRDefault="00695F0E" w:rsidP="009E6FFB">
            <w:pPr>
              <w:spacing w:line="276" w:lineRule="auto"/>
              <w:jc w:val="center"/>
              <w:rPr>
                <w:b/>
                <w:sz w:val="20"/>
                <w:szCs w:val="20"/>
              </w:rPr>
            </w:pPr>
            <w:r w:rsidRPr="00695F0E">
              <w:rPr>
                <w:b/>
                <w:sz w:val="20"/>
                <w:szCs w:val="20"/>
              </w:rPr>
              <w:t>Nazwa komponentu</w:t>
            </w:r>
          </w:p>
        </w:tc>
        <w:tc>
          <w:tcPr>
            <w:tcW w:w="3386" w:type="pct"/>
            <w:shd w:val="clear" w:color="auto" w:fill="A6A6A6" w:themeFill="background1" w:themeFillShade="A6"/>
          </w:tcPr>
          <w:p w14:paraId="72914230" w14:textId="77777777" w:rsidR="00695F0E" w:rsidRPr="00695F0E" w:rsidRDefault="00695F0E" w:rsidP="009E6FFB">
            <w:pPr>
              <w:spacing w:line="276" w:lineRule="auto"/>
              <w:ind w:left="-71"/>
              <w:jc w:val="center"/>
              <w:rPr>
                <w:b/>
                <w:sz w:val="20"/>
                <w:szCs w:val="20"/>
              </w:rPr>
            </w:pPr>
            <w:r w:rsidRPr="00695F0E">
              <w:rPr>
                <w:b/>
                <w:sz w:val="20"/>
                <w:szCs w:val="20"/>
              </w:rPr>
              <w:t>Wymagane minimalne parametry techniczne monitora</w:t>
            </w:r>
          </w:p>
        </w:tc>
      </w:tr>
      <w:tr w:rsidR="00695F0E" w:rsidRPr="00695F0E" w14:paraId="1D4D8415" w14:textId="77777777" w:rsidTr="009E6FFB">
        <w:trPr>
          <w:trHeight w:val="284"/>
        </w:trPr>
        <w:tc>
          <w:tcPr>
            <w:tcW w:w="1614" w:type="pct"/>
          </w:tcPr>
          <w:p w14:paraId="5D3AEA58" w14:textId="77777777" w:rsidR="00695F0E" w:rsidRPr="00695F0E" w:rsidRDefault="00695F0E" w:rsidP="009E6FFB">
            <w:pPr>
              <w:spacing w:line="276" w:lineRule="auto"/>
              <w:rPr>
                <w:bCs/>
                <w:sz w:val="20"/>
                <w:szCs w:val="20"/>
              </w:rPr>
            </w:pPr>
            <w:r w:rsidRPr="00695F0E">
              <w:rPr>
                <w:bCs/>
                <w:sz w:val="20"/>
                <w:szCs w:val="20"/>
              </w:rPr>
              <w:t>Typ ekranu</w:t>
            </w:r>
          </w:p>
        </w:tc>
        <w:tc>
          <w:tcPr>
            <w:tcW w:w="3386" w:type="pct"/>
            <w:vAlign w:val="center"/>
          </w:tcPr>
          <w:p w14:paraId="383D28A8" w14:textId="77777777" w:rsidR="00695F0E" w:rsidRPr="00695F0E" w:rsidRDefault="00695F0E" w:rsidP="009E6FFB">
            <w:pPr>
              <w:spacing w:line="276" w:lineRule="auto"/>
              <w:rPr>
                <w:bCs/>
                <w:sz w:val="20"/>
                <w:szCs w:val="20"/>
              </w:rPr>
            </w:pPr>
            <w:r w:rsidRPr="00695F0E">
              <w:rPr>
                <w:bCs/>
                <w:sz w:val="20"/>
                <w:szCs w:val="20"/>
              </w:rPr>
              <w:t xml:space="preserve">Ekran ciekłokrystaliczny z aktywną matrycą min. 24” (16:9) </w:t>
            </w:r>
          </w:p>
        </w:tc>
      </w:tr>
      <w:tr w:rsidR="00695F0E" w:rsidRPr="00695F0E" w14:paraId="5B2F20C2" w14:textId="77777777" w:rsidTr="009E6FFB">
        <w:trPr>
          <w:trHeight w:val="284"/>
        </w:trPr>
        <w:tc>
          <w:tcPr>
            <w:tcW w:w="1614" w:type="pct"/>
          </w:tcPr>
          <w:p w14:paraId="41D0E54F" w14:textId="77777777" w:rsidR="00695F0E" w:rsidRPr="00695F0E" w:rsidRDefault="00695F0E" w:rsidP="009E6FFB">
            <w:pPr>
              <w:spacing w:line="276" w:lineRule="auto"/>
              <w:rPr>
                <w:bCs/>
                <w:sz w:val="20"/>
                <w:szCs w:val="20"/>
              </w:rPr>
            </w:pPr>
            <w:r w:rsidRPr="00695F0E">
              <w:rPr>
                <w:bCs/>
                <w:sz w:val="20"/>
                <w:szCs w:val="20"/>
              </w:rPr>
              <w:t>Technologia wykonania matrycy</w:t>
            </w:r>
          </w:p>
        </w:tc>
        <w:tc>
          <w:tcPr>
            <w:tcW w:w="3386" w:type="pct"/>
            <w:vAlign w:val="center"/>
          </w:tcPr>
          <w:p w14:paraId="05F9CCB6" w14:textId="77777777" w:rsidR="00695F0E" w:rsidRPr="00695F0E" w:rsidRDefault="00695F0E" w:rsidP="009E6FFB">
            <w:pPr>
              <w:spacing w:line="276" w:lineRule="auto"/>
              <w:rPr>
                <w:bCs/>
                <w:sz w:val="20"/>
                <w:szCs w:val="20"/>
              </w:rPr>
            </w:pPr>
            <w:r w:rsidRPr="00695F0E">
              <w:rPr>
                <w:bCs/>
                <w:sz w:val="20"/>
                <w:szCs w:val="20"/>
              </w:rPr>
              <w:t>IPS</w:t>
            </w:r>
          </w:p>
        </w:tc>
      </w:tr>
      <w:tr w:rsidR="00695F0E" w:rsidRPr="00695F0E" w14:paraId="3EAA15C8" w14:textId="77777777" w:rsidTr="009E6FFB">
        <w:trPr>
          <w:trHeight w:val="284"/>
        </w:trPr>
        <w:tc>
          <w:tcPr>
            <w:tcW w:w="1614" w:type="pct"/>
          </w:tcPr>
          <w:p w14:paraId="3A08869F" w14:textId="77777777" w:rsidR="00695F0E" w:rsidRPr="00695F0E" w:rsidRDefault="00695F0E" w:rsidP="009E6FFB">
            <w:pPr>
              <w:spacing w:line="276" w:lineRule="auto"/>
              <w:rPr>
                <w:bCs/>
                <w:sz w:val="20"/>
                <w:szCs w:val="20"/>
              </w:rPr>
            </w:pPr>
            <w:r w:rsidRPr="00695F0E">
              <w:rPr>
                <w:bCs/>
                <w:sz w:val="20"/>
                <w:szCs w:val="20"/>
              </w:rPr>
              <w:t>Rozmiar plamki</w:t>
            </w:r>
          </w:p>
        </w:tc>
        <w:tc>
          <w:tcPr>
            <w:tcW w:w="3386" w:type="pct"/>
            <w:vAlign w:val="center"/>
          </w:tcPr>
          <w:p w14:paraId="74215AEC" w14:textId="77777777" w:rsidR="00695F0E" w:rsidRPr="00695F0E" w:rsidRDefault="00695F0E" w:rsidP="009E6FFB">
            <w:pPr>
              <w:spacing w:line="276" w:lineRule="auto"/>
              <w:rPr>
                <w:bCs/>
                <w:sz w:val="20"/>
                <w:szCs w:val="20"/>
              </w:rPr>
            </w:pPr>
            <w:r w:rsidRPr="00695F0E">
              <w:rPr>
                <w:bCs/>
                <w:sz w:val="20"/>
                <w:szCs w:val="20"/>
              </w:rPr>
              <w:t>Maksymalnie 0.2745 mm</w:t>
            </w:r>
          </w:p>
        </w:tc>
      </w:tr>
      <w:tr w:rsidR="00695F0E" w:rsidRPr="00695F0E" w14:paraId="3E49E4FF" w14:textId="77777777" w:rsidTr="009E6FFB">
        <w:trPr>
          <w:trHeight w:val="284"/>
        </w:trPr>
        <w:tc>
          <w:tcPr>
            <w:tcW w:w="1614" w:type="pct"/>
          </w:tcPr>
          <w:p w14:paraId="1E1271D9" w14:textId="77777777" w:rsidR="00695F0E" w:rsidRPr="00695F0E" w:rsidRDefault="00695F0E" w:rsidP="009E6FFB">
            <w:pPr>
              <w:spacing w:line="276" w:lineRule="auto"/>
              <w:rPr>
                <w:bCs/>
                <w:sz w:val="20"/>
                <w:szCs w:val="20"/>
              </w:rPr>
            </w:pPr>
            <w:r w:rsidRPr="00695F0E">
              <w:rPr>
                <w:bCs/>
                <w:sz w:val="20"/>
                <w:szCs w:val="20"/>
              </w:rPr>
              <w:t>Jasność</w:t>
            </w:r>
          </w:p>
        </w:tc>
        <w:tc>
          <w:tcPr>
            <w:tcW w:w="3386" w:type="pct"/>
            <w:vAlign w:val="center"/>
          </w:tcPr>
          <w:p w14:paraId="44A663A7" w14:textId="77777777" w:rsidR="00695F0E" w:rsidRPr="00695F0E" w:rsidRDefault="00695F0E" w:rsidP="009E6FFB">
            <w:pPr>
              <w:spacing w:line="276" w:lineRule="auto"/>
              <w:rPr>
                <w:bCs/>
                <w:sz w:val="20"/>
                <w:szCs w:val="20"/>
                <w:lang w:eastAsia="en-US"/>
              </w:rPr>
            </w:pPr>
            <w:r w:rsidRPr="00695F0E">
              <w:rPr>
                <w:bCs/>
                <w:sz w:val="20"/>
                <w:szCs w:val="20"/>
                <w:lang w:eastAsia="en-US"/>
              </w:rPr>
              <w:t>250 cd/m2</w:t>
            </w:r>
          </w:p>
        </w:tc>
      </w:tr>
      <w:tr w:rsidR="00695F0E" w:rsidRPr="00695F0E" w14:paraId="47CA65A3" w14:textId="77777777" w:rsidTr="009E6FFB">
        <w:trPr>
          <w:trHeight w:val="284"/>
        </w:trPr>
        <w:tc>
          <w:tcPr>
            <w:tcW w:w="1614" w:type="pct"/>
          </w:tcPr>
          <w:p w14:paraId="33E2D09F" w14:textId="77777777" w:rsidR="00695F0E" w:rsidRPr="00695F0E" w:rsidRDefault="00695F0E" w:rsidP="009E6FFB">
            <w:pPr>
              <w:spacing w:line="276" w:lineRule="auto"/>
              <w:rPr>
                <w:bCs/>
                <w:sz w:val="20"/>
                <w:szCs w:val="20"/>
              </w:rPr>
            </w:pPr>
            <w:r w:rsidRPr="00695F0E">
              <w:rPr>
                <w:bCs/>
                <w:sz w:val="20"/>
                <w:szCs w:val="20"/>
              </w:rPr>
              <w:t>Kontrast</w:t>
            </w:r>
          </w:p>
        </w:tc>
        <w:tc>
          <w:tcPr>
            <w:tcW w:w="3386" w:type="pct"/>
            <w:vAlign w:val="center"/>
          </w:tcPr>
          <w:p w14:paraId="1F6A3044" w14:textId="77777777" w:rsidR="00695F0E" w:rsidRPr="00695F0E" w:rsidRDefault="00695F0E" w:rsidP="009E6FFB">
            <w:pPr>
              <w:spacing w:line="276" w:lineRule="auto"/>
              <w:rPr>
                <w:bCs/>
                <w:sz w:val="20"/>
                <w:szCs w:val="20"/>
                <w:lang w:eastAsia="en-US"/>
              </w:rPr>
            </w:pPr>
            <w:r w:rsidRPr="00695F0E">
              <w:rPr>
                <w:bCs/>
                <w:sz w:val="20"/>
                <w:szCs w:val="20"/>
                <w:lang w:eastAsia="en-US"/>
              </w:rPr>
              <w:t>Typowy 1000:1</w:t>
            </w:r>
          </w:p>
        </w:tc>
      </w:tr>
      <w:tr w:rsidR="00695F0E" w:rsidRPr="00695F0E" w14:paraId="5943CFBE" w14:textId="77777777" w:rsidTr="009E6FFB">
        <w:trPr>
          <w:trHeight w:val="284"/>
        </w:trPr>
        <w:tc>
          <w:tcPr>
            <w:tcW w:w="1614" w:type="pct"/>
          </w:tcPr>
          <w:p w14:paraId="3AA9FC40" w14:textId="77777777" w:rsidR="00695F0E" w:rsidRPr="00695F0E" w:rsidRDefault="00695F0E" w:rsidP="009E6FFB">
            <w:pPr>
              <w:spacing w:line="276" w:lineRule="auto"/>
              <w:rPr>
                <w:bCs/>
                <w:sz w:val="20"/>
                <w:szCs w:val="20"/>
              </w:rPr>
            </w:pPr>
            <w:r w:rsidRPr="00695F0E">
              <w:rPr>
                <w:bCs/>
                <w:sz w:val="20"/>
                <w:szCs w:val="20"/>
              </w:rPr>
              <w:t>Kąty widzenia (pion/poziom)</w:t>
            </w:r>
          </w:p>
        </w:tc>
        <w:tc>
          <w:tcPr>
            <w:tcW w:w="3386" w:type="pct"/>
            <w:vAlign w:val="center"/>
          </w:tcPr>
          <w:p w14:paraId="263EFB84" w14:textId="77777777" w:rsidR="00695F0E" w:rsidRPr="00695F0E" w:rsidRDefault="00695F0E" w:rsidP="009E6FFB">
            <w:pPr>
              <w:spacing w:line="276" w:lineRule="auto"/>
              <w:rPr>
                <w:bCs/>
                <w:sz w:val="20"/>
                <w:szCs w:val="20"/>
                <w:lang w:eastAsia="en-US"/>
              </w:rPr>
            </w:pPr>
            <w:r w:rsidRPr="00695F0E">
              <w:rPr>
                <w:bCs/>
                <w:sz w:val="20"/>
                <w:szCs w:val="20"/>
                <w:lang w:eastAsia="en-US"/>
              </w:rPr>
              <w:t>178/178 stopni</w:t>
            </w:r>
          </w:p>
        </w:tc>
      </w:tr>
      <w:tr w:rsidR="00695F0E" w:rsidRPr="00695F0E" w14:paraId="7CC384B9" w14:textId="77777777" w:rsidTr="009E6FFB">
        <w:trPr>
          <w:trHeight w:val="284"/>
        </w:trPr>
        <w:tc>
          <w:tcPr>
            <w:tcW w:w="1614" w:type="pct"/>
          </w:tcPr>
          <w:p w14:paraId="19858F3B" w14:textId="77777777" w:rsidR="00695F0E" w:rsidRPr="00695F0E" w:rsidRDefault="00695F0E" w:rsidP="009E6FFB">
            <w:pPr>
              <w:spacing w:line="276" w:lineRule="auto"/>
              <w:rPr>
                <w:bCs/>
                <w:sz w:val="20"/>
                <w:szCs w:val="20"/>
              </w:rPr>
            </w:pPr>
            <w:r w:rsidRPr="00695F0E">
              <w:rPr>
                <w:bCs/>
                <w:sz w:val="20"/>
                <w:szCs w:val="20"/>
              </w:rPr>
              <w:t>Czas reakcji matrycy</w:t>
            </w:r>
          </w:p>
        </w:tc>
        <w:tc>
          <w:tcPr>
            <w:tcW w:w="3386" w:type="pct"/>
            <w:vAlign w:val="center"/>
          </w:tcPr>
          <w:p w14:paraId="33D490CB" w14:textId="77777777" w:rsidR="00695F0E" w:rsidRPr="00695F0E" w:rsidRDefault="00695F0E" w:rsidP="009E6FFB">
            <w:pPr>
              <w:spacing w:line="276" w:lineRule="auto"/>
              <w:rPr>
                <w:bCs/>
                <w:sz w:val="20"/>
                <w:szCs w:val="20"/>
                <w:lang w:eastAsia="en-US"/>
              </w:rPr>
            </w:pPr>
            <w:r w:rsidRPr="00695F0E">
              <w:rPr>
                <w:bCs/>
                <w:sz w:val="20"/>
                <w:szCs w:val="20"/>
                <w:lang w:eastAsia="en-US"/>
              </w:rPr>
              <w:t xml:space="preserve">max. 8 ms </w:t>
            </w:r>
          </w:p>
        </w:tc>
      </w:tr>
      <w:tr w:rsidR="00695F0E" w:rsidRPr="00695F0E" w14:paraId="7F6EB9D9" w14:textId="77777777" w:rsidTr="009E6FFB">
        <w:trPr>
          <w:trHeight w:val="284"/>
        </w:trPr>
        <w:tc>
          <w:tcPr>
            <w:tcW w:w="1614" w:type="pct"/>
          </w:tcPr>
          <w:p w14:paraId="73C7AA42" w14:textId="77777777" w:rsidR="00695F0E" w:rsidRPr="00695F0E" w:rsidRDefault="00695F0E" w:rsidP="009E6FFB">
            <w:pPr>
              <w:spacing w:line="276" w:lineRule="auto"/>
              <w:rPr>
                <w:bCs/>
                <w:sz w:val="20"/>
                <w:szCs w:val="20"/>
              </w:rPr>
            </w:pPr>
            <w:r w:rsidRPr="00695F0E">
              <w:rPr>
                <w:bCs/>
                <w:sz w:val="20"/>
                <w:szCs w:val="20"/>
              </w:rPr>
              <w:t>Rozdzielczość maksymalna</w:t>
            </w:r>
          </w:p>
        </w:tc>
        <w:tc>
          <w:tcPr>
            <w:tcW w:w="3386" w:type="pct"/>
            <w:vAlign w:val="center"/>
          </w:tcPr>
          <w:p w14:paraId="4DDBAC53" w14:textId="77777777" w:rsidR="00695F0E" w:rsidRPr="00695F0E" w:rsidRDefault="00695F0E" w:rsidP="009E6FFB">
            <w:pPr>
              <w:spacing w:line="276" w:lineRule="auto"/>
              <w:rPr>
                <w:bCs/>
                <w:sz w:val="20"/>
                <w:szCs w:val="20"/>
              </w:rPr>
            </w:pPr>
            <w:r w:rsidRPr="00695F0E">
              <w:rPr>
                <w:bCs/>
                <w:sz w:val="20"/>
                <w:szCs w:val="20"/>
              </w:rPr>
              <w:t>1920 x 1080 przy 60Hz</w:t>
            </w:r>
          </w:p>
        </w:tc>
      </w:tr>
      <w:tr w:rsidR="00695F0E" w:rsidRPr="00695F0E" w14:paraId="6014C8B6" w14:textId="77777777" w:rsidTr="009E6FFB">
        <w:trPr>
          <w:trHeight w:val="284"/>
        </w:trPr>
        <w:tc>
          <w:tcPr>
            <w:tcW w:w="1614" w:type="pct"/>
          </w:tcPr>
          <w:p w14:paraId="55DCC7E5" w14:textId="77777777" w:rsidR="00695F0E" w:rsidRPr="00695F0E" w:rsidRDefault="00695F0E" w:rsidP="009E6FFB">
            <w:pPr>
              <w:spacing w:line="276" w:lineRule="auto"/>
              <w:rPr>
                <w:bCs/>
                <w:sz w:val="20"/>
                <w:szCs w:val="20"/>
              </w:rPr>
            </w:pPr>
            <w:r w:rsidRPr="00695F0E">
              <w:rPr>
                <w:bCs/>
                <w:sz w:val="20"/>
                <w:szCs w:val="20"/>
              </w:rPr>
              <w:t>Paleta kolorów</w:t>
            </w:r>
          </w:p>
        </w:tc>
        <w:tc>
          <w:tcPr>
            <w:tcW w:w="3386" w:type="pct"/>
            <w:vAlign w:val="center"/>
          </w:tcPr>
          <w:p w14:paraId="11ED8505" w14:textId="77777777" w:rsidR="00695F0E" w:rsidRPr="00695F0E" w:rsidRDefault="00695F0E" w:rsidP="009E6FFB">
            <w:pPr>
              <w:spacing w:line="276" w:lineRule="auto"/>
              <w:rPr>
                <w:bCs/>
                <w:sz w:val="20"/>
                <w:szCs w:val="20"/>
              </w:rPr>
            </w:pPr>
            <w:r w:rsidRPr="00695F0E">
              <w:rPr>
                <w:bCs/>
                <w:sz w:val="20"/>
                <w:szCs w:val="20"/>
              </w:rPr>
              <w:t xml:space="preserve">72% (CIE 1931) </w:t>
            </w:r>
          </w:p>
        </w:tc>
      </w:tr>
      <w:tr w:rsidR="00695F0E" w:rsidRPr="00695F0E" w14:paraId="00572508" w14:textId="77777777" w:rsidTr="009E6FFB">
        <w:trPr>
          <w:trHeight w:val="284"/>
        </w:trPr>
        <w:tc>
          <w:tcPr>
            <w:tcW w:w="1614" w:type="pct"/>
          </w:tcPr>
          <w:p w14:paraId="1864DB4A" w14:textId="77777777" w:rsidR="00695F0E" w:rsidRPr="00695F0E" w:rsidRDefault="00695F0E" w:rsidP="009E6FFB">
            <w:pPr>
              <w:spacing w:line="276" w:lineRule="auto"/>
              <w:rPr>
                <w:bCs/>
                <w:sz w:val="20"/>
                <w:szCs w:val="20"/>
              </w:rPr>
            </w:pPr>
            <w:r w:rsidRPr="00695F0E">
              <w:rPr>
                <w:bCs/>
                <w:sz w:val="20"/>
                <w:szCs w:val="20"/>
              </w:rPr>
              <w:t>Głębia kolorów</w:t>
            </w:r>
          </w:p>
        </w:tc>
        <w:tc>
          <w:tcPr>
            <w:tcW w:w="3386" w:type="pct"/>
            <w:vAlign w:val="center"/>
          </w:tcPr>
          <w:p w14:paraId="703D724F" w14:textId="77777777" w:rsidR="00695F0E" w:rsidRPr="00695F0E" w:rsidRDefault="00695F0E" w:rsidP="009E6FFB">
            <w:pPr>
              <w:spacing w:line="276" w:lineRule="auto"/>
              <w:rPr>
                <w:bCs/>
                <w:sz w:val="20"/>
                <w:szCs w:val="20"/>
              </w:rPr>
            </w:pPr>
            <w:r w:rsidRPr="00695F0E">
              <w:rPr>
                <w:bCs/>
                <w:sz w:val="20"/>
                <w:szCs w:val="20"/>
                <w:lang w:eastAsia="en-US"/>
              </w:rPr>
              <w:t>16,7 miliona kolorów</w:t>
            </w:r>
          </w:p>
        </w:tc>
      </w:tr>
      <w:tr w:rsidR="00695F0E" w:rsidRPr="00695F0E" w14:paraId="1EC87E65" w14:textId="77777777" w:rsidTr="009E6FFB">
        <w:trPr>
          <w:trHeight w:val="284"/>
        </w:trPr>
        <w:tc>
          <w:tcPr>
            <w:tcW w:w="1614" w:type="pct"/>
          </w:tcPr>
          <w:p w14:paraId="2A345FC7" w14:textId="77777777" w:rsidR="00695F0E" w:rsidRPr="00695F0E" w:rsidRDefault="00695F0E" w:rsidP="009E6FFB">
            <w:pPr>
              <w:spacing w:line="276" w:lineRule="auto"/>
              <w:rPr>
                <w:bCs/>
                <w:sz w:val="20"/>
                <w:szCs w:val="20"/>
              </w:rPr>
            </w:pPr>
            <w:proofErr w:type="spellStart"/>
            <w:r w:rsidRPr="00695F0E">
              <w:rPr>
                <w:bCs/>
                <w:sz w:val="20"/>
                <w:szCs w:val="20"/>
              </w:rPr>
              <w:t>Zyżycie</w:t>
            </w:r>
            <w:proofErr w:type="spellEnd"/>
            <w:r w:rsidRPr="00695F0E">
              <w:rPr>
                <w:bCs/>
                <w:sz w:val="20"/>
                <w:szCs w:val="20"/>
              </w:rPr>
              <w:t xml:space="preserve"> energii</w:t>
            </w:r>
          </w:p>
        </w:tc>
        <w:tc>
          <w:tcPr>
            <w:tcW w:w="3386" w:type="pct"/>
            <w:vAlign w:val="center"/>
          </w:tcPr>
          <w:p w14:paraId="364B0DCB" w14:textId="77777777" w:rsidR="00695F0E" w:rsidRPr="00695F0E" w:rsidRDefault="00695F0E" w:rsidP="009E6FFB">
            <w:pPr>
              <w:spacing w:line="276" w:lineRule="auto"/>
              <w:rPr>
                <w:bCs/>
                <w:sz w:val="20"/>
                <w:szCs w:val="20"/>
              </w:rPr>
            </w:pPr>
            <w:r w:rsidRPr="00695F0E">
              <w:rPr>
                <w:bCs/>
                <w:sz w:val="20"/>
                <w:szCs w:val="20"/>
              </w:rPr>
              <w:t xml:space="preserve">Maks. 16W </w:t>
            </w:r>
          </w:p>
          <w:p w14:paraId="785CE4F5" w14:textId="77777777" w:rsidR="00695F0E" w:rsidRPr="00695F0E" w:rsidRDefault="00695F0E" w:rsidP="009E6FFB">
            <w:pPr>
              <w:spacing w:line="276" w:lineRule="auto"/>
              <w:rPr>
                <w:bCs/>
                <w:sz w:val="20"/>
                <w:szCs w:val="20"/>
              </w:rPr>
            </w:pPr>
            <w:r w:rsidRPr="00695F0E">
              <w:rPr>
                <w:bCs/>
                <w:sz w:val="20"/>
                <w:szCs w:val="20"/>
              </w:rPr>
              <w:t xml:space="preserve">W trybie uśpienia &lt;0,3W </w:t>
            </w:r>
          </w:p>
        </w:tc>
      </w:tr>
      <w:tr w:rsidR="00695F0E" w:rsidRPr="00695F0E" w14:paraId="218EC8F7" w14:textId="77777777" w:rsidTr="009E6FFB">
        <w:trPr>
          <w:trHeight w:val="284"/>
        </w:trPr>
        <w:tc>
          <w:tcPr>
            <w:tcW w:w="1614" w:type="pct"/>
          </w:tcPr>
          <w:p w14:paraId="0CA5B80B" w14:textId="77777777" w:rsidR="00695F0E" w:rsidRPr="00695F0E" w:rsidRDefault="00695F0E" w:rsidP="009E6FFB">
            <w:pPr>
              <w:spacing w:line="276" w:lineRule="auto"/>
              <w:rPr>
                <w:bCs/>
                <w:sz w:val="20"/>
                <w:szCs w:val="20"/>
              </w:rPr>
            </w:pPr>
            <w:r w:rsidRPr="00695F0E">
              <w:rPr>
                <w:bCs/>
                <w:sz w:val="20"/>
                <w:szCs w:val="20"/>
              </w:rPr>
              <w:t>Powłoka powierzchni ekranu</w:t>
            </w:r>
          </w:p>
        </w:tc>
        <w:tc>
          <w:tcPr>
            <w:tcW w:w="3386" w:type="pct"/>
            <w:vAlign w:val="center"/>
          </w:tcPr>
          <w:p w14:paraId="4C923F2F" w14:textId="77777777" w:rsidR="00695F0E" w:rsidRPr="00695F0E" w:rsidRDefault="00695F0E" w:rsidP="009E6FFB">
            <w:pPr>
              <w:spacing w:line="276" w:lineRule="auto"/>
              <w:rPr>
                <w:bCs/>
                <w:sz w:val="20"/>
                <w:szCs w:val="20"/>
              </w:rPr>
            </w:pPr>
            <w:r w:rsidRPr="00695F0E">
              <w:rPr>
                <w:bCs/>
                <w:sz w:val="20"/>
                <w:szCs w:val="20"/>
              </w:rPr>
              <w:t>Antyrefleksyjna</w:t>
            </w:r>
          </w:p>
        </w:tc>
      </w:tr>
      <w:tr w:rsidR="00695F0E" w:rsidRPr="00695F0E" w14:paraId="76305615" w14:textId="77777777" w:rsidTr="009E6FFB">
        <w:trPr>
          <w:trHeight w:val="284"/>
        </w:trPr>
        <w:tc>
          <w:tcPr>
            <w:tcW w:w="1614" w:type="pct"/>
          </w:tcPr>
          <w:p w14:paraId="7DC06BDE" w14:textId="77777777" w:rsidR="00695F0E" w:rsidRPr="00695F0E" w:rsidRDefault="00695F0E" w:rsidP="009E6FFB">
            <w:pPr>
              <w:spacing w:line="276" w:lineRule="auto"/>
              <w:rPr>
                <w:bCs/>
                <w:sz w:val="20"/>
                <w:szCs w:val="20"/>
              </w:rPr>
            </w:pPr>
            <w:r w:rsidRPr="00695F0E">
              <w:rPr>
                <w:bCs/>
                <w:sz w:val="20"/>
                <w:szCs w:val="20"/>
              </w:rPr>
              <w:t>Podświetlenie</w:t>
            </w:r>
          </w:p>
        </w:tc>
        <w:tc>
          <w:tcPr>
            <w:tcW w:w="3386" w:type="pct"/>
            <w:vAlign w:val="center"/>
          </w:tcPr>
          <w:p w14:paraId="59F71012" w14:textId="77777777" w:rsidR="00695F0E" w:rsidRPr="00695F0E" w:rsidRDefault="00695F0E" w:rsidP="009E6FFB">
            <w:pPr>
              <w:spacing w:line="276" w:lineRule="auto"/>
              <w:rPr>
                <w:bCs/>
                <w:sz w:val="20"/>
                <w:szCs w:val="20"/>
              </w:rPr>
            </w:pPr>
            <w:r w:rsidRPr="00695F0E">
              <w:rPr>
                <w:bCs/>
                <w:sz w:val="20"/>
                <w:szCs w:val="20"/>
              </w:rPr>
              <w:t>System podświetlenia LED</w:t>
            </w:r>
          </w:p>
        </w:tc>
      </w:tr>
      <w:tr w:rsidR="00695F0E" w:rsidRPr="00695F0E" w14:paraId="08394035" w14:textId="77777777" w:rsidTr="009E6FFB">
        <w:trPr>
          <w:trHeight w:val="284"/>
        </w:trPr>
        <w:tc>
          <w:tcPr>
            <w:tcW w:w="1614" w:type="pct"/>
          </w:tcPr>
          <w:p w14:paraId="376351C6" w14:textId="77777777" w:rsidR="00695F0E" w:rsidRPr="00695F0E" w:rsidRDefault="00695F0E" w:rsidP="009E6FFB">
            <w:pPr>
              <w:spacing w:line="276" w:lineRule="auto"/>
              <w:rPr>
                <w:bCs/>
                <w:sz w:val="20"/>
                <w:szCs w:val="20"/>
              </w:rPr>
            </w:pPr>
            <w:r w:rsidRPr="00695F0E">
              <w:rPr>
                <w:bCs/>
                <w:sz w:val="20"/>
                <w:szCs w:val="20"/>
              </w:rPr>
              <w:t>Waga bez podstawy</w:t>
            </w:r>
          </w:p>
        </w:tc>
        <w:tc>
          <w:tcPr>
            <w:tcW w:w="3386" w:type="pct"/>
            <w:vAlign w:val="center"/>
          </w:tcPr>
          <w:p w14:paraId="7844F35D" w14:textId="77777777" w:rsidR="00695F0E" w:rsidRPr="00695F0E" w:rsidRDefault="00695F0E" w:rsidP="009E6FFB">
            <w:pPr>
              <w:spacing w:line="276" w:lineRule="auto"/>
              <w:rPr>
                <w:bCs/>
                <w:sz w:val="20"/>
                <w:szCs w:val="20"/>
              </w:rPr>
            </w:pPr>
            <w:r w:rsidRPr="00695F0E">
              <w:rPr>
                <w:bCs/>
                <w:sz w:val="20"/>
                <w:szCs w:val="20"/>
              </w:rPr>
              <w:t xml:space="preserve">Maksymalnie 4,6 kg </w:t>
            </w:r>
          </w:p>
        </w:tc>
      </w:tr>
      <w:tr w:rsidR="00695F0E" w:rsidRPr="00695F0E" w14:paraId="52FF5343" w14:textId="77777777" w:rsidTr="009E6FFB">
        <w:trPr>
          <w:trHeight w:val="284"/>
        </w:trPr>
        <w:tc>
          <w:tcPr>
            <w:tcW w:w="1614" w:type="pct"/>
          </w:tcPr>
          <w:p w14:paraId="1760E9D4" w14:textId="77777777" w:rsidR="00695F0E" w:rsidRPr="00695F0E" w:rsidRDefault="00695F0E" w:rsidP="009E6FFB">
            <w:pPr>
              <w:spacing w:line="276" w:lineRule="auto"/>
              <w:rPr>
                <w:bCs/>
                <w:sz w:val="20"/>
                <w:szCs w:val="20"/>
              </w:rPr>
            </w:pPr>
            <w:r w:rsidRPr="00695F0E">
              <w:rPr>
                <w:bCs/>
                <w:sz w:val="20"/>
                <w:szCs w:val="20"/>
              </w:rPr>
              <w:t>Pochylenie monitora</w:t>
            </w:r>
          </w:p>
        </w:tc>
        <w:tc>
          <w:tcPr>
            <w:tcW w:w="3386" w:type="pct"/>
            <w:vAlign w:val="center"/>
          </w:tcPr>
          <w:p w14:paraId="7BF722CF" w14:textId="77777777" w:rsidR="00695F0E" w:rsidRPr="00695F0E" w:rsidRDefault="00695F0E" w:rsidP="009E6FFB">
            <w:pPr>
              <w:spacing w:line="276" w:lineRule="auto"/>
              <w:rPr>
                <w:bCs/>
                <w:sz w:val="20"/>
                <w:szCs w:val="20"/>
              </w:rPr>
            </w:pPr>
            <w:r w:rsidRPr="00695F0E">
              <w:rPr>
                <w:bCs/>
                <w:sz w:val="20"/>
                <w:szCs w:val="20"/>
              </w:rPr>
              <w:t>W zakresie min. -5/+21</w:t>
            </w:r>
          </w:p>
        </w:tc>
      </w:tr>
      <w:tr w:rsidR="00695F0E" w:rsidRPr="00695F0E" w14:paraId="459339A8" w14:textId="77777777" w:rsidTr="009E6FFB">
        <w:trPr>
          <w:trHeight w:val="284"/>
        </w:trPr>
        <w:tc>
          <w:tcPr>
            <w:tcW w:w="1614" w:type="pct"/>
          </w:tcPr>
          <w:p w14:paraId="282A191E" w14:textId="77777777" w:rsidR="00695F0E" w:rsidRPr="00695F0E" w:rsidRDefault="00695F0E" w:rsidP="009E6FFB">
            <w:pPr>
              <w:spacing w:line="276" w:lineRule="auto"/>
              <w:rPr>
                <w:bCs/>
                <w:sz w:val="20"/>
                <w:szCs w:val="20"/>
              </w:rPr>
            </w:pPr>
            <w:r w:rsidRPr="00695F0E">
              <w:rPr>
                <w:bCs/>
                <w:sz w:val="20"/>
                <w:szCs w:val="20"/>
              </w:rPr>
              <w:t>Regulacja wysokości</w:t>
            </w:r>
          </w:p>
        </w:tc>
        <w:tc>
          <w:tcPr>
            <w:tcW w:w="3386" w:type="pct"/>
            <w:vAlign w:val="center"/>
          </w:tcPr>
          <w:p w14:paraId="72125D53" w14:textId="77777777" w:rsidR="00695F0E" w:rsidRPr="00695F0E" w:rsidRDefault="00695F0E" w:rsidP="009E6FFB">
            <w:pPr>
              <w:spacing w:line="276" w:lineRule="auto"/>
              <w:rPr>
                <w:bCs/>
                <w:sz w:val="20"/>
                <w:szCs w:val="20"/>
              </w:rPr>
            </w:pPr>
            <w:r w:rsidRPr="00695F0E">
              <w:rPr>
                <w:bCs/>
                <w:sz w:val="20"/>
                <w:szCs w:val="20"/>
              </w:rPr>
              <w:t>W zakresie min. 100mm</w:t>
            </w:r>
          </w:p>
        </w:tc>
      </w:tr>
      <w:tr w:rsidR="00695F0E" w:rsidRPr="00695F0E" w14:paraId="3C551D14" w14:textId="77777777" w:rsidTr="009E6FFB">
        <w:trPr>
          <w:trHeight w:val="284"/>
        </w:trPr>
        <w:tc>
          <w:tcPr>
            <w:tcW w:w="1614" w:type="pct"/>
          </w:tcPr>
          <w:p w14:paraId="3C17A94A" w14:textId="77777777" w:rsidR="00695F0E" w:rsidRPr="00695F0E" w:rsidRDefault="00695F0E" w:rsidP="009E6FFB">
            <w:pPr>
              <w:spacing w:line="276" w:lineRule="auto"/>
              <w:rPr>
                <w:bCs/>
                <w:sz w:val="20"/>
                <w:szCs w:val="20"/>
              </w:rPr>
            </w:pPr>
            <w:r w:rsidRPr="00695F0E">
              <w:rPr>
                <w:bCs/>
                <w:sz w:val="20"/>
                <w:szCs w:val="20"/>
              </w:rPr>
              <w:t>Kolor obudowy</w:t>
            </w:r>
          </w:p>
        </w:tc>
        <w:tc>
          <w:tcPr>
            <w:tcW w:w="3386" w:type="pct"/>
            <w:vAlign w:val="center"/>
          </w:tcPr>
          <w:p w14:paraId="72C64BC1" w14:textId="77777777" w:rsidR="00695F0E" w:rsidRPr="00695F0E" w:rsidRDefault="00695F0E" w:rsidP="009E6FFB">
            <w:pPr>
              <w:spacing w:line="276" w:lineRule="auto"/>
              <w:rPr>
                <w:bCs/>
                <w:sz w:val="20"/>
                <w:szCs w:val="20"/>
              </w:rPr>
            </w:pPr>
            <w:r w:rsidRPr="00695F0E">
              <w:rPr>
                <w:bCs/>
                <w:sz w:val="20"/>
                <w:szCs w:val="20"/>
              </w:rPr>
              <w:t>Czarny</w:t>
            </w:r>
          </w:p>
        </w:tc>
      </w:tr>
      <w:tr w:rsidR="00695F0E" w:rsidRPr="00695F0E" w14:paraId="10CDBA24" w14:textId="77777777" w:rsidTr="009E6FFB">
        <w:trPr>
          <w:trHeight w:val="284"/>
        </w:trPr>
        <w:tc>
          <w:tcPr>
            <w:tcW w:w="1614" w:type="pct"/>
          </w:tcPr>
          <w:p w14:paraId="28496CBF" w14:textId="77777777" w:rsidR="00695F0E" w:rsidRPr="00695F0E" w:rsidRDefault="00695F0E" w:rsidP="009E6FFB">
            <w:pPr>
              <w:spacing w:line="276" w:lineRule="auto"/>
              <w:rPr>
                <w:bCs/>
                <w:sz w:val="20"/>
                <w:szCs w:val="20"/>
              </w:rPr>
            </w:pPr>
            <w:r w:rsidRPr="00695F0E">
              <w:rPr>
                <w:bCs/>
                <w:sz w:val="20"/>
                <w:szCs w:val="20"/>
              </w:rPr>
              <w:t xml:space="preserve">Złącze </w:t>
            </w:r>
          </w:p>
        </w:tc>
        <w:tc>
          <w:tcPr>
            <w:tcW w:w="3386" w:type="pct"/>
            <w:vAlign w:val="center"/>
          </w:tcPr>
          <w:p w14:paraId="23DDA51E" w14:textId="77777777" w:rsidR="00695F0E" w:rsidRPr="00695F0E" w:rsidRDefault="00695F0E" w:rsidP="009E6FFB">
            <w:pPr>
              <w:spacing w:line="276" w:lineRule="auto"/>
              <w:rPr>
                <w:bCs/>
                <w:sz w:val="20"/>
                <w:szCs w:val="20"/>
                <w:lang w:val="en-US"/>
              </w:rPr>
            </w:pPr>
            <w:r w:rsidRPr="00695F0E">
              <w:rPr>
                <w:bCs/>
                <w:sz w:val="20"/>
                <w:szCs w:val="20"/>
                <w:lang w:val="en-US"/>
              </w:rPr>
              <w:t>Min</w:t>
            </w:r>
          </w:p>
          <w:p w14:paraId="09143F8D" w14:textId="77777777" w:rsidR="00695F0E" w:rsidRPr="00695F0E" w:rsidRDefault="00695F0E" w:rsidP="009E6FFB">
            <w:pPr>
              <w:spacing w:line="276" w:lineRule="auto"/>
              <w:rPr>
                <w:bCs/>
                <w:sz w:val="20"/>
                <w:szCs w:val="20"/>
                <w:lang w:val="en-US"/>
              </w:rPr>
            </w:pPr>
            <w:r w:rsidRPr="00695F0E">
              <w:rPr>
                <w:bCs/>
                <w:sz w:val="20"/>
                <w:szCs w:val="20"/>
                <w:lang w:val="en-US"/>
              </w:rPr>
              <w:t>DisplayPort (</w:t>
            </w:r>
            <w:proofErr w:type="spellStart"/>
            <w:r w:rsidRPr="00695F0E">
              <w:rPr>
                <w:bCs/>
                <w:sz w:val="20"/>
                <w:szCs w:val="20"/>
                <w:lang w:val="en-US"/>
              </w:rPr>
              <w:t>tryb</w:t>
            </w:r>
            <w:proofErr w:type="spellEnd"/>
            <w:r w:rsidRPr="00695F0E">
              <w:rPr>
                <w:bCs/>
                <w:sz w:val="20"/>
                <w:szCs w:val="20"/>
                <w:lang w:val="en-US"/>
              </w:rPr>
              <w:t xml:space="preserve"> DisplayPort 1.2)</w:t>
            </w:r>
          </w:p>
          <w:p w14:paraId="68D6BAEB" w14:textId="77777777" w:rsidR="00695F0E" w:rsidRPr="00695F0E" w:rsidRDefault="00695F0E" w:rsidP="009E6FFB">
            <w:pPr>
              <w:spacing w:line="276" w:lineRule="auto"/>
              <w:rPr>
                <w:bCs/>
                <w:sz w:val="20"/>
                <w:szCs w:val="20"/>
                <w:lang w:val="en-US"/>
              </w:rPr>
            </w:pPr>
            <w:r w:rsidRPr="00695F0E">
              <w:rPr>
                <w:bCs/>
                <w:sz w:val="20"/>
                <w:szCs w:val="20"/>
                <w:lang w:val="en-US"/>
              </w:rPr>
              <w:t>HDMI (HDCP 1.2)</w:t>
            </w:r>
          </w:p>
        </w:tc>
      </w:tr>
      <w:tr w:rsidR="00695F0E" w:rsidRPr="00695F0E" w14:paraId="506D79B3" w14:textId="77777777" w:rsidTr="009E6FFB">
        <w:trPr>
          <w:trHeight w:val="284"/>
        </w:trPr>
        <w:tc>
          <w:tcPr>
            <w:tcW w:w="1614" w:type="pct"/>
          </w:tcPr>
          <w:p w14:paraId="3F6AB8B7" w14:textId="77777777" w:rsidR="00695F0E" w:rsidRPr="00695F0E" w:rsidRDefault="00695F0E" w:rsidP="009E6FFB">
            <w:pPr>
              <w:spacing w:line="276" w:lineRule="auto"/>
              <w:rPr>
                <w:bCs/>
                <w:sz w:val="20"/>
                <w:szCs w:val="20"/>
              </w:rPr>
            </w:pPr>
            <w:r w:rsidRPr="00695F0E">
              <w:rPr>
                <w:bCs/>
                <w:sz w:val="20"/>
                <w:szCs w:val="20"/>
              </w:rPr>
              <w:t>Certyfikaty</w:t>
            </w:r>
          </w:p>
        </w:tc>
        <w:tc>
          <w:tcPr>
            <w:tcW w:w="3386" w:type="pct"/>
          </w:tcPr>
          <w:p w14:paraId="7C3D22D0" w14:textId="77777777" w:rsidR="00695F0E" w:rsidRPr="00695F0E" w:rsidRDefault="00695F0E" w:rsidP="009E6FFB">
            <w:pPr>
              <w:spacing w:line="276" w:lineRule="auto"/>
              <w:rPr>
                <w:bCs/>
                <w:sz w:val="20"/>
                <w:szCs w:val="20"/>
                <w:lang w:val="en-US"/>
              </w:rPr>
            </w:pPr>
            <w:r w:rsidRPr="00695F0E">
              <w:rPr>
                <w:bCs/>
                <w:sz w:val="20"/>
                <w:szCs w:val="20"/>
                <w:lang w:val="en-US"/>
              </w:rPr>
              <w:t>TCO Certified Displays 8, Energy Star</w:t>
            </w:r>
          </w:p>
        </w:tc>
      </w:tr>
      <w:tr w:rsidR="00695F0E" w:rsidRPr="00695F0E" w14:paraId="30818DB6" w14:textId="77777777" w:rsidTr="009E6FFB">
        <w:trPr>
          <w:trHeight w:val="503"/>
        </w:trPr>
        <w:tc>
          <w:tcPr>
            <w:tcW w:w="1614" w:type="pct"/>
          </w:tcPr>
          <w:p w14:paraId="12E2B6D9" w14:textId="77777777" w:rsidR="00695F0E" w:rsidRPr="00695F0E" w:rsidRDefault="00695F0E" w:rsidP="009E6FFB">
            <w:pPr>
              <w:spacing w:line="276" w:lineRule="auto"/>
              <w:rPr>
                <w:bCs/>
                <w:sz w:val="20"/>
                <w:szCs w:val="20"/>
              </w:rPr>
            </w:pPr>
            <w:r w:rsidRPr="00695F0E">
              <w:rPr>
                <w:bCs/>
                <w:sz w:val="20"/>
                <w:szCs w:val="20"/>
              </w:rPr>
              <w:t>Inne</w:t>
            </w:r>
          </w:p>
        </w:tc>
        <w:tc>
          <w:tcPr>
            <w:tcW w:w="3386" w:type="pct"/>
          </w:tcPr>
          <w:p w14:paraId="1E8D6F1D" w14:textId="77777777" w:rsidR="00695F0E" w:rsidRPr="00695F0E" w:rsidRDefault="00695F0E" w:rsidP="009E6FFB">
            <w:pPr>
              <w:spacing w:line="276" w:lineRule="auto"/>
              <w:rPr>
                <w:bCs/>
                <w:sz w:val="20"/>
                <w:szCs w:val="20"/>
              </w:rPr>
            </w:pPr>
            <w:r w:rsidRPr="00695F0E">
              <w:rPr>
                <w:bCs/>
                <w:sz w:val="20"/>
                <w:szCs w:val="20"/>
              </w:rPr>
              <w:t xml:space="preserve">Zdejmowana podstawa oraz otwory montażowe w obudowie VESA. </w:t>
            </w:r>
          </w:p>
          <w:p w14:paraId="32EC5B91" w14:textId="77777777" w:rsidR="00695F0E" w:rsidRPr="00695F0E" w:rsidRDefault="00695F0E" w:rsidP="009E6FFB">
            <w:pPr>
              <w:spacing w:line="276" w:lineRule="auto"/>
              <w:rPr>
                <w:bCs/>
                <w:sz w:val="20"/>
                <w:szCs w:val="20"/>
              </w:rPr>
            </w:pPr>
            <w:r w:rsidRPr="00695F0E">
              <w:rPr>
                <w:bCs/>
                <w:sz w:val="20"/>
                <w:szCs w:val="20"/>
              </w:rPr>
              <w:t xml:space="preserve">Wbudowany </w:t>
            </w:r>
            <w:proofErr w:type="spellStart"/>
            <w:r w:rsidRPr="00695F0E">
              <w:rPr>
                <w:bCs/>
                <w:sz w:val="20"/>
                <w:szCs w:val="20"/>
              </w:rPr>
              <w:t>głosnik</w:t>
            </w:r>
            <w:proofErr w:type="spellEnd"/>
          </w:p>
        </w:tc>
      </w:tr>
    </w:tbl>
    <w:p w14:paraId="75265642" w14:textId="77777777" w:rsidR="00695F0E" w:rsidRDefault="00695F0E" w:rsidP="009E6FFB">
      <w:pPr>
        <w:spacing w:line="276" w:lineRule="auto"/>
        <w:rPr>
          <w:sz w:val="20"/>
          <w:szCs w:val="20"/>
        </w:rPr>
      </w:pPr>
    </w:p>
    <w:p w14:paraId="5B9ED698" w14:textId="77777777" w:rsidR="009E6FFB" w:rsidRDefault="009E6FFB" w:rsidP="009E6FFB">
      <w:pPr>
        <w:spacing w:line="276" w:lineRule="auto"/>
        <w:rPr>
          <w:sz w:val="20"/>
          <w:szCs w:val="20"/>
        </w:rPr>
      </w:pPr>
    </w:p>
    <w:p w14:paraId="779B7289" w14:textId="77777777" w:rsidR="009E6FFB" w:rsidRDefault="009E6FFB" w:rsidP="009E6FFB">
      <w:pPr>
        <w:spacing w:line="276" w:lineRule="auto"/>
        <w:rPr>
          <w:sz w:val="20"/>
          <w:szCs w:val="20"/>
        </w:rPr>
      </w:pPr>
    </w:p>
    <w:p w14:paraId="2185F280" w14:textId="77777777" w:rsidR="009E6FFB" w:rsidRDefault="009E6FFB" w:rsidP="009E6FFB">
      <w:pPr>
        <w:spacing w:line="276" w:lineRule="auto"/>
        <w:rPr>
          <w:sz w:val="20"/>
          <w:szCs w:val="20"/>
        </w:rPr>
      </w:pPr>
    </w:p>
    <w:p w14:paraId="2AB4CE60" w14:textId="77777777" w:rsidR="009E6FFB" w:rsidRDefault="009E6FFB" w:rsidP="009E6FFB">
      <w:pPr>
        <w:spacing w:line="276" w:lineRule="auto"/>
        <w:rPr>
          <w:sz w:val="20"/>
          <w:szCs w:val="20"/>
        </w:rPr>
      </w:pPr>
    </w:p>
    <w:p w14:paraId="755E035A" w14:textId="77777777" w:rsidR="009E6FFB" w:rsidRDefault="009E6FFB" w:rsidP="009E6FFB">
      <w:pPr>
        <w:spacing w:line="276" w:lineRule="auto"/>
        <w:rPr>
          <w:sz w:val="20"/>
          <w:szCs w:val="20"/>
        </w:rPr>
      </w:pPr>
    </w:p>
    <w:p w14:paraId="32B382AA" w14:textId="77777777" w:rsidR="009E6FFB" w:rsidRDefault="009E6FFB" w:rsidP="009E6FFB">
      <w:pPr>
        <w:spacing w:line="276" w:lineRule="auto"/>
        <w:rPr>
          <w:sz w:val="20"/>
          <w:szCs w:val="20"/>
        </w:rPr>
      </w:pPr>
    </w:p>
    <w:p w14:paraId="2BA88E0C" w14:textId="77777777" w:rsidR="009E6FFB" w:rsidRDefault="009E6FFB" w:rsidP="009E6FFB">
      <w:pPr>
        <w:spacing w:line="276" w:lineRule="auto"/>
        <w:rPr>
          <w:sz w:val="20"/>
          <w:szCs w:val="20"/>
        </w:rPr>
      </w:pPr>
    </w:p>
    <w:p w14:paraId="7C5E3779" w14:textId="77777777" w:rsidR="009E6FFB" w:rsidRDefault="009E6FFB" w:rsidP="009E6FFB">
      <w:pPr>
        <w:spacing w:line="276" w:lineRule="auto"/>
        <w:rPr>
          <w:sz w:val="20"/>
          <w:szCs w:val="20"/>
        </w:rPr>
      </w:pPr>
    </w:p>
    <w:p w14:paraId="45832A59" w14:textId="77777777" w:rsidR="009E6FFB" w:rsidRDefault="009E6FFB" w:rsidP="009E6FFB">
      <w:pPr>
        <w:spacing w:line="276" w:lineRule="auto"/>
        <w:rPr>
          <w:sz w:val="20"/>
          <w:szCs w:val="20"/>
        </w:rPr>
      </w:pPr>
    </w:p>
    <w:p w14:paraId="53FC68E1" w14:textId="77777777" w:rsidR="009E6FFB" w:rsidRDefault="009E6FFB" w:rsidP="009E6FFB">
      <w:pPr>
        <w:spacing w:line="276" w:lineRule="auto"/>
        <w:rPr>
          <w:sz w:val="20"/>
          <w:szCs w:val="20"/>
        </w:rPr>
      </w:pPr>
    </w:p>
    <w:p w14:paraId="155063B2" w14:textId="77777777" w:rsidR="009E6FFB" w:rsidRDefault="009E6FFB" w:rsidP="009E6FFB">
      <w:pPr>
        <w:spacing w:line="276" w:lineRule="auto"/>
        <w:rPr>
          <w:sz w:val="20"/>
          <w:szCs w:val="20"/>
        </w:rPr>
      </w:pPr>
    </w:p>
    <w:p w14:paraId="480D62FA" w14:textId="77777777" w:rsidR="009E6FFB" w:rsidRDefault="009E6FFB" w:rsidP="009E6FFB">
      <w:pPr>
        <w:spacing w:line="276" w:lineRule="auto"/>
        <w:rPr>
          <w:sz w:val="20"/>
          <w:szCs w:val="20"/>
        </w:rPr>
      </w:pPr>
    </w:p>
    <w:p w14:paraId="449AFD51" w14:textId="77777777" w:rsidR="009E6FFB" w:rsidRDefault="009E6FFB" w:rsidP="009E6FFB">
      <w:pPr>
        <w:spacing w:line="276" w:lineRule="auto"/>
        <w:rPr>
          <w:sz w:val="20"/>
          <w:szCs w:val="20"/>
        </w:rPr>
      </w:pPr>
    </w:p>
    <w:p w14:paraId="08F4E6DE" w14:textId="77777777" w:rsidR="009E6FFB" w:rsidRDefault="009E6FFB" w:rsidP="009E6FFB">
      <w:pPr>
        <w:spacing w:line="276" w:lineRule="auto"/>
        <w:rPr>
          <w:sz w:val="20"/>
          <w:szCs w:val="20"/>
        </w:rPr>
      </w:pPr>
    </w:p>
    <w:p w14:paraId="36498F57" w14:textId="77777777" w:rsidR="009E6FFB" w:rsidRDefault="009E6FFB" w:rsidP="009E6FFB">
      <w:pPr>
        <w:spacing w:line="276" w:lineRule="auto"/>
        <w:rPr>
          <w:sz w:val="20"/>
          <w:szCs w:val="20"/>
        </w:rPr>
      </w:pPr>
    </w:p>
    <w:p w14:paraId="3F0CDB64" w14:textId="77777777" w:rsidR="009E6FFB" w:rsidRDefault="009E6FFB" w:rsidP="009E6FFB">
      <w:pPr>
        <w:spacing w:line="276" w:lineRule="auto"/>
        <w:rPr>
          <w:sz w:val="20"/>
          <w:szCs w:val="20"/>
        </w:rPr>
      </w:pPr>
    </w:p>
    <w:p w14:paraId="6B495C8C" w14:textId="77777777" w:rsidR="009E6FFB" w:rsidRDefault="009E6FFB" w:rsidP="009E6FFB">
      <w:pPr>
        <w:spacing w:line="276" w:lineRule="auto"/>
        <w:rPr>
          <w:sz w:val="20"/>
          <w:szCs w:val="20"/>
        </w:rPr>
      </w:pPr>
    </w:p>
    <w:p w14:paraId="7870632A" w14:textId="77777777" w:rsidR="009E6FFB" w:rsidRDefault="009E6FFB" w:rsidP="009E6FFB">
      <w:pPr>
        <w:spacing w:line="276" w:lineRule="auto"/>
        <w:rPr>
          <w:sz w:val="20"/>
          <w:szCs w:val="20"/>
        </w:rPr>
      </w:pPr>
    </w:p>
    <w:p w14:paraId="0A99294A" w14:textId="77777777" w:rsidR="009E6FFB" w:rsidRDefault="009E6FFB" w:rsidP="009E6FFB">
      <w:pPr>
        <w:spacing w:line="276" w:lineRule="auto"/>
        <w:rPr>
          <w:sz w:val="20"/>
          <w:szCs w:val="20"/>
        </w:rPr>
      </w:pPr>
    </w:p>
    <w:p w14:paraId="30D1A612" w14:textId="77777777" w:rsidR="009E6FFB" w:rsidRDefault="009E6FFB" w:rsidP="009E6FFB">
      <w:pPr>
        <w:spacing w:line="276" w:lineRule="auto"/>
        <w:rPr>
          <w:sz w:val="20"/>
          <w:szCs w:val="20"/>
        </w:rPr>
      </w:pPr>
    </w:p>
    <w:p w14:paraId="75DCBE21" w14:textId="77777777" w:rsidR="009E6FFB" w:rsidRDefault="009E6FFB" w:rsidP="009E6FFB">
      <w:pPr>
        <w:spacing w:line="276" w:lineRule="auto"/>
        <w:rPr>
          <w:sz w:val="20"/>
          <w:szCs w:val="20"/>
        </w:rPr>
      </w:pPr>
    </w:p>
    <w:p w14:paraId="3076DDAB" w14:textId="77777777" w:rsidR="009E6FFB" w:rsidRDefault="009E6FFB" w:rsidP="009E6FFB">
      <w:pPr>
        <w:spacing w:line="276" w:lineRule="auto"/>
        <w:rPr>
          <w:sz w:val="20"/>
          <w:szCs w:val="20"/>
        </w:rPr>
      </w:pPr>
    </w:p>
    <w:p w14:paraId="5B22AF54" w14:textId="77777777" w:rsidR="009E6FFB" w:rsidRPr="00695F0E" w:rsidRDefault="009E6FFB" w:rsidP="009E6FFB">
      <w:pPr>
        <w:spacing w:line="276" w:lineRule="auto"/>
        <w:rPr>
          <w:sz w:val="20"/>
          <w:szCs w:val="20"/>
        </w:rPr>
      </w:pPr>
    </w:p>
    <w:p w14:paraId="5AC80555" w14:textId="77777777" w:rsidR="00695F0E" w:rsidRPr="00695F0E" w:rsidRDefault="00695F0E" w:rsidP="009E6FFB">
      <w:pPr>
        <w:numPr>
          <w:ilvl w:val="0"/>
          <w:numId w:val="42"/>
        </w:numPr>
        <w:spacing w:line="276" w:lineRule="auto"/>
        <w:ind w:left="0" w:hanging="426"/>
        <w:contextualSpacing/>
        <w:rPr>
          <w:b/>
          <w:sz w:val="20"/>
          <w:szCs w:val="20"/>
        </w:rPr>
      </w:pPr>
      <w:r w:rsidRPr="00695F0E">
        <w:rPr>
          <w:b/>
          <w:sz w:val="20"/>
          <w:szCs w:val="20"/>
        </w:rPr>
        <w:lastRenderedPageBreak/>
        <w:t>Czytnik kart chip – 40 szt.</w:t>
      </w:r>
    </w:p>
    <w:p w14:paraId="56F08124" w14:textId="77777777" w:rsidR="009E6FFB" w:rsidRPr="009E6FFB" w:rsidRDefault="009E6FFB" w:rsidP="009E6FFB">
      <w:pPr>
        <w:spacing w:line="276" w:lineRule="auto"/>
        <w:jc w:val="both"/>
        <w:rPr>
          <w:b/>
          <w:sz w:val="20"/>
          <w:szCs w:val="20"/>
        </w:rPr>
      </w:pPr>
      <w:r w:rsidRPr="009E6FFB">
        <w:rPr>
          <w:b/>
          <w:sz w:val="20"/>
          <w:szCs w:val="20"/>
        </w:rPr>
        <w:t>Nazwa producenta: …………………………… (podać)</w:t>
      </w:r>
    </w:p>
    <w:p w14:paraId="6397311F" w14:textId="77777777" w:rsidR="009E6FFB" w:rsidRPr="009E6FFB" w:rsidRDefault="009E6FFB" w:rsidP="009E6FFB">
      <w:pPr>
        <w:spacing w:line="276" w:lineRule="auto"/>
        <w:jc w:val="both"/>
        <w:rPr>
          <w:b/>
          <w:sz w:val="20"/>
          <w:szCs w:val="20"/>
        </w:rPr>
      </w:pPr>
      <w:r w:rsidRPr="009E6FFB">
        <w:rPr>
          <w:b/>
          <w:sz w:val="20"/>
          <w:szCs w:val="20"/>
        </w:rPr>
        <w:t>Typ produktu, model: ………………………… (podać)</w:t>
      </w:r>
    </w:p>
    <w:p w14:paraId="6CA5D8D3" w14:textId="3A445372" w:rsidR="00695F0E" w:rsidRPr="00695F0E" w:rsidRDefault="009E6FFB" w:rsidP="009E6FFB">
      <w:pPr>
        <w:spacing w:line="276" w:lineRule="auto"/>
        <w:jc w:val="both"/>
        <w:rPr>
          <w:b/>
          <w:sz w:val="20"/>
          <w:szCs w:val="20"/>
        </w:rPr>
      </w:pPr>
      <w:r w:rsidRPr="009E6FFB">
        <w:rPr>
          <w:b/>
          <w:sz w:val="20"/>
          <w:szCs w:val="20"/>
        </w:rPr>
        <w:t>Rok produkcji :………………………………… (podać)</w:t>
      </w:r>
    </w:p>
    <w:tbl>
      <w:tblPr>
        <w:tblpPr w:leftFromText="141" w:rightFromText="141" w:vertAnchor="text" w:horzAnchor="margin" w:tblpXSpec="right" w:tblpY="126"/>
        <w:tblW w:w="10387" w:type="dxa"/>
        <w:tblCellMar>
          <w:left w:w="70" w:type="dxa"/>
          <w:right w:w="70" w:type="dxa"/>
        </w:tblCellMar>
        <w:tblLook w:val="04A0" w:firstRow="1" w:lastRow="0" w:firstColumn="1" w:lastColumn="0" w:noHBand="0" w:noVBand="1"/>
      </w:tblPr>
      <w:tblGrid>
        <w:gridCol w:w="4877"/>
        <w:gridCol w:w="5510"/>
      </w:tblGrid>
      <w:tr w:rsidR="00695F0E" w:rsidRPr="00695F0E" w14:paraId="7EED73AB" w14:textId="77777777" w:rsidTr="009E6FFB">
        <w:trPr>
          <w:trHeight w:val="217"/>
        </w:trPr>
        <w:tc>
          <w:tcPr>
            <w:tcW w:w="103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17C0C37" w14:textId="77777777" w:rsidR="00695F0E" w:rsidRPr="00695F0E" w:rsidRDefault="00695F0E" w:rsidP="009E6FFB">
            <w:pPr>
              <w:rPr>
                <w:rFonts w:ascii="Calibri" w:hAnsi="Calibri" w:cs="Calibri"/>
                <w:b/>
                <w:bCs/>
                <w:color w:val="000000"/>
                <w:sz w:val="20"/>
                <w:szCs w:val="20"/>
              </w:rPr>
            </w:pPr>
            <w:r w:rsidRPr="00695F0E">
              <w:rPr>
                <w:rFonts w:ascii="Calibri" w:hAnsi="Calibri" w:cs="Calibri"/>
                <w:b/>
                <w:bCs/>
                <w:color w:val="000000"/>
                <w:sz w:val="20"/>
                <w:szCs w:val="20"/>
              </w:rPr>
              <w:t>Wymagania minimalne</w:t>
            </w:r>
          </w:p>
        </w:tc>
      </w:tr>
      <w:tr w:rsidR="00695F0E" w:rsidRPr="00695F0E" w14:paraId="1AC9EE60"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67B5137"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Rozmiar karty</w:t>
            </w:r>
          </w:p>
        </w:tc>
        <w:tc>
          <w:tcPr>
            <w:tcW w:w="5510" w:type="dxa"/>
            <w:tcBorders>
              <w:top w:val="nil"/>
              <w:left w:val="nil"/>
              <w:bottom w:val="single" w:sz="4" w:space="0" w:color="auto"/>
              <w:right w:val="single" w:sz="4" w:space="0" w:color="auto"/>
            </w:tcBorders>
            <w:shd w:val="clear" w:color="000000" w:fill="FFFFFF"/>
            <w:vAlign w:val="center"/>
            <w:hideMark/>
          </w:tcPr>
          <w:p w14:paraId="73E7B2F9"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ID-1 (pełnowymiarowa)</w:t>
            </w:r>
          </w:p>
        </w:tc>
      </w:tr>
      <w:tr w:rsidR="00695F0E" w:rsidRPr="00695F0E" w14:paraId="7EA13189"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4FCA8C5A"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Standardy</w:t>
            </w:r>
          </w:p>
        </w:tc>
        <w:tc>
          <w:tcPr>
            <w:tcW w:w="5510" w:type="dxa"/>
            <w:tcBorders>
              <w:top w:val="nil"/>
              <w:left w:val="nil"/>
              <w:bottom w:val="single" w:sz="4" w:space="0" w:color="auto"/>
              <w:right w:val="single" w:sz="4" w:space="0" w:color="auto"/>
            </w:tcBorders>
            <w:shd w:val="clear" w:color="000000" w:fill="FFFFFF"/>
            <w:vAlign w:val="center"/>
            <w:hideMark/>
          </w:tcPr>
          <w:p w14:paraId="28772A5E"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ISO 7816</w:t>
            </w:r>
          </w:p>
        </w:tc>
      </w:tr>
      <w:tr w:rsidR="00695F0E" w:rsidRPr="00695F0E" w14:paraId="3A1DFC53" w14:textId="77777777" w:rsidTr="009E6FFB">
        <w:trPr>
          <w:trHeight w:val="652"/>
        </w:trPr>
        <w:tc>
          <w:tcPr>
            <w:tcW w:w="48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F6495D"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Wspierane formaty kart</w:t>
            </w:r>
          </w:p>
        </w:tc>
        <w:tc>
          <w:tcPr>
            <w:tcW w:w="5510" w:type="dxa"/>
            <w:tcBorders>
              <w:top w:val="nil"/>
              <w:left w:val="nil"/>
              <w:bottom w:val="single" w:sz="4" w:space="0" w:color="auto"/>
              <w:right w:val="single" w:sz="4" w:space="0" w:color="auto"/>
            </w:tcBorders>
            <w:shd w:val="clear" w:color="000000" w:fill="FFFFFF"/>
            <w:vAlign w:val="center"/>
            <w:hideMark/>
          </w:tcPr>
          <w:p w14:paraId="6B691A2C"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 xml:space="preserve">Klasa A: 5V @ 60 </w:t>
            </w:r>
            <w:proofErr w:type="spellStart"/>
            <w:r w:rsidRPr="00695F0E">
              <w:rPr>
                <w:rFonts w:ascii="Calibri" w:hAnsi="Calibri" w:cs="Calibri"/>
                <w:color w:val="000000"/>
                <w:sz w:val="20"/>
                <w:szCs w:val="20"/>
              </w:rPr>
              <w:t>mA</w:t>
            </w:r>
            <w:proofErr w:type="spellEnd"/>
            <w:r w:rsidRPr="00695F0E">
              <w:rPr>
                <w:rFonts w:ascii="Calibri" w:hAnsi="Calibri" w:cs="Calibri"/>
                <w:color w:val="000000"/>
                <w:sz w:val="20"/>
                <w:szCs w:val="20"/>
              </w:rPr>
              <w:t xml:space="preserve">; Klasa B: 3 V @ 60 </w:t>
            </w:r>
            <w:proofErr w:type="spellStart"/>
            <w:r w:rsidRPr="00695F0E">
              <w:rPr>
                <w:rFonts w:ascii="Calibri" w:hAnsi="Calibri" w:cs="Calibri"/>
                <w:color w:val="000000"/>
                <w:sz w:val="20"/>
                <w:szCs w:val="20"/>
              </w:rPr>
              <w:t>mA</w:t>
            </w:r>
            <w:proofErr w:type="spellEnd"/>
            <w:r w:rsidRPr="00695F0E">
              <w:rPr>
                <w:rFonts w:ascii="Calibri" w:hAnsi="Calibri" w:cs="Calibri"/>
                <w:color w:val="000000"/>
                <w:sz w:val="20"/>
                <w:szCs w:val="20"/>
              </w:rPr>
              <w:t xml:space="preserve">; Klasa C: 1.8V @35 </w:t>
            </w:r>
            <w:proofErr w:type="spellStart"/>
            <w:r w:rsidRPr="00695F0E">
              <w:rPr>
                <w:rFonts w:ascii="Calibri" w:hAnsi="Calibri" w:cs="Calibri"/>
                <w:color w:val="000000"/>
                <w:sz w:val="20"/>
                <w:szCs w:val="20"/>
              </w:rPr>
              <w:t>mAATR</w:t>
            </w:r>
            <w:proofErr w:type="spellEnd"/>
            <w:r w:rsidRPr="00695F0E">
              <w:rPr>
                <w:rFonts w:ascii="Calibri" w:hAnsi="Calibri" w:cs="Calibri"/>
                <w:color w:val="000000"/>
                <w:sz w:val="20"/>
                <w:szCs w:val="20"/>
              </w:rPr>
              <w:t>,</w:t>
            </w:r>
          </w:p>
        </w:tc>
      </w:tr>
      <w:tr w:rsidR="00695F0E" w:rsidRPr="00695F0E" w14:paraId="10AFCCCF" w14:textId="77777777" w:rsidTr="009E6FFB">
        <w:trPr>
          <w:trHeight w:val="217"/>
        </w:trPr>
        <w:tc>
          <w:tcPr>
            <w:tcW w:w="4877" w:type="dxa"/>
            <w:vMerge/>
            <w:tcBorders>
              <w:top w:val="nil"/>
              <w:left w:val="single" w:sz="4" w:space="0" w:color="auto"/>
              <w:bottom w:val="single" w:sz="4" w:space="0" w:color="auto"/>
              <w:right w:val="single" w:sz="4" w:space="0" w:color="auto"/>
            </w:tcBorders>
            <w:vAlign w:val="center"/>
            <w:hideMark/>
          </w:tcPr>
          <w:p w14:paraId="2B65DD30" w14:textId="77777777" w:rsidR="00695F0E" w:rsidRPr="00695F0E" w:rsidRDefault="00695F0E" w:rsidP="009E6FFB">
            <w:pPr>
              <w:rPr>
                <w:rFonts w:ascii="Calibri" w:hAnsi="Calibri" w:cs="Calibri"/>
                <w:color w:val="000000"/>
                <w:sz w:val="20"/>
                <w:szCs w:val="20"/>
              </w:rPr>
            </w:pPr>
          </w:p>
        </w:tc>
        <w:tc>
          <w:tcPr>
            <w:tcW w:w="5510" w:type="dxa"/>
            <w:tcBorders>
              <w:top w:val="nil"/>
              <w:left w:val="nil"/>
              <w:bottom w:val="single" w:sz="4" w:space="0" w:color="auto"/>
              <w:right w:val="single" w:sz="4" w:space="0" w:color="auto"/>
            </w:tcBorders>
            <w:shd w:val="clear" w:color="000000" w:fill="FFFFFF"/>
            <w:vAlign w:val="center"/>
            <w:hideMark/>
          </w:tcPr>
          <w:p w14:paraId="7DE33687"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czas odpowiedzi do 1.6 s</w:t>
            </w:r>
          </w:p>
        </w:tc>
      </w:tr>
      <w:tr w:rsidR="00695F0E" w:rsidRPr="00695F0E" w14:paraId="590D1A10" w14:textId="77777777" w:rsidTr="009E6FFB">
        <w:trPr>
          <w:trHeight w:val="217"/>
        </w:trPr>
        <w:tc>
          <w:tcPr>
            <w:tcW w:w="48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50ED1A"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Protokoły</w:t>
            </w:r>
          </w:p>
        </w:tc>
        <w:tc>
          <w:tcPr>
            <w:tcW w:w="5510" w:type="dxa"/>
            <w:tcBorders>
              <w:top w:val="nil"/>
              <w:left w:val="nil"/>
              <w:bottom w:val="single" w:sz="4" w:space="0" w:color="auto"/>
              <w:right w:val="single" w:sz="4" w:space="0" w:color="auto"/>
            </w:tcBorders>
            <w:shd w:val="clear" w:color="000000" w:fill="FFFFFF"/>
            <w:vAlign w:val="center"/>
            <w:hideMark/>
          </w:tcPr>
          <w:p w14:paraId="12A4D85D"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Asynchroniczny: T=0; T=1</w:t>
            </w:r>
          </w:p>
        </w:tc>
      </w:tr>
      <w:tr w:rsidR="00695F0E" w:rsidRPr="00695F0E" w14:paraId="382F18AA" w14:textId="77777777" w:rsidTr="009E6FFB">
        <w:trPr>
          <w:trHeight w:val="652"/>
        </w:trPr>
        <w:tc>
          <w:tcPr>
            <w:tcW w:w="4877" w:type="dxa"/>
            <w:vMerge/>
            <w:tcBorders>
              <w:top w:val="nil"/>
              <w:left w:val="single" w:sz="4" w:space="0" w:color="auto"/>
              <w:bottom w:val="single" w:sz="4" w:space="0" w:color="auto"/>
              <w:right w:val="single" w:sz="4" w:space="0" w:color="auto"/>
            </w:tcBorders>
            <w:vAlign w:val="center"/>
            <w:hideMark/>
          </w:tcPr>
          <w:p w14:paraId="66ADAD14" w14:textId="77777777" w:rsidR="00695F0E" w:rsidRPr="00695F0E" w:rsidRDefault="00695F0E" w:rsidP="009E6FFB">
            <w:pPr>
              <w:rPr>
                <w:rFonts w:ascii="Calibri" w:hAnsi="Calibri" w:cs="Calibri"/>
                <w:color w:val="000000"/>
                <w:sz w:val="20"/>
                <w:szCs w:val="20"/>
              </w:rPr>
            </w:pPr>
          </w:p>
        </w:tc>
        <w:tc>
          <w:tcPr>
            <w:tcW w:w="5510" w:type="dxa"/>
            <w:tcBorders>
              <w:top w:val="nil"/>
              <w:left w:val="nil"/>
              <w:bottom w:val="single" w:sz="4" w:space="0" w:color="auto"/>
              <w:right w:val="single" w:sz="4" w:space="0" w:color="auto"/>
            </w:tcBorders>
            <w:shd w:val="clear" w:color="000000" w:fill="FFFFFF"/>
            <w:vAlign w:val="center"/>
            <w:hideMark/>
          </w:tcPr>
          <w:p w14:paraId="2FD5CD3B"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Synchroniczny: S=8 (I²C) ; S=9 (3-żyłowy); S=10 (2-żyłowy)</w:t>
            </w:r>
          </w:p>
        </w:tc>
      </w:tr>
      <w:tr w:rsidR="00695F0E" w:rsidRPr="00695F0E" w14:paraId="60C41F51"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01D20F7F"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Wytrzymałość</w:t>
            </w:r>
          </w:p>
        </w:tc>
        <w:tc>
          <w:tcPr>
            <w:tcW w:w="5510" w:type="dxa"/>
            <w:tcBorders>
              <w:top w:val="nil"/>
              <w:left w:val="nil"/>
              <w:bottom w:val="single" w:sz="4" w:space="0" w:color="auto"/>
              <w:right w:val="single" w:sz="4" w:space="0" w:color="auto"/>
            </w:tcBorders>
            <w:shd w:val="clear" w:color="000000" w:fill="FFFFFF"/>
            <w:vAlign w:val="center"/>
            <w:hideMark/>
          </w:tcPr>
          <w:p w14:paraId="72A93787"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Min 100 000 kart</w:t>
            </w:r>
          </w:p>
        </w:tc>
      </w:tr>
      <w:tr w:rsidR="00695F0E" w:rsidRPr="00695F0E" w14:paraId="7B89A137" w14:textId="77777777" w:rsidTr="009E6FFB">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5EF25F22"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Przepustowość danych</w:t>
            </w:r>
          </w:p>
        </w:tc>
        <w:tc>
          <w:tcPr>
            <w:tcW w:w="5510" w:type="dxa"/>
            <w:tcBorders>
              <w:top w:val="nil"/>
              <w:left w:val="nil"/>
              <w:bottom w:val="single" w:sz="4" w:space="0" w:color="auto"/>
              <w:right w:val="single" w:sz="4" w:space="0" w:color="auto"/>
            </w:tcBorders>
            <w:shd w:val="clear" w:color="000000" w:fill="FFFFFF"/>
            <w:vAlign w:val="center"/>
            <w:hideMark/>
          </w:tcPr>
          <w:p w14:paraId="13388D19"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 xml:space="preserve">Min 420 </w:t>
            </w:r>
            <w:proofErr w:type="spellStart"/>
            <w:r w:rsidRPr="00695F0E">
              <w:rPr>
                <w:rFonts w:ascii="Calibri" w:hAnsi="Calibri" w:cs="Calibri"/>
                <w:color w:val="000000"/>
                <w:sz w:val="20"/>
                <w:szCs w:val="20"/>
              </w:rPr>
              <w:t>kbps</w:t>
            </w:r>
            <w:proofErr w:type="spellEnd"/>
          </w:p>
        </w:tc>
      </w:tr>
      <w:tr w:rsidR="00695F0E" w:rsidRPr="00695F0E" w14:paraId="219F116A"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9FAB077"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Częstotliwość zegara</w:t>
            </w:r>
          </w:p>
        </w:tc>
        <w:tc>
          <w:tcPr>
            <w:tcW w:w="5510" w:type="dxa"/>
            <w:tcBorders>
              <w:top w:val="nil"/>
              <w:left w:val="nil"/>
              <w:bottom w:val="single" w:sz="4" w:space="0" w:color="auto"/>
              <w:right w:val="single" w:sz="4" w:space="0" w:color="auto"/>
            </w:tcBorders>
            <w:shd w:val="clear" w:color="000000" w:fill="FFFFFF"/>
            <w:vAlign w:val="center"/>
            <w:hideMark/>
          </w:tcPr>
          <w:p w14:paraId="5150BE3D"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do 12 MHz</w:t>
            </w:r>
          </w:p>
        </w:tc>
      </w:tr>
      <w:tr w:rsidR="00695F0E" w:rsidRPr="00695F0E" w14:paraId="53C463E5" w14:textId="77777777" w:rsidTr="009E6FFB">
        <w:trPr>
          <w:trHeight w:val="415"/>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E6BCE85"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Wykrywanie obecności</w:t>
            </w:r>
          </w:p>
        </w:tc>
        <w:tc>
          <w:tcPr>
            <w:tcW w:w="5510" w:type="dxa"/>
            <w:tcBorders>
              <w:top w:val="nil"/>
              <w:left w:val="nil"/>
              <w:bottom w:val="single" w:sz="4" w:space="0" w:color="auto"/>
              <w:right w:val="single" w:sz="4" w:space="0" w:color="auto"/>
            </w:tcBorders>
            <w:shd w:val="clear" w:color="000000" w:fill="FFFFFF"/>
            <w:vAlign w:val="center"/>
            <w:hideMark/>
          </w:tcPr>
          <w:p w14:paraId="38DEBB4E"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Czujnik ruchu z mechanizmem automatycznego wyłączania;</w:t>
            </w:r>
          </w:p>
        </w:tc>
      </w:tr>
      <w:tr w:rsidR="00695F0E" w:rsidRPr="00695F0E" w14:paraId="4B1CC7E5" w14:textId="77777777" w:rsidTr="009E6FFB">
        <w:trPr>
          <w:trHeight w:val="279"/>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303929C0"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karty w czytniku</w:t>
            </w:r>
          </w:p>
        </w:tc>
        <w:tc>
          <w:tcPr>
            <w:tcW w:w="5510" w:type="dxa"/>
            <w:tcBorders>
              <w:top w:val="nil"/>
              <w:left w:val="nil"/>
              <w:bottom w:val="single" w:sz="4" w:space="0" w:color="auto"/>
              <w:right w:val="single" w:sz="4" w:space="0" w:color="auto"/>
            </w:tcBorders>
            <w:shd w:val="clear" w:color="000000" w:fill="FFFFFF"/>
            <w:vAlign w:val="center"/>
            <w:hideMark/>
          </w:tcPr>
          <w:p w14:paraId="1C037143"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automatyczna detekcja typu karty, ochrona przed przepięciami</w:t>
            </w:r>
          </w:p>
        </w:tc>
      </w:tr>
      <w:tr w:rsidR="00695F0E" w:rsidRPr="00695F0E" w14:paraId="41D341C6"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A2D6AA5"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Złącze 8-pinowe</w:t>
            </w:r>
          </w:p>
        </w:tc>
        <w:tc>
          <w:tcPr>
            <w:tcW w:w="5510" w:type="dxa"/>
            <w:tcBorders>
              <w:top w:val="nil"/>
              <w:left w:val="nil"/>
              <w:bottom w:val="single" w:sz="4" w:space="0" w:color="auto"/>
              <w:right w:val="single" w:sz="4" w:space="0" w:color="auto"/>
            </w:tcBorders>
            <w:shd w:val="clear" w:color="000000" w:fill="FFFFFF"/>
            <w:vAlign w:val="center"/>
            <w:hideMark/>
          </w:tcPr>
          <w:p w14:paraId="2B60F63D"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wspiera dla C4/C8</w:t>
            </w:r>
          </w:p>
        </w:tc>
      </w:tr>
      <w:tr w:rsidR="00695F0E" w:rsidRPr="00695F0E" w14:paraId="10D860A3" w14:textId="77777777" w:rsidTr="009E6FFB">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608F2AEF"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Interfejs USB</w:t>
            </w:r>
          </w:p>
        </w:tc>
        <w:tc>
          <w:tcPr>
            <w:tcW w:w="5510" w:type="dxa"/>
            <w:tcBorders>
              <w:top w:val="nil"/>
              <w:left w:val="nil"/>
              <w:bottom w:val="single" w:sz="4" w:space="0" w:color="auto"/>
              <w:right w:val="single" w:sz="4" w:space="0" w:color="auto"/>
            </w:tcBorders>
            <w:shd w:val="clear" w:color="000000" w:fill="FFFFFF"/>
            <w:vAlign w:val="center"/>
            <w:hideMark/>
          </w:tcPr>
          <w:p w14:paraId="6F6F0324"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 xml:space="preserve">USB 2.0, USB 3.0 </w:t>
            </w:r>
          </w:p>
        </w:tc>
      </w:tr>
      <w:tr w:rsidR="00695F0E" w:rsidRPr="00695F0E" w14:paraId="366521F8" w14:textId="77777777" w:rsidTr="009E6FFB">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57FFF7B3"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Długość przewodu</w:t>
            </w:r>
          </w:p>
        </w:tc>
        <w:tc>
          <w:tcPr>
            <w:tcW w:w="5510" w:type="dxa"/>
            <w:tcBorders>
              <w:top w:val="nil"/>
              <w:left w:val="nil"/>
              <w:bottom w:val="single" w:sz="4" w:space="0" w:color="auto"/>
              <w:right w:val="single" w:sz="4" w:space="0" w:color="auto"/>
            </w:tcBorders>
            <w:shd w:val="clear" w:color="000000" w:fill="FFFFFF"/>
            <w:vAlign w:val="center"/>
            <w:hideMark/>
          </w:tcPr>
          <w:p w14:paraId="11CE677F"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Min 150 cm (wtyczka USB typu A)</w:t>
            </w:r>
          </w:p>
        </w:tc>
      </w:tr>
      <w:tr w:rsidR="00695F0E" w:rsidRPr="00695F0E" w14:paraId="4F3D3818" w14:textId="77777777" w:rsidTr="009E6FFB">
        <w:trPr>
          <w:trHeight w:val="652"/>
        </w:trPr>
        <w:tc>
          <w:tcPr>
            <w:tcW w:w="487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D4EEB9"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Wspierane systemy operacyjne</w:t>
            </w:r>
          </w:p>
        </w:tc>
        <w:tc>
          <w:tcPr>
            <w:tcW w:w="5510" w:type="dxa"/>
            <w:tcBorders>
              <w:top w:val="nil"/>
              <w:left w:val="nil"/>
              <w:bottom w:val="single" w:sz="4" w:space="0" w:color="auto"/>
              <w:right w:val="single" w:sz="4" w:space="0" w:color="auto"/>
            </w:tcBorders>
            <w:shd w:val="clear" w:color="000000" w:fill="FFFFFF"/>
            <w:vAlign w:val="center"/>
            <w:hideMark/>
          </w:tcPr>
          <w:p w14:paraId="63D721EC" w14:textId="77777777" w:rsidR="00695F0E" w:rsidRPr="00695F0E" w:rsidRDefault="00695F0E" w:rsidP="009E6FFB">
            <w:pPr>
              <w:rPr>
                <w:rFonts w:ascii="Calibri" w:hAnsi="Calibri" w:cs="Calibri"/>
                <w:color w:val="000000"/>
                <w:sz w:val="20"/>
                <w:szCs w:val="20"/>
                <w:lang w:val="en-US"/>
              </w:rPr>
            </w:pPr>
            <w:r w:rsidRPr="00695F0E">
              <w:rPr>
                <w:rFonts w:ascii="Calibri" w:hAnsi="Calibri" w:cs="Calibri"/>
                <w:color w:val="000000"/>
                <w:sz w:val="20"/>
                <w:szCs w:val="20"/>
                <w:lang w:val="en-US"/>
              </w:rPr>
              <w:t>Windows 10/8.1/7/Vista/Server 2012/Server 2008 R2</w:t>
            </w:r>
          </w:p>
        </w:tc>
      </w:tr>
      <w:tr w:rsidR="00695F0E" w:rsidRPr="00695F0E" w14:paraId="079DD401" w14:textId="77777777" w:rsidTr="009E6FFB">
        <w:trPr>
          <w:trHeight w:val="434"/>
        </w:trPr>
        <w:tc>
          <w:tcPr>
            <w:tcW w:w="4877" w:type="dxa"/>
            <w:vMerge/>
            <w:tcBorders>
              <w:top w:val="nil"/>
              <w:left w:val="single" w:sz="4" w:space="0" w:color="auto"/>
              <w:bottom w:val="single" w:sz="4" w:space="0" w:color="auto"/>
              <w:right w:val="single" w:sz="4" w:space="0" w:color="auto"/>
            </w:tcBorders>
            <w:vAlign w:val="center"/>
            <w:hideMark/>
          </w:tcPr>
          <w:p w14:paraId="7A9DD6FE" w14:textId="77777777" w:rsidR="00695F0E" w:rsidRPr="00695F0E" w:rsidRDefault="00695F0E" w:rsidP="009E6FFB">
            <w:pPr>
              <w:rPr>
                <w:rFonts w:ascii="Calibri" w:hAnsi="Calibri" w:cs="Calibri"/>
                <w:color w:val="000000"/>
                <w:sz w:val="20"/>
                <w:szCs w:val="20"/>
                <w:lang w:val="en-US"/>
              </w:rPr>
            </w:pPr>
          </w:p>
        </w:tc>
        <w:tc>
          <w:tcPr>
            <w:tcW w:w="5510" w:type="dxa"/>
            <w:tcBorders>
              <w:top w:val="nil"/>
              <w:left w:val="nil"/>
              <w:bottom w:val="single" w:sz="4" w:space="0" w:color="auto"/>
              <w:right w:val="single" w:sz="4" w:space="0" w:color="auto"/>
            </w:tcBorders>
            <w:shd w:val="clear" w:color="000000" w:fill="FFFFFF"/>
            <w:vAlign w:val="center"/>
            <w:hideMark/>
          </w:tcPr>
          <w:p w14:paraId="144DCC28"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Windows CE (5/6/7) w zależności od hardware’u</w:t>
            </w:r>
          </w:p>
        </w:tc>
      </w:tr>
      <w:tr w:rsidR="00695F0E" w:rsidRPr="00695F0E" w14:paraId="30B2E1DD" w14:textId="77777777" w:rsidTr="009E6FFB">
        <w:trPr>
          <w:trHeight w:val="652"/>
        </w:trPr>
        <w:tc>
          <w:tcPr>
            <w:tcW w:w="4877" w:type="dxa"/>
            <w:vMerge/>
            <w:tcBorders>
              <w:top w:val="nil"/>
              <w:left w:val="single" w:sz="4" w:space="0" w:color="auto"/>
              <w:bottom w:val="single" w:sz="4" w:space="0" w:color="auto"/>
              <w:right w:val="single" w:sz="4" w:space="0" w:color="auto"/>
            </w:tcBorders>
            <w:vAlign w:val="center"/>
            <w:hideMark/>
          </w:tcPr>
          <w:p w14:paraId="4CDAEA0D" w14:textId="77777777" w:rsidR="00695F0E" w:rsidRPr="00695F0E" w:rsidRDefault="00695F0E" w:rsidP="009E6FFB">
            <w:pPr>
              <w:rPr>
                <w:rFonts w:ascii="Calibri" w:hAnsi="Calibri" w:cs="Calibri"/>
                <w:color w:val="000000"/>
                <w:sz w:val="20"/>
                <w:szCs w:val="20"/>
              </w:rPr>
            </w:pPr>
          </w:p>
        </w:tc>
        <w:tc>
          <w:tcPr>
            <w:tcW w:w="5510" w:type="dxa"/>
            <w:tcBorders>
              <w:top w:val="nil"/>
              <w:left w:val="nil"/>
              <w:bottom w:val="single" w:sz="4" w:space="0" w:color="auto"/>
              <w:right w:val="single" w:sz="4" w:space="0" w:color="auto"/>
            </w:tcBorders>
            <w:shd w:val="clear" w:color="000000" w:fill="FFFFFF"/>
            <w:vAlign w:val="center"/>
            <w:hideMark/>
          </w:tcPr>
          <w:p w14:paraId="0551DDB3" w14:textId="77777777" w:rsidR="00695F0E" w:rsidRPr="00695F0E" w:rsidRDefault="00695F0E" w:rsidP="009E6FFB">
            <w:pPr>
              <w:rPr>
                <w:rFonts w:ascii="Calibri" w:hAnsi="Calibri" w:cs="Calibri"/>
                <w:color w:val="000000"/>
                <w:sz w:val="20"/>
                <w:szCs w:val="20"/>
                <w:lang w:val="en-US"/>
              </w:rPr>
            </w:pPr>
            <w:r w:rsidRPr="00695F0E">
              <w:rPr>
                <w:rFonts w:ascii="Calibri" w:hAnsi="Calibri" w:cs="Calibri"/>
                <w:color w:val="000000"/>
                <w:sz w:val="20"/>
                <w:szCs w:val="20"/>
                <w:lang w:val="en-US"/>
              </w:rPr>
              <w:t xml:space="preserve">Linux </w:t>
            </w:r>
            <w:proofErr w:type="spellStart"/>
            <w:r w:rsidRPr="00695F0E">
              <w:rPr>
                <w:rFonts w:ascii="Calibri" w:hAnsi="Calibri" w:cs="Calibri"/>
                <w:color w:val="000000"/>
                <w:sz w:val="20"/>
                <w:szCs w:val="20"/>
                <w:lang w:val="en-US"/>
              </w:rPr>
              <w:t>Debian</w:t>
            </w:r>
            <w:proofErr w:type="spellEnd"/>
            <w:r w:rsidRPr="00695F0E">
              <w:rPr>
                <w:rFonts w:ascii="Calibri" w:hAnsi="Calibri" w:cs="Calibri"/>
                <w:color w:val="000000"/>
                <w:sz w:val="20"/>
                <w:szCs w:val="20"/>
                <w:lang w:val="en-US"/>
              </w:rPr>
              <w:t xml:space="preserve"> 6.0+ / Ubuntu 11.04+ / Fedora 15+; Open SUSE 11.4+</w:t>
            </w:r>
          </w:p>
        </w:tc>
      </w:tr>
      <w:tr w:rsidR="00695F0E" w:rsidRPr="00695F0E" w14:paraId="3723D2CC" w14:textId="77777777" w:rsidTr="009E6FFB">
        <w:trPr>
          <w:trHeight w:val="242"/>
        </w:trPr>
        <w:tc>
          <w:tcPr>
            <w:tcW w:w="4877" w:type="dxa"/>
            <w:vMerge/>
            <w:tcBorders>
              <w:top w:val="nil"/>
              <w:left w:val="single" w:sz="4" w:space="0" w:color="auto"/>
              <w:bottom w:val="single" w:sz="4" w:space="0" w:color="auto"/>
              <w:right w:val="single" w:sz="4" w:space="0" w:color="auto"/>
            </w:tcBorders>
            <w:vAlign w:val="center"/>
            <w:hideMark/>
          </w:tcPr>
          <w:p w14:paraId="598F99D9" w14:textId="77777777" w:rsidR="00695F0E" w:rsidRPr="00695F0E" w:rsidRDefault="00695F0E" w:rsidP="009E6FFB">
            <w:pPr>
              <w:rPr>
                <w:rFonts w:ascii="Calibri" w:hAnsi="Calibri" w:cs="Calibri"/>
                <w:color w:val="000000"/>
                <w:sz w:val="20"/>
                <w:szCs w:val="20"/>
                <w:lang w:val="en-US"/>
              </w:rPr>
            </w:pPr>
          </w:p>
        </w:tc>
        <w:tc>
          <w:tcPr>
            <w:tcW w:w="5510" w:type="dxa"/>
            <w:tcBorders>
              <w:top w:val="nil"/>
              <w:left w:val="nil"/>
              <w:bottom w:val="single" w:sz="4" w:space="0" w:color="auto"/>
              <w:right w:val="single" w:sz="4" w:space="0" w:color="auto"/>
            </w:tcBorders>
            <w:shd w:val="clear" w:color="000000" w:fill="FFFFFF"/>
            <w:vAlign w:val="center"/>
            <w:hideMark/>
          </w:tcPr>
          <w:p w14:paraId="750E0D5E"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 xml:space="preserve">Mac OS X; </w:t>
            </w:r>
            <w:proofErr w:type="spellStart"/>
            <w:r w:rsidRPr="00695F0E">
              <w:rPr>
                <w:rFonts w:ascii="Calibri" w:hAnsi="Calibri" w:cs="Calibri"/>
                <w:color w:val="000000"/>
                <w:sz w:val="20"/>
                <w:szCs w:val="20"/>
              </w:rPr>
              <w:t>Android</w:t>
            </w:r>
            <w:r w:rsidRPr="00695F0E">
              <w:rPr>
                <w:rFonts w:ascii="Calibri" w:hAnsi="Calibri" w:cs="Calibri"/>
                <w:color w:val="000000"/>
                <w:sz w:val="20"/>
                <w:szCs w:val="20"/>
                <w:vertAlign w:val="superscript"/>
              </w:rPr>
              <w:t>TM</w:t>
            </w:r>
            <w:proofErr w:type="spellEnd"/>
          </w:p>
        </w:tc>
      </w:tr>
      <w:tr w:rsidR="00695F0E" w:rsidRPr="00695F0E" w14:paraId="09096B94" w14:textId="77777777" w:rsidTr="009E6FFB">
        <w:trPr>
          <w:trHeight w:val="229"/>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45ABB7D"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Sterownik</w:t>
            </w:r>
          </w:p>
        </w:tc>
        <w:tc>
          <w:tcPr>
            <w:tcW w:w="5510" w:type="dxa"/>
            <w:tcBorders>
              <w:top w:val="nil"/>
              <w:left w:val="nil"/>
              <w:bottom w:val="single" w:sz="4" w:space="0" w:color="auto"/>
              <w:right w:val="single" w:sz="4" w:space="0" w:color="auto"/>
            </w:tcBorders>
            <w:shd w:val="clear" w:color="000000" w:fill="FFFFFF"/>
            <w:vAlign w:val="center"/>
            <w:hideMark/>
          </w:tcPr>
          <w:p w14:paraId="57D7B361"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Sterownik CCID wspierany natywnie przez system operacyjny</w:t>
            </w:r>
          </w:p>
        </w:tc>
      </w:tr>
      <w:tr w:rsidR="00695F0E" w:rsidRPr="00695F0E" w14:paraId="7EAE320B"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4970D05A"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API</w:t>
            </w:r>
          </w:p>
        </w:tc>
        <w:tc>
          <w:tcPr>
            <w:tcW w:w="5510" w:type="dxa"/>
            <w:tcBorders>
              <w:top w:val="nil"/>
              <w:left w:val="nil"/>
              <w:bottom w:val="single" w:sz="4" w:space="0" w:color="auto"/>
              <w:right w:val="single" w:sz="4" w:space="0" w:color="auto"/>
            </w:tcBorders>
            <w:shd w:val="clear" w:color="000000" w:fill="FFFFFF"/>
            <w:vAlign w:val="center"/>
            <w:hideMark/>
          </w:tcPr>
          <w:p w14:paraId="07F5E065"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PC/S.C. - API</w:t>
            </w:r>
          </w:p>
        </w:tc>
      </w:tr>
      <w:tr w:rsidR="00695F0E" w:rsidRPr="00695F0E" w14:paraId="5DF4873B" w14:textId="77777777" w:rsidTr="009E6FFB">
        <w:trPr>
          <w:trHeight w:val="434"/>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7BC2C867"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Status</w:t>
            </w:r>
          </w:p>
        </w:tc>
        <w:tc>
          <w:tcPr>
            <w:tcW w:w="5510" w:type="dxa"/>
            <w:tcBorders>
              <w:top w:val="nil"/>
              <w:left w:val="nil"/>
              <w:bottom w:val="single" w:sz="4" w:space="0" w:color="auto"/>
              <w:right w:val="single" w:sz="4" w:space="0" w:color="auto"/>
            </w:tcBorders>
            <w:shd w:val="clear" w:color="000000" w:fill="FFFFFF"/>
            <w:vAlign w:val="center"/>
            <w:hideMark/>
          </w:tcPr>
          <w:p w14:paraId="7A8F13B9"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Dwukolorowa dioda LED (zielony / czerwony)</w:t>
            </w:r>
          </w:p>
        </w:tc>
      </w:tr>
      <w:tr w:rsidR="00695F0E" w:rsidRPr="00695F0E" w14:paraId="05EE8B6A" w14:textId="77777777" w:rsidTr="009E6FFB">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08F4D959"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Obudowa</w:t>
            </w:r>
          </w:p>
        </w:tc>
        <w:tc>
          <w:tcPr>
            <w:tcW w:w="5510" w:type="dxa"/>
            <w:tcBorders>
              <w:top w:val="nil"/>
              <w:left w:val="nil"/>
              <w:bottom w:val="single" w:sz="4" w:space="0" w:color="auto"/>
              <w:right w:val="single" w:sz="4" w:space="0" w:color="auto"/>
            </w:tcBorders>
            <w:shd w:val="clear" w:color="000000" w:fill="FFFFFF"/>
            <w:vAlign w:val="center"/>
            <w:hideMark/>
          </w:tcPr>
          <w:p w14:paraId="3442E8ED"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2 odcienia szarości/ plastik ABS</w:t>
            </w:r>
          </w:p>
        </w:tc>
      </w:tr>
      <w:tr w:rsidR="00695F0E" w:rsidRPr="00695F0E" w14:paraId="5AC31182"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2B6727A4"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Wymiary</w:t>
            </w:r>
          </w:p>
        </w:tc>
        <w:tc>
          <w:tcPr>
            <w:tcW w:w="5510" w:type="dxa"/>
            <w:tcBorders>
              <w:top w:val="nil"/>
              <w:left w:val="nil"/>
              <w:bottom w:val="single" w:sz="4" w:space="0" w:color="auto"/>
              <w:right w:val="single" w:sz="4" w:space="0" w:color="auto"/>
            </w:tcBorders>
            <w:shd w:val="clear" w:color="000000" w:fill="FFFFFF"/>
            <w:vAlign w:val="center"/>
            <w:hideMark/>
          </w:tcPr>
          <w:p w14:paraId="2F689905"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80 mm x 67 mm x 28 mm</w:t>
            </w:r>
          </w:p>
        </w:tc>
      </w:tr>
      <w:tr w:rsidR="00695F0E" w:rsidRPr="00695F0E" w14:paraId="69F28601" w14:textId="77777777" w:rsidTr="009E6FFB">
        <w:trPr>
          <w:trHeight w:val="146"/>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08838704"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Waga</w:t>
            </w:r>
          </w:p>
        </w:tc>
        <w:tc>
          <w:tcPr>
            <w:tcW w:w="5510" w:type="dxa"/>
            <w:tcBorders>
              <w:top w:val="nil"/>
              <w:left w:val="nil"/>
              <w:bottom w:val="single" w:sz="4" w:space="0" w:color="auto"/>
              <w:right w:val="single" w:sz="4" w:space="0" w:color="auto"/>
            </w:tcBorders>
            <w:shd w:val="clear" w:color="000000" w:fill="FFFFFF"/>
            <w:vAlign w:val="center"/>
            <w:hideMark/>
          </w:tcPr>
          <w:p w14:paraId="38DF4F50"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110 g czytnik, 31 g podstawka</w:t>
            </w:r>
          </w:p>
        </w:tc>
      </w:tr>
      <w:tr w:rsidR="00695F0E" w:rsidRPr="00695F0E" w14:paraId="358B1A92"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80BBB51"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Temperatura Pracy</w:t>
            </w:r>
          </w:p>
        </w:tc>
        <w:tc>
          <w:tcPr>
            <w:tcW w:w="5510" w:type="dxa"/>
            <w:tcBorders>
              <w:top w:val="nil"/>
              <w:left w:val="nil"/>
              <w:bottom w:val="single" w:sz="4" w:space="0" w:color="auto"/>
              <w:right w:val="single" w:sz="4" w:space="0" w:color="auto"/>
            </w:tcBorders>
            <w:shd w:val="clear" w:color="000000" w:fill="FFFFFF"/>
            <w:vAlign w:val="center"/>
            <w:hideMark/>
          </w:tcPr>
          <w:p w14:paraId="151DDBEF"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0-55° C</w:t>
            </w:r>
          </w:p>
        </w:tc>
      </w:tr>
      <w:tr w:rsidR="00695F0E" w:rsidRPr="00695F0E" w14:paraId="4D5A27C6" w14:textId="77777777" w:rsidTr="009E6FFB">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3487161A"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Wilgotność względna otoczenia </w:t>
            </w:r>
          </w:p>
        </w:tc>
        <w:tc>
          <w:tcPr>
            <w:tcW w:w="5510" w:type="dxa"/>
            <w:tcBorders>
              <w:top w:val="nil"/>
              <w:left w:val="nil"/>
              <w:bottom w:val="single" w:sz="4" w:space="0" w:color="auto"/>
              <w:right w:val="single" w:sz="4" w:space="0" w:color="auto"/>
            </w:tcBorders>
            <w:shd w:val="clear" w:color="000000" w:fill="FFFFFF"/>
            <w:vAlign w:val="center"/>
            <w:hideMark/>
          </w:tcPr>
          <w:p w14:paraId="3D67ACBA"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10-90% </w:t>
            </w:r>
          </w:p>
        </w:tc>
      </w:tr>
      <w:tr w:rsidR="00695F0E" w:rsidRPr="00695F0E" w14:paraId="6BF449BF" w14:textId="77777777" w:rsidTr="009E6FFB">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6B4A65B"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Temperatura przechowywania</w:t>
            </w:r>
          </w:p>
        </w:tc>
        <w:tc>
          <w:tcPr>
            <w:tcW w:w="5510" w:type="dxa"/>
            <w:tcBorders>
              <w:top w:val="nil"/>
              <w:left w:val="nil"/>
              <w:bottom w:val="single" w:sz="4" w:space="0" w:color="auto"/>
              <w:right w:val="single" w:sz="4" w:space="0" w:color="auto"/>
            </w:tcBorders>
            <w:shd w:val="clear" w:color="000000" w:fill="FFFFFF"/>
            <w:vAlign w:val="center"/>
            <w:hideMark/>
          </w:tcPr>
          <w:p w14:paraId="2B5EB937"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-20 do 80°C</w:t>
            </w:r>
          </w:p>
        </w:tc>
      </w:tr>
      <w:tr w:rsidR="00695F0E" w:rsidRPr="00695F0E" w14:paraId="6FD6D342" w14:textId="77777777" w:rsidTr="009E6FFB">
        <w:trPr>
          <w:trHeight w:val="217"/>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5BE0B44"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MTBF</w:t>
            </w:r>
          </w:p>
        </w:tc>
        <w:tc>
          <w:tcPr>
            <w:tcW w:w="55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C2F251"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500 000 godzin</w:t>
            </w:r>
          </w:p>
        </w:tc>
      </w:tr>
      <w:tr w:rsidR="00695F0E" w:rsidRPr="00695F0E" w14:paraId="468419A9" w14:textId="77777777" w:rsidTr="009E6FFB">
        <w:trPr>
          <w:trHeight w:val="40"/>
        </w:trPr>
        <w:tc>
          <w:tcPr>
            <w:tcW w:w="4877" w:type="dxa"/>
            <w:tcBorders>
              <w:top w:val="nil"/>
              <w:left w:val="single" w:sz="4" w:space="0" w:color="auto"/>
              <w:bottom w:val="single" w:sz="4" w:space="0" w:color="auto"/>
              <w:right w:val="single" w:sz="4" w:space="0" w:color="auto"/>
            </w:tcBorders>
            <w:shd w:val="clear" w:color="000000" w:fill="FFFFFF"/>
            <w:vAlign w:val="center"/>
            <w:hideMark/>
          </w:tcPr>
          <w:p w14:paraId="1F736FE8" w14:textId="77777777" w:rsidR="00695F0E" w:rsidRPr="00695F0E" w:rsidRDefault="00695F0E" w:rsidP="009E6FFB">
            <w:pPr>
              <w:rPr>
                <w:rFonts w:ascii="Calibri" w:hAnsi="Calibri" w:cs="Calibri"/>
                <w:color w:val="000000"/>
                <w:sz w:val="20"/>
                <w:szCs w:val="20"/>
              </w:rPr>
            </w:pPr>
            <w:r w:rsidRPr="00695F0E">
              <w:rPr>
                <w:rFonts w:ascii="Calibri" w:hAnsi="Calibri" w:cs="Calibri"/>
                <w:color w:val="000000"/>
                <w:sz w:val="20"/>
                <w:szCs w:val="20"/>
              </w:rPr>
              <w:t>(średni czas bezawaryjnej pracy)</w:t>
            </w:r>
          </w:p>
        </w:tc>
        <w:tc>
          <w:tcPr>
            <w:tcW w:w="5510" w:type="dxa"/>
            <w:vMerge/>
            <w:tcBorders>
              <w:top w:val="nil"/>
              <w:left w:val="single" w:sz="4" w:space="0" w:color="auto"/>
              <w:bottom w:val="single" w:sz="4" w:space="0" w:color="auto"/>
              <w:right w:val="single" w:sz="4" w:space="0" w:color="auto"/>
            </w:tcBorders>
            <w:vAlign w:val="center"/>
            <w:hideMark/>
          </w:tcPr>
          <w:p w14:paraId="2A98E489" w14:textId="77777777" w:rsidR="00695F0E" w:rsidRPr="00695F0E" w:rsidRDefault="00695F0E" w:rsidP="009E6FFB">
            <w:pPr>
              <w:rPr>
                <w:rFonts w:ascii="Calibri" w:hAnsi="Calibri" w:cs="Calibri"/>
                <w:color w:val="000000"/>
                <w:sz w:val="20"/>
                <w:szCs w:val="20"/>
              </w:rPr>
            </w:pPr>
          </w:p>
        </w:tc>
      </w:tr>
    </w:tbl>
    <w:p w14:paraId="54D94395" w14:textId="77777777" w:rsidR="00695F0E" w:rsidRDefault="00695F0E" w:rsidP="009E6FFB">
      <w:pPr>
        <w:spacing w:line="276" w:lineRule="auto"/>
        <w:rPr>
          <w:sz w:val="28"/>
          <w:szCs w:val="28"/>
        </w:rPr>
      </w:pPr>
    </w:p>
    <w:p w14:paraId="16C58304" w14:textId="77777777" w:rsidR="009E6FFB" w:rsidRDefault="009E6FFB" w:rsidP="009E6FFB">
      <w:pPr>
        <w:spacing w:line="276" w:lineRule="auto"/>
        <w:rPr>
          <w:sz w:val="28"/>
          <w:szCs w:val="28"/>
        </w:rPr>
      </w:pPr>
    </w:p>
    <w:p w14:paraId="323FE85A" w14:textId="77777777" w:rsidR="009E6FFB" w:rsidRDefault="009E6FFB" w:rsidP="009E6FFB">
      <w:pPr>
        <w:spacing w:line="276" w:lineRule="auto"/>
        <w:rPr>
          <w:sz w:val="28"/>
          <w:szCs w:val="28"/>
        </w:rPr>
      </w:pPr>
    </w:p>
    <w:p w14:paraId="58C18B80" w14:textId="77777777" w:rsidR="009E6FFB" w:rsidRDefault="009E6FFB" w:rsidP="009E6FFB">
      <w:pPr>
        <w:spacing w:line="276" w:lineRule="auto"/>
        <w:rPr>
          <w:sz w:val="28"/>
          <w:szCs w:val="28"/>
        </w:rPr>
      </w:pPr>
    </w:p>
    <w:p w14:paraId="1411A04B" w14:textId="77777777" w:rsidR="009E6FFB" w:rsidRDefault="009E6FFB" w:rsidP="009E6FFB">
      <w:pPr>
        <w:spacing w:line="276" w:lineRule="auto"/>
        <w:rPr>
          <w:sz w:val="28"/>
          <w:szCs w:val="28"/>
        </w:rPr>
      </w:pPr>
    </w:p>
    <w:p w14:paraId="033F1B37" w14:textId="77777777" w:rsidR="009E6FFB" w:rsidRDefault="009E6FFB" w:rsidP="009E6FFB">
      <w:pPr>
        <w:spacing w:line="276" w:lineRule="auto"/>
        <w:rPr>
          <w:sz w:val="28"/>
          <w:szCs w:val="28"/>
        </w:rPr>
      </w:pPr>
    </w:p>
    <w:p w14:paraId="2703C8C6" w14:textId="77777777" w:rsidR="009E6FFB" w:rsidRDefault="009E6FFB" w:rsidP="009E6FFB">
      <w:pPr>
        <w:spacing w:line="276" w:lineRule="auto"/>
        <w:rPr>
          <w:sz w:val="28"/>
          <w:szCs w:val="28"/>
        </w:rPr>
      </w:pPr>
    </w:p>
    <w:p w14:paraId="573A2BD2" w14:textId="77777777" w:rsidR="009E6FFB" w:rsidRPr="00695F0E" w:rsidRDefault="009E6FFB" w:rsidP="009E6FFB">
      <w:pPr>
        <w:spacing w:line="276" w:lineRule="auto"/>
        <w:rPr>
          <w:sz w:val="28"/>
          <w:szCs w:val="28"/>
        </w:rPr>
      </w:pPr>
    </w:p>
    <w:p w14:paraId="2E028724" w14:textId="77777777" w:rsidR="00695F0E" w:rsidRPr="00695F0E" w:rsidRDefault="00695F0E" w:rsidP="009E6FFB">
      <w:pPr>
        <w:spacing w:line="276" w:lineRule="auto"/>
        <w:jc w:val="both"/>
        <w:rPr>
          <w:sz w:val="20"/>
          <w:szCs w:val="20"/>
        </w:rPr>
      </w:pPr>
    </w:p>
    <w:p w14:paraId="32074C04" w14:textId="77777777" w:rsidR="00695F0E" w:rsidRPr="00695F0E" w:rsidRDefault="00695F0E" w:rsidP="009E6FFB">
      <w:pPr>
        <w:numPr>
          <w:ilvl w:val="0"/>
          <w:numId w:val="42"/>
        </w:numPr>
        <w:spacing w:line="276" w:lineRule="auto"/>
        <w:ind w:left="0" w:hanging="426"/>
        <w:contextualSpacing/>
        <w:jc w:val="both"/>
        <w:rPr>
          <w:b/>
          <w:sz w:val="20"/>
          <w:szCs w:val="20"/>
        </w:rPr>
      </w:pPr>
      <w:r w:rsidRPr="00695F0E">
        <w:rPr>
          <w:b/>
          <w:sz w:val="20"/>
          <w:szCs w:val="20"/>
        </w:rPr>
        <w:t>Urządzenie wielofunkcyjne kolorowe – sieciowe - 1 szt.</w:t>
      </w:r>
    </w:p>
    <w:p w14:paraId="2F084D86" w14:textId="77777777" w:rsidR="009E6FFB" w:rsidRPr="009E6FFB" w:rsidRDefault="009E6FFB" w:rsidP="009E6FFB">
      <w:pPr>
        <w:spacing w:line="276" w:lineRule="auto"/>
        <w:jc w:val="both"/>
        <w:rPr>
          <w:b/>
          <w:sz w:val="20"/>
          <w:szCs w:val="20"/>
        </w:rPr>
      </w:pPr>
      <w:r w:rsidRPr="009E6FFB">
        <w:rPr>
          <w:b/>
          <w:sz w:val="20"/>
          <w:szCs w:val="20"/>
        </w:rPr>
        <w:t>Nazwa producenta: …………………………… (podać)</w:t>
      </w:r>
    </w:p>
    <w:p w14:paraId="6C92DB61" w14:textId="77777777" w:rsidR="009E6FFB" w:rsidRPr="009E6FFB" w:rsidRDefault="009E6FFB" w:rsidP="009E6FFB">
      <w:pPr>
        <w:spacing w:line="276" w:lineRule="auto"/>
        <w:jc w:val="both"/>
        <w:rPr>
          <w:b/>
          <w:sz w:val="20"/>
          <w:szCs w:val="20"/>
        </w:rPr>
      </w:pPr>
      <w:r w:rsidRPr="009E6FFB">
        <w:rPr>
          <w:b/>
          <w:sz w:val="20"/>
          <w:szCs w:val="20"/>
        </w:rPr>
        <w:t>Typ produktu, model: ………………………… (podać)</w:t>
      </w:r>
    </w:p>
    <w:p w14:paraId="4F1B0ADE" w14:textId="58F6FFF0" w:rsidR="00695F0E" w:rsidRPr="00695F0E" w:rsidRDefault="009E6FFB" w:rsidP="009E6FFB">
      <w:pPr>
        <w:spacing w:line="276" w:lineRule="auto"/>
        <w:jc w:val="both"/>
        <w:rPr>
          <w:b/>
          <w:sz w:val="20"/>
          <w:szCs w:val="20"/>
        </w:rPr>
      </w:pPr>
      <w:r w:rsidRPr="009E6FFB">
        <w:rPr>
          <w:b/>
          <w:sz w:val="20"/>
          <w:szCs w:val="20"/>
        </w:rPr>
        <w:t>Rok produkcji :………………………………… (podać)</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7153"/>
      </w:tblGrid>
      <w:tr w:rsidR="00695F0E" w:rsidRPr="00695F0E" w14:paraId="1BF43486" w14:textId="77777777" w:rsidTr="009E6FFB">
        <w:tc>
          <w:tcPr>
            <w:tcW w:w="3621" w:type="dxa"/>
            <w:shd w:val="clear" w:color="auto" w:fill="A6A6A6" w:themeFill="background1" w:themeFillShade="A6"/>
          </w:tcPr>
          <w:p w14:paraId="5B7CC2E2" w14:textId="77777777" w:rsidR="00695F0E" w:rsidRPr="00695F0E" w:rsidRDefault="00695F0E" w:rsidP="009E6FFB">
            <w:pPr>
              <w:spacing w:line="276" w:lineRule="auto"/>
              <w:rPr>
                <w:b/>
                <w:sz w:val="20"/>
                <w:szCs w:val="20"/>
              </w:rPr>
            </w:pPr>
            <w:r w:rsidRPr="00695F0E">
              <w:rPr>
                <w:b/>
                <w:sz w:val="20"/>
                <w:szCs w:val="20"/>
              </w:rPr>
              <w:t>NAZWA PARAMETRU</w:t>
            </w:r>
          </w:p>
        </w:tc>
        <w:tc>
          <w:tcPr>
            <w:tcW w:w="7153" w:type="dxa"/>
            <w:shd w:val="clear" w:color="auto" w:fill="A6A6A6" w:themeFill="background1" w:themeFillShade="A6"/>
          </w:tcPr>
          <w:p w14:paraId="5C4D48F1" w14:textId="77777777" w:rsidR="00695F0E" w:rsidRPr="00695F0E" w:rsidRDefault="00695F0E" w:rsidP="009E6FFB">
            <w:pPr>
              <w:spacing w:line="276" w:lineRule="auto"/>
              <w:rPr>
                <w:b/>
                <w:sz w:val="20"/>
                <w:szCs w:val="20"/>
              </w:rPr>
            </w:pPr>
            <w:r w:rsidRPr="00695F0E">
              <w:rPr>
                <w:b/>
                <w:sz w:val="20"/>
                <w:szCs w:val="20"/>
              </w:rPr>
              <w:t>WYMAGANIA MINIMALNE</w:t>
            </w:r>
          </w:p>
        </w:tc>
      </w:tr>
      <w:tr w:rsidR="00695F0E" w:rsidRPr="00695F0E" w14:paraId="4BF451BC" w14:textId="77777777" w:rsidTr="009E6FFB">
        <w:tc>
          <w:tcPr>
            <w:tcW w:w="3621" w:type="dxa"/>
          </w:tcPr>
          <w:p w14:paraId="028FAC89" w14:textId="77777777" w:rsidR="00695F0E" w:rsidRPr="00695F0E" w:rsidRDefault="00695F0E" w:rsidP="009E6FFB">
            <w:pPr>
              <w:spacing w:line="276" w:lineRule="auto"/>
              <w:rPr>
                <w:sz w:val="20"/>
                <w:szCs w:val="20"/>
              </w:rPr>
            </w:pPr>
            <w:r w:rsidRPr="00695F0E">
              <w:rPr>
                <w:sz w:val="20"/>
                <w:szCs w:val="20"/>
              </w:rPr>
              <w:t>Wymagane funkcje</w:t>
            </w:r>
          </w:p>
        </w:tc>
        <w:tc>
          <w:tcPr>
            <w:tcW w:w="7153" w:type="dxa"/>
          </w:tcPr>
          <w:p w14:paraId="5CDAAB8E" w14:textId="77777777" w:rsidR="00695F0E" w:rsidRPr="00695F0E" w:rsidRDefault="00695F0E" w:rsidP="009E6FFB">
            <w:pPr>
              <w:spacing w:line="276" w:lineRule="auto"/>
              <w:rPr>
                <w:sz w:val="20"/>
                <w:szCs w:val="20"/>
              </w:rPr>
            </w:pPr>
            <w:r w:rsidRPr="00695F0E">
              <w:rPr>
                <w:sz w:val="20"/>
                <w:szCs w:val="20"/>
              </w:rPr>
              <w:t>Kopiarka, drukarka sieciowa, skaner sieciowy</w:t>
            </w:r>
          </w:p>
        </w:tc>
      </w:tr>
      <w:tr w:rsidR="00695F0E" w:rsidRPr="00695F0E" w14:paraId="126C0114" w14:textId="77777777" w:rsidTr="009E6FFB">
        <w:tc>
          <w:tcPr>
            <w:tcW w:w="3621" w:type="dxa"/>
          </w:tcPr>
          <w:p w14:paraId="76F08065" w14:textId="77777777" w:rsidR="00695F0E" w:rsidRPr="00695F0E" w:rsidRDefault="00695F0E" w:rsidP="009E6FFB">
            <w:pPr>
              <w:spacing w:line="276" w:lineRule="auto"/>
              <w:rPr>
                <w:sz w:val="20"/>
                <w:szCs w:val="20"/>
              </w:rPr>
            </w:pPr>
            <w:r w:rsidRPr="00695F0E">
              <w:rPr>
                <w:sz w:val="20"/>
                <w:szCs w:val="20"/>
              </w:rPr>
              <w:t>Technologia druku</w:t>
            </w:r>
          </w:p>
        </w:tc>
        <w:tc>
          <w:tcPr>
            <w:tcW w:w="7153" w:type="dxa"/>
          </w:tcPr>
          <w:p w14:paraId="037AA080" w14:textId="77777777" w:rsidR="00695F0E" w:rsidRPr="00695F0E" w:rsidRDefault="00695F0E" w:rsidP="009E6FFB">
            <w:pPr>
              <w:spacing w:line="276" w:lineRule="auto"/>
              <w:rPr>
                <w:sz w:val="20"/>
                <w:szCs w:val="20"/>
              </w:rPr>
            </w:pPr>
            <w:r w:rsidRPr="00695F0E">
              <w:rPr>
                <w:sz w:val="20"/>
                <w:szCs w:val="20"/>
              </w:rPr>
              <w:t>technologia laserowa, kolorowa, czterobębnowa</w:t>
            </w:r>
          </w:p>
        </w:tc>
      </w:tr>
      <w:tr w:rsidR="00695F0E" w:rsidRPr="00695F0E" w14:paraId="454ED30D" w14:textId="77777777" w:rsidTr="009E6FFB">
        <w:tc>
          <w:tcPr>
            <w:tcW w:w="3621" w:type="dxa"/>
          </w:tcPr>
          <w:p w14:paraId="5472270B" w14:textId="77777777" w:rsidR="00695F0E" w:rsidRPr="00695F0E" w:rsidRDefault="00695F0E" w:rsidP="009E6FFB">
            <w:pPr>
              <w:spacing w:line="276" w:lineRule="auto"/>
              <w:rPr>
                <w:sz w:val="20"/>
                <w:szCs w:val="20"/>
              </w:rPr>
            </w:pPr>
            <w:r w:rsidRPr="00695F0E">
              <w:rPr>
                <w:sz w:val="20"/>
                <w:szCs w:val="20"/>
              </w:rPr>
              <w:t>Format oryginału</w:t>
            </w:r>
          </w:p>
        </w:tc>
        <w:tc>
          <w:tcPr>
            <w:tcW w:w="7153" w:type="dxa"/>
          </w:tcPr>
          <w:p w14:paraId="3A50B57A" w14:textId="77777777" w:rsidR="00695F0E" w:rsidRPr="00695F0E" w:rsidRDefault="00695F0E" w:rsidP="009E6FFB">
            <w:pPr>
              <w:spacing w:line="276" w:lineRule="auto"/>
              <w:rPr>
                <w:sz w:val="20"/>
                <w:szCs w:val="20"/>
              </w:rPr>
            </w:pPr>
            <w:r w:rsidRPr="00695F0E">
              <w:rPr>
                <w:sz w:val="20"/>
                <w:szCs w:val="20"/>
              </w:rPr>
              <w:t>A4</w:t>
            </w:r>
          </w:p>
        </w:tc>
      </w:tr>
      <w:tr w:rsidR="00695F0E" w:rsidRPr="00695F0E" w14:paraId="33E357F5" w14:textId="77777777" w:rsidTr="009E6FFB">
        <w:tc>
          <w:tcPr>
            <w:tcW w:w="3621" w:type="dxa"/>
          </w:tcPr>
          <w:p w14:paraId="7C03695E" w14:textId="77777777" w:rsidR="00695F0E" w:rsidRPr="00695F0E" w:rsidRDefault="00695F0E" w:rsidP="009E6FFB">
            <w:pPr>
              <w:spacing w:line="276" w:lineRule="auto"/>
              <w:rPr>
                <w:sz w:val="20"/>
                <w:szCs w:val="20"/>
              </w:rPr>
            </w:pPr>
            <w:r w:rsidRPr="00695F0E">
              <w:rPr>
                <w:sz w:val="20"/>
                <w:szCs w:val="20"/>
              </w:rPr>
              <w:t>Format kopii</w:t>
            </w:r>
          </w:p>
        </w:tc>
        <w:tc>
          <w:tcPr>
            <w:tcW w:w="7153" w:type="dxa"/>
          </w:tcPr>
          <w:p w14:paraId="29EE3E93" w14:textId="77777777" w:rsidR="00695F0E" w:rsidRPr="00695F0E" w:rsidRDefault="00695F0E" w:rsidP="009E6FFB">
            <w:pPr>
              <w:spacing w:line="276" w:lineRule="auto"/>
              <w:rPr>
                <w:sz w:val="20"/>
                <w:szCs w:val="20"/>
              </w:rPr>
            </w:pPr>
            <w:r w:rsidRPr="00695F0E">
              <w:rPr>
                <w:sz w:val="20"/>
                <w:szCs w:val="20"/>
              </w:rPr>
              <w:t>A4-A6</w:t>
            </w:r>
          </w:p>
        </w:tc>
      </w:tr>
      <w:tr w:rsidR="00695F0E" w:rsidRPr="00695F0E" w14:paraId="6190C672" w14:textId="77777777" w:rsidTr="009E6FFB">
        <w:tc>
          <w:tcPr>
            <w:tcW w:w="3621" w:type="dxa"/>
          </w:tcPr>
          <w:p w14:paraId="33B22194" w14:textId="77777777" w:rsidR="00695F0E" w:rsidRPr="00695F0E" w:rsidRDefault="00695F0E" w:rsidP="009E6FFB">
            <w:pPr>
              <w:spacing w:line="276" w:lineRule="auto"/>
              <w:rPr>
                <w:sz w:val="20"/>
                <w:szCs w:val="20"/>
              </w:rPr>
            </w:pPr>
            <w:r w:rsidRPr="00695F0E">
              <w:rPr>
                <w:sz w:val="20"/>
                <w:szCs w:val="20"/>
              </w:rPr>
              <w:t>Prędkość druku</w:t>
            </w:r>
          </w:p>
        </w:tc>
        <w:tc>
          <w:tcPr>
            <w:tcW w:w="7153" w:type="dxa"/>
          </w:tcPr>
          <w:p w14:paraId="53BF00DB" w14:textId="77777777" w:rsidR="00695F0E" w:rsidRPr="00695F0E" w:rsidRDefault="00695F0E" w:rsidP="009E6FFB">
            <w:pPr>
              <w:spacing w:line="276" w:lineRule="auto"/>
              <w:rPr>
                <w:sz w:val="20"/>
                <w:szCs w:val="20"/>
              </w:rPr>
            </w:pPr>
            <w:r w:rsidRPr="00695F0E">
              <w:rPr>
                <w:sz w:val="20"/>
                <w:szCs w:val="20"/>
              </w:rPr>
              <w:t xml:space="preserve">Min. 35/35 stron A4 czarno-białych/kolorowych na minutę. </w:t>
            </w:r>
          </w:p>
        </w:tc>
      </w:tr>
      <w:tr w:rsidR="00695F0E" w:rsidRPr="00695F0E" w14:paraId="77975DCA" w14:textId="77777777" w:rsidTr="009E6FFB">
        <w:tc>
          <w:tcPr>
            <w:tcW w:w="3621" w:type="dxa"/>
          </w:tcPr>
          <w:p w14:paraId="0A19EB0B" w14:textId="77777777" w:rsidR="00695F0E" w:rsidRPr="00695F0E" w:rsidRDefault="00695F0E" w:rsidP="009E6FFB">
            <w:pPr>
              <w:spacing w:line="276" w:lineRule="auto"/>
              <w:rPr>
                <w:sz w:val="20"/>
                <w:szCs w:val="20"/>
              </w:rPr>
            </w:pPr>
            <w:r w:rsidRPr="00695F0E">
              <w:rPr>
                <w:sz w:val="20"/>
                <w:szCs w:val="20"/>
              </w:rPr>
              <w:t>Obsługiwane rozdzielczości drukowania</w:t>
            </w:r>
          </w:p>
        </w:tc>
        <w:tc>
          <w:tcPr>
            <w:tcW w:w="7153" w:type="dxa"/>
          </w:tcPr>
          <w:p w14:paraId="1F5AC07E" w14:textId="77777777" w:rsidR="00695F0E" w:rsidRPr="00695F0E" w:rsidRDefault="00695F0E" w:rsidP="009E6FFB">
            <w:pPr>
              <w:spacing w:line="276" w:lineRule="auto"/>
              <w:rPr>
                <w:sz w:val="20"/>
                <w:szCs w:val="20"/>
              </w:rPr>
            </w:pPr>
            <w:r w:rsidRPr="00695F0E">
              <w:rPr>
                <w:sz w:val="20"/>
                <w:szCs w:val="20"/>
              </w:rPr>
              <w:t xml:space="preserve">600x600 </w:t>
            </w:r>
            <w:proofErr w:type="spellStart"/>
            <w:r w:rsidRPr="00695F0E">
              <w:rPr>
                <w:sz w:val="20"/>
                <w:szCs w:val="20"/>
              </w:rPr>
              <w:t>dpi</w:t>
            </w:r>
            <w:proofErr w:type="spellEnd"/>
            <w:r w:rsidRPr="00695F0E">
              <w:rPr>
                <w:sz w:val="20"/>
                <w:szCs w:val="20"/>
              </w:rPr>
              <w:t xml:space="preserve">, 1200x1200 </w:t>
            </w:r>
            <w:proofErr w:type="spellStart"/>
            <w:r w:rsidRPr="00695F0E">
              <w:rPr>
                <w:sz w:val="20"/>
                <w:szCs w:val="20"/>
              </w:rPr>
              <w:t>dpi</w:t>
            </w:r>
            <w:proofErr w:type="spellEnd"/>
            <w:r w:rsidRPr="00695F0E">
              <w:rPr>
                <w:sz w:val="20"/>
                <w:szCs w:val="20"/>
              </w:rPr>
              <w:t xml:space="preserve"> </w:t>
            </w:r>
          </w:p>
        </w:tc>
      </w:tr>
      <w:tr w:rsidR="00695F0E" w:rsidRPr="00695F0E" w14:paraId="22779CF8" w14:textId="77777777" w:rsidTr="009E6FFB">
        <w:tc>
          <w:tcPr>
            <w:tcW w:w="3621" w:type="dxa"/>
          </w:tcPr>
          <w:p w14:paraId="04F5FB2F" w14:textId="77777777" w:rsidR="00695F0E" w:rsidRPr="00695F0E" w:rsidRDefault="00695F0E" w:rsidP="009E6FFB">
            <w:pPr>
              <w:spacing w:line="276" w:lineRule="auto"/>
              <w:rPr>
                <w:sz w:val="20"/>
                <w:szCs w:val="20"/>
              </w:rPr>
            </w:pPr>
            <w:r w:rsidRPr="00695F0E">
              <w:rPr>
                <w:sz w:val="20"/>
                <w:szCs w:val="20"/>
              </w:rPr>
              <w:t>Czas pierwszego wydruku</w:t>
            </w:r>
          </w:p>
        </w:tc>
        <w:tc>
          <w:tcPr>
            <w:tcW w:w="7153" w:type="dxa"/>
          </w:tcPr>
          <w:p w14:paraId="6BB1E3A8" w14:textId="77777777" w:rsidR="00695F0E" w:rsidRPr="00695F0E" w:rsidRDefault="00695F0E" w:rsidP="009E6FFB">
            <w:pPr>
              <w:spacing w:line="276" w:lineRule="auto"/>
              <w:jc w:val="both"/>
              <w:rPr>
                <w:sz w:val="20"/>
                <w:szCs w:val="20"/>
              </w:rPr>
            </w:pPr>
            <w:r w:rsidRPr="00695F0E">
              <w:rPr>
                <w:sz w:val="20"/>
                <w:szCs w:val="20"/>
              </w:rPr>
              <w:t>kolorowego – maks. 8 sek., czarno-białego – maks. 6 sek.</w:t>
            </w:r>
          </w:p>
        </w:tc>
      </w:tr>
      <w:tr w:rsidR="00695F0E" w:rsidRPr="00695F0E" w14:paraId="44E8C0E3" w14:textId="77777777" w:rsidTr="009E6FFB">
        <w:tc>
          <w:tcPr>
            <w:tcW w:w="3621" w:type="dxa"/>
          </w:tcPr>
          <w:p w14:paraId="61CD9029" w14:textId="77777777" w:rsidR="00695F0E" w:rsidRPr="00695F0E" w:rsidRDefault="00695F0E" w:rsidP="009E6FFB">
            <w:pPr>
              <w:spacing w:line="276" w:lineRule="auto"/>
              <w:rPr>
                <w:sz w:val="20"/>
                <w:szCs w:val="20"/>
              </w:rPr>
            </w:pPr>
            <w:r w:rsidRPr="00695F0E">
              <w:rPr>
                <w:sz w:val="20"/>
                <w:szCs w:val="20"/>
              </w:rPr>
              <w:t>Czas nagrzewania</w:t>
            </w:r>
          </w:p>
        </w:tc>
        <w:tc>
          <w:tcPr>
            <w:tcW w:w="7153" w:type="dxa"/>
          </w:tcPr>
          <w:p w14:paraId="26206C55" w14:textId="77777777" w:rsidR="00695F0E" w:rsidRPr="00695F0E" w:rsidRDefault="00695F0E" w:rsidP="009E6FFB">
            <w:pPr>
              <w:spacing w:line="276" w:lineRule="auto"/>
              <w:jc w:val="both"/>
              <w:rPr>
                <w:sz w:val="20"/>
                <w:szCs w:val="20"/>
              </w:rPr>
            </w:pPr>
            <w:r w:rsidRPr="00695F0E">
              <w:rPr>
                <w:sz w:val="20"/>
                <w:szCs w:val="20"/>
              </w:rPr>
              <w:t>maks. 30 sek. od włączenia zasilania</w:t>
            </w:r>
          </w:p>
        </w:tc>
      </w:tr>
      <w:tr w:rsidR="00695F0E" w:rsidRPr="00695F0E" w14:paraId="500E88EF" w14:textId="77777777" w:rsidTr="009E6FFB">
        <w:tc>
          <w:tcPr>
            <w:tcW w:w="3621" w:type="dxa"/>
          </w:tcPr>
          <w:p w14:paraId="303C8D4C" w14:textId="77777777" w:rsidR="00695F0E" w:rsidRPr="00695F0E" w:rsidRDefault="00695F0E" w:rsidP="009E6FFB">
            <w:pPr>
              <w:spacing w:line="276" w:lineRule="auto"/>
              <w:rPr>
                <w:sz w:val="20"/>
                <w:szCs w:val="20"/>
              </w:rPr>
            </w:pPr>
            <w:r w:rsidRPr="00695F0E">
              <w:rPr>
                <w:sz w:val="20"/>
                <w:szCs w:val="20"/>
              </w:rPr>
              <w:t>Kopiowanie wielokrotne</w:t>
            </w:r>
          </w:p>
        </w:tc>
        <w:tc>
          <w:tcPr>
            <w:tcW w:w="7153" w:type="dxa"/>
          </w:tcPr>
          <w:p w14:paraId="1E05655E" w14:textId="77777777" w:rsidR="00695F0E" w:rsidRPr="00695F0E" w:rsidRDefault="00695F0E" w:rsidP="009E6FFB">
            <w:pPr>
              <w:spacing w:line="276" w:lineRule="auto"/>
              <w:rPr>
                <w:sz w:val="20"/>
                <w:szCs w:val="20"/>
              </w:rPr>
            </w:pPr>
            <w:r w:rsidRPr="00695F0E">
              <w:rPr>
                <w:sz w:val="20"/>
                <w:szCs w:val="20"/>
              </w:rPr>
              <w:t>1- 999 kopii</w:t>
            </w:r>
          </w:p>
        </w:tc>
      </w:tr>
      <w:tr w:rsidR="00695F0E" w:rsidRPr="00695F0E" w14:paraId="3E127774" w14:textId="77777777" w:rsidTr="009E6FFB">
        <w:tc>
          <w:tcPr>
            <w:tcW w:w="3621" w:type="dxa"/>
          </w:tcPr>
          <w:p w14:paraId="58A82518" w14:textId="77777777" w:rsidR="00695F0E" w:rsidRPr="00695F0E" w:rsidRDefault="00695F0E" w:rsidP="009E6FFB">
            <w:pPr>
              <w:spacing w:line="276" w:lineRule="auto"/>
              <w:rPr>
                <w:sz w:val="20"/>
                <w:szCs w:val="20"/>
              </w:rPr>
            </w:pPr>
            <w:r w:rsidRPr="00695F0E">
              <w:rPr>
                <w:sz w:val="20"/>
                <w:szCs w:val="20"/>
              </w:rPr>
              <w:t>Pamięć RAM</w:t>
            </w:r>
          </w:p>
        </w:tc>
        <w:tc>
          <w:tcPr>
            <w:tcW w:w="7153" w:type="dxa"/>
          </w:tcPr>
          <w:p w14:paraId="45A3F59E" w14:textId="77777777" w:rsidR="00695F0E" w:rsidRPr="00695F0E" w:rsidRDefault="00695F0E" w:rsidP="009E6FFB">
            <w:pPr>
              <w:spacing w:line="276" w:lineRule="auto"/>
              <w:rPr>
                <w:sz w:val="20"/>
                <w:szCs w:val="20"/>
              </w:rPr>
            </w:pPr>
            <w:r w:rsidRPr="00695F0E">
              <w:rPr>
                <w:sz w:val="20"/>
                <w:szCs w:val="20"/>
              </w:rPr>
              <w:t>min. 1 GB (możliwość rozbudowy do min. 3 GB)</w:t>
            </w:r>
          </w:p>
        </w:tc>
      </w:tr>
      <w:tr w:rsidR="00695F0E" w:rsidRPr="00695F0E" w14:paraId="4A7A5F5F" w14:textId="77777777" w:rsidTr="009E6FFB">
        <w:tc>
          <w:tcPr>
            <w:tcW w:w="3621" w:type="dxa"/>
          </w:tcPr>
          <w:p w14:paraId="657D7ACD" w14:textId="77777777" w:rsidR="00695F0E" w:rsidRPr="00695F0E" w:rsidRDefault="00695F0E" w:rsidP="009E6FFB">
            <w:pPr>
              <w:spacing w:line="276" w:lineRule="auto"/>
              <w:rPr>
                <w:sz w:val="20"/>
                <w:szCs w:val="20"/>
              </w:rPr>
            </w:pPr>
            <w:r w:rsidRPr="00695F0E">
              <w:rPr>
                <w:sz w:val="20"/>
                <w:szCs w:val="20"/>
              </w:rPr>
              <w:t>Zoom</w:t>
            </w:r>
          </w:p>
        </w:tc>
        <w:tc>
          <w:tcPr>
            <w:tcW w:w="7153" w:type="dxa"/>
          </w:tcPr>
          <w:p w14:paraId="19DCE643" w14:textId="77777777" w:rsidR="00695F0E" w:rsidRPr="00695F0E" w:rsidRDefault="00695F0E" w:rsidP="009E6FFB">
            <w:pPr>
              <w:spacing w:line="276" w:lineRule="auto"/>
              <w:rPr>
                <w:sz w:val="20"/>
                <w:szCs w:val="20"/>
              </w:rPr>
            </w:pPr>
            <w:r w:rsidRPr="00695F0E">
              <w:rPr>
                <w:sz w:val="20"/>
                <w:szCs w:val="20"/>
              </w:rPr>
              <w:t xml:space="preserve">25-400% </w:t>
            </w:r>
          </w:p>
        </w:tc>
      </w:tr>
      <w:tr w:rsidR="00695F0E" w:rsidRPr="00695F0E" w14:paraId="7BDCC39A" w14:textId="77777777" w:rsidTr="009E6FFB">
        <w:tc>
          <w:tcPr>
            <w:tcW w:w="3621" w:type="dxa"/>
          </w:tcPr>
          <w:p w14:paraId="53A9A0D8" w14:textId="77777777" w:rsidR="00695F0E" w:rsidRPr="00695F0E" w:rsidRDefault="00695F0E" w:rsidP="009E6FFB">
            <w:pPr>
              <w:spacing w:line="276" w:lineRule="auto"/>
              <w:rPr>
                <w:sz w:val="20"/>
                <w:szCs w:val="20"/>
              </w:rPr>
            </w:pPr>
            <w:r w:rsidRPr="00695F0E">
              <w:rPr>
                <w:sz w:val="20"/>
                <w:szCs w:val="20"/>
              </w:rPr>
              <w:t>Panel operatora</w:t>
            </w:r>
          </w:p>
        </w:tc>
        <w:tc>
          <w:tcPr>
            <w:tcW w:w="7153" w:type="dxa"/>
          </w:tcPr>
          <w:p w14:paraId="2D8C5670" w14:textId="77777777" w:rsidR="00695F0E" w:rsidRPr="00695F0E" w:rsidRDefault="00695F0E" w:rsidP="009E6FFB">
            <w:pPr>
              <w:spacing w:line="276" w:lineRule="auto"/>
              <w:rPr>
                <w:sz w:val="20"/>
                <w:szCs w:val="20"/>
              </w:rPr>
            </w:pPr>
            <w:r w:rsidRPr="00695F0E">
              <w:rPr>
                <w:sz w:val="20"/>
                <w:szCs w:val="20"/>
              </w:rPr>
              <w:t xml:space="preserve">Panel wyposażony w kolorowy ekran dotykowy LCD (min. 7-calowy), opisy na panelu oraz  komunikaty na ekranie w języku polskim, panel z regulowanym położeniem w min. 2 pozycjach. </w:t>
            </w:r>
          </w:p>
        </w:tc>
      </w:tr>
      <w:tr w:rsidR="00695F0E" w:rsidRPr="00695F0E" w14:paraId="3B1B27F8" w14:textId="77777777" w:rsidTr="009E6FFB">
        <w:tc>
          <w:tcPr>
            <w:tcW w:w="3621" w:type="dxa"/>
          </w:tcPr>
          <w:p w14:paraId="5F48DEA2" w14:textId="77777777" w:rsidR="00695F0E" w:rsidRPr="00695F0E" w:rsidRDefault="00695F0E" w:rsidP="009E6FFB">
            <w:pPr>
              <w:spacing w:line="276" w:lineRule="auto"/>
              <w:rPr>
                <w:sz w:val="20"/>
                <w:szCs w:val="20"/>
              </w:rPr>
            </w:pPr>
            <w:r w:rsidRPr="00695F0E">
              <w:rPr>
                <w:sz w:val="20"/>
                <w:szCs w:val="20"/>
              </w:rPr>
              <w:t>Dupleks</w:t>
            </w:r>
          </w:p>
        </w:tc>
        <w:tc>
          <w:tcPr>
            <w:tcW w:w="7153" w:type="dxa"/>
          </w:tcPr>
          <w:p w14:paraId="0991D814" w14:textId="77777777" w:rsidR="00695F0E" w:rsidRPr="00695F0E" w:rsidRDefault="00695F0E" w:rsidP="009E6FFB">
            <w:pPr>
              <w:spacing w:line="276" w:lineRule="auto"/>
              <w:rPr>
                <w:sz w:val="20"/>
                <w:szCs w:val="20"/>
              </w:rPr>
            </w:pPr>
            <w:r w:rsidRPr="00695F0E">
              <w:rPr>
                <w:sz w:val="20"/>
                <w:szCs w:val="20"/>
              </w:rPr>
              <w:t>w standardzie</w:t>
            </w:r>
          </w:p>
        </w:tc>
      </w:tr>
      <w:tr w:rsidR="00695F0E" w:rsidRPr="00695F0E" w14:paraId="5FABE9CF" w14:textId="77777777" w:rsidTr="009E6FFB">
        <w:tc>
          <w:tcPr>
            <w:tcW w:w="3621" w:type="dxa"/>
          </w:tcPr>
          <w:p w14:paraId="1BD9317C" w14:textId="77777777" w:rsidR="00695F0E" w:rsidRPr="00695F0E" w:rsidRDefault="00695F0E" w:rsidP="009E6FFB">
            <w:pPr>
              <w:spacing w:line="276" w:lineRule="auto"/>
              <w:rPr>
                <w:sz w:val="20"/>
                <w:szCs w:val="20"/>
              </w:rPr>
            </w:pPr>
            <w:r w:rsidRPr="00695F0E">
              <w:rPr>
                <w:sz w:val="20"/>
                <w:szCs w:val="20"/>
              </w:rPr>
              <w:t>Podajnik dokumentów</w:t>
            </w:r>
          </w:p>
        </w:tc>
        <w:tc>
          <w:tcPr>
            <w:tcW w:w="7153" w:type="dxa"/>
          </w:tcPr>
          <w:p w14:paraId="764C1419" w14:textId="77777777" w:rsidR="00695F0E" w:rsidRPr="00695F0E" w:rsidRDefault="00695F0E" w:rsidP="009E6FFB">
            <w:pPr>
              <w:spacing w:line="276" w:lineRule="auto"/>
              <w:rPr>
                <w:sz w:val="20"/>
                <w:szCs w:val="20"/>
              </w:rPr>
            </w:pPr>
            <w:r w:rsidRPr="00695F0E">
              <w:rPr>
                <w:sz w:val="20"/>
                <w:szCs w:val="20"/>
              </w:rPr>
              <w:t xml:space="preserve">automatyczny – dwustronny jednoprzebiegowy na min. 100 ark. </w:t>
            </w:r>
          </w:p>
        </w:tc>
      </w:tr>
      <w:tr w:rsidR="00695F0E" w:rsidRPr="00695F0E" w14:paraId="0C63A30B" w14:textId="77777777" w:rsidTr="009E6FFB">
        <w:tc>
          <w:tcPr>
            <w:tcW w:w="3621" w:type="dxa"/>
          </w:tcPr>
          <w:p w14:paraId="6135853C" w14:textId="77777777" w:rsidR="00695F0E" w:rsidRPr="00695F0E" w:rsidRDefault="00695F0E" w:rsidP="009E6FFB">
            <w:pPr>
              <w:spacing w:line="276" w:lineRule="auto"/>
              <w:rPr>
                <w:sz w:val="20"/>
                <w:szCs w:val="20"/>
              </w:rPr>
            </w:pPr>
            <w:r w:rsidRPr="00695F0E">
              <w:rPr>
                <w:sz w:val="20"/>
                <w:szCs w:val="20"/>
              </w:rPr>
              <w:t>Podajniki papieru</w:t>
            </w:r>
          </w:p>
        </w:tc>
        <w:tc>
          <w:tcPr>
            <w:tcW w:w="7153" w:type="dxa"/>
          </w:tcPr>
          <w:p w14:paraId="5D45433C" w14:textId="77777777" w:rsidR="00695F0E" w:rsidRPr="00695F0E" w:rsidRDefault="00695F0E" w:rsidP="009E6FFB">
            <w:pPr>
              <w:spacing w:line="276" w:lineRule="auto"/>
              <w:jc w:val="both"/>
              <w:rPr>
                <w:bCs/>
                <w:sz w:val="20"/>
                <w:szCs w:val="20"/>
              </w:rPr>
            </w:pPr>
            <w:r w:rsidRPr="00695F0E">
              <w:rPr>
                <w:sz w:val="20"/>
                <w:szCs w:val="20"/>
              </w:rPr>
              <w:t>min. 1 kaseta na 250 ark. A5-A4, 60-160 g/m</w:t>
            </w:r>
            <w:r w:rsidRPr="00695F0E">
              <w:rPr>
                <w:sz w:val="20"/>
                <w:szCs w:val="20"/>
                <w:vertAlign w:val="superscript"/>
              </w:rPr>
              <w:t>2</w:t>
            </w:r>
            <w:r w:rsidRPr="00695F0E">
              <w:rPr>
                <w:bCs/>
                <w:sz w:val="20"/>
                <w:szCs w:val="20"/>
              </w:rPr>
              <w:t>;</w:t>
            </w:r>
          </w:p>
          <w:p w14:paraId="453138FA" w14:textId="77777777" w:rsidR="00695F0E" w:rsidRPr="00695F0E" w:rsidRDefault="00695F0E" w:rsidP="009E6FFB">
            <w:pPr>
              <w:spacing w:line="276" w:lineRule="auto"/>
              <w:jc w:val="both"/>
              <w:rPr>
                <w:bCs/>
                <w:sz w:val="20"/>
                <w:szCs w:val="20"/>
              </w:rPr>
            </w:pPr>
            <w:r w:rsidRPr="00695F0E">
              <w:rPr>
                <w:bCs/>
                <w:sz w:val="20"/>
                <w:szCs w:val="20"/>
              </w:rPr>
              <w:t xml:space="preserve">min. 1 taca uniwersalna </w:t>
            </w:r>
            <w:r w:rsidRPr="00695F0E">
              <w:rPr>
                <w:sz w:val="20"/>
                <w:szCs w:val="20"/>
              </w:rPr>
              <w:t xml:space="preserve"> na 100 ark. A6-A4, 60-220 g/m</w:t>
            </w:r>
            <w:r w:rsidRPr="00695F0E">
              <w:rPr>
                <w:sz w:val="20"/>
                <w:szCs w:val="20"/>
                <w:vertAlign w:val="superscript"/>
              </w:rPr>
              <w:t>2</w:t>
            </w:r>
            <w:r w:rsidRPr="00695F0E">
              <w:rPr>
                <w:bCs/>
                <w:sz w:val="20"/>
                <w:szCs w:val="20"/>
              </w:rPr>
              <w:t>;</w:t>
            </w:r>
          </w:p>
        </w:tc>
      </w:tr>
      <w:tr w:rsidR="00695F0E" w:rsidRPr="00695F0E" w14:paraId="67D30FB1" w14:textId="77777777" w:rsidTr="009E6FFB">
        <w:tc>
          <w:tcPr>
            <w:tcW w:w="3621" w:type="dxa"/>
          </w:tcPr>
          <w:p w14:paraId="657296C4" w14:textId="77777777" w:rsidR="00695F0E" w:rsidRPr="00695F0E" w:rsidRDefault="00695F0E" w:rsidP="009E6FFB">
            <w:pPr>
              <w:spacing w:line="276" w:lineRule="auto"/>
              <w:rPr>
                <w:sz w:val="20"/>
                <w:szCs w:val="20"/>
              </w:rPr>
            </w:pPr>
            <w:r w:rsidRPr="00695F0E">
              <w:rPr>
                <w:sz w:val="20"/>
                <w:szCs w:val="20"/>
              </w:rPr>
              <w:t>Funkcja druku sieciowego</w:t>
            </w:r>
          </w:p>
        </w:tc>
        <w:tc>
          <w:tcPr>
            <w:tcW w:w="7153" w:type="dxa"/>
          </w:tcPr>
          <w:p w14:paraId="780EB8C3" w14:textId="77777777" w:rsidR="00695F0E" w:rsidRPr="00695F0E" w:rsidRDefault="00695F0E" w:rsidP="009E6FFB">
            <w:pPr>
              <w:spacing w:line="276" w:lineRule="auto"/>
              <w:jc w:val="both"/>
              <w:rPr>
                <w:sz w:val="20"/>
                <w:szCs w:val="20"/>
              </w:rPr>
            </w:pPr>
            <w:r w:rsidRPr="00695F0E">
              <w:rPr>
                <w:sz w:val="20"/>
                <w:szCs w:val="20"/>
              </w:rPr>
              <w:t>w standardzie</w:t>
            </w:r>
          </w:p>
        </w:tc>
      </w:tr>
      <w:tr w:rsidR="00695F0E" w:rsidRPr="00695F0E" w14:paraId="0596EF0F" w14:textId="77777777" w:rsidTr="009E6FFB">
        <w:tc>
          <w:tcPr>
            <w:tcW w:w="3621" w:type="dxa"/>
          </w:tcPr>
          <w:p w14:paraId="270DE713" w14:textId="77777777" w:rsidR="00695F0E" w:rsidRPr="00695F0E" w:rsidRDefault="00695F0E" w:rsidP="009E6FFB">
            <w:pPr>
              <w:spacing w:line="276" w:lineRule="auto"/>
              <w:rPr>
                <w:sz w:val="20"/>
                <w:szCs w:val="20"/>
              </w:rPr>
            </w:pPr>
            <w:r w:rsidRPr="00695F0E">
              <w:rPr>
                <w:sz w:val="20"/>
                <w:szCs w:val="20"/>
              </w:rPr>
              <w:t>Emulacje</w:t>
            </w:r>
          </w:p>
        </w:tc>
        <w:tc>
          <w:tcPr>
            <w:tcW w:w="7153" w:type="dxa"/>
          </w:tcPr>
          <w:p w14:paraId="5B667B59" w14:textId="77777777" w:rsidR="00695F0E" w:rsidRPr="00695F0E" w:rsidRDefault="00695F0E" w:rsidP="009E6FFB">
            <w:pPr>
              <w:spacing w:line="276" w:lineRule="auto"/>
              <w:jc w:val="both"/>
              <w:rPr>
                <w:sz w:val="20"/>
                <w:szCs w:val="20"/>
              </w:rPr>
            </w:pPr>
            <w:r w:rsidRPr="00695F0E">
              <w:rPr>
                <w:sz w:val="20"/>
                <w:szCs w:val="20"/>
              </w:rPr>
              <w:t xml:space="preserve">PCL 6, </w:t>
            </w:r>
            <w:proofErr w:type="spellStart"/>
            <w:r w:rsidRPr="00695F0E">
              <w:rPr>
                <w:sz w:val="20"/>
                <w:szCs w:val="20"/>
              </w:rPr>
              <w:t>PostScript</w:t>
            </w:r>
            <w:proofErr w:type="spellEnd"/>
            <w:r w:rsidRPr="00695F0E">
              <w:rPr>
                <w:sz w:val="20"/>
                <w:szCs w:val="20"/>
              </w:rPr>
              <w:t xml:space="preserve"> 3, wydruk bezpośredni plików PDF i XPS</w:t>
            </w:r>
          </w:p>
        </w:tc>
      </w:tr>
      <w:tr w:rsidR="00695F0E" w:rsidRPr="00695F0E" w14:paraId="0CF06273" w14:textId="77777777" w:rsidTr="009E6FFB">
        <w:tc>
          <w:tcPr>
            <w:tcW w:w="3621" w:type="dxa"/>
          </w:tcPr>
          <w:p w14:paraId="0A5DD13E" w14:textId="77777777" w:rsidR="00695F0E" w:rsidRPr="00695F0E" w:rsidRDefault="00695F0E" w:rsidP="009E6FFB">
            <w:pPr>
              <w:spacing w:line="276" w:lineRule="auto"/>
              <w:rPr>
                <w:sz w:val="20"/>
                <w:szCs w:val="20"/>
              </w:rPr>
            </w:pPr>
            <w:proofErr w:type="spellStart"/>
            <w:r w:rsidRPr="00695F0E">
              <w:rPr>
                <w:sz w:val="20"/>
                <w:szCs w:val="20"/>
                <w:lang w:val="en-US"/>
              </w:rPr>
              <w:t>Interfejsy</w:t>
            </w:r>
            <w:proofErr w:type="spellEnd"/>
          </w:p>
        </w:tc>
        <w:tc>
          <w:tcPr>
            <w:tcW w:w="7153" w:type="dxa"/>
          </w:tcPr>
          <w:p w14:paraId="4C30F33E" w14:textId="77777777" w:rsidR="00695F0E" w:rsidRPr="00695F0E" w:rsidRDefault="00695F0E" w:rsidP="009E6FFB">
            <w:pPr>
              <w:spacing w:line="276" w:lineRule="auto"/>
              <w:jc w:val="both"/>
              <w:rPr>
                <w:sz w:val="20"/>
                <w:szCs w:val="20"/>
              </w:rPr>
            </w:pPr>
            <w:r w:rsidRPr="00695F0E">
              <w:rPr>
                <w:sz w:val="20"/>
                <w:szCs w:val="20"/>
              </w:rPr>
              <w:t xml:space="preserve">USB 2.0,  Ethernet 10/100/1000Base-T, USB dla pamięci przenośnej, gniazdo pamięci typu SD/SDHC®; </w:t>
            </w:r>
          </w:p>
        </w:tc>
      </w:tr>
      <w:tr w:rsidR="00695F0E" w:rsidRPr="00695F0E" w14:paraId="3BEDB470" w14:textId="77777777" w:rsidTr="009E6FFB">
        <w:tc>
          <w:tcPr>
            <w:tcW w:w="3621" w:type="dxa"/>
          </w:tcPr>
          <w:p w14:paraId="7CFD8FD8" w14:textId="77777777" w:rsidR="00695F0E" w:rsidRPr="00695F0E" w:rsidRDefault="00695F0E" w:rsidP="009E6FFB">
            <w:pPr>
              <w:spacing w:line="276" w:lineRule="auto"/>
              <w:rPr>
                <w:sz w:val="20"/>
                <w:szCs w:val="20"/>
              </w:rPr>
            </w:pPr>
            <w:r w:rsidRPr="00695F0E">
              <w:rPr>
                <w:sz w:val="20"/>
                <w:szCs w:val="20"/>
              </w:rPr>
              <w:t>Funkcja skanowania sieciowego</w:t>
            </w:r>
          </w:p>
        </w:tc>
        <w:tc>
          <w:tcPr>
            <w:tcW w:w="7153" w:type="dxa"/>
          </w:tcPr>
          <w:p w14:paraId="268448E8" w14:textId="77777777" w:rsidR="00695F0E" w:rsidRPr="00695F0E" w:rsidRDefault="00695F0E" w:rsidP="009E6FFB">
            <w:pPr>
              <w:spacing w:line="276" w:lineRule="auto"/>
              <w:jc w:val="both"/>
              <w:rPr>
                <w:sz w:val="20"/>
                <w:szCs w:val="20"/>
              </w:rPr>
            </w:pPr>
            <w:r w:rsidRPr="00695F0E">
              <w:rPr>
                <w:sz w:val="20"/>
                <w:szCs w:val="20"/>
              </w:rPr>
              <w:t xml:space="preserve">w standardzie, skanowanie pełno-kolorowe </w:t>
            </w:r>
          </w:p>
        </w:tc>
      </w:tr>
      <w:tr w:rsidR="00695F0E" w:rsidRPr="00695F0E" w14:paraId="79CD6259" w14:textId="77777777" w:rsidTr="009E6FFB">
        <w:tc>
          <w:tcPr>
            <w:tcW w:w="3621" w:type="dxa"/>
          </w:tcPr>
          <w:p w14:paraId="29300375" w14:textId="77777777" w:rsidR="00695F0E" w:rsidRPr="00695F0E" w:rsidRDefault="00695F0E" w:rsidP="009E6FFB">
            <w:pPr>
              <w:spacing w:line="276" w:lineRule="auto"/>
              <w:rPr>
                <w:sz w:val="20"/>
                <w:szCs w:val="20"/>
              </w:rPr>
            </w:pPr>
            <w:r w:rsidRPr="00695F0E">
              <w:rPr>
                <w:sz w:val="20"/>
                <w:szCs w:val="20"/>
              </w:rPr>
              <w:t>Funkcje skanowania</w:t>
            </w:r>
          </w:p>
        </w:tc>
        <w:tc>
          <w:tcPr>
            <w:tcW w:w="7153" w:type="dxa"/>
          </w:tcPr>
          <w:p w14:paraId="32016005" w14:textId="77777777" w:rsidR="00695F0E" w:rsidRPr="00695F0E" w:rsidRDefault="00695F0E" w:rsidP="009E6FFB">
            <w:pPr>
              <w:spacing w:line="276" w:lineRule="auto"/>
              <w:jc w:val="both"/>
              <w:rPr>
                <w:sz w:val="20"/>
                <w:szCs w:val="20"/>
              </w:rPr>
            </w:pPr>
            <w:r w:rsidRPr="00695F0E">
              <w:rPr>
                <w:sz w:val="20"/>
                <w:szCs w:val="20"/>
              </w:rPr>
              <w:t>skanowanie do e-mail, do FTP,  do-SMB, TWAIN sieciowy, WSD, do pamięci przenośnej USB</w:t>
            </w:r>
          </w:p>
        </w:tc>
      </w:tr>
      <w:tr w:rsidR="00695F0E" w:rsidRPr="00695F0E" w14:paraId="62014CB1" w14:textId="77777777" w:rsidTr="009E6FFB">
        <w:tc>
          <w:tcPr>
            <w:tcW w:w="3621" w:type="dxa"/>
          </w:tcPr>
          <w:p w14:paraId="5742FBEC" w14:textId="77777777" w:rsidR="00695F0E" w:rsidRPr="00695F0E" w:rsidRDefault="00695F0E" w:rsidP="009E6FFB">
            <w:pPr>
              <w:spacing w:line="276" w:lineRule="auto"/>
              <w:rPr>
                <w:sz w:val="20"/>
                <w:szCs w:val="20"/>
              </w:rPr>
            </w:pPr>
            <w:r w:rsidRPr="00695F0E">
              <w:rPr>
                <w:sz w:val="20"/>
                <w:szCs w:val="20"/>
              </w:rPr>
              <w:t>Rozdzielczość skanowania</w:t>
            </w:r>
          </w:p>
        </w:tc>
        <w:tc>
          <w:tcPr>
            <w:tcW w:w="7153" w:type="dxa"/>
          </w:tcPr>
          <w:p w14:paraId="3FC775DC" w14:textId="77777777" w:rsidR="00695F0E" w:rsidRPr="00695F0E" w:rsidRDefault="00695F0E" w:rsidP="009E6FFB">
            <w:pPr>
              <w:spacing w:line="276" w:lineRule="auto"/>
              <w:jc w:val="both"/>
              <w:rPr>
                <w:sz w:val="20"/>
                <w:szCs w:val="20"/>
              </w:rPr>
            </w:pPr>
            <w:r w:rsidRPr="00695F0E">
              <w:rPr>
                <w:sz w:val="20"/>
                <w:szCs w:val="20"/>
              </w:rPr>
              <w:t xml:space="preserve">600 </w:t>
            </w:r>
            <w:proofErr w:type="spellStart"/>
            <w:r w:rsidRPr="00695F0E">
              <w:rPr>
                <w:sz w:val="20"/>
                <w:szCs w:val="20"/>
              </w:rPr>
              <w:t>dpi</w:t>
            </w:r>
            <w:proofErr w:type="spellEnd"/>
            <w:r w:rsidRPr="00695F0E">
              <w:rPr>
                <w:sz w:val="20"/>
                <w:szCs w:val="20"/>
              </w:rPr>
              <w:t xml:space="preserve"> </w:t>
            </w:r>
          </w:p>
        </w:tc>
      </w:tr>
      <w:tr w:rsidR="00695F0E" w:rsidRPr="00695F0E" w14:paraId="186FD0FD" w14:textId="77777777" w:rsidTr="009E6FFB">
        <w:tc>
          <w:tcPr>
            <w:tcW w:w="3621" w:type="dxa"/>
          </w:tcPr>
          <w:p w14:paraId="66E7FEFC" w14:textId="77777777" w:rsidR="00695F0E" w:rsidRPr="00695F0E" w:rsidRDefault="00695F0E" w:rsidP="009E6FFB">
            <w:pPr>
              <w:spacing w:line="276" w:lineRule="auto"/>
              <w:rPr>
                <w:sz w:val="20"/>
                <w:szCs w:val="20"/>
              </w:rPr>
            </w:pPr>
            <w:r w:rsidRPr="00695F0E">
              <w:rPr>
                <w:sz w:val="20"/>
                <w:szCs w:val="20"/>
              </w:rPr>
              <w:t>Prędkość skanowania</w:t>
            </w:r>
          </w:p>
        </w:tc>
        <w:tc>
          <w:tcPr>
            <w:tcW w:w="7153" w:type="dxa"/>
          </w:tcPr>
          <w:p w14:paraId="6D2DFDD5" w14:textId="77777777" w:rsidR="00695F0E" w:rsidRPr="00695F0E" w:rsidRDefault="00695F0E" w:rsidP="009E6FFB">
            <w:pPr>
              <w:spacing w:line="276" w:lineRule="auto"/>
              <w:jc w:val="both"/>
              <w:rPr>
                <w:sz w:val="20"/>
                <w:szCs w:val="20"/>
              </w:rPr>
            </w:pPr>
            <w:r w:rsidRPr="00695F0E">
              <w:rPr>
                <w:sz w:val="20"/>
                <w:szCs w:val="20"/>
              </w:rPr>
              <w:t xml:space="preserve">Mono: min. 60 str./min., kolor: min. 40 str. / min. (300 </w:t>
            </w:r>
            <w:proofErr w:type="spellStart"/>
            <w:r w:rsidRPr="00695F0E">
              <w:rPr>
                <w:sz w:val="20"/>
                <w:szCs w:val="20"/>
              </w:rPr>
              <w:t>dpi</w:t>
            </w:r>
            <w:proofErr w:type="spellEnd"/>
            <w:r w:rsidRPr="00695F0E">
              <w:rPr>
                <w:sz w:val="20"/>
                <w:szCs w:val="20"/>
              </w:rPr>
              <w:t>/A4)</w:t>
            </w:r>
          </w:p>
        </w:tc>
      </w:tr>
      <w:tr w:rsidR="00695F0E" w:rsidRPr="00695F0E" w14:paraId="31372AAB" w14:textId="77777777" w:rsidTr="009E6FFB">
        <w:tc>
          <w:tcPr>
            <w:tcW w:w="3621" w:type="dxa"/>
          </w:tcPr>
          <w:p w14:paraId="14B13016" w14:textId="77777777" w:rsidR="00695F0E" w:rsidRPr="00695F0E" w:rsidRDefault="00695F0E" w:rsidP="009E6FFB">
            <w:pPr>
              <w:spacing w:line="276" w:lineRule="auto"/>
              <w:rPr>
                <w:sz w:val="20"/>
                <w:szCs w:val="20"/>
              </w:rPr>
            </w:pPr>
            <w:r w:rsidRPr="00695F0E">
              <w:rPr>
                <w:sz w:val="20"/>
                <w:szCs w:val="20"/>
              </w:rPr>
              <w:t>Typy plików</w:t>
            </w:r>
          </w:p>
        </w:tc>
        <w:tc>
          <w:tcPr>
            <w:tcW w:w="7153" w:type="dxa"/>
          </w:tcPr>
          <w:p w14:paraId="6C8E7BFB" w14:textId="77777777" w:rsidR="00695F0E" w:rsidRPr="00695F0E" w:rsidRDefault="00695F0E" w:rsidP="009E6FFB">
            <w:pPr>
              <w:spacing w:line="276" w:lineRule="auto"/>
              <w:jc w:val="both"/>
              <w:rPr>
                <w:sz w:val="20"/>
                <w:szCs w:val="20"/>
              </w:rPr>
            </w:pPr>
            <w:r w:rsidRPr="00695F0E">
              <w:rPr>
                <w:sz w:val="20"/>
                <w:szCs w:val="20"/>
              </w:rPr>
              <w:t xml:space="preserve">PDF, PDF/A, PDF szyfrowany, PDF skompresowany, PDF </w:t>
            </w:r>
            <w:proofErr w:type="spellStart"/>
            <w:r w:rsidRPr="00695F0E">
              <w:rPr>
                <w:sz w:val="20"/>
                <w:szCs w:val="20"/>
              </w:rPr>
              <w:t>przeszukiwalny</w:t>
            </w:r>
            <w:proofErr w:type="spellEnd"/>
            <w:r w:rsidRPr="00695F0E">
              <w:rPr>
                <w:sz w:val="20"/>
                <w:szCs w:val="20"/>
              </w:rPr>
              <w:t>, JPEG, TIFF, XPS, MS Office (</w:t>
            </w:r>
            <w:proofErr w:type="spellStart"/>
            <w:r w:rsidRPr="00695F0E">
              <w:rPr>
                <w:sz w:val="20"/>
                <w:szCs w:val="20"/>
              </w:rPr>
              <w:t>docx</w:t>
            </w:r>
            <w:proofErr w:type="spellEnd"/>
            <w:r w:rsidRPr="00695F0E">
              <w:rPr>
                <w:sz w:val="20"/>
                <w:szCs w:val="20"/>
              </w:rPr>
              <w:t xml:space="preserve">, </w:t>
            </w:r>
            <w:proofErr w:type="spellStart"/>
            <w:r w:rsidRPr="00695F0E">
              <w:rPr>
                <w:sz w:val="20"/>
                <w:szCs w:val="20"/>
              </w:rPr>
              <w:t>xlsx</w:t>
            </w:r>
            <w:proofErr w:type="spellEnd"/>
            <w:r w:rsidRPr="00695F0E">
              <w:rPr>
                <w:sz w:val="20"/>
                <w:szCs w:val="20"/>
              </w:rPr>
              <w:t xml:space="preserve">, </w:t>
            </w:r>
            <w:proofErr w:type="spellStart"/>
            <w:r w:rsidRPr="00695F0E">
              <w:rPr>
                <w:sz w:val="20"/>
                <w:szCs w:val="20"/>
              </w:rPr>
              <w:t>pptx</w:t>
            </w:r>
            <w:proofErr w:type="spellEnd"/>
            <w:r w:rsidRPr="00695F0E">
              <w:rPr>
                <w:sz w:val="20"/>
                <w:szCs w:val="20"/>
              </w:rPr>
              <w:t>)</w:t>
            </w:r>
          </w:p>
        </w:tc>
      </w:tr>
      <w:tr w:rsidR="00695F0E" w:rsidRPr="00695F0E" w14:paraId="0A15A729" w14:textId="77777777" w:rsidTr="009E6FFB">
        <w:tc>
          <w:tcPr>
            <w:tcW w:w="3621" w:type="dxa"/>
          </w:tcPr>
          <w:p w14:paraId="2C6CBDE9" w14:textId="77777777" w:rsidR="00695F0E" w:rsidRPr="00695F0E" w:rsidRDefault="00695F0E" w:rsidP="009E6FFB">
            <w:pPr>
              <w:spacing w:line="276" w:lineRule="auto"/>
              <w:rPr>
                <w:sz w:val="20"/>
                <w:szCs w:val="20"/>
              </w:rPr>
            </w:pPr>
            <w:r w:rsidRPr="00695F0E">
              <w:rPr>
                <w:sz w:val="20"/>
                <w:szCs w:val="20"/>
              </w:rPr>
              <w:t>Możliwość rozbudowy</w:t>
            </w:r>
          </w:p>
        </w:tc>
        <w:tc>
          <w:tcPr>
            <w:tcW w:w="7153" w:type="dxa"/>
          </w:tcPr>
          <w:p w14:paraId="62BE5AAD" w14:textId="77777777" w:rsidR="00695F0E" w:rsidRPr="00695F0E" w:rsidRDefault="00695F0E" w:rsidP="009E6FFB">
            <w:pPr>
              <w:numPr>
                <w:ilvl w:val="0"/>
                <w:numId w:val="4"/>
              </w:numPr>
              <w:spacing w:line="276" w:lineRule="auto"/>
              <w:ind w:left="360"/>
              <w:contextualSpacing/>
              <w:jc w:val="both"/>
              <w:rPr>
                <w:sz w:val="20"/>
                <w:szCs w:val="20"/>
              </w:rPr>
            </w:pPr>
            <w:r w:rsidRPr="00695F0E">
              <w:rPr>
                <w:sz w:val="20"/>
                <w:szCs w:val="20"/>
              </w:rPr>
              <w:t>Podajniki papieru o pojemności łącznej min. 1500 ark. formatu A4, 80 g/m</w:t>
            </w:r>
            <w:r w:rsidRPr="00695F0E">
              <w:rPr>
                <w:sz w:val="20"/>
                <w:szCs w:val="20"/>
                <w:vertAlign w:val="superscript"/>
              </w:rPr>
              <w:t>2</w:t>
            </w:r>
            <w:r w:rsidRPr="00695F0E">
              <w:rPr>
                <w:sz w:val="20"/>
                <w:szCs w:val="20"/>
              </w:rPr>
              <w:t>;</w:t>
            </w:r>
          </w:p>
          <w:p w14:paraId="3BA9802E" w14:textId="77777777" w:rsidR="00695F0E" w:rsidRPr="00695F0E" w:rsidRDefault="00695F0E" w:rsidP="009E6FFB">
            <w:pPr>
              <w:numPr>
                <w:ilvl w:val="0"/>
                <w:numId w:val="4"/>
              </w:numPr>
              <w:spacing w:line="276" w:lineRule="auto"/>
              <w:ind w:left="360"/>
              <w:contextualSpacing/>
              <w:jc w:val="both"/>
              <w:rPr>
                <w:sz w:val="20"/>
                <w:szCs w:val="20"/>
              </w:rPr>
            </w:pPr>
            <w:r w:rsidRPr="00695F0E">
              <w:rPr>
                <w:sz w:val="20"/>
                <w:szCs w:val="20"/>
              </w:rPr>
              <w:t>Karta sieciowa Wireless LAN  802.11b/g/n</w:t>
            </w:r>
          </w:p>
          <w:p w14:paraId="70A73CAD" w14:textId="77777777" w:rsidR="00695F0E" w:rsidRPr="00695F0E" w:rsidRDefault="00695F0E" w:rsidP="009E6FFB">
            <w:pPr>
              <w:numPr>
                <w:ilvl w:val="0"/>
                <w:numId w:val="4"/>
              </w:numPr>
              <w:spacing w:line="276" w:lineRule="auto"/>
              <w:ind w:left="360"/>
              <w:contextualSpacing/>
              <w:jc w:val="both"/>
              <w:rPr>
                <w:sz w:val="20"/>
                <w:szCs w:val="20"/>
              </w:rPr>
            </w:pPr>
            <w:r w:rsidRPr="00695F0E">
              <w:rPr>
                <w:sz w:val="20"/>
                <w:szCs w:val="20"/>
              </w:rPr>
              <w:t xml:space="preserve">Interfejs Direct </w:t>
            </w:r>
            <w:proofErr w:type="spellStart"/>
            <w:r w:rsidRPr="00695F0E">
              <w:rPr>
                <w:sz w:val="20"/>
                <w:szCs w:val="20"/>
              </w:rPr>
              <w:t>WiFi</w:t>
            </w:r>
            <w:proofErr w:type="spellEnd"/>
          </w:p>
          <w:p w14:paraId="5ACF9C20" w14:textId="77777777" w:rsidR="00695F0E" w:rsidRPr="00695F0E" w:rsidRDefault="00695F0E" w:rsidP="009E6FFB">
            <w:pPr>
              <w:numPr>
                <w:ilvl w:val="0"/>
                <w:numId w:val="4"/>
              </w:numPr>
              <w:spacing w:line="276" w:lineRule="auto"/>
              <w:ind w:left="360"/>
              <w:contextualSpacing/>
              <w:jc w:val="both"/>
              <w:rPr>
                <w:sz w:val="20"/>
                <w:szCs w:val="20"/>
              </w:rPr>
            </w:pPr>
            <w:r w:rsidRPr="00695F0E">
              <w:rPr>
                <w:sz w:val="20"/>
                <w:szCs w:val="20"/>
              </w:rPr>
              <w:t>Dysk HDD lub SSD o pojemności min. 120 GB</w:t>
            </w:r>
          </w:p>
          <w:p w14:paraId="69A56B63" w14:textId="77777777" w:rsidR="00695F0E" w:rsidRPr="00695F0E" w:rsidRDefault="00695F0E" w:rsidP="009E6FFB">
            <w:pPr>
              <w:numPr>
                <w:ilvl w:val="0"/>
                <w:numId w:val="4"/>
              </w:numPr>
              <w:spacing w:line="276" w:lineRule="auto"/>
              <w:ind w:left="360"/>
              <w:contextualSpacing/>
              <w:jc w:val="both"/>
              <w:rPr>
                <w:sz w:val="20"/>
                <w:szCs w:val="20"/>
              </w:rPr>
            </w:pPr>
            <w:r w:rsidRPr="00695F0E">
              <w:rPr>
                <w:sz w:val="20"/>
                <w:szCs w:val="20"/>
              </w:rPr>
              <w:t>Zszywacz min. 1-pozycyjny</w:t>
            </w:r>
          </w:p>
        </w:tc>
      </w:tr>
      <w:tr w:rsidR="00695F0E" w:rsidRPr="00695F0E" w14:paraId="2C94363E" w14:textId="77777777" w:rsidTr="009E6FFB">
        <w:tc>
          <w:tcPr>
            <w:tcW w:w="3621" w:type="dxa"/>
          </w:tcPr>
          <w:p w14:paraId="7BBA7C79" w14:textId="77777777" w:rsidR="00695F0E" w:rsidRPr="00695F0E" w:rsidRDefault="00695F0E" w:rsidP="009E6FFB">
            <w:pPr>
              <w:spacing w:line="276" w:lineRule="auto"/>
              <w:rPr>
                <w:sz w:val="20"/>
                <w:szCs w:val="20"/>
              </w:rPr>
            </w:pPr>
            <w:r w:rsidRPr="00695F0E">
              <w:rPr>
                <w:sz w:val="20"/>
                <w:szCs w:val="20"/>
              </w:rPr>
              <w:t xml:space="preserve">Materiały eksploatacyjne jako wyposażenie standardowe </w:t>
            </w:r>
          </w:p>
          <w:p w14:paraId="3C463115" w14:textId="77777777" w:rsidR="00695F0E" w:rsidRPr="00695F0E" w:rsidRDefault="00695F0E" w:rsidP="009E6FFB">
            <w:pPr>
              <w:spacing w:line="276" w:lineRule="auto"/>
              <w:rPr>
                <w:sz w:val="20"/>
                <w:szCs w:val="20"/>
              </w:rPr>
            </w:pPr>
            <w:r w:rsidRPr="00695F0E">
              <w:rPr>
                <w:sz w:val="20"/>
                <w:szCs w:val="20"/>
              </w:rPr>
              <w:t>(dostarczone w komplecie w ramach oferowanej ceny jednostkowej).</w:t>
            </w:r>
          </w:p>
        </w:tc>
        <w:tc>
          <w:tcPr>
            <w:tcW w:w="7153" w:type="dxa"/>
          </w:tcPr>
          <w:p w14:paraId="6BD5C7AC" w14:textId="77777777" w:rsidR="00695F0E" w:rsidRPr="00695F0E" w:rsidRDefault="00695F0E" w:rsidP="009E6FFB">
            <w:pPr>
              <w:spacing w:line="276" w:lineRule="auto"/>
              <w:rPr>
                <w:sz w:val="20"/>
                <w:szCs w:val="20"/>
              </w:rPr>
            </w:pPr>
            <w:r w:rsidRPr="00695F0E">
              <w:rPr>
                <w:b/>
                <w:sz w:val="20"/>
                <w:szCs w:val="20"/>
              </w:rPr>
              <w:t>Toner</w:t>
            </w:r>
            <w:r w:rsidRPr="00695F0E">
              <w:rPr>
                <w:sz w:val="20"/>
                <w:szCs w:val="20"/>
              </w:rPr>
              <w:t xml:space="preserve"> - właściwa ilość, która zapewni wydrukowanie minimum 5 000 stron kolorowych A4 (zgodnie z normą  </w:t>
            </w:r>
            <w:r w:rsidRPr="00695F0E">
              <w:rPr>
                <w:color w:val="FF0000"/>
                <w:sz w:val="20"/>
                <w:szCs w:val="20"/>
                <w:highlight w:val="yellow"/>
              </w:rPr>
              <w:t>ISO19798 lub  równoważną)</w:t>
            </w:r>
            <w:r w:rsidRPr="00695F0E">
              <w:rPr>
                <w:color w:val="FF0000"/>
                <w:sz w:val="20"/>
                <w:szCs w:val="20"/>
              </w:rPr>
              <w:t xml:space="preserve">  </w:t>
            </w:r>
          </w:p>
          <w:p w14:paraId="0359F18C" w14:textId="77777777" w:rsidR="00695F0E" w:rsidRPr="00695F0E" w:rsidRDefault="00695F0E" w:rsidP="009E6FFB">
            <w:pPr>
              <w:spacing w:line="276" w:lineRule="auto"/>
              <w:rPr>
                <w:sz w:val="20"/>
                <w:szCs w:val="20"/>
              </w:rPr>
            </w:pPr>
            <w:r w:rsidRPr="00695F0E">
              <w:rPr>
                <w:b/>
                <w:sz w:val="20"/>
                <w:szCs w:val="20"/>
              </w:rPr>
              <w:t>Bęben</w:t>
            </w:r>
            <w:r w:rsidRPr="00695F0E">
              <w:rPr>
                <w:sz w:val="20"/>
                <w:szCs w:val="20"/>
              </w:rPr>
              <w:t xml:space="preserve"> -  właściwa ilość, która zapewni wydrukowanie minimum 200 000 stron kolorowych A4 </w:t>
            </w:r>
          </w:p>
        </w:tc>
      </w:tr>
    </w:tbl>
    <w:p w14:paraId="4CF1ACB5" w14:textId="77777777" w:rsidR="00695F0E" w:rsidRDefault="00695F0E" w:rsidP="009E6FFB">
      <w:pPr>
        <w:spacing w:line="276" w:lineRule="auto"/>
        <w:rPr>
          <w:sz w:val="20"/>
          <w:szCs w:val="20"/>
        </w:rPr>
      </w:pPr>
    </w:p>
    <w:p w14:paraId="6025BC8E" w14:textId="77777777" w:rsidR="009E6FFB" w:rsidRDefault="009E6FFB" w:rsidP="009E6FFB">
      <w:pPr>
        <w:spacing w:line="276" w:lineRule="auto"/>
        <w:rPr>
          <w:sz w:val="20"/>
          <w:szCs w:val="20"/>
        </w:rPr>
      </w:pPr>
    </w:p>
    <w:p w14:paraId="22BF8FBF" w14:textId="77777777" w:rsidR="009E6FFB" w:rsidRDefault="009E6FFB" w:rsidP="009E6FFB">
      <w:pPr>
        <w:spacing w:line="276" w:lineRule="auto"/>
        <w:rPr>
          <w:sz w:val="20"/>
          <w:szCs w:val="20"/>
        </w:rPr>
      </w:pPr>
    </w:p>
    <w:p w14:paraId="29FA450A" w14:textId="77777777" w:rsidR="009E6FFB" w:rsidRDefault="009E6FFB" w:rsidP="009E6FFB">
      <w:pPr>
        <w:spacing w:line="276" w:lineRule="auto"/>
        <w:rPr>
          <w:sz w:val="20"/>
          <w:szCs w:val="20"/>
        </w:rPr>
      </w:pPr>
    </w:p>
    <w:p w14:paraId="01376262" w14:textId="77777777" w:rsidR="009E6FFB" w:rsidRDefault="009E6FFB" w:rsidP="009E6FFB">
      <w:pPr>
        <w:spacing w:line="276" w:lineRule="auto"/>
        <w:rPr>
          <w:sz w:val="20"/>
          <w:szCs w:val="20"/>
        </w:rPr>
      </w:pPr>
    </w:p>
    <w:p w14:paraId="44C60399" w14:textId="77777777" w:rsidR="009E6FFB" w:rsidRDefault="009E6FFB" w:rsidP="009E6FFB">
      <w:pPr>
        <w:spacing w:line="276" w:lineRule="auto"/>
        <w:rPr>
          <w:sz w:val="20"/>
          <w:szCs w:val="20"/>
        </w:rPr>
      </w:pPr>
    </w:p>
    <w:p w14:paraId="7B84CEAF" w14:textId="77777777" w:rsidR="009E6FFB" w:rsidRDefault="009E6FFB" w:rsidP="009E6FFB">
      <w:pPr>
        <w:spacing w:line="276" w:lineRule="auto"/>
        <w:rPr>
          <w:sz w:val="20"/>
          <w:szCs w:val="20"/>
        </w:rPr>
      </w:pPr>
    </w:p>
    <w:p w14:paraId="30FA0D88" w14:textId="77777777" w:rsidR="009E6FFB" w:rsidRDefault="009E6FFB" w:rsidP="009E6FFB">
      <w:pPr>
        <w:spacing w:line="276" w:lineRule="auto"/>
        <w:rPr>
          <w:sz w:val="20"/>
          <w:szCs w:val="20"/>
        </w:rPr>
      </w:pPr>
    </w:p>
    <w:p w14:paraId="03E5DAEC" w14:textId="77777777" w:rsidR="009E6FFB" w:rsidRPr="00695F0E" w:rsidRDefault="009E6FFB" w:rsidP="009E6FFB">
      <w:pPr>
        <w:spacing w:line="276" w:lineRule="auto"/>
        <w:rPr>
          <w:sz w:val="20"/>
          <w:szCs w:val="20"/>
        </w:rPr>
      </w:pPr>
    </w:p>
    <w:p w14:paraId="6E7B80D4" w14:textId="77777777" w:rsidR="00695F0E" w:rsidRPr="00695F0E" w:rsidRDefault="00695F0E" w:rsidP="009E6FFB">
      <w:pPr>
        <w:spacing w:line="276" w:lineRule="auto"/>
        <w:rPr>
          <w:sz w:val="20"/>
          <w:szCs w:val="20"/>
        </w:rPr>
      </w:pPr>
    </w:p>
    <w:p w14:paraId="130A467F" w14:textId="52B98B12" w:rsidR="00695F0E" w:rsidRPr="00695F0E" w:rsidRDefault="00695F0E" w:rsidP="009E6FFB">
      <w:pPr>
        <w:numPr>
          <w:ilvl w:val="0"/>
          <w:numId w:val="42"/>
        </w:numPr>
        <w:spacing w:line="276" w:lineRule="auto"/>
        <w:ind w:left="0" w:hanging="426"/>
        <w:contextualSpacing/>
        <w:jc w:val="both"/>
        <w:rPr>
          <w:b/>
          <w:sz w:val="20"/>
          <w:szCs w:val="20"/>
        </w:rPr>
      </w:pPr>
      <w:r w:rsidRPr="00695F0E">
        <w:rPr>
          <w:b/>
          <w:sz w:val="20"/>
          <w:szCs w:val="20"/>
        </w:rPr>
        <w:lastRenderedPageBreak/>
        <w:t>Urządzenia wielofunk</w:t>
      </w:r>
      <w:r w:rsidR="00045EB3">
        <w:rPr>
          <w:b/>
          <w:sz w:val="20"/>
          <w:szCs w:val="20"/>
        </w:rPr>
        <w:t>cyjne biało-czarne  – sieciowe :</w:t>
      </w:r>
      <w:r w:rsidRPr="00695F0E">
        <w:rPr>
          <w:b/>
          <w:sz w:val="20"/>
          <w:szCs w:val="20"/>
        </w:rPr>
        <w:t xml:space="preserve"> 14 szt.</w:t>
      </w:r>
    </w:p>
    <w:p w14:paraId="3BC059D7" w14:textId="77777777" w:rsidR="009E6FFB" w:rsidRPr="009E6FFB" w:rsidRDefault="009E6FFB" w:rsidP="009E6FFB">
      <w:pPr>
        <w:spacing w:line="276" w:lineRule="auto"/>
        <w:jc w:val="both"/>
        <w:rPr>
          <w:b/>
          <w:sz w:val="20"/>
          <w:szCs w:val="20"/>
        </w:rPr>
      </w:pPr>
      <w:r w:rsidRPr="009E6FFB">
        <w:rPr>
          <w:b/>
          <w:sz w:val="20"/>
          <w:szCs w:val="20"/>
        </w:rPr>
        <w:t>Nazwa producenta: …………………………… (podać)</w:t>
      </w:r>
    </w:p>
    <w:p w14:paraId="5D436059" w14:textId="77777777" w:rsidR="009E6FFB" w:rsidRPr="009E6FFB" w:rsidRDefault="009E6FFB" w:rsidP="009E6FFB">
      <w:pPr>
        <w:spacing w:line="276" w:lineRule="auto"/>
        <w:jc w:val="both"/>
        <w:rPr>
          <w:b/>
          <w:sz w:val="20"/>
          <w:szCs w:val="20"/>
        </w:rPr>
      </w:pPr>
      <w:r w:rsidRPr="009E6FFB">
        <w:rPr>
          <w:b/>
          <w:sz w:val="20"/>
          <w:szCs w:val="20"/>
        </w:rPr>
        <w:t>Typ produktu, model: ………………………… (podać)</w:t>
      </w:r>
    </w:p>
    <w:p w14:paraId="0C3F24D2" w14:textId="7CD42EF7" w:rsidR="00695F0E" w:rsidRPr="00695F0E" w:rsidRDefault="009E6FFB" w:rsidP="009E6FFB">
      <w:pPr>
        <w:spacing w:line="276" w:lineRule="auto"/>
        <w:jc w:val="both"/>
        <w:rPr>
          <w:b/>
          <w:sz w:val="20"/>
          <w:szCs w:val="20"/>
        </w:rPr>
      </w:pPr>
      <w:r w:rsidRPr="009E6FFB">
        <w:rPr>
          <w:b/>
          <w:sz w:val="20"/>
          <w:szCs w:val="20"/>
        </w:rPr>
        <w:t>Rok produkcji :………………………………… (podać)</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7229"/>
      </w:tblGrid>
      <w:tr w:rsidR="00695F0E" w:rsidRPr="00695F0E" w14:paraId="10D0773C" w14:textId="77777777" w:rsidTr="009E6FFB">
        <w:tc>
          <w:tcPr>
            <w:tcW w:w="3545" w:type="dxa"/>
            <w:shd w:val="clear" w:color="auto" w:fill="A6A6A6" w:themeFill="background1" w:themeFillShade="A6"/>
          </w:tcPr>
          <w:p w14:paraId="413EA6C4" w14:textId="77777777" w:rsidR="00695F0E" w:rsidRPr="00695F0E" w:rsidRDefault="00695F0E" w:rsidP="009E6FFB">
            <w:pPr>
              <w:spacing w:line="276" w:lineRule="auto"/>
              <w:rPr>
                <w:b/>
                <w:sz w:val="20"/>
                <w:szCs w:val="20"/>
              </w:rPr>
            </w:pPr>
            <w:r w:rsidRPr="00695F0E">
              <w:rPr>
                <w:b/>
                <w:sz w:val="20"/>
                <w:szCs w:val="20"/>
              </w:rPr>
              <w:t>NAZWA PARAMETRU</w:t>
            </w:r>
          </w:p>
        </w:tc>
        <w:tc>
          <w:tcPr>
            <w:tcW w:w="7229" w:type="dxa"/>
            <w:shd w:val="clear" w:color="auto" w:fill="A6A6A6" w:themeFill="background1" w:themeFillShade="A6"/>
          </w:tcPr>
          <w:p w14:paraId="1B907B22" w14:textId="77777777" w:rsidR="00695F0E" w:rsidRPr="00695F0E" w:rsidRDefault="00695F0E" w:rsidP="009E6FFB">
            <w:pPr>
              <w:spacing w:line="276" w:lineRule="auto"/>
              <w:rPr>
                <w:b/>
                <w:sz w:val="20"/>
                <w:szCs w:val="20"/>
              </w:rPr>
            </w:pPr>
            <w:r w:rsidRPr="00695F0E">
              <w:rPr>
                <w:b/>
                <w:sz w:val="20"/>
                <w:szCs w:val="20"/>
              </w:rPr>
              <w:t>WYMAGANIA MINIMALNE</w:t>
            </w:r>
          </w:p>
        </w:tc>
      </w:tr>
      <w:tr w:rsidR="00695F0E" w:rsidRPr="00695F0E" w14:paraId="18A23803" w14:textId="77777777" w:rsidTr="009E6FFB">
        <w:tc>
          <w:tcPr>
            <w:tcW w:w="3545" w:type="dxa"/>
          </w:tcPr>
          <w:p w14:paraId="287AEEE6" w14:textId="77777777" w:rsidR="00695F0E" w:rsidRPr="00695F0E" w:rsidRDefault="00695F0E" w:rsidP="009E6FFB">
            <w:pPr>
              <w:spacing w:line="276" w:lineRule="auto"/>
              <w:rPr>
                <w:sz w:val="20"/>
                <w:szCs w:val="20"/>
              </w:rPr>
            </w:pPr>
            <w:r w:rsidRPr="00695F0E">
              <w:rPr>
                <w:sz w:val="20"/>
                <w:szCs w:val="20"/>
              </w:rPr>
              <w:t>Technologia druku</w:t>
            </w:r>
          </w:p>
        </w:tc>
        <w:tc>
          <w:tcPr>
            <w:tcW w:w="7229" w:type="dxa"/>
          </w:tcPr>
          <w:p w14:paraId="0F2BA694" w14:textId="77777777" w:rsidR="00695F0E" w:rsidRPr="00695F0E" w:rsidRDefault="00695F0E" w:rsidP="009E6FFB">
            <w:pPr>
              <w:spacing w:line="276" w:lineRule="auto"/>
              <w:rPr>
                <w:sz w:val="20"/>
                <w:szCs w:val="20"/>
              </w:rPr>
            </w:pPr>
            <w:r w:rsidRPr="00695F0E">
              <w:rPr>
                <w:sz w:val="20"/>
                <w:szCs w:val="20"/>
              </w:rPr>
              <w:t>technologia laserowa</w:t>
            </w:r>
          </w:p>
        </w:tc>
      </w:tr>
      <w:tr w:rsidR="00695F0E" w:rsidRPr="00695F0E" w14:paraId="5C01407C" w14:textId="77777777" w:rsidTr="009E6FFB">
        <w:tc>
          <w:tcPr>
            <w:tcW w:w="3545" w:type="dxa"/>
          </w:tcPr>
          <w:p w14:paraId="224B8011" w14:textId="77777777" w:rsidR="00695F0E" w:rsidRPr="00695F0E" w:rsidRDefault="00695F0E" w:rsidP="009E6FFB">
            <w:pPr>
              <w:spacing w:line="276" w:lineRule="auto"/>
              <w:rPr>
                <w:sz w:val="20"/>
                <w:szCs w:val="20"/>
              </w:rPr>
            </w:pPr>
            <w:r w:rsidRPr="00695F0E">
              <w:rPr>
                <w:sz w:val="20"/>
                <w:szCs w:val="20"/>
              </w:rPr>
              <w:t>Funkcje standardowe</w:t>
            </w:r>
          </w:p>
        </w:tc>
        <w:tc>
          <w:tcPr>
            <w:tcW w:w="7229" w:type="dxa"/>
          </w:tcPr>
          <w:p w14:paraId="457CCFC3" w14:textId="77777777" w:rsidR="00695F0E" w:rsidRPr="00695F0E" w:rsidRDefault="00695F0E" w:rsidP="009E6FFB">
            <w:pPr>
              <w:spacing w:line="276" w:lineRule="auto"/>
              <w:rPr>
                <w:sz w:val="20"/>
                <w:szCs w:val="20"/>
              </w:rPr>
            </w:pPr>
            <w:r w:rsidRPr="00695F0E">
              <w:rPr>
                <w:sz w:val="20"/>
                <w:szCs w:val="20"/>
              </w:rPr>
              <w:t>kopiarka, drukarka sieciowa, kolorowy skaner sieciowy,</w:t>
            </w:r>
          </w:p>
          <w:p w14:paraId="603B3F88" w14:textId="77777777" w:rsidR="00695F0E" w:rsidRPr="00695F0E" w:rsidRDefault="00695F0E" w:rsidP="009E6FFB">
            <w:pPr>
              <w:spacing w:line="276" w:lineRule="auto"/>
              <w:rPr>
                <w:sz w:val="20"/>
                <w:szCs w:val="20"/>
              </w:rPr>
            </w:pPr>
            <w:r w:rsidRPr="00695F0E">
              <w:rPr>
                <w:sz w:val="20"/>
                <w:szCs w:val="20"/>
              </w:rPr>
              <w:t>możliwość instalowania w urządzeniu dodatkowych aplikacji</w:t>
            </w:r>
          </w:p>
        </w:tc>
      </w:tr>
      <w:tr w:rsidR="00695F0E" w:rsidRPr="00695F0E" w14:paraId="46FC377F" w14:textId="77777777" w:rsidTr="009E6FFB">
        <w:tc>
          <w:tcPr>
            <w:tcW w:w="3545" w:type="dxa"/>
          </w:tcPr>
          <w:p w14:paraId="3713CD75" w14:textId="77777777" w:rsidR="00695F0E" w:rsidRPr="00695F0E" w:rsidRDefault="00695F0E" w:rsidP="009E6FFB">
            <w:pPr>
              <w:spacing w:line="276" w:lineRule="auto"/>
              <w:rPr>
                <w:sz w:val="20"/>
                <w:szCs w:val="20"/>
              </w:rPr>
            </w:pPr>
            <w:r w:rsidRPr="00695F0E">
              <w:rPr>
                <w:sz w:val="20"/>
                <w:szCs w:val="20"/>
              </w:rPr>
              <w:t>Format oryginału</w:t>
            </w:r>
          </w:p>
        </w:tc>
        <w:tc>
          <w:tcPr>
            <w:tcW w:w="7229" w:type="dxa"/>
          </w:tcPr>
          <w:p w14:paraId="0DBDD760" w14:textId="77777777" w:rsidR="00695F0E" w:rsidRPr="00695F0E" w:rsidRDefault="00695F0E" w:rsidP="009E6FFB">
            <w:pPr>
              <w:spacing w:line="276" w:lineRule="auto"/>
              <w:rPr>
                <w:sz w:val="20"/>
                <w:szCs w:val="20"/>
              </w:rPr>
            </w:pPr>
            <w:r w:rsidRPr="00695F0E">
              <w:rPr>
                <w:sz w:val="20"/>
                <w:szCs w:val="20"/>
              </w:rPr>
              <w:t>A4</w:t>
            </w:r>
          </w:p>
        </w:tc>
      </w:tr>
      <w:tr w:rsidR="00695F0E" w:rsidRPr="00695F0E" w14:paraId="334832FC" w14:textId="77777777" w:rsidTr="009E6FFB">
        <w:tc>
          <w:tcPr>
            <w:tcW w:w="3545" w:type="dxa"/>
          </w:tcPr>
          <w:p w14:paraId="54E9D0C3" w14:textId="77777777" w:rsidR="00695F0E" w:rsidRPr="00695F0E" w:rsidRDefault="00695F0E" w:rsidP="009E6FFB">
            <w:pPr>
              <w:spacing w:line="276" w:lineRule="auto"/>
              <w:rPr>
                <w:sz w:val="20"/>
                <w:szCs w:val="20"/>
              </w:rPr>
            </w:pPr>
            <w:r w:rsidRPr="00695F0E">
              <w:rPr>
                <w:sz w:val="20"/>
                <w:szCs w:val="20"/>
              </w:rPr>
              <w:t>Format kopii</w:t>
            </w:r>
          </w:p>
        </w:tc>
        <w:tc>
          <w:tcPr>
            <w:tcW w:w="7229" w:type="dxa"/>
          </w:tcPr>
          <w:p w14:paraId="28FAA993" w14:textId="77777777" w:rsidR="00695F0E" w:rsidRPr="00695F0E" w:rsidRDefault="00695F0E" w:rsidP="009E6FFB">
            <w:pPr>
              <w:spacing w:line="276" w:lineRule="auto"/>
              <w:rPr>
                <w:sz w:val="20"/>
                <w:szCs w:val="20"/>
              </w:rPr>
            </w:pPr>
            <w:r w:rsidRPr="00695F0E">
              <w:rPr>
                <w:sz w:val="20"/>
                <w:szCs w:val="20"/>
              </w:rPr>
              <w:t>A4, A5 i A6</w:t>
            </w:r>
          </w:p>
        </w:tc>
      </w:tr>
      <w:tr w:rsidR="00695F0E" w:rsidRPr="00695F0E" w14:paraId="4AF486B3" w14:textId="77777777" w:rsidTr="009E6FFB">
        <w:tc>
          <w:tcPr>
            <w:tcW w:w="3545" w:type="dxa"/>
          </w:tcPr>
          <w:p w14:paraId="73D8CB6E" w14:textId="77777777" w:rsidR="00695F0E" w:rsidRPr="00695F0E" w:rsidRDefault="00695F0E" w:rsidP="009E6FFB">
            <w:pPr>
              <w:spacing w:line="276" w:lineRule="auto"/>
              <w:rPr>
                <w:sz w:val="20"/>
                <w:szCs w:val="20"/>
              </w:rPr>
            </w:pPr>
            <w:r w:rsidRPr="00695F0E">
              <w:rPr>
                <w:sz w:val="20"/>
                <w:szCs w:val="20"/>
              </w:rPr>
              <w:t>Prędkość druku</w:t>
            </w:r>
          </w:p>
        </w:tc>
        <w:tc>
          <w:tcPr>
            <w:tcW w:w="7229" w:type="dxa"/>
          </w:tcPr>
          <w:p w14:paraId="5F012BA7" w14:textId="77777777" w:rsidR="00695F0E" w:rsidRPr="00695F0E" w:rsidRDefault="00695F0E" w:rsidP="009E6FFB">
            <w:pPr>
              <w:spacing w:line="276" w:lineRule="auto"/>
              <w:rPr>
                <w:sz w:val="20"/>
                <w:szCs w:val="20"/>
              </w:rPr>
            </w:pPr>
            <w:r w:rsidRPr="00695F0E">
              <w:rPr>
                <w:sz w:val="20"/>
                <w:szCs w:val="20"/>
              </w:rPr>
              <w:t>Min. 45 stron A4/min.</w:t>
            </w:r>
          </w:p>
        </w:tc>
      </w:tr>
      <w:tr w:rsidR="00695F0E" w:rsidRPr="00695F0E" w14:paraId="3D555C9B" w14:textId="77777777" w:rsidTr="009E6FFB">
        <w:tc>
          <w:tcPr>
            <w:tcW w:w="3545" w:type="dxa"/>
          </w:tcPr>
          <w:p w14:paraId="21E0637C" w14:textId="77777777" w:rsidR="00695F0E" w:rsidRPr="00695F0E" w:rsidRDefault="00695F0E" w:rsidP="009E6FFB">
            <w:pPr>
              <w:spacing w:line="276" w:lineRule="auto"/>
              <w:rPr>
                <w:sz w:val="20"/>
                <w:szCs w:val="20"/>
              </w:rPr>
            </w:pPr>
            <w:r w:rsidRPr="00695F0E">
              <w:rPr>
                <w:sz w:val="20"/>
                <w:szCs w:val="20"/>
              </w:rPr>
              <w:t>Obsługiwane rozdzielczości drukowania</w:t>
            </w:r>
          </w:p>
        </w:tc>
        <w:tc>
          <w:tcPr>
            <w:tcW w:w="7229" w:type="dxa"/>
          </w:tcPr>
          <w:p w14:paraId="38555973" w14:textId="77777777" w:rsidR="00695F0E" w:rsidRPr="00695F0E" w:rsidRDefault="00695F0E" w:rsidP="009E6FFB">
            <w:pPr>
              <w:spacing w:line="276" w:lineRule="auto"/>
              <w:rPr>
                <w:sz w:val="20"/>
                <w:szCs w:val="20"/>
              </w:rPr>
            </w:pPr>
            <w:r w:rsidRPr="00695F0E">
              <w:rPr>
                <w:sz w:val="20"/>
                <w:szCs w:val="20"/>
              </w:rPr>
              <w:t xml:space="preserve">Min. 600 x 600 </w:t>
            </w:r>
            <w:proofErr w:type="spellStart"/>
            <w:r w:rsidRPr="00695F0E">
              <w:rPr>
                <w:sz w:val="20"/>
                <w:szCs w:val="20"/>
              </w:rPr>
              <w:t>dpi</w:t>
            </w:r>
            <w:proofErr w:type="spellEnd"/>
            <w:r w:rsidRPr="00695F0E">
              <w:rPr>
                <w:sz w:val="20"/>
                <w:szCs w:val="20"/>
              </w:rPr>
              <w:t xml:space="preserve"> i 1200 x 1200 </w:t>
            </w:r>
            <w:proofErr w:type="spellStart"/>
            <w:r w:rsidRPr="00695F0E">
              <w:rPr>
                <w:sz w:val="20"/>
                <w:szCs w:val="20"/>
              </w:rPr>
              <w:t>dpi</w:t>
            </w:r>
            <w:proofErr w:type="spellEnd"/>
            <w:r w:rsidRPr="00695F0E">
              <w:rPr>
                <w:sz w:val="20"/>
                <w:szCs w:val="20"/>
              </w:rPr>
              <w:t xml:space="preserve"> </w:t>
            </w:r>
          </w:p>
        </w:tc>
      </w:tr>
      <w:tr w:rsidR="00695F0E" w:rsidRPr="00695F0E" w14:paraId="239F2AC5" w14:textId="77777777" w:rsidTr="009E6FFB">
        <w:tc>
          <w:tcPr>
            <w:tcW w:w="3545" w:type="dxa"/>
          </w:tcPr>
          <w:p w14:paraId="0ECE7942" w14:textId="77777777" w:rsidR="00695F0E" w:rsidRPr="00695F0E" w:rsidRDefault="00695F0E" w:rsidP="009E6FFB">
            <w:pPr>
              <w:spacing w:line="276" w:lineRule="auto"/>
              <w:rPr>
                <w:sz w:val="20"/>
                <w:szCs w:val="20"/>
              </w:rPr>
            </w:pPr>
            <w:r w:rsidRPr="00695F0E">
              <w:rPr>
                <w:sz w:val="20"/>
                <w:szCs w:val="20"/>
              </w:rPr>
              <w:t>Czas wydruku pierwszej strony</w:t>
            </w:r>
          </w:p>
        </w:tc>
        <w:tc>
          <w:tcPr>
            <w:tcW w:w="7229" w:type="dxa"/>
          </w:tcPr>
          <w:p w14:paraId="220E8F60" w14:textId="77777777" w:rsidR="00695F0E" w:rsidRPr="00695F0E" w:rsidRDefault="00695F0E" w:rsidP="009E6FFB">
            <w:pPr>
              <w:spacing w:line="276" w:lineRule="auto"/>
              <w:jc w:val="both"/>
              <w:rPr>
                <w:sz w:val="20"/>
                <w:szCs w:val="20"/>
              </w:rPr>
            </w:pPr>
            <w:r w:rsidRPr="00695F0E">
              <w:rPr>
                <w:sz w:val="20"/>
                <w:szCs w:val="20"/>
              </w:rPr>
              <w:t xml:space="preserve">Maks. 6 sek. </w:t>
            </w:r>
          </w:p>
        </w:tc>
      </w:tr>
      <w:tr w:rsidR="00695F0E" w:rsidRPr="00695F0E" w14:paraId="73B874CA" w14:textId="77777777" w:rsidTr="009E6FFB">
        <w:tc>
          <w:tcPr>
            <w:tcW w:w="3545" w:type="dxa"/>
          </w:tcPr>
          <w:p w14:paraId="2C3899B0" w14:textId="77777777" w:rsidR="00695F0E" w:rsidRPr="00695F0E" w:rsidRDefault="00695F0E" w:rsidP="009E6FFB">
            <w:pPr>
              <w:spacing w:line="276" w:lineRule="auto"/>
              <w:rPr>
                <w:sz w:val="20"/>
                <w:szCs w:val="20"/>
              </w:rPr>
            </w:pPr>
            <w:r w:rsidRPr="00695F0E">
              <w:rPr>
                <w:sz w:val="20"/>
                <w:szCs w:val="20"/>
              </w:rPr>
              <w:t>Czas nagrzewania</w:t>
            </w:r>
          </w:p>
        </w:tc>
        <w:tc>
          <w:tcPr>
            <w:tcW w:w="7229" w:type="dxa"/>
          </w:tcPr>
          <w:p w14:paraId="126CD1C7" w14:textId="77777777" w:rsidR="00695F0E" w:rsidRPr="00695F0E" w:rsidRDefault="00695F0E" w:rsidP="009E6FFB">
            <w:pPr>
              <w:spacing w:line="276" w:lineRule="auto"/>
              <w:jc w:val="both"/>
              <w:rPr>
                <w:sz w:val="20"/>
                <w:szCs w:val="20"/>
              </w:rPr>
            </w:pPr>
            <w:r w:rsidRPr="00695F0E">
              <w:rPr>
                <w:sz w:val="20"/>
                <w:szCs w:val="20"/>
              </w:rPr>
              <w:t xml:space="preserve">Maks. 15 sek. </w:t>
            </w:r>
          </w:p>
        </w:tc>
      </w:tr>
      <w:tr w:rsidR="00695F0E" w:rsidRPr="00695F0E" w14:paraId="5FDFB6CB" w14:textId="77777777" w:rsidTr="009E6FFB">
        <w:tc>
          <w:tcPr>
            <w:tcW w:w="3545" w:type="dxa"/>
          </w:tcPr>
          <w:p w14:paraId="06655DC0" w14:textId="77777777" w:rsidR="00695F0E" w:rsidRPr="00695F0E" w:rsidRDefault="00695F0E" w:rsidP="009E6FFB">
            <w:pPr>
              <w:spacing w:line="276" w:lineRule="auto"/>
              <w:rPr>
                <w:sz w:val="20"/>
                <w:szCs w:val="20"/>
              </w:rPr>
            </w:pPr>
            <w:r w:rsidRPr="00695F0E">
              <w:rPr>
                <w:sz w:val="20"/>
                <w:szCs w:val="20"/>
              </w:rPr>
              <w:t>Kopiowanie wielokrotne</w:t>
            </w:r>
          </w:p>
        </w:tc>
        <w:tc>
          <w:tcPr>
            <w:tcW w:w="7229" w:type="dxa"/>
          </w:tcPr>
          <w:p w14:paraId="79CA45AB" w14:textId="77777777" w:rsidR="00695F0E" w:rsidRPr="00695F0E" w:rsidRDefault="00695F0E" w:rsidP="009E6FFB">
            <w:pPr>
              <w:spacing w:line="276" w:lineRule="auto"/>
              <w:rPr>
                <w:sz w:val="20"/>
                <w:szCs w:val="20"/>
              </w:rPr>
            </w:pPr>
            <w:r w:rsidRPr="00695F0E">
              <w:rPr>
                <w:sz w:val="20"/>
                <w:szCs w:val="20"/>
              </w:rPr>
              <w:t>1- 999 kopii</w:t>
            </w:r>
          </w:p>
        </w:tc>
      </w:tr>
      <w:tr w:rsidR="00695F0E" w:rsidRPr="00695F0E" w14:paraId="74406905" w14:textId="77777777" w:rsidTr="009E6FFB">
        <w:tc>
          <w:tcPr>
            <w:tcW w:w="3545" w:type="dxa"/>
          </w:tcPr>
          <w:p w14:paraId="24746563" w14:textId="77777777" w:rsidR="00695F0E" w:rsidRPr="00695F0E" w:rsidRDefault="00695F0E" w:rsidP="009E6FFB">
            <w:pPr>
              <w:spacing w:line="276" w:lineRule="auto"/>
              <w:rPr>
                <w:sz w:val="20"/>
                <w:szCs w:val="20"/>
              </w:rPr>
            </w:pPr>
            <w:r w:rsidRPr="00695F0E">
              <w:rPr>
                <w:sz w:val="20"/>
                <w:szCs w:val="20"/>
              </w:rPr>
              <w:t>Pamięć RAM</w:t>
            </w:r>
          </w:p>
        </w:tc>
        <w:tc>
          <w:tcPr>
            <w:tcW w:w="7229" w:type="dxa"/>
          </w:tcPr>
          <w:p w14:paraId="20624010" w14:textId="77777777" w:rsidR="00695F0E" w:rsidRPr="00695F0E" w:rsidRDefault="00695F0E" w:rsidP="009E6FFB">
            <w:pPr>
              <w:spacing w:line="276" w:lineRule="auto"/>
              <w:rPr>
                <w:sz w:val="20"/>
                <w:szCs w:val="20"/>
              </w:rPr>
            </w:pPr>
            <w:r w:rsidRPr="00695F0E">
              <w:rPr>
                <w:sz w:val="20"/>
                <w:szCs w:val="20"/>
              </w:rPr>
              <w:t>min. 1 GB (możliwość rozbudowy do min. 3 GB)</w:t>
            </w:r>
          </w:p>
        </w:tc>
      </w:tr>
      <w:tr w:rsidR="00695F0E" w:rsidRPr="00695F0E" w14:paraId="25C894A1" w14:textId="77777777" w:rsidTr="009E6FFB">
        <w:tc>
          <w:tcPr>
            <w:tcW w:w="3545" w:type="dxa"/>
          </w:tcPr>
          <w:p w14:paraId="6609E265" w14:textId="77777777" w:rsidR="00695F0E" w:rsidRPr="00695F0E" w:rsidRDefault="00695F0E" w:rsidP="009E6FFB">
            <w:pPr>
              <w:spacing w:line="276" w:lineRule="auto"/>
              <w:rPr>
                <w:sz w:val="20"/>
                <w:szCs w:val="20"/>
              </w:rPr>
            </w:pPr>
            <w:r w:rsidRPr="00695F0E">
              <w:rPr>
                <w:sz w:val="20"/>
                <w:szCs w:val="20"/>
              </w:rPr>
              <w:t>Zoom</w:t>
            </w:r>
          </w:p>
        </w:tc>
        <w:tc>
          <w:tcPr>
            <w:tcW w:w="7229" w:type="dxa"/>
          </w:tcPr>
          <w:p w14:paraId="243F2704" w14:textId="77777777" w:rsidR="00695F0E" w:rsidRPr="00695F0E" w:rsidRDefault="00695F0E" w:rsidP="009E6FFB">
            <w:pPr>
              <w:spacing w:line="276" w:lineRule="auto"/>
              <w:rPr>
                <w:sz w:val="20"/>
                <w:szCs w:val="20"/>
              </w:rPr>
            </w:pPr>
            <w:r w:rsidRPr="00695F0E">
              <w:rPr>
                <w:sz w:val="20"/>
                <w:szCs w:val="20"/>
              </w:rPr>
              <w:t xml:space="preserve">25-400% </w:t>
            </w:r>
          </w:p>
        </w:tc>
      </w:tr>
      <w:tr w:rsidR="00695F0E" w:rsidRPr="00695F0E" w14:paraId="50A13054" w14:textId="77777777" w:rsidTr="009E6FFB">
        <w:tc>
          <w:tcPr>
            <w:tcW w:w="3545" w:type="dxa"/>
          </w:tcPr>
          <w:p w14:paraId="1AFAA59B" w14:textId="77777777" w:rsidR="00695F0E" w:rsidRPr="00695F0E" w:rsidRDefault="00695F0E" w:rsidP="009E6FFB">
            <w:pPr>
              <w:spacing w:line="276" w:lineRule="auto"/>
              <w:rPr>
                <w:sz w:val="20"/>
                <w:szCs w:val="20"/>
              </w:rPr>
            </w:pPr>
            <w:r w:rsidRPr="00695F0E">
              <w:rPr>
                <w:sz w:val="20"/>
                <w:szCs w:val="20"/>
              </w:rPr>
              <w:t>Panel operatora</w:t>
            </w:r>
          </w:p>
        </w:tc>
        <w:tc>
          <w:tcPr>
            <w:tcW w:w="7229" w:type="dxa"/>
          </w:tcPr>
          <w:p w14:paraId="1CAFD8DE" w14:textId="77777777" w:rsidR="00695F0E" w:rsidRPr="00695F0E" w:rsidRDefault="00695F0E" w:rsidP="009E6FFB">
            <w:pPr>
              <w:spacing w:line="276" w:lineRule="auto"/>
              <w:rPr>
                <w:sz w:val="20"/>
                <w:szCs w:val="20"/>
              </w:rPr>
            </w:pPr>
            <w:r w:rsidRPr="00695F0E">
              <w:rPr>
                <w:sz w:val="20"/>
                <w:szCs w:val="20"/>
              </w:rPr>
              <w:t xml:space="preserve">wyposażony w kolorowy ekran dotykowy o przekątnej min. 7 cali, </w:t>
            </w:r>
          </w:p>
          <w:p w14:paraId="211F80E9" w14:textId="77777777" w:rsidR="00695F0E" w:rsidRPr="00695F0E" w:rsidRDefault="00695F0E" w:rsidP="009E6FFB">
            <w:pPr>
              <w:spacing w:line="276" w:lineRule="auto"/>
              <w:rPr>
                <w:sz w:val="20"/>
                <w:szCs w:val="20"/>
              </w:rPr>
            </w:pPr>
            <w:r w:rsidRPr="00695F0E">
              <w:rPr>
                <w:sz w:val="20"/>
                <w:szCs w:val="20"/>
              </w:rPr>
              <w:t>opisy na panelu oraz  komunikaty na ekranie w języku polskim</w:t>
            </w:r>
          </w:p>
        </w:tc>
      </w:tr>
      <w:tr w:rsidR="00695F0E" w:rsidRPr="00695F0E" w14:paraId="31D82B7B" w14:textId="77777777" w:rsidTr="009E6FFB">
        <w:tc>
          <w:tcPr>
            <w:tcW w:w="3545" w:type="dxa"/>
          </w:tcPr>
          <w:p w14:paraId="52C7DD82" w14:textId="77777777" w:rsidR="00695F0E" w:rsidRPr="00695F0E" w:rsidRDefault="00695F0E" w:rsidP="009E6FFB">
            <w:pPr>
              <w:spacing w:line="276" w:lineRule="auto"/>
              <w:rPr>
                <w:sz w:val="20"/>
                <w:szCs w:val="20"/>
              </w:rPr>
            </w:pPr>
            <w:r w:rsidRPr="00695F0E">
              <w:rPr>
                <w:sz w:val="20"/>
                <w:szCs w:val="20"/>
              </w:rPr>
              <w:t>Dupleks</w:t>
            </w:r>
          </w:p>
        </w:tc>
        <w:tc>
          <w:tcPr>
            <w:tcW w:w="7229" w:type="dxa"/>
          </w:tcPr>
          <w:p w14:paraId="588999A5" w14:textId="77777777" w:rsidR="00695F0E" w:rsidRPr="00695F0E" w:rsidRDefault="00695F0E" w:rsidP="009E6FFB">
            <w:pPr>
              <w:spacing w:line="276" w:lineRule="auto"/>
              <w:rPr>
                <w:sz w:val="20"/>
                <w:szCs w:val="20"/>
              </w:rPr>
            </w:pPr>
            <w:r w:rsidRPr="00695F0E">
              <w:rPr>
                <w:sz w:val="20"/>
                <w:szCs w:val="20"/>
              </w:rPr>
              <w:t>automatyczny, w standardzie</w:t>
            </w:r>
          </w:p>
        </w:tc>
      </w:tr>
      <w:tr w:rsidR="00695F0E" w:rsidRPr="00695F0E" w14:paraId="22D58ECF" w14:textId="77777777" w:rsidTr="009E6FFB">
        <w:tc>
          <w:tcPr>
            <w:tcW w:w="3545" w:type="dxa"/>
          </w:tcPr>
          <w:p w14:paraId="4D08CDAC" w14:textId="77777777" w:rsidR="00695F0E" w:rsidRPr="00695F0E" w:rsidRDefault="00695F0E" w:rsidP="009E6FFB">
            <w:pPr>
              <w:spacing w:line="276" w:lineRule="auto"/>
              <w:rPr>
                <w:sz w:val="20"/>
                <w:szCs w:val="20"/>
              </w:rPr>
            </w:pPr>
            <w:r w:rsidRPr="00695F0E">
              <w:rPr>
                <w:sz w:val="20"/>
                <w:szCs w:val="20"/>
              </w:rPr>
              <w:t>Podajnik dokumentów</w:t>
            </w:r>
          </w:p>
        </w:tc>
        <w:tc>
          <w:tcPr>
            <w:tcW w:w="7229" w:type="dxa"/>
          </w:tcPr>
          <w:p w14:paraId="65C71DF8" w14:textId="77777777" w:rsidR="00695F0E" w:rsidRPr="00695F0E" w:rsidRDefault="00695F0E" w:rsidP="009E6FFB">
            <w:pPr>
              <w:spacing w:line="276" w:lineRule="auto"/>
              <w:rPr>
                <w:sz w:val="20"/>
                <w:szCs w:val="20"/>
              </w:rPr>
            </w:pPr>
            <w:r w:rsidRPr="00695F0E">
              <w:rPr>
                <w:sz w:val="20"/>
                <w:szCs w:val="20"/>
              </w:rPr>
              <w:t>automatyczny, dwustronny, na min. 75 ark. (80 g/m</w:t>
            </w:r>
            <w:r w:rsidRPr="00695F0E">
              <w:rPr>
                <w:sz w:val="20"/>
                <w:szCs w:val="20"/>
                <w:vertAlign w:val="superscript"/>
              </w:rPr>
              <w:t>2</w:t>
            </w:r>
            <w:r w:rsidRPr="00695F0E">
              <w:rPr>
                <w:bCs/>
                <w:sz w:val="20"/>
                <w:szCs w:val="20"/>
              </w:rPr>
              <w:t>)</w:t>
            </w:r>
            <w:r w:rsidRPr="00695F0E">
              <w:rPr>
                <w:sz w:val="20"/>
                <w:szCs w:val="20"/>
              </w:rPr>
              <w:t xml:space="preserve">, w standardzie </w:t>
            </w:r>
          </w:p>
        </w:tc>
      </w:tr>
      <w:tr w:rsidR="00695F0E" w:rsidRPr="00695F0E" w14:paraId="1F7B4EDD" w14:textId="77777777" w:rsidTr="009E6FFB">
        <w:tc>
          <w:tcPr>
            <w:tcW w:w="3545" w:type="dxa"/>
          </w:tcPr>
          <w:p w14:paraId="75D45B43" w14:textId="77777777" w:rsidR="00695F0E" w:rsidRPr="00695F0E" w:rsidRDefault="00695F0E" w:rsidP="009E6FFB">
            <w:pPr>
              <w:spacing w:line="276" w:lineRule="auto"/>
              <w:rPr>
                <w:sz w:val="20"/>
                <w:szCs w:val="20"/>
              </w:rPr>
            </w:pPr>
            <w:r w:rsidRPr="00695F0E">
              <w:rPr>
                <w:sz w:val="20"/>
                <w:szCs w:val="20"/>
              </w:rPr>
              <w:t>Podajniki papieru</w:t>
            </w:r>
          </w:p>
        </w:tc>
        <w:tc>
          <w:tcPr>
            <w:tcW w:w="7229" w:type="dxa"/>
          </w:tcPr>
          <w:p w14:paraId="6EBDFECA" w14:textId="77777777" w:rsidR="00695F0E" w:rsidRPr="00695F0E" w:rsidRDefault="00695F0E" w:rsidP="009E6FFB">
            <w:pPr>
              <w:spacing w:line="276" w:lineRule="auto"/>
              <w:jc w:val="both"/>
              <w:rPr>
                <w:bCs/>
                <w:sz w:val="20"/>
                <w:szCs w:val="20"/>
              </w:rPr>
            </w:pPr>
            <w:r w:rsidRPr="00695F0E">
              <w:rPr>
                <w:sz w:val="20"/>
                <w:szCs w:val="20"/>
              </w:rPr>
              <w:t>min. 1 kaseta na 500 ark. A5-A4 (80 g/m</w:t>
            </w:r>
            <w:r w:rsidRPr="00695F0E">
              <w:rPr>
                <w:sz w:val="20"/>
                <w:szCs w:val="20"/>
                <w:vertAlign w:val="superscript"/>
              </w:rPr>
              <w:t>2</w:t>
            </w:r>
            <w:r w:rsidRPr="00695F0E">
              <w:rPr>
                <w:bCs/>
                <w:sz w:val="20"/>
                <w:szCs w:val="20"/>
              </w:rPr>
              <w:t>)</w:t>
            </w:r>
            <w:r w:rsidRPr="00695F0E">
              <w:rPr>
                <w:sz w:val="20"/>
                <w:szCs w:val="20"/>
              </w:rPr>
              <w:t>, 60-120 g/m</w:t>
            </w:r>
            <w:r w:rsidRPr="00695F0E">
              <w:rPr>
                <w:sz w:val="20"/>
                <w:szCs w:val="20"/>
                <w:vertAlign w:val="superscript"/>
              </w:rPr>
              <w:t>2</w:t>
            </w:r>
            <w:r w:rsidRPr="00695F0E">
              <w:rPr>
                <w:bCs/>
                <w:sz w:val="20"/>
                <w:szCs w:val="20"/>
              </w:rPr>
              <w:t xml:space="preserve"> ;</w:t>
            </w:r>
          </w:p>
          <w:p w14:paraId="09E4897E" w14:textId="77777777" w:rsidR="00695F0E" w:rsidRPr="00695F0E" w:rsidRDefault="00695F0E" w:rsidP="009E6FFB">
            <w:pPr>
              <w:spacing w:line="276" w:lineRule="auto"/>
              <w:jc w:val="both"/>
              <w:rPr>
                <w:sz w:val="20"/>
                <w:szCs w:val="20"/>
              </w:rPr>
            </w:pPr>
            <w:r w:rsidRPr="00695F0E">
              <w:rPr>
                <w:bCs/>
                <w:sz w:val="20"/>
                <w:szCs w:val="20"/>
              </w:rPr>
              <w:t xml:space="preserve">taca uniwersalna na min. 100 ark. A6-A4 </w:t>
            </w:r>
            <w:r w:rsidRPr="00695F0E">
              <w:rPr>
                <w:sz w:val="20"/>
                <w:szCs w:val="20"/>
              </w:rPr>
              <w:t>(80 g/m</w:t>
            </w:r>
            <w:r w:rsidRPr="00695F0E">
              <w:rPr>
                <w:sz w:val="20"/>
                <w:szCs w:val="20"/>
                <w:vertAlign w:val="superscript"/>
              </w:rPr>
              <w:t>2</w:t>
            </w:r>
            <w:r w:rsidRPr="00695F0E">
              <w:rPr>
                <w:bCs/>
                <w:sz w:val="20"/>
                <w:szCs w:val="20"/>
              </w:rPr>
              <w:t>), 60-220 g/</w:t>
            </w:r>
            <w:r w:rsidRPr="00695F0E">
              <w:rPr>
                <w:sz w:val="20"/>
                <w:szCs w:val="20"/>
              </w:rPr>
              <w:t>m</w:t>
            </w:r>
            <w:r w:rsidRPr="00695F0E">
              <w:rPr>
                <w:sz w:val="20"/>
                <w:szCs w:val="20"/>
                <w:vertAlign w:val="superscript"/>
              </w:rPr>
              <w:t>2</w:t>
            </w:r>
          </w:p>
        </w:tc>
      </w:tr>
      <w:tr w:rsidR="00695F0E" w:rsidRPr="00695F0E" w14:paraId="3F886008" w14:textId="77777777" w:rsidTr="009E6FFB">
        <w:tc>
          <w:tcPr>
            <w:tcW w:w="3545" w:type="dxa"/>
          </w:tcPr>
          <w:p w14:paraId="588D2E94" w14:textId="77777777" w:rsidR="00695F0E" w:rsidRPr="00695F0E" w:rsidRDefault="00695F0E" w:rsidP="009E6FFB">
            <w:pPr>
              <w:spacing w:line="276" w:lineRule="auto"/>
              <w:rPr>
                <w:sz w:val="20"/>
                <w:szCs w:val="20"/>
              </w:rPr>
            </w:pPr>
            <w:r w:rsidRPr="00695F0E">
              <w:rPr>
                <w:sz w:val="20"/>
                <w:szCs w:val="20"/>
              </w:rPr>
              <w:t>Funkcja druku sieciowego</w:t>
            </w:r>
          </w:p>
        </w:tc>
        <w:tc>
          <w:tcPr>
            <w:tcW w:w="7229" w:type="dxa"/>
          </w:tcPr>
          <w:p w14:paraId="3B40C9BE" w14:textId="77777777" w:rsidR="00695F0E" w:rsidRPr="00695F0E" w:rsidRDefault="00695F0E" w:rsidP="009E6FFB">
            <w:pPr>
              <w:spacing w:line="276" w:lineRule="auto"/>
              <w:jc w:val="both"/>
              <w:rPr>
                <w:sz w:val="20"/>
                <w:szCs w:val="20"/>
              </w:rPr>
            </w:pPr>
            <w:r w:rsidRPr="00695F0E">
              <w:rPr>
                <w:sz w:val="20"/>
                <w:szCs w:val="20"/>
              </w:rPr>
              <w:t>w standardzie</w:t>
            </w:r>
          </w:p>
        </w:tc>
      </w:tr>
      <w:tr w:rsidR="00695F0E" w:rsidRPr="00695F0E" w14:paraId="4720C12B" w14:textId="77777777" w:rsidTr="009E6FFB">
        <w:tc>
          <w:tcPr>
            <w:tcW w:w="3545" w:type="dxa"/>
          </w:tcPr>
          <w:p w14:paraId="6DD8DCDC" w14:textId="77777777" w:rsidR="00695F0E" w:rsidRPr="00695F0E" w:rsidRDefault="00695F0E" w:rsidP="009E6FFB">
            <w:pPr>
              <w:spacing w:line="276" w:lineRule="auto"/>
              <w:rPr>
                <w:sz w:val="20"/>
                <w:szCs w:val="20"/>
              </w:rPr>
            </w:pPr>
            <w:r w:rsidRPr="00695F0E">
              <w:rPr>
                <w:sz w:val="20"/>
                <w:szCs w:val="20"/>
              </w:rPr>
              <w:t>Emulacje</w:t>
            </w:r>
          </w:p>
        </w:tc>
        <w:tc>
          <w:tcPr>
            <w:tcW w:w="7229" w:type="dxa"/>
          </w:tcPr>
          <w:p w14:paraId="339DC87A" w14:textId="77777777" w:rsidR="00695F0E" w:rsidRPr="00695F0E" w:rsidRDefault="00695F0E" w:rsidP="009E6FFB">
            <w:pPr>
              <w:spacing w:line="276" w:lineRule="auto"/>
              <w:jc w:val="both"/>
              <w:rPr>
                <w:sz w:val="20"/>
                <w:szCs w:val="20"/>
              </w:rPr>
            </w:pPr>
            <w:r w:rsidRPr="00695F0E">
              <w:rPr>
                <w:sz w:val="20"/>
                <w:szCs w:val="20"/>
              </w:rPr>
              <w:t xml:space="preserve">PCL 6, </w:t>
            </w:r>
            <w:proofErr w:type="spellStart"/>
            <w:r w:rsidRPr="00695F0E">
              <w:rPr>
                <w:sz w:val="20"/>
                <w:szCs w:val="20"/>
              </w:rPr>
              <w:t>PostScript</w:t>
            </w:r>
            <w:proofErr w:type="spellEnd"/>
            <w:r w:rsidRPr="00695F0E">
              <w:rPr>
                <w:sz w:val="20"/>
                <w:szCs w:val="20"/>
              </w:rPr>
              <w:t xml:space="preserve"> 3</w:t>
            </w:r>
          </w:p>
        </w:tc>
      </w:tr>
      <w:tr w:rsidR="00695F0E" w:rsidRPr="00695F0E" w14:paraId="57C69E11" w14:textId="77777777" w:rsidTr="009E6FFB">
        <w:tc>
          <w:tcPr>
            <w:tcW w:w="3545" w:type="dxa"/>
          </w:tcPr>
          <w:p w14:paraId="4E9F6816" w14:textId="77777777" w:rsidR="00695F0E" w:rsidRPr="00695F0E" w:rsidRDefault="00695F0E" w:rsidP="009E6FFB">
            <w:pPr>
              <w:spacing w:line="276" w:lineRule="auto"/>
              <w:rPr>
                <w:sz w:val="20"/>
                <w:szCs w:val="20"/>
              </w:rPr>
            </w:pPr>
            <w:proofErr w:type="spellStart"/>
            <w:r w:rsidRPr="00695F0E">
              <w:rPr>
                <w:sz w:val="20"/>
                <w:szCs w:val="20"/>
                <w:lang w:val="en-US"/>
              </w:rPr>
              <w:t>Interfejsy</w:t>
            </w:r>
            <w:proofErr w:type="spellEnd"/>
          </w:p>
        </w:tc>
        <w:tc>
          <w:tcPr>
            <w:tcW w:w="7229" w:type="dxa"/>
          </w:tcPr>
          <w:p w14:paraId="5468E92F" w14:textId="77777777" w:rsidR="00695F0E" w:rsidRPr="00695F0E" w:rsidRDefault="00695F0E" w:rsidP="009E6FFB">
            <w:pPr>
              <w:spacing w:line="276" w:lineRule="auto"/>
              <w:jc w:val="both"/>
              <w:rPr>
                <w:sz w:val="20"/>
                <w:szCs w:val="20"/>
              </w:rPr>
            </w:pPr>
            <w:r w:rsidRPr="00695F0E">
              <w:rPr>
                <w:sz w:val="20"/>
                <w:szCs w:val="20"/>
              </w:rPr>
              <w:t>USB 2.0,  Ethernet 10/100/1000Base-T, USB dla pamięci przenośnej,  dla karty pamięci typu SD/SDHC</w:t>
            </w:r>
          </w:p>
        </w:tc>
      </w:tr>
      <w:tr w:rsidR="00695F0E" w:rsidRPr="00695F0E" w14:paraId="43DB03DD" w14:textId="77777777" w:rsidTr="009E6FFB">
        <w:tc>
          <w:tcPr>
            <w:tcW w:w="3545" w:type="dxa"/>
          </w:tcPr>
          <w:p w14:paraId="79AAE4E3" w14:textId="77777777" w:rsidR="00695F0E" w:rsidRPr="00695F0E" w:rsidRDefault="00695F0E" w:rsidP="009E6FFB">
            <w:pPr>
              <w:spacing w:line="276" w:lineRule="auto"/>
              <w:rPr>
                <w:sz w:val="20"/>
                <w:szCs w:val="20"/>
              </w:rPr>
            </w:pPr>
            <w:r w:rsidRPr="00695F0E">
              <w:rPr>
                <w:sz w:val="20"/>
                <w:szCs w:val="20"/>
              </w:rPr>
              <w:t>Funkcja skanowania sieciowego</w:t>
            </w:r>
          </w:p>
        </w:tc>
        <w:tc>
          <w:tcPr>
            <w:tcW w:w="7229" w:type="dxa"/>
          </w:tcPr>
          <w:p w14:paraId="2C1BDC31" w14:textId="77777777" w:rsidR="00695F0E" w:rsidRPr="00695F0E" w:rsidRDefault="00695F0E" w:rsidP="009E6FFB">
            <w:pPr>
              <w:spacing w:line="276" w:lineRule="auto"/>
              <w:jc w:val="both"/>
              <w:rPr>
                <w:sz w:val="20"/>
                <w:szCs w:val="20"/>
              </w:rPr>
            </w:pPr>
            <w:r w:rsidRPr="00695F0E">
              <w:rPr>
                <w:sz w:val="20"/>
                <w:szCs w:val="20"/>
              </w:rPr>
              <w:t xml:space="preserve">w standardzie, skanowanie pełno-kolorowe </w:t>
            </w:r>
          </w:p>
        </w:tc>
      </w:tr>
      <w:tr w:rsidR="00695F0E" w:rsidRPr="00695F0E" w14:paraId="083D2A0E" w14:textId="77777777" w:rsidTr="009E6FFB">
        <w:tc>
          <w:tcPr>
            <w:tcW w:w="3545" w:type="dxa"/>
          </w:tcPr>
          <w:p w14:paraId="44301ABD" w14:textId="77777777" w:rsidR="00695F0E" w:rsidRPr="00695F0E" w:rsidRDefault="00695F0E" w:rsidP="009E6FFB">
            <w:pPr>
              <w:spacing w:line="276" w:lineRule="auto"/>
              <w:rPr>
                <w:sz w:val="20"/>
                <w:szCs w:val="20"/>
              </w:rPr>
            </w:pPr>
            <w:r w:rsidRPr="00695F0E">
              <w:rPr>
                <w:sz w:val="20"/>
                <w:szCs w:val="20"/>
              </w:rPr>
              <w:t>Funkcje skanowania</w:t>
            </w:r>
          </w:p>
        </w:tc>
        <w:tc>
          <w:tcPr>
            <w:tcW w:w="7229" w:type="dxa"/>
          </w:tcPr>
          <w:p w14:paraId="047E9C41" w14:textId="77777777" w:rsidR="00695F0E" w:rsidRPr="00695F0E" w:rsidRDefault="00695F0E" w:rsidP="009E6FFB">
            <w:pPr>
              <w:spacing w:line="276" w:lineRule="auto"/>
              <w:jc w:val="both"/>
              <w:rPr>
                <w:sz w:val="20"/>
                <w:szCs w:val="20"/>
              </w:rPr>
            </w:pPr>
            <w:r w:rsidRPr="00695F0E">
              <w:rPr>
                <w:sz w:val="20"/>
                <w:szCs w:val="20"/>
              </w:rPr>
              <w:t>skanowanie do e-mail, do FTP,  do-SMB, TWAIN (lokalnie i sieciowo), skanowanie WSD, do pamięci przenośnej USB</w:t>
            </w:r>
          </w:p>
        </w:tc>
      </w:tr>
      <w:tr w:rsidR="00695F0E" w:rsidRPr="00695F0E" w14:paraId="069FF822" w14:textId="77777777" w:rsidTr="009E6FFB">
        <w:tc>
          <w:tcPr>
            <w:tcW w:w="3545" w:type="dxa"/>
          </w:tcPr>
          <w:p w14:paraId="2D8316A8" w14:textId="77777777" w:rsidR="00695F0E" w:rsidRPr="00695F0E" w:rsidRDefault="00695F0E" w:rsidP="009E6FFB">
            <w:pPr>
              <w:spacing w:line="276" w:lineRule="auto"/>
              <w:rPr>
                <w:sz w:val="20"/>
                <w:szCs w:val="20"/>
              </w:rPr>
            </w:pPr>
            <w:r w:rsidRPr="00695F0E">
              <w:rPr>
                <w:sz w:val="20"/>
                <w:szCs w:val="20"/>
              </w:rPr>
              <w:t>Obsługiwane rozdzielczości skanowania</w:t>
            </w:r>
          </w:p>
        </w:tc>
        <w:tc>
          <w:tcPr>
            <w:tcW w:w="7229" w:type="dxa"/>
          </w:tcPr>
          <w:p w14:paraId="1908EE05" w14:textId="77777777" w:rsidR="00695F0E" w:rsidRPr="00695F0E" w:rsidRDefault="00695F0E" w:rsidP="009E6FFB">
            <w:pPr>
              <w:spacing w:line="276" w:lineRule="auto"/>
              <w:jc w:val="both"/>
              <w:rPr>
                <w:sz w:val="20"/>
                <w:szCs w:val="20"/>
              </w:rPr>
            </w:pPr>
            <w:r w:rsidRPr="00695F0E">
              <w:rPr>
                <w:sz w:val="20"/>
                <w:szCs w:val="20"/>
              </w:rPr>
              <w:t xml:space="preserve">Min. 300 </w:t>
            </w:r>
            <w:proofErr w:type="spellStart"/>
            <w:r w:rsidRPr="00695F0E">
              <w:rPr>
                <w:sz w:val="20"/>
                <w:szCs w:val="20"/>
              </w:rPr>
              <w:t>dpi</w:t>
            </w:r>
            <w:proofErr w:type="spellEnd"/>
            <w:r w:rsidRPr="00695F0E">
              <w:rPr>
                <w:sz w:val="20"/>
                <w:szCs w:val="20"/>
              </w:rPr>
              <w:t xml:space="preserve"> i 600 </w:t>
            </w:r>
            <w:proofErr w:type="spellStart"/>
            <w:r w:rsidRPr="00695F0E">
              <w:rPr>
                <w:sz w:val="20"/>
                <w:szCs w:val="20"/>
              </w:rPr>
              <w:t>dpi</w:t>
            </w:r>
            <w:proofErr w:type="spellEnd"/>
            <w:r w:rsidRPr="00695F0E">
              <w:rPr>
                <w:sz w:val="20"/>
                <w:szCs w:val="20"/>
              </w:rPr>
              <w:t xml:space="preserve"> </w:t>
            </w:r>
          </w:p>
        </w:tc>
      </w:tr>
      <w:tr w:rsidR="00695F0E" w:rsidRPr="00695F0E" w14:paraId="570584FD" w14:textId="77777777" w:rsidTr="009E6FFB">
        <w:tc>
          <w:tcPr>
            <w:tcW w:w="3545" w:type="dxa"/>
          </w:tcPr>
          <w:p w14:paraId="41FEDA50" w14:textId="77777777" w:rsidR="00695F0E" w:rsidRPr="00695F0E" w:rsidRDefault="00695F0E" w:rsidP="009E6FFB">
            <w:pPr>
              <w:spacing w:line="276" w:lineRule="auto"/>
              <w:rPr>
                <w:sz w:val="20"/>
                <w:szCs w:val="20"/>
              </w:rPr>
            </w:pPr>
            <w:r w:rsidRPr="00695F0E">
              <w:rPr>
                <w:sz w:val="20"/>
                <w:szCs w:val="20"/>
              </w:rPr>
              <w:t>Prędkość skanowania</w:t>
            </w:r>
          </w:p>
        </w:tc>
        <w:tc>
          <w:tcPr>
            <w:tcW w:w="7229" w:type="dxa"/>
          </w:tcPr>
          <w:p w14:paraId="6909FE1C" w14:textId="77777777" w:rsidR="00695F0E" w:rsidRPr="00695F0E" w:rsidRDefault="00695F0E" w:rsidP="009E6FFB">
            <w:pPr>
              <w:spacing w:line="276" w:lineRule="auto"/>
              <w:jc w:val="both"/>
              <w:rPr>
                <w:sz w:val="20"/>
                <w:szCs w:val="20"/>
              </w:rPr>
            </w:pPr>
            <w:r w:rsidRPr="00695F0E">
              <w:rPr>
                <w:sz w:val="20"/>
                <w:szCs w:val="20"/>
              </w:rPr>
              <w:t xml:space="preserve">W trybie mono: min. 40 obrazów/min. (A4, 300 </w:t>
            </w:r>
            <w:proofErr w:type="spellStart"/>
            <w:r w:rsidRPr="00695F0E">
              <w:rPr>
                <w:sz w:val="20"/>
                <w:szCs w:val="20"/>
              </w:rPr>
              <w:t>dpi</w:t>
            </w:r>
            <w:proofErr w:type="spellEnd"/>
            <w:r w:rsidRPr="00695F0E">
              <w:rPr>
                <w:sz w:val="20"/>
                <w:szCs w:val="20"/>
              </w:rPr>
              <w:t xml:space="preserve">, jednostronnie), </w:t>
            </w:r>
          </w:p>
          <w:p w14:paraId="3F666A37" w14:textId="77777777" w:rsidR="00695F0E" w:rsidRPr="00695F0E" w:rsidRDefault="00695F0E" w:rsidP="009E6FFB">
            <w:pPr>
              <w:spacing w:line="276" w:lineRule="auto"/>
              <w:jc w:val="both"/>
              <w:rPr>
                <w:sz w:val="20"/>
                <w:szCs w:val="20"/>
              </w:rPr>
            </w:pPr>
            <w:r w:rsidRPr="00695F0E">
              <w:rPr>
                <w:sz w:val="20"/>
                <w:szCs w:val="20"/>
              </w:rPr>
              <w:t xml:space="preserve">W trybie kolorowym: min. 30 obrazów/ min. (A4, 300 </w:t>
            </w:r>
            <w:proofErr w:type="spellStart"/>
            <w:r w:rsidRPr="00695F0E">
              <w:rPr>
                <w:sz w:val="20"/>
                <w:szCs w:val="20"/>
              </w:rPr>
              <w:t>dpi</w:t>
            </w:r>
            <w:proofErr w:type="spellEnd"/>
            <w:r w:rsidRPr="00695F0E">
              <w:rPr>
                <w:sz w:val="20"/>
                <w:szCs w:val="20"/>
              </w:rPr>
              <w:t>, jednostronnie)</w:t>
            </w:r>
          </w:p>
        </w:tc>
      </w:tr>
      <w:tr w:rsidR="00695F0E" w:rsidRPr="00695F0E" w14:paraId="74AC3454" w14:textId="77777777" w:rsidTr="009E6FFB">
        <w:tc>
          <w:tcPr>
            <w:tcW w:w="3545" w:type="dxa"/>
          </w:tcPr>
          <w:p w14:paraId="09CBC2EB" w14:textId="77777777" w:rsidR="00695F0E" w:rsidRPr="00695F0E" w:rsidRDefault="00695F0E" w:rsidP="009E6FFB">
            <w:pPr>
              <w:spacing w:line="276" w:lineRule="auto"/>
              <w:rPr>
                <w:sz w:val="20"/>
                <w:szCs w:val="20"/>
              </w:rPr>
            </w:pPr>
            <w:r w:rsidRPr="00695F0E">
              <w:rPr>
                <w:sz w:val="20"/>
                <w:szCs w:val="20"/>
              </w:rPr>
              <w:t>Typy plików</w:t>
            </w:r>
          </w:p>
        </w:tc>
        <w:tc>
          <w:tcPr>
            <w:tcW w:w="7229" w:type="dxa"/>
          </w:tcPr>
          <w:p w14:paraId="69015F26" w14:textId="77777777" w:rsidR="00695F0E" w:rsidRPr="00695F0E" w:rsidRDefault="00695F0E" w:rsidP="009E6FFB">
            <w:pPr>
              <w:spacing w:line="276" w:lineRule="auto"/>
              <w:jc w:val="both"/>
              <w:rPr>
                <w:sz w:val="20"/>
                <w:szCs w:val="20"/>
              </w:rPr>
            </w:pPr>
            <w:r w:rsidRPr="00695F0E">
              <w:rPr>
                <w:sz w:val="20"/>
                <w:szCs w:val="20"/>
              </w:rPr>
              <w:t>PDF, PDF kompresowany, PDF szyfrowany, PDF/A, JPEG, TIFF, XPS</w:t>
            </w:r>
          </w:p>
        </w:tc>
      </w:tr>
      <w:tr w:rsidR="00695F0E" w:rsidRPr="00695F0E" w14:paraId="50A5EB6B" w14:textId="77777777" w:rsidTr="009E6FFB">
        <w:tc>
          <w:tcPr>
            <w:tcW w:w="3545" w:type="dxa"/>
          </w:tcPr>
          <w:p w14:paraId="0D608091" w14:textId="77777777" w:rsidR="00695F0E" w:rsidRPr="00695F0E" w:rsidRDefault="00695F0E" w:rsidP="009E6FFB">
            <w:pPr>
              <w:spacing w:line="276" w:lineRule="auto"/>
              <w:rPr>
                <w:sz w:val="20"/>
                <w:szCs w:val="20"/>
              </w:rPr>
            </w:pPr>
            <w:r w:rsidRPr="00695F0E">
              <w:rPr>
                <w:sz w:val="20"/>
                <w:szCs w:val="20"/>
              </w:rPr>
              <w:t>Możliwość rozbudowy</w:t>
            </w:r>
          </w:p>
        </w:tc>
        <w:tc>
          <w:tcPr>
            <w:tcW w:w="7229" w:type="dxa"/>
          </w:tcPr>
          <w:p w14:paraId="4A30EC81" w14:textId="77777777" w:rsidR="00695F0E" w:rsidRPr="00695F0E" w:rsidRDefault="00695F0E" w:rsidP="009E6FFB">
            <w:pPr>
              <w:numPr>
                <w:ilvl w:val="0"/>
                <w:numId w:val="13"/>
              </w:numPr>
              <w:spacing w:line="276" w:lineRule="auto"/>
              <w:contextualSpacing/>
              <w:jc w:val="both"/>
              <w:rPr>
                <w:sz w:val="20"/>
                <w:szCs w:val="20"/>
              </w:rPr>
            </w:pPr>
            <w:r w:rsidRPr="00695F0E">
              <w:rPr>
                <w:sz w:val="20"/>
                <w:szCs w:val="20"/>
              </w:rPr>
              <w:t>Podajniki papieru o pojemności łącznej min. 2000 ark. formatu A4, 80 g/m</w:t>
            </w:r>
            <w:r w:rsidRPr="00695F0E">
              <w:rPr>
                <w:sz w:val="20"/>
                <w:szCs w:val="20"/>
                <w:vertAlign w:val="superscript"/>
              </w:rPr>
              <w:t>2</w:t>
            </w:r>
            <w:r w:rsidRPr="00695F0E">
              <w:rPr>
                <w:sz w:val="20"/>
                <w:szCs w:val="20"/>
              </w:rPr>
              <w:t>;</w:t>
            </w:r>
          </w:p>
          <w:p w14:paraId="51EDE2AF" w14:textId="77777777" w:rsidR="00695F0E" w:rsidRPr="00695F0E" w:rsidRDefault="00695F0E" w:rsidP="009E6FFB">
            <w:pPr>
              <w:numPr>
                <w:ilvl w:val="0"/>
                <w:numId w:val="13"/>
              </w:numPr>
              <w:spacing w:line="276" w:lineRule="auto"/>
              <w:contextualSpacing/>
              <w:jc w:val="both"/>
              <w:rPr>
                <w:sz w:val="20"/>
                <w:szCs w:val="20"/>
              </w:rPr>
            </w:pPr>
            <w:r w:rsidRPr="00695F0E">
              <w:rPr>
                <w:sz w:val="20"/>
                <w:szCs w:val="20"/>
              </w:rPr>
              <w:t>Karta sieciowa Wireless LAN  802.11 b/g</w:t>
            </w:r>
          </w:p>
          <w:p w14:paraId="2E1E3AE7" w14:textId="77777777" w:rsidR="00695F0E" w:rsidRPr="00695F0E" w:rsidRDefault="00695F0E" w:rsidP="009E6FFB">
            <w:pPr>
              <w:numPr>
                <w:ilvl w:val="0"/>
                <w:numId w:val="13"/>
              </w:numPr>
              <w:spacing w:line="276" w:lineRule="auto"/>
              <w:contextualSpacing/>
              <w:jc w:val="both"/>
              <w:rPr>
                <w:sz w:val="20"/>
                <w:szCs w:val="20"/>
              </w:rPr>
            </w:pPr>
            <w:r w:rsidRPr="00695F0E">
              <w:rPr>
                <w:sz w:val="20"/>
                <w:szCs w:val="20"/>
              </w:rPr>
              <w:t>Dysk HDD lub SSD o pojemności min. 120 GB</w:t>
            </w:r>
          </w:p>
          <w:p w14:paraId="58C675E6" w14:textId="77777777" w:rsidR="00695F0E" w:rsidRPr="00695F0E" w:rsidRDefault="00695F0E" w:rsidP="009E6FFB">
            <w:pPr>
              <w:numPr>
                <w:ilvl w:val="0"/>
                <w:numId w:val="13"/>
              </w:numPr>
              <w:spacing w:line="276" w:lineRule="auto"/>
              <w:contextualSpacing/>
              <w:jc w:val="both"/>
              <w:rPr>
                <w:sz w:val="20"/>
                <w:szCs w:val="20"/>
              </w:rPr>
            </w:pPr>
            <w:r w:rsidRPr="00695F0E">
              <w:rPr>
                <w:sz w:val="20"/>
                <w:szCs w:val="20"/>
              </w:rPr>
              <w:t xml:space="preserve">Wbudowana w urządzenie funkcja umożliwiająca skanowanie do plików </w:t>
            </w:r>
            <w:proofErr w:type="spellStart"/>
            <w:r w:rsidRPr="00695F0E">
              <w:rPr>
                <w:sz w:val="20"/>
                <w:szCs w:val="20"/>
              </w:rPr>
              <w:t>docx</w:t>
            </w:r>
            <w:proofErr w:type="spellEnd"/>
            <w:r w:rsidRPr="00695F0E">
              <w:rPr>
                <w:sz w:val="20"/>
                <w:szCs w:val="20"/>
              </w:rPr>
              <w:t xml:space="preserve">, </w:t>
            </w:r>
            <w:proofErr w:type="spellStart"/>
            <w:r w:rsidRPr="00695F0E">
              <w:rPr>
                <w:sz w:val="20"/>
                <w:szCs w:val="20"/>
              </w:rPr>
              <w:t>xlsx</w:t>
            </w:r>
            <w:proofErr w:type="spellEnd"/>
            <w:r w:rsidRPr="00695F0E">
              <w:rPr>
                <w:sz w:val="20"/>
                <w:szCs w:val="20"/>
              </w:rPr>
              <w:t xml:space="preserve">, </w:t>
            </w:r>
            <w:proofErr w:type="spellStart"/>
            <w:r w:rsidRPr="00695F0E">
              <w:rPr>
                <w:sz w:val="20"/>
                <w:szCs w:val="20"/>
              </w:rPr>
              <w:t>pptx</w:t>
            </w:r>
            <w:proofErr w:type="spellEnd"/>
            <w:r w:rsidRPr="00695F0E">
              <w:rPr>
                <w:sz w:val="20"/>
                <w:szCs w:val="20"/>
              </w:rPr>
              <w:t xml:space="preserve"> </w:t>
            </w:r>
          </w:p>
        </w:tc>
      </w:tr>
      <w:tr w:rsidR="00695F0E" w:rsidRPr="00695F0E" w14:paraId="68733342" w14:textId="77777777" w:rsidTr="009E6FFB">
        <w:tc>
          <w:tcPr>
            <w:tcW w:w="3545" w:type="dxa"/>
          </w:tcPr>
          <w:p w14:paraId="0845532C" w14:textId="77777777" w:rsidR="00695F0E" w:rsidRPr="00695F0E" w:rsidRDefault="00695F0E" w:rsidP="009E6FFB">
            <w:pPr>
              <w:spacing w:line="276" w:lineRule="auto"/>
              <w:rPr>
                <w:sz w:val="20"/>
                <w:szCs w:val="20"/>
              </w:rPr>
            </w:pPr>
            <w:r w:rsidRPr="00695F0E">
              <w:rPr>
                <w:sz w:val="20"/>
                <w:szCs w:val="20"/>
              </w:rPr>
              <w:t xml:space="preserve">Materiały eksploatacyjne jako wyposażenie standardowe </w:t>
            </w:r>
          </w:p>
          <w:p w14:paraId="669476A7" w14:textId="77777777" w:rsidR="00695F0E" w:rsidRPr="00695F0E" w:rsidRDefault="00695F0E" w:rsidP="009E6FFB">
            <w:pPr>
              <w:spacing w:line="276" w:lineRule="auto"/>
              <w:rPr>
                <w:sz w:val="20"/>
                <w:szCs w:val="20"/>
              </w:rPr>
            </w:pPr>
            <w:r w:rsidRPr="00695F0E">
              <w:rPr>
                <w:sz w:val="20"/>
                <w:szCs w:val="20"/>
              </w:rPr>
              <w:t>(dostarczone w komplecie w ramach oferowanej ceny jednostkowej).</w:t>
            </w:r>
          </w:p>
        </w:tc>
        <w:tc>
          <w:tcPr>
            <w:tcW w:w="7229" w:type="dxa"/>
          </w:tcPr>
          <w:p w14:paraId="6898E34B" w14:textId="77777777" w:rsidR="00695F0E" w:rsidRPr="00695F0E" w:rsidRDefault="00695F0E" w:rsidP="009E6FFB">
            <w:pPr>
              <w:spacing w:line="276" w:lineRule="auto"/>
              <w:rPr>
                <w:sz w:val="20"/>
                <w:szCs w:val="20"/>
              </w:rPr>
            </w:pPr>
            <w:r w:rsidRPr="00695F0E">
              <w:rPr>
                <w:b/>
                <w:sz w:val="20"/>
                <w:szCs w:val="20"/>
              </w:rPr>
              <w:t>Tonery</w:t>
            </w:r>
            <w:r w:rsidRPr="00695F0E">
              <w:rPr>
                <w:sz w:val="20"/>
                <w:szCs w:val="20"/>
              </w:rPr>
              <w:t xml:space="preserve"> - właściwa ilość, która zapewni wydrukowanie minimum 6 000 stron A4 przy pokryciu zgodnie z normą </w:t>
            </w:r>
            <w:r w:rsidRPr="00695F0E">
              <w:rPr>
                <w:color w:val="FF0000"/>
                <w:sz w:val="20"/>
                <w:szCs w:val="20"/>
              </w:rPr>
              <w:t xml:space="preserve">ISO19752(lub równoważną)  </w:t>
            </w:r>
          </w:p>
          <w:p w14:paraId="4C54B366" w14:textId="77777777" w:rsidR="00695F0E" w:rsidRPr="00695F0E" w:rsidRDefault="00695F0E" w:rsidP="009E6FFB">
            <w:pPr>
              <w:spacing w:line="276" w:lineRule="auto"/>
              <w:rPr>
                <w:sz w:val="20"/>
                <w:szCs w:val="20"/>
              </w:rPr>
            </w:pPr>
            <w:r w:rsidRPr="00695F0E">
              <w:rPr>
                <w:b/>
                <w:sz w:val="20"/>
                <w:szCs w:val="20"/>
              </w:rPr>
              <w:t>Bębny</w:t>
            </w:r>
            <w:r w:rsidRPr="00695F0E">
              <w:rPr>
                <w:sz w:val="20"/>
                <w:szCs w:val="20"/>
              </w:rPr>
              <w:t xml:space="preserve"> – właściwa ilość, która zapewni wydrukowanie minimum 300 000 stron A4.</w:t>
            </w:r>
          </w:p>
        </w:tc>
      </w:tr>
    </w:tbl>
    <w:p w14:paraId="268257B3" w14:textId="77777777" w:rsidR="00695F0E" w:rsidRDefault="00695F0E" w:rsidP="009E6FFB">
      <w:pPr>
        <w:spacing w:line="276" w:lineRule="auto"/>
        <w:rPr>
          <w:sz w:val="28"/>
          <w:szCs w:val="28"/>
        </w:rPr>
      </w:pPr>
    </w:p>
    <w:p w14:paraId="1E3C71BE" w14:textId="77777777" w:rsidR="009E6FFB" w:rsidRDefault="009E6FFB" w:rsidP="009E6FFB">
      <w:pPr>
        <w:spacing w:line="276" w:lineRule="auto"/>
        <w:rPr>
          <w:sz w:val="28"/>
          <w:szCs w:val="28"/>
        </w:rPr>
      </w:pPr>
    </w:p>
    <w:p w14:paraId="0FE45826" w14:textId="77777777" w:rsidR="009E6FFB" w:rsidRDefault="009E6FFB" w:rsidP="009E6FFB">
      <w:pPr>
        <w:spacing w:line="276" w:lineRule="auto"/>
        <w:rPr>
          <w:sz w:val="28"/>
          <w:szCs w:val="28"/>
        </w:rPr>
      </w:pPr>
    </w:p>
    <w:p w14:paraId="46166047" w14:textId="77777777" w:rsidR="009E6FFB" w:rsidRDefault="009E6FFB" w:rsidP="009E6FFB">
      <w:pPr>
        <w:spacing w:line="276" w:lineRule="auto"/>
        <w:rPr>
          <w:sz w:val="28"/>
          <w:szCs w:val="28"/>
        </w:rPr>
      </w:pPr>
    </w:p>
    <w:p w14:paraId="63785FA7" w14:textId="77777777" w:rsidR="009E6FFB" w:rsidRDefault="009E6FFB" w:rsidP="009E6FFB">
      <w:pPr>
        <w:spacing w:line="276" w:lineRule="auto"/>
        <w:rPr>
          <w:sz w:val="28"/>
          <w:szCs w:val="28"/>
        </w:rPr>
      </w:pPr>
    </w:p>
    <w:p w14:paraId="1BFA7E09" w14:textId="77777777" w:rsidR="009E6FFB" w:rsidRDefault="009E6FFB" w:rsidP="009E6FFB">
      <w:pPr>
        <w:spacing w:line="276" w:lineRule="auto"/>
        <w:rPr>
          <w:sz w:val="28"/>
          <w:szCs w:val="28"/>
        </w:rPr>
      </w:pPr>
    </w:p>
    <w:p w14:paraId="73C1D61D" w14:textId="77777777" w:rsidR="009E6FFB" w:rsidRDefault="009E6FFB" w:rsidP="009E6FFB">
      <w:pPr>
        <w:spacing w:line="276" w:lineRule="auto"/>
        <w:rPr>
          <w:sz w:val="28"/>
          <w:szCs w:val="28"/>
        </w:rPr>
      </w:pPr>
    </w:p>
    <w:p w14:paraId="6E40153D" w14:textId="77777777" w:rsidR="009E6FFB" w:rsidRPr="00695F0E" w:rsidRDefault="009E6FFB" w:rsidP="009E6FFB">
      <w:pPr>
        <w:spacing w:line="276" w:lineRule="auto"/>
        <w:rPr>
          <w:sz w:val="28"/>
          <w:szCs w:val="28"/>
        </w:rPr>
      </w:pPr>
    </w:p>
    <w:p w14:paraId="716B3701" w14:textId="77777777" w:rsidR="00695F0E" w:rsidRPr="00695F0E" w:rsidRDefault="00695F0E" w:rsidP="009E6FFB">
      <w:pPr>
        <w:numPr>
          <w:ilvl w:val="0"/>
          <w:numId w:val="42"/>
        </w:numPr>
        <w:spacing w:line="276" w:lineRule="auto"/>
        <w:ind w:left="0" w:hanging="426"/>
        <w:contextualSpacing/>
        <w:jc w:val="both"/>
        <w:rPr>
          <w:b/>
          <w:sz w:val="20"/>
          <w:szCs w:val="20"/>
        </w:rPr>
      </w:pPr>
      <w:r w:rsidRPr="00695F0E">
        <w:rPr>
          <w:b/>
          <w:sz w:val="20"/>
          <w:szCs w:val="20"/>
        </w:rPr>
        <w:lastRenderedPageBreak/>
        <w:t>Oprogramowanie biurowe – 40 szt.</w:t>
      </w:r>
    </w:p>
    <w:p w14:paraId="58D6D600" w14:textId="77777777" w:rsidR="009E6FFB" w:rsidRPr="009E6FFB" w:rsidRDefault="009E6FFB" w:rsidP="009E6FFB">
      <w:pPr>
        <w:spacing w:line="276" w:lineRule="auto"/>
        <w:rPr>
          <w:b/>
          <w:sz w:val="20"/>
          <w:szCs w:val="20"/>
        </w:rPr>
      </w:pPr>
      <w:r w:rsidRPr="009E6FFB">
        <w:rPr>
          <w:b/>
          <w:sz w:val="20"/>
          <w:szCs w:val="20"/>
        </w:rPr>
        <w:t>Nazwa producenta: …………………………… (podać)</w:t>
      </w:r>
    </w:p>
    <w:p w14:paraId="44DC90F2" w14:textId="77777777" w:rsidR="009E6FFB" w:rsidRPr="009E6FFB" w:rsidRDefault="009E6FFB" w:rsidP="009E6FFB">
      <w:pPr>
        <w:spacing w:line="276" w:lineRule="auto"/>
        <w:rPr>
          <w:b/>
          <w:sz w:val="20"/>
          <w:szCs w:val="20"/>
        </w:rPr>
      </w:pPr>
      <w:r w:rsidRPr="009E6FFB">
        <w:rPr>
          <w:b/>
          <w:sz w:val="20"/>
          <w:szCs w:val="20"/>
        </w:rPr>
        <w:t>Typ produktu, model: ………………………… (podać)</w:t>
      </w:r>
    </w:p>
    <w:p w14:paraId="79A7544B" w14:textId="2B7BA4FF" w:rsidR="009E6FFB" w:rsidRPr="00695F0E" w:rsidRDefault="009E6FFB" w:rsidP="009E6FFB">
      <w:pPr>
        <w:spacing w:line="276" w:lineRule="auto"/>
        <w:rPr>
          <w:b/>
          <w:sz w:val="20"/>
          <w:szCs w:val="20"/>
        </w:rPr>
      </w:pPr>
      <w:r w:rsidRPr="009E6FFB">
        <w:rPr>
          <w:b/>
          <w:sz w:val="20"/>
          <w:szCs w:val="20"/>
        </w:rPr>
        <w:t>Rok produkcji :………………………………… (podać)</w:t>
      </w:r>
    </w:p>
    <w:tbl>
      <w:tblPr>
        <w:tblStyle w:val="Tabela-Siatka2"/>
        <w:tblW w:w="10320" w:type="dxa"/>
        <w:tblInd w:w="-856" w:type="dxa"/>
        <w:tblLayout w:type="fixed"/>
        <w:tblLook w:val="04A0" w:firstRow="1" w:lastRow="0" w:firstColumn="1" w:lastColumn="0" w:noHBand="0" w:noVBand="1"/>
      </w:tblPr>
      <w:tblGrid>
        <w:gridCol w:w="10320"/>
      </w:tblGrid>
      <w:tr w:rsidR="00695F0E" w:rsidRPr="00695F0E" w14:paraId="387D6CCF" w14:textId="77777777" w:rsidTr="009E6FFB">
        <w:trPr>
          <w:trHeight w:val="365"/>
        </w:trPr>
        <w:tc>
          <w:tcPr>
            <w:tcW w:w="10320" w:type="dxa"/>
            <w:shd w:val="clear" w:color="auto" w:fill="A6A6A6" w:themeFill="background1" w:themeFillShade="A6"/>
            <w:noWrap/>
          </w:tcPr>
          <w:p w14:paraId="1B557530" w14:textId="77777777" w:rsidR="00695F0E" w:rsidRPr="00695F0E" w:rsidRDefault="00695F0E" w:rsidP="009E6FFB">
            <w:pPr>
              <w:spacing w:line="276" w:lineRule="auto"/>
              <w:rPr>
                <w:b/>
                <w:bCs/>
                <w:sz w:val="20"/>
                <w:szCs w:val="20"/>
              </w:rPr>
            </w:pPr>
            <w:r w:rsidRPr="00695F0E">
              <w:rPr>
                <w:b/>
                <w:bCs/>
                <w:sz w:val="20"/>
                <w:szCs w:val="20"/>
              </w:rPr>
              <w:t>Minimalne wymagania:</w:t>
            </w:r>
          </w:p>
        </w:tc>
      </w:tr>
      <w:tr w:rsidR="00695F0E" w:rsidRPr="00695F0E" w14:paraId="016B618C" w14:textId="77777777" w:rsidTr="009E6FFB">
        <w:tc>
          <w:tcPr>
            <w:tcW w:w="10320" w:type="dxa"/>
            <w:noWrap/>
          </w:tcPr>
          <w:p w14:paraId="3EC407C8" w14:textId="77777777" w:rsidR="00695F0E" w:rsidRPr="00695F0E" w:rsidRDefault="00695F0E" w:rsidP="009E6FFB">
            <w:pPr>
              <w:spacing w:line="276" w:lineRule="auto"/>
              <w:rPr>
                <w:sz w:val="20"/>
                <w:szCs w:val="20"/>
              </w:rPr>
            </w:pPr>
            <w:r w:rsidRPr="00695F0E">
              <w:rPr>
                <w:sz w:val="20"/>
                <w:szCs w:val="20"/>
              </w:rPr>
              <w:t>Pakiet biurowy musi spełniać następujące wymagania poprzez wbudowane mechanizmy, bez użycia dodatkowych aplikacji:</w:t>
            </w:r>
          </w:p>
        </w:tc>
      </w:tr>
      <w:tr w:rsidR="00695F0E" w:rsidRPr="00695F0E" w14:paraId="36C30EB0" w14:textId="77777777" w:rsidTr="009E6FFB">
        <w:tc>
          <w:tcPr>
            <w:tcW w:w="10320" w:type="dxa"/>
            <w:noWrap/>
          </w:tcPr>
          <w:p w14:paraId="0F89DBD4" w14:textId="77777777" w:rsidR="00695F0E" w:rsidRPr="00695F0E" w:rsidRDefault="00695F0E" w:rsidP="009E6FFB">
            <w:pPr>
              <w:spacing w:line="276" w:lineRule="auto"/>
              <w:rPr>
                <w:sz w:val="20"/>
                <w:szCs w:val="20"/>
              </w:rPr>
            </w:pPr>
            <w:r w:rsidRPr="00695F0E">
              <w:rPr>
                <w:sz w:val="20"/>
                <w:szCs w:val="20"/>
              </w:rPr>
              <w:t>Dostępność pakietu w wersjach 32-bit oraz 64-bit umożliwiającej wykorzystanie ponad 2 GB przestrzeni adresowej,</w:t>
            </w:r>
          </w:p>
        </w:tc>
      </w:tr>
      <w:tr w:rsidR="00695F0E" w:rsidRPr="00695F0E" w14:paraId="3D327EB6" w14:textId="77777777" w:rsidTr="009E6FFB">
        <w:tc>
          <w:tcPr>
            <w:tcW w:w="10320" w:type="dxa"/>
            <w:noWrap/>
          </w:tcPr>
          <w:p w14:paraId="74173D87" w14:textId="77777777" w:rsidR="00695F0E" w:rsidRPr="00695F0E" w:rsidRDefault="00695F0E" w:rsidP="009E6FFB">
            <w:pPr>
              <w:spacing w:line="276" w:lineRule="auto"/>
              <w:rPr>
                <w:sz w:val="20"/>
                <w:szCs w:val="20"/>
              </w:rPr>
            </w:pPr>
            <w:r w:rsidRPr="00695F0E">
              <w:rPr>
                <w:sz w:val="20"/>
                <w:szCs w:val="20"/>
              </w:rPr>
              <w:t>Wymagania odnośnie interfejsu użytkownika:</w:t>
            </w:r>
          </w:p>
          <w:p w14:paraId="3AA0666B" w14:textId="77777777" w:rsidR="00695F0E" w:rsidRPr="00695F0E" w:rsidRDefault="00695F0E" w:rsidP="009E6FFB">
            <w:pPr>
              <w:numPr>
                <w:ilvl w:val="1"/>
                <w:numId w:val="42"/>
              </w:numPr>
              <w:spacing w:line="276" w:lineRule="auto"/>
              <w:ind w:left="289" w:hanging="289"/>
              <w:rPr>
                <w:sz w:val="20"/>
                <w:szCs w:val="20"/>
              </w:rPr>
            </w:pPr>
            <w:r w:rsidRPr="00695F0E">
              <w:rPr>
                <w:sz w:val="20"/>
                <w:szCs w:val="20"/>
              </w:rPr>
              <w:t>Pełna polska wersja językowa interfejsu użytkownika z możliwością przełączania wersji językowej interfejsu na inne języki, w tym język angielski.</w:t>
            </w:r>
          </w:p>
          <w:p w14:paraId="3685F2CF" w14:textId="77777777" w:rsidR="00695F0E" w:rsidRPr="00695F0E" w:rsidRDefault="00695F0E" w:rsidP="009E6FFB">
            <w:pPr>
              <w:numPr>
                <w:ilvl w:val="1"/>
                <w:numId w:val="42"/>
              </w:numPr>
              <w:spacing w:line="276" w:lineRule="auto"/>
              <w:ind w:left="289" w:hanging="289"/>
              <w:rPr>
                <w:sz w:val="20"/>
                <w:szCs w:val="20"/>
              </w:rPr>
            </w:pPr>
            <w:r w:rsidRPr="00695F0E">
              <w:rPr>
                <w:sz w:val="20"/>
                <w:szCs w:val="20"/>
              </w:rPr>
              <w:t>Prostota i intuicyjność obsługi, pozwalająca na pracę osobom nieposiadającym umiejętności technicznych.</w:t>
            </w:r>
          </w:p>
          <w:p w14:paraId="4BC0C42B" w14:textId="77777777" w:rsidR="00695F0E" w:rsidRPr="00695F0E" w:rsidRDefault="00695F0E" w:rsidP="009E6FFB">
            <w:pPr>
              <w:numPr>
                <w:ilvl w:val="1"/>
                <w:numId w:val="42"/>
              </w:numPr>
              <w:spacing w:line="276" w:lineRule="auto"/>
              <w:ind w:left="289" w:hanging="289"/>
              <w:rPr>
                <w:sz w:val="20"/>
                <w:szCs w:val="20"/>
              </w:rPr>
            </w:pPr>
            <w:r w:rsidRPr="00695F0E">
              <w:rPr>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695F0E" w:rsidRPr="00695F0E" w14:paraId="42DE9B9E" w14:textId="77777777" w:rsidTr="009E6FFB">
        <w:tc>
          <w:tcPr>
            <w:tcW w:w="10320" w:type="dxa"/>
            <w:noWrap/>
          </w:tcPr>
          <w:p w14:paraId="5533E4D5" w14:textId="77777777" w:rsidR="00695F0E" w:rsidRPr="00695F0E" w:rsidRDefault="00695F0E" w:rsidP="009E6FFB">
            <w:pPr>
              <w:spacing w:line="276" w:lineRule="auto"/>
              <w:rPr>
                <w:sz w:val="20"/>
                <w:szCs w:val="20"/>
              </w:rPr>
            </w:pPr>
            <w:r w:rsidRPr="00695F0E">
              <w:rPr>
                <w:sz w:val="20"/>
                <w:szCs w:val="20"/>
              </w:rPr>
              <w:t>Możliwość aktywacji zainstalowanego pakietu poprzez mechanizmy wdrożonej usługi katalogowej Active Directory.</w:t>
            </w:r>
          </w:p>
        </w:tc>
      </w:tr>
      <w:tr w:rsidR="00695F0E" w:rsidRPr="00695F0E" w14:paraId="5F4E6E58" w14:textId="77777777" w:rsidTr="009E6FFB">
        <w:tc>
          <w:tcPr>
            <w:tcW w:w="10320" w:type="dxa"/>
            <w:noWrap/>
          </w:tcPr>
          <w:p w14:paraId="7104C6E0" w14:textId="77777777" w:rsidR="00695F0E" w:rsidRPr="00695F0E" w:rsidRDefault="00695F0E" w:rsidP="009E6FFB">
            <w:pPr>
              <w:spacing w:line="276" w:lineRule="auto"/>
              <w:rPr>
                <w:sz w:val="20"/>
                <w:szCs w:val="20"/>
              </w:rPr>
            </w:pPr>
            <w:r w:rsidRPr="00695F0E">
              <w:rPr>
                <w:sz w:val="20"/>
                <w:szCs w:val="20"/>
              </w:rPr>
              <w:t>Narzędzie wspomagające procesy migracji z poprzednich wersji pakietu i badania zgodności z dokumentami wytworzonymi w pakietach biurowych.</w:t>
            </w:r>
          </w:p>
        </w:tc>
      </w:tr>
      <w:tr w:rsidR="00695F0E" w:rsidRPr="00695F0E" w14:paraId="2DCB5D15" w14:textId="77777777" w:rsidTr="009E6FFB">
        <w:tc>
          <w:tcPr>
            <w:tcW w:w="10320" w:type="dxa"/>
            <w:noWrap/>
          </w:tcPr>
          <w:p w14:paraId="5EEC0041" w14:textId="77777777" w:rsidR="00695F0E" w:rsidRPr="00695F0E" w:rsidRDefault="00695F0E" w:rsidP="009E6FFB">
            <w:pPr>
              <w:spacing w:line="276" w:lineRule="auto"/>
              <w:rPr>
                <w:sz w:val="20"/>
                <w:szCs w:val="20"/>
              </w:rPr>
            </w:pPr>
            <w:r w:rsidRPr="00695F0E">
              <w:rPr>
                <w:sz w:val="20"/>
                <w:szCs w:val="20"/>
              </w:rPr>
              <w:t>Oprogramowanie musi umożliwiać tworzenie i edycję dokumentów elektronicznych w ustalonym standardzie, który spełnia następujące warunki:</w:t>
            </w:r>
          </w:p>
          <w:p w14:paraId="1ED2B919" w14:textId="77777777" w:rsidR="00695F0E" w:rsidRPr="00695F0E" w:rsidRDefault="00695F0E" w:rsidP="009E6FFB">
            <w:pPr>
              <w:numPr>
                <w:ilvl w:val="0"/>
                <w:numId w:val="32"/>
              </w:numPr>
              <w:spacing w:line="276" w:lineRule="auto"/>
              <w:ind w:left="360"/>
              <w:rPr>
                <w:sz w:val="20"/>
                <w:szCs w:val="20"/>
              </w:rPr>
            </w:pPr>
            <w:r w:rsidRPr="00695F0E">
              <w:rPr>
                <w:sz w:val="20"/>
                <w:szCs w:val="20"/>
              </w:rPr>
              <w:t>posiada kompletny i publicznie dostępny opis formatu,</w:t>
            </w:r>
          </w:p>
          <w:p w14:paraId="1513B4C0" w14:textId="77777777" w:rsidR="00695F0E" w:rsidRPr="00695F0E" w:rsidRDefault="00695F0E" w:rsidP="009E6FFB">
            <w:pPr>
              <w:numPr>
                <w:ilvl w:val="0"/>
                <w:numId w:val="32"/>
              </w:numPr>
              <w:spacing w:line="276" w:lineRule="auto"/>
              <w:ind w:left="360"/>
              <w:rPr>
                <w:sz w:val="20"/>
                <w:szCs w:val="20"/>
              </w:rPr>
            </w:pPr>
            <w:r w:rsidRPr="00695F0E">
              <w:rPr>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14:paraId="3009D3DC" w14:textId="77777777" w:rsidR="00695F0E" w:rsidRPr="00695F0E" w:rsidRDefault="00695F0E" w:rsidP="009E6FFB">
            <w:pPr>
              <w:numPr>
                <w:ilvl w:val="0"/>
                <w:numId w:val="32"/>
              </w:numPr>
              <w:spacing w:line="276" w:lineRule="auto"/>
              <w:ind w:left="360"/>
              <w:rPr>
                <w:sz w:val="20"/>
                <w:szCs w:val="20"/>
              </w:rPr>
            </w:pPr>
            <w:r w:rsidRPr="00695F0E">
              <w:rPr>
                <w:sz w:val="20"/>
                <w:szCs w:val="20"/>
              </w:rPr>
              <w:t>umożliwia kreowanie plików w formacie XML,</w:t>
            </w:r>
          </w:p>
          <w:p w14:paraId="04117BE9" w14:textId="77777777" w:rsidR="00695F0E" w:rsidRPr="00695F0E" w:rsidRDefault="00695F0E" w:rsidP="009E6FFB">
            <w:pPr>
              <w:numPr>
                <w:ilvl w:val="0"/>
                <w:numId w:val="32"/>
              </w:numPr>
              <w:spacing w:line="276" w:lineRule="auto"/>
              <w:ind w:left="360"/>
              <w:rPr>
                <w:sz w:val="20"/>
                <w:szCs w:val="20"/>
              </w:rPr>
            </w:pPr>
            <w:r w:rsidRPr="00695F0E">
              <w:rPr>
                <w:sz w:val="20"/>
                <w:szCs w:val="20"/>
              </w:rPr>
              <w:t xml:space="preserve">wspiera w swojej specyfikacji podpis elektroniczny w formacie </w:t>
            </w:r>
            <w:proofErr w:type="spellStart"/>
            <w:r w:rsidRPr="00695F0E">
              <w:rPr>
                <w:sz w:val="20"/>
                <w:szCs w:val="20"/>
              </w:rPr>
              <w:t>XAdES</w:t>
            </w:r>
            <w:proofErr w:type="spellEnd"/>
            <w:r w:rsidRPr="00695F0E">
              <w:rPr>
                <w:sz w:val="20"/>
                <w:szCs w:val="20"/>
              </w:rPr>
              <w:t>,</w:t>
            </w:r>
          </w:p>
        </w:tc>
      </w:tr>
      <w:tr w:rsidR="00695F0E" w:rsidRPr="00695F0E" w14:paraId="481B17ED" w14:textId="77777777" w:rsidTr="009E6FFB">
        <w:tc>
          <w:tcPr>
            <w:tcW w:w="10320" w:type="dxa"/>
            <w:noWrap/>
          </w:tcPr>
          <w:p w14:paraId="6DBEB462" w14:textId="77777777" w:rsidR="00695F0E" w:rsidRPr="00695F0E" w:rsidRDefault="00695F0E" w:rsidP="009E6FFB">
            <w:pPr>
              <w:spacing w:line="276" w:lineRule="auto"/>
              <w:rPr>
                <w:sz w:val="20"/>
                <w:szCs w:val="20"/>
              </w:rPr>
            </w:pPr>
            <w:r w:rsidRPr="00695F0E">
              <w:rPr>
                <w:sz w:val="20"/>
                <w:szCs w:val="20"/>
              </w:rPr>
              <w:t xml:space="preserve">Oprogramowanie musi umożliwiać dostosowanie dokumentów i szablonów do potrzeb instytucji. </w:t>
            </w:r>
          </w:p>
        </w:tc>
      </w:tr>
      <w:tr w:rsidR="00695F0E" w:rsidRPr="00695F0E" w14:paraId="6E8EAF57" w14:textId="77777777" w:rsidTr="009E6FFB">
        <w:tc>
          <w:tcPr>
            <w:tcW w:w="10320" w:type="dxa"/>
            <w:noWrap/>
          </w:tcPr>
          <w:p w14:paraId="5271B08B" w14:textId="77777777" w:rsidR="00695F0E" w:rsidRPr="00695F0E" w:rsidRDefault="00695F0E" w:rsidP="009E6FFB">
            <w:pPr>
              <w:spacing w:line="276" w:lineRule="auto"/>
              <w:rPr>
                <w:sz w:val="20"/>
                <w:szCs w:val="20"/>
              </w:rPr>
            </w:pPr>
            <w:r w:rsidRPr="00695F0E">
              <w:rPr>
                <w:sz w:val="20"/>
                <w:szCs w:val="20"/>
              </w:rPr>
              <w:t>Oprogramowanie musi umożliwiać opatrywanie dokumentów metadanymi.</w:t>
            </w:r>
          </w:p>
        </w:tc>
      </w:tr>
      <w:tr w:rsidR="00695F0E" w:rsidRPr="00695F0E" w14:paraId="074E41A8" w14:textId="77777777" w:rsidTr="009E6FFB">
        <w:tc>
          <w:tcPr>
            <w:tcW w:w="10320" w:type="dxa"/>
            <w:noWrap/>
          </w:tcPr>
          <w:p w14:paraId="72E99D8E" w14:textId="77777777" w:rsidR="00695F0E" w:rsidRPr="00695F0E" w:rsidRDefault="00695F0E" w:rsidP="009E6FFB">
            <w:pPr>
              <w:spacing w:line="276" w:lineRule="auto"/>
              <w:rPr>
                <w:sz w:val="20"/>
                <w:szCs w:val="20"/>
              </w:rPr>
            </w:pPr>
            <w:r w:rsidRPr="00695F0E">
              <w:rPr>
                <w:sz w:val="20"/>
                <w:szCs w:val="20"/>
              </w:rPr>
              <w:t>W skład oprogramowania muszą wchodzić narzędzia programistyczne umożliwiające automatyzację pracy i wymianę danych pomiędzy dokumentami i aplikacjami (język makropoleceń, język skryptowy).</w:t>
            </w:r>
          </w:p>
        </w:tc>
      </w:tr>
      <w:tr w:rsidR="00695F0E" w:rsidRPr="00695F0E" w14:paraId="19206F6F" w14:textId="77777777" w:rsidTr="009E6FFB">
        <w:tc>
          <w:tcPr>
            <w:tcW w:w="10320" w:type="dxa"/>
            <w:noWrap/>
          </w:tcPr>
          <w:p w14:paraId="60398140" w14:textId="77777777" w:rsidR="00695F0E" w:rsidRPr="00695F0E" w:rsidRDefault="00695F0E" w:rsidP="009E6FFB">
            <w:pPr>
              <w:spacing w:line="276" w:lineRule="auto"/>
              <w:rPr>
                <w:sz w:val="20"/>
                <w:szCs w:val="20"/>
              </w:rPr>
            </w:pPr>
            <w:r w:rsidRPr="00695F0E">
              <w:rPr>
                <w:sz w:val="20"/>
                <w:szCs w:val="20"/>
              </w:rPr>
              <w:t>Do aplikacji musi być dostępna pełna dokumentacja w języku polskim.</w:t>
            </w:r>
          </w:p>
        </w:tc>
      </w:tr>
      <w:tr w:rsidR="00695F0E" w:rsidRPr="00695F0E" w14:paraId="47ECDF01" w14:textId="77777777" w:rsidTr="009E6FFB">
        <w:tc>
          <w:tcPr>
            <w:tcW w:w="10320" w:type="dxa"/>
            <w:noWrap/>
          </w:tcPr>
          <w:p w14:paraId="0C5FC07B" w14:textId="77777777" w:rsidR="00695F0E" w:rsidRPr="00695F0E" w:rsidRDefault="00695F0E" w:rsidP="009E6FFB">
            <w:pPr>
              <w:spacing w:line="276" w:lineRule="auto"/>
              <w:rPr>
                <w:sz w:val="20"/>
                <w:szCs w:val="20"/>
              </w:rPr>
            </w:pPr>
            <w:r w:rsidRPr="00695F0E">
              <w:rPr>
                <w:sz w:val="20"/>
                <w:szCs w:val="20"/>
              </w:rPr>
              <w:t>Pakiet zintegrowanych aplikacji biurowych musi zawierać:</w:t>
            </w:r>
          </w:p>
          <w:p w14:paraId="5067E947" w14:textId="77777777" w:rsidR="00695F0E" w:rsidRPr="00695F0E" w:rsidRDefault="00695F0E" w:rsidP="009E6FFB">
            <w:pPr>
              <w:numPr>
                <w:ilvl w:val="0"/>
                <w:numId w:val="33"/>
              </w:numPr>
              <w:spacing w:line="276" w:lineRule="auto"/>
              <w:ind w:left="360"/>
              <w:rPr>
                <w:sz w:val="20"/>
                <w:szCs w:val="20"/>
              </w:rPr>
            </w:pPr>
            <w:r w:rsidRPr="00695F0E">
              <w:rPr>
                <w:sz w:val="20"/>
                <w:szCs w:val="20"/>
              </w:rPr>
              <w:t xml:space="preserve">Edytor tekstów </w:t>
            </w:r>
          </w:p>
          <w:p w14:paraId="3D6D2448" w14:textId="77777777" w:rsidR="00695F0E" w:rsidRPr="00695F0E" w:rsidRDefault="00695F0E" w:rsidP="009E6FFB">
            <w:pPr>
              <w:numPr>
                <w:ilvl w:val="0"/>
                <w:numId w:val="33"/>
              </w:numPr>
              <w:spacing w:line="276" w:lineRule="auto"/>
              <w:ind w:left="360"/>
              <w:rPr>
                <w:sz w:val="20"/>
                <w:szCs w:val="20"/>
              </w:rPr>
            </w:pPr>
            <w:r w:rsidRPr="00695F0E">
              <w:rPr>
                <w:sz w:val="20"/>
                <w:szCs w:val="20"/>
              </w:rPr>
              <w:t xml:space="preserve">Arkusz kalkulacyjny </w:t>
            </w:r>
          </w:p>
          <w:p w14:paraId="1F15AFAE" w14:textId="77777777" w:rsidR="00695F0E" w:rsidRPr="00695F0E" w:rsidRDefault="00695F0E" w:rsidP="009E6FFB">
            <w:pPr>
              <w:numPr>
                <w:ilvl w:val="0"/>
                <w:numId w:val="33"/>
              </w:numPr>
              <w:spacing w:line="276" w:lineRule="auto"/>
              <w:ind w:left="360"/>
              <w:rPr>
                <w:sz w:val="20"/>
                <w:szCs w:val="20"/>
              </w:rPr>
            </w:pPr>
            <w:r w:rsidRPr="00695F0E">
              <w:rPr>
                <w:sz w:val="20"/>
                <w:szCs w:val="20"/>
              </w:rPr>
              <w:t>Narzędzie do przygotowywania i prowadzenia prezentacji</w:t>
            </w:r>
          </w:p>
          <w:p w14:paraId="1E0171AB" w14:textId="77777777" w:rsidR="00695F0E" w:rsidRPr="00695F0E" w:rsidRDefault="00695F0E" w:rsidP="009E6FFB">
            <w:pPr>
              <w:numPr>
                <w:ilvl w:val="0"/>
                <w:numId w:val="33"/>
              </w:numPr>
              <w:spacing w:line="276" w:lineRule="auto"/>
              <w:ind w:left="360"/>
              <w:rPr>
                <w:sz w:val="20"/>
                <w:szCs w:val="20"/>
              </w:rPr>
            </w:pPr>
            <w:r w:rsidRPr="00695F0E">
              <w:rPr>
                <w:sz w:val="20"/>
                <w:szCs w:val="20"/>
              </w:rPr>
              <w:t>Narzędzie do tworzenia drukowanych materiałów informacyjnych</w:t>
            </w:r>
          </w:p>
          <w:p w14:paraId="38725D3A" w14:textId="77777777" w:rsidR="00695F0E" w:rsidRPr="00695F0E" w:rsidRDefault="00695F0E" w:rsidP="009E6FFB">
            <w:pPr>
              <w:numPr>
                <w:ilvl w:val="0"/>
                <w:numId w:val="33"/>
              </w:numPr>
              <w:spacing w:line="276" w:lineRule="auto"/>
              <w:ind w:left="360"/>
              <w:rPr>
                <w:sz w:val="20"/>
                <w:szCs w:val="20"/>
              </w:rPr>
            </w:pPr>
            <w:r w:rsidRPr="00695F0E">
              <w:rPr>
                <w:sz w:val="20"/>
                <w:szCs w:val="20"/>
              </w:rPr>
              <w:t>Narzędzie do tworzenia i pracy z lokalną bazą danych</w:t>
            </w:r>
          </w:p>
          <w:p w14:paraId="166F4514" w14:textId="77777777" w:rsidR="00695F0E" w:rsidRPr="00695F0E" w:rsidRDefault="00695F0E" w:rsidP="009E6FFB">
            <w:pPr>
              <w:numPr>
                <w:ilvl w:val="0"/>
                <w:numId w:val="33"/>
              </w:numPr>
              <w:spacing w:line="276" w:lineRule="auto"/>
              <w:ind w:left="360"/>
              <w:rPr>
                <w:sz w:val="20"/>
                <w:szCs w:val="20"/>
              </w:rPr>
            </w:pPr>
            <w:r w:rsidRPr="00695F0E">
              <w:rPr>
                <w:sz w:val="20"/>
                <w:szCs w:val="20"/>
              </w:rPr>
              <w:t>Narzędzie do zarządzania informacją prywatą (pocztą elektroniczną, kalendarzem, kontaktami i zadaniami)</w:t>
            </w:r>
          </w:p>
          <w:p w14:paraId="45B9BCEC" w14:textId="77777777" w:rsidR="00695F0E" w:rsidRPr="00695F0E" w:rsidRDefault="00695F0E" w:rsidP="009E6FFB">
            <w:pPr>
              <w:numPr>
                <w:ilvl w:val="0"/>
                <w:numId w:val="33"/>
              </w:numPr>
              <w:spacing w:line="276" w:lineRule="auto"/>
              <w:ind w:left="360"/>
              <w:rPr>
                <w:sz w:val="20"/>
                <w:szCs w:val="20"/>
              </w:rPr>
            </w:pPr>
            <w:r w:rsidRPr="00695F0E">
              <w:rPr>
                <w:sz w:val="20"/>
                <w:szCs w:val="20"/>
              </w:rPr>
              <w:t>Narzędzie do tworzenia notatek przy pomocy klawiatury lub notatek odręcznych na ekranie urządzenia typu tablet PC z mechanizmem OCR.</w:t>
            </w:r>
          </w:p>
          <w:p w14:paraId="01918D78" w14:textId="77777777" w:rsidR="00695F0E" w:rsidRPr="00695F0E" w:rsidRDefault="00695F0E" w:rsidP="009E6FFB">
            <w:pPr>
              <w:numPr>
                <w:ilvl w:val="0"/>
                <w:numId w:val="33"/>
              </w:numPr>
              <w:spacing w:line="276" w:lineRule="auto"/>
              <w:ind w:left="360"/>
              <w:rPr>
                <w:sz w:val="20"/>
                <w:szCs w:val="20"/>
              </w:rPr>
            </w:pPr>
            <w:r w:rsidRPr="00695F0E">
              <w:rPr>
                <w:sz w:val="20"/>
                <w:szCs w:val="20"/>
              </w:rPr>
              <w:t>Narzędzie komunikacji wielokanałowej stanowiące interfejs do systemu wiadomości błyskawicznych (tekstowych), komunikacji głosowej, komunikacji video.</w:t>
            </w:r>
          </w:p>
        </w:tc>
      </w:tr>
      <w:tr w:rsidR="00695F0E" w:rsidRPr="00695F0E" w14:paraId="36957B6C" w14:textId="77777777" w:rsidTr="009E6FFB">
        <w:tc>
          <w:tcPr>
            <w:tcW w:w="10320" w:type="dxa"/>
            <w:noWrap/>
          </w:tcPr>
          <w:p w14:paraId="6533FBDC" w14:textId="77777777" w:rsidR="00695F0E" w:rsidRPr="00695F0E" w:rsidRDefault="00695F0E" w:rsidP="009E6FFB">
            <w:pPr>
              <w:spacing w:line="276" w:lineRule="auto"/>
              <w:rPr>
                <w:sz w:val="20"/>
                <w:szCs w:val="20"/>
              </w:rPr>
            </w:pPr>
            <w:r w:rsidRPr="00695F0E">
              <w:rPr>
                <w:sz w:val="20"/>
                <w:szCs w:val="20"/>
              </w:rPr>
              <w:t>Edytor tekstów musi umożliwiać:</w:t>
            </w:r>
          </w:p>
          <w:p w14:paraId="16520BB4" w14:textId="77777777" w:rsidR="00695F0E" w:rsidRPr="00695F0E" w:rsidRDefault="00695F0E" w:rsidP="009E6FFB">
            <w:pPr>
              <w:numPr>
                <w:ilvl w:val="0"/>
                <w:numId w:val="34"/>
              </w:numPr>
              <w:spacing w:line="276" w:lineRule="auto"/>
              <w:ind w:left="360"/>
              <w:rPr>
                <w:sz w:val="20"/>
                <w:szCs w:val="20"/>
              </w:rPr>
            </w:pPr>
            <w:r w:rsidRPr="00695F0E">
              <w:rPr>
                <w:sz w:val="20"/>
                <w:szCs w:val="20"/>
              </w:rPr>
              <w:t>Edycję i formatowanie tekstu w języku polskim wraz z obsługą języka polskiego w zakresie sprawdzania pisowni i poprawności gramatycznej oraz funkcjonalnością słownika wyrazów bliskoznacznych i autokorekty.</w:t>
            </w:r>
          </w:p>
          <w:p w14:paraId="6497B7A1" w14:textId="77777777" w:rsidR="00695F0E" w:rsidRPr="00695F0E" w:rsidRDefault="00695F0E" w:rsidP="009E6FFB">
            <w:pPr>
              <w:numPr>
                <w:ilvl w:val="0"/>
                <w:numId w:val="34"/>
              </w:numPr>
              <w:spacing w:line="276" w:lineRule="auto"/>
              <w:ind w:left="360"/>
              <w:rPr>
                <w:sz w:val="20"/>
                <w:szCs w:val="20"/>
              </w:rPr>
            </w:pPr>
            <w:r w:rsidRPr="00695F0E">
              <w:rPr>
                <w:sz w:val="20"/>
                <w:szCs w:val="20"/>
              </w:rPr>
              <w:t>Edycję i formatowanie tekstu w języku angielskim wraz z obsługą języka angielskiego w zakresie sprawdzania pisowni i poprawności gramatycznej oraz funkcjonalnością słownika wyrazów bliskoznacznych i autokorekty.</w:t>
            </w:r>
          </w:p>
          <w:p w14:paraId="2B6C8105" w14:textId="77777777" w:rsidR="00695F0E" w:rsidRPr="00695F0E" w:rsidRDefault="00695F0E" w:rsidP="009E6FFB">
            <w:pPr>
              <w:numPr>
                <w:ilvl w:val="0"/>
                <w:numId w:val="34"/>
              </w:numPr>
              <w:spacing w:line="276" w:lineRule="auto"/>
              <w:ind w:left="360"/>
              <w:rPr>
                <w:sz w:val="20"/>
                <w:szCs w:val="20"/>
              </w:rPr>
            </w:pPr>
            <w:r w:rsidRPr="00695F0E">
              <w:rPr>
                <w:sz w:val="20"/>
                <w:szCs w:val="20"/>
              </w:rPr>
              <w:t>Wstawianie oraz formatowanie tabel.</w:t>
            </w:r>
          </w:p>
          <w:p w14:paraId="7C9E5502" w14:textId="77777777" w:rsidR="00695F0E" w:rsidRPr="00695F0E" w:rsidRDefault="00695F0E" w:rsidP="009E6FFB">
            <w:pPr>
              <w:numPr>
                <w:ilvl w:val="0"/>
                <w:numId w:val="34"/>
              </w:numPr>
              <w:spacing w:line="276" w:lineRule="auto"/>
              <w:ind w:left="360"/>
              <w:rPr>
                <w:sz w:val="20"/>
                <w:szCs w:val="20"/>
              </w:rPr>
            </w:pPr>
            <w:r w:rsidRPr="00695F0E">
              <w:rPr>
                <w:sz w:val="20"/>
                <w:szCs w:val="20"/>
              </w:rPr>
              <w:t>Wstawianie oraz formatowanie obiektów graficznych.</w:t>
            </w:r>
          </w:p>
          <w:p w14:paraId="613036C5" w14:textId="77777777" w:rsidR="00695F0E" w:rsidRPr="00695F0E" w:rsidRDefault="00695F0E" w:rsidP="009E6FFB">
            <w:pPr>
              <w:numPr>
                <w:ilvl w:val="0"/>
                <w:numId w:val="34"/>
              </w:numPr>
              <w:spacing w:line="276" w:lineRule="auto"/>
              <w:ind w:left="360"/>
              <w:rPr>
                <w:sz w:val="20"/>
                <w:szCs w:val="20"/>
              </w:rPr>
            </w:pPr>
            <w:r w:rsidRPr="00695F0E">
              <w:rPr>
                <w:sz w:val="20"/>
                <w:szCs w:val="20"/>
              </w:rPr>
              <w:t>Wstawianie wykresów i tabel z arkusza kalkulacyjnego (wliczając tabele przestawne).</w:t>
            </w:r>
          </w:p>
          <w:p w14:paraId="11B205F3" w14:textId="77777777" w:rsidR="00695F0E" w:rsidRPr="00695F0E" w:rsidRDefault="00695F0E" w:rsidP="009E6FFB">
            <w:pPr>
              <w:numPr>
                <w:ilvl w:val="0"/>
                <w:numId w:val="34"/>
              </w:numPr>
              <w:spacing w:line="276" w:lineRule="auto"/>
              <w:ind w:left="360"/>
              <w:rPr>
                <w:sz w:val="20"/>
                <w:szCs w:val="20"/>
              </w:rPr>
            </w:pPr>
            <w:r w:rsidRPr="00695F0E">
              <w:rPr>
                <w:sz w:val="20"/>
                <w:szCs w:val="20"/>
              </w:rPr>
              <w:t>Automatyczne numerowanie rozdziałów, punktów, akapitów, tabel i rysunków.</w:t>
            </w:r>
          </w:p>
          <w:p w14:paraId="759B01B5" w14:textId="77777777" w:rsidR="00695F0E" w:rsidRPr="00695F0E" w:rsidRDefault="00695F0E" w:rsidP="009E6FFB">
            <w:pPr>
              <w:numPr>
                <w:ilvl w:val="0"/>
                <w:numId w:val="34"/>
              </w:numPr>
              <w:spacing w:line="276" w:lineRule="auto"/>
              <w:ind w:left="360"/>
              <w:rPr>
                <w:sz w:val="20"/>
                <w:szCs w:val="20"/>
              </w:rPr>
            </w:pPr>
            <w:r w:rsidRPr="00695F0E">
              <w:rPr>
                <w:sz w:val="20"/>
                <w:szCs w:val="20"/>
              </w:rPr>
              <w:t>Automatyczne tworzenie spisów treści.</w:t>
            </w:r>
          </w:p>
          <w:p w14:paraId="569D7311" w14:textId="77777777" w:rsidR="00695F0E" w:rsidRPr="00695F0E" w:rsidRDefault="00695F0E" w:rsidP="009E6FFB">
            <w:pPr>
              <w:numPr>
                <w:ilvl w:val="0"/>
                <w:numId w:val="34"/>
              </w:numPr>
              <w:spacing w:line="276" w:lineRule="auto"/>
              <w:ind w:left="360"/>
              <w:rPr>
                <w:sz w:val="20"/>
                <w:szCs w:val="20"/>
              </w:rPr>
            </w:pPr>
            <w:r w:rsidRPr="00695F0E">
              <w:rPr>
                <w:sz w:val="20"/>
                <w:szCs w:val="20"/>
              </w:rPr>
              <w:t>Formatowanie nagłówków i stopek stron.</w:t>
            </w:r>
          </w:p>
          <w:p w14:paraId="715425D2" w14:textId="77777777" w:rsidR="00695F0E" w:rsidRPr="00695F0E" w:rsidRDefault="00695F0E" w:rsidP="009E6FFB">
            <w:pPr>
              <w:numPr>
                <w:ilvl w:val="0"/>
                <w:numId w:val="34"/>
              </w:numPr>
              <w:spacing w:line="276" w:lineRule="auto"/>
              <w:ind w:left="360"/>
              <w:rPr>
                <w:sz w:val="20"/>
                <w:szCs w:val="20"/>
              </w:rPr>
            </w:pPr>
            <w:r w:rsidRPr="00695F0E">
              <w:rPr>
                <w:sz w:val="20"/>
                <w:szCs w:val="20"/>
              </w:rPr>
              <w:lastRenderedPageBreak/>
              <w:t>Śledzenie i porównywanie zmian wprowadzonych przez użytkowników w dokumencie.</w:t>
            </w:r>
          </w:p>
          <w:p w14:paraId="443BD08A" w14:textId="77777777" w:rsidR="00695F0E" w:rsidRPr="00695F0E" w:rsidRDefault="00695F0E" w:rsidP="009E6FFB">
            <w:pPr>
              <w:numPr>
                <w:ilvl w:val="0"/>
                <w:numId w:val="34"/>
              </w:numPr>
              <w:spacing w:line="276" w:lineRule="auto"/>
              <w:ind w:left="360"/>
              <w:rPr>
                <w:sz w:val="20"/>
                <w:szCs w:val="20"/>
              </w:rPr>
            </w:pPr>
            <w:r w:rsidRPr="00695F0E">
              <w:rPr>
                <w:sz w:val="20"/>
                <w:szCs w:val="20"/>
              </w:rPr>
              <w:t xml:space="preserve">Zapamiętywanie i wskazywanie miejsca, w którym zakończona była edycja dokumentu przed jego uprzednim zamknięciem. </w:t>
            </w:r>
          </w:p>
          <w:p w14:paraId="45BC23A9" w14:textId="77777777" w:rsidR="00695F0E" w:rsidRPr="00695F0E" w:rsidRDefault="00695F0E" w:rsidP="009E6FFB">
            <w:pPr>
              <w:numPr>
                <w:ilvl w:val="0"/>
                <w:numId w:val="34"/>
              </w:numPr>
              <w:spacing w:line="276" w:lineRule="auto"/>
              <w:ind w:left="360"/>
              <w:rPr>
                <w:sz w:val="20"/>
                <w:szCs w:val="20"/>
              </w:rPr>
            </w:pPr>
            <w:r w:rsidRPr="00695F0E">
              <w:rPr>
                <w:sz w:val="20"/>
                <w:szCs w:val="20"/>
              </w:rPr>
              <w:t>Nagrywanie, tworzenie i edycję makr automatyzujących wykonywanie czynności.</w:t>
            </w:r>
          </w:p>
          <w:p w14:paraId="5DB0E8F4" w14:textId="77777777" w:rsidR="00695F0E" w:rsidRPr="00695F0E" w:rsidRDefault="00695F0E" w:rsidP="009E6FFB">
            <w:pPr>
              <w:numPr>
                <w:ilvl w:val="0"/>
                <w:numId w:val="34"/>
              </w:numPr>
              <w:spacing w:line="276" w:lineRule="auto"/>
              <w:ind w:left="360"/>
              <w:rPr>
                <w:sz w:val="20"/>
                <w:szCs w:val="20"/>
              </w:rPr>
            </w:pPr>
            <w:r w:rsidRPr="00695F0E">
              <w:rPr>
                <w:sz w:val="20"/>
                <w:szCs w:val="20"/>
              </w:rPr>
              <w:t>Określenie układu strony (pionowa/pozioma).</w:t>
            </w:r>
          </w:p>
          <w:p w14:paraId="66E5BB52" w14:textId="77777777" w:rsidR="00695F0E" w:rsidRPr="00695F0E" w:rsidRDefault="00695F0E" w:rsidP="009E6FFB">
            <w:pPr>
              <w:numPr>
                <w:ilvl w:val="0"/>
                <w:numId w:val="34"/>
              </w:numPr>
              <w:spacing w:line="276" w:lineRule="auto"/>
              <w:ind w:left="360"/>
              <w:rPr>
                <w:sz w:val="20"/>
                <w:szCs w:val="20"/>
              </w:rPr>
            </w:pPr>
            <w:r w:rsidRPr="00695F0E">
              <w:rPr>
                <w:sz w:val="20"/>
                <w:szCs w:val="20"/>
              </w:rPr>
              <w:t>Wydruk dokumentów.</w:t>
            </w:r>
          </w:p>
          <w:p w14:paraId="16501B19" w14:textId="77777777" w:rsidR="00695F0E" w:rsidRPr="00695F0E" w:rsidRDefault="00695F0E" w:rsidP="009E6FFB">
            <w:pPr>
              <w:numPr>
                <w:ilvl w:val="0"/>
                <w:numId w:val="34"/>
              </w:numPr>
              <w:spacing w:line="276" w:lineRule="auto"/>
              <w:ind w:left="360"/>
              <w:rPr>
                <w:sz w:val="20"/>
                <w:szCs w:val="20"/>
              </w:rPr>
            </w:pPr>
            <w:r w:rsidRPr="00695F0E">
              <w:rPr>
                <w:sz w:val="20"/>
                <w:szCs w:val="20"/>
              </w:rPr>
              <w:t>Wykonywanie korespondencji seryjnej bazując na danych adresowych pochodzących z arkusza kalkulacyjnego i z narzędzia do zarządzania informacją prywatną.</w:t>
            </w:r>
          </w:p>
          <w:p w14:paraId="1A2C4D8D" w14:textId="77777777" w:rsidR="00695F0E" w:rsidRPr="00695F0E" w:rsidRDefault="00695F0E" w:rsidP="009E6FFB">
            <w:pPr>
              <w:numPr>
                <w:ilvl w:val="0"/>
                <w:numId w:val="34"/>
              </w:numPr>
              <w:spacing w:line="276" w:lineRule="auto"/>
              <w:ind w:left="360"/>
              <w:rPr>
                <w:sz w:val="20"/>
                <w:szCs w:val="20"/>
              </w:rPr>
            </w:pPr>
            <w:r w:rsidRPr="00695F0E">
              <w:rPr>
                <w:sz w:val="20"/>
                <w:szCs w:val="20"/>
              </w:rPr>
              <w:t>Pracę na dokumentach utworzonych przy pomocy Microsoft Word 2010, 2013 i  2016 z zapewnieniem bezproblemowej konwersji wszystkich elementów i atrybutów dokumentu.</w:t>
            </w:r>
          </w:p>
          <w:p w14:paraId="30A7C7EE" w14:textId="77777777" w:rsidR="00695F0E" w:rsidRPr="00695F0E" w:rsidRDefault="00695F0E" w:rsidP="009E6FFB">
            <w:pPr>
              <w:numPr>
                <w:ilvl w:val="0"/>
                <w:numId w:val="34"/>
              </w:numPr>
              <w:spacing w:line="276" w:lineRule="auto"/>
              <w:ind w:left="360"/>
              <w:rPr>
                <w:sz w:val="20"/>
                <w:szCs w:val="20"/>
              </w:rPr>
            </w:pPr>
            <w:r w:rsidRPr="00695F0E">
              <w:rPr>
                <w:sz w:val="20"/>
                <w:szCs w:val="20"/>
              </w:rPr>
              <w:t>Zapis i edycję plików w formacie PDF.</w:t>
            </w:r>
          </w:p>
          <w:p w14:paraId="2FADC7A9" w14:textId="77777777" w:rsidR="00695F0E" w:rsidRPr="00695F0E" w:rsidRDefault="00695F0E" w:rsidP="009E6FFB">
            <w:pPr>
              <w:numPr>
                <w:ilvl w:val="0"/>
                <w:numId w:val="34"/>
              </w:numPr>
              <w:spacing w:line="276" w:lineRule="auto"/>
              <w:ind w:left="360"/>
              <w:rPr>
                <w:sz w:val="20"/>
                <w:szCs w:val="20"/>
              </w:rPr>
            </w:pPr>
            <w:r w:rsidRPr="00695F0E">
              <w:rPr>
                <w:sz w:val="20"/>
                <w:szCs w:val="20"/>
              </w:rPr>
              <w:t>Zabezpieczenie dokumentów hasłem przed odczytem oraz przed wprowadzaniem modyfikacji.</w:t>
            </w:r>
          </w:p>
          <w:p w14:paraId="38D15BD6" w14:textId="77777777" w:rsidR="00695F0E" w:rsidRPr="00695F0E" w:rsidRDefault="00695F0E" w:rsidP="009E6FFB">
            <w:pPr>
              <w:numPr>
                <w:ilvl w:val="0"/>
                <w:numId w:val="34"/>
              </w:numPr>
              <w:spacing w:line="276" w:lineRule="auto"/>
              <w:ind w:left="360"/>
              <w:rPr>
                <w:sz w:val="20"/>
                <w:szCs w:val="20"/>
              </w:rPr>
            </w:pPr>
            <w:r w:rsidRPr="00695F0E">
              <w:rPr>
                <w:sz w:val="20"/>
                <w:szCs w:val="20"/>
              </w:rPr>
              <w:t>Możliwość jednoczesnej pracy wielu użytkowników na jednym dokumencie z uwidacznianiem ich uprawnień i wyświetlaniem dokonywanych przez nie zmian na bieżąco.</w:t>
            </w:r>
          </w:p>
          <w:p w14:paraId="52BCF87B" w14:textId="77777777" w:rsidR="00695F0E" w:rsidRPr="00695F0E" w:rsidRDefault="00695F0E" w:rsidP="009E6FFB">
            <w:pPr>
              <w:numPr>
                <w:ilvl w:val="0"/>
                <w:numId w:val="34"/>
              </w:numPr>
              <w:spacing w:line="276" w:lineRule="auto"/>
              <w:ind w:left="360"/>
              <w:rPr>
                <w:sz w:val="20"/>
                <w:szCs w:val="20"/>
              </w:rPr>
            </w:pPr>
            <w:r w:rsidRPr="00695F0E">
              <w:rPr>
                <w:sz w:val="20"/>
                <w:szCs w:val="20"/>
              </w:rPr>
              <w:t>Możliwość wyboru jednej z zapisanych wersji dokumentu, nad którym pracuje wiele osób.</w:t>
            </w:r>
          </w:p>
        </w:tc>
      </w:tr>
      <w:tr w:rsidR="00695F0E" w:rsidRPr="00695F0E" w14:paraId="1010972B" w14:textId="77777777" w:rsidTr="009E6FFB">
        <w:tc>
          <w:tcPr>
            <w:tcW w:w="10320" w:type="dxa"/>
            <w:noWrap/>
          </w:tcPr>
          <w:p w14:paraId="1FACB7ED" w14:textId="77777777" w:rsidR="00695F0E" w:rsidRPr="00695F0E" w:rsidRDefault="00695F0E" w:rsidP="009E6FFB">
            <w:pPr>
              <w:spacing w:line="276" w:lineRule="auto"/>
              <w:rPr>
                <w:sz w:val="20"/>
                <w:szCs w:val="20"/>
              </w:rPr>
            </w:pPr>
            <w:r w:rsidRPr="00695F0E">
              <w:rPr>
                <w:sz w:val="20"/>
                <w:szCs w:val="20"/>
              </w:rPr>
              <w:lastRenderedPageBreak/>
              <w:t>Arkusz kalkulacyjny musi umożliwiać:</w:t>
            </w:r>
          </w:p>
          <w:p w14:paraId="4018C2D5" w14:textId="77777777" w:rsidR="00695F0E" w:rsidRPr="00695F0E" w:rsidRDefault="00695F0E" w:rsidP="009E6FFB">
            <w:pPr>
              <w:numPr>
                <w:ilvl w:val="0"/>
                <w:numId w:val="35"/>
              </w:numPr>
              <w:spacing w:line="276" w:lineRule="auto"/>
              <w:ind w:left="360"/>
              <w:rPr>
                <w:sz w:val="20"/>
                <w:szCs w:val="20"/>
              </w:rPr>
            </w:pPr>
            <w:r w:rsidRPr="00695F0E">
              <w:rPr>
                <w:sz w:val="20"/>
                <w:szCs w:val="20"/>
              </w:rPr>
              <w:t>Tworzenie raportów tabelarycznych.</w:t>
            </w:r>
          </w:p>
          <w:p w14:paraId="10F74703" w14:textId="77777777" w:rsidR="00695F0E" w:rsidRPr="00695F0E" w:rsidRDefault="00695F0E" w:rsidP="009E6FFB">
            <w:pPr>
              <w:numPr>
                <w:ilvl w:val="0"/>
                <w:numId w:val="35"/>
              </w:numPr>
              <w:spacing w:line="276" w:lineRule="auto"/>
              <w:ind w:left="360"/>
              <w:rPr>
                <w:sz w:val="20"/>
                <w:szCs w:val="20"/>
              </w:rPr>
            </w:pPr>
            <w:r w:rsidRPr="00695F0E">
              <w:rPr>
                <w:sz w:val="20"/>
                <w:szCs w:val="20"/>
              </w:rPr>
              <w:t>Tworzenie wykresów liniowych (wraz linią trendu), słupkowych, kołowych.</w:t>
            </w:r>
          </w:p>
          <w:p w14:paraId="796C0B90" w14:textId="77777777" w:rsidR="00695F0E" w:rsidRPr="00695F0E" w:rsidRDefault="00695F0E" w:rsidP="009E6FFB">
            <w:pPr>
              <w:numPr>
                <w:ilvl w:val="0"/>
                <w:numId w:val="35"/>
              </w:numPr>
              <w:spacing w:line="276" w:lineRule="auto"/>
              <w:ind w:left="360"/>
              <w:rPr>
                <w:sz w:val="20"/>
                <w:szCs w:val="20"/>
              </w:rPr>
            </w:pPr>
            <w:r w:rsidRPr="00695F0E">
              <w:rPr>
                <w:sz w:val="20"/>
                <w:szCs w:val="20"/>
              </w:rPr>
              <w:t>Tworzenie arkuszy kalkulacyjnych zawierających teksty, dane liczbowe oraz formuły przeprowadzające operacje matematyczne, logiczne, tekstowe, statystyczne oraz operacje na danych finansowych i na miarach czasu.</w:t>
            </w:r>
          </w:p>
          <w:p w14:paraId="41048C79" w14:textId="77777777" w:rsidR="00695F0E" w:rsidRPr="00695F0E" w:rsidRDefault="00695F0E" w:rsidP="009E6FFB">
            <w:pPr>
              <w:numPr>
                <w:ilvl w:val="0"/>
                <w:numId w:val="35"/>
              </w:numPr>
              <w:spacing w:line="276" w:lineRule="auto"/>
              <w:ind w:left="360"/>
              <w:rPr>
                <w:sz w:val="20"/>
                <w:szCs w:val="20"/>
              </w:rPr>
            </w:pPr>
            <w:r w:rsidRPr="00695F0E">
              <w:rPr>
                <w:sz w:val="20"/>
                <w:szCs w:val="20"/>
              </w:rPr>
              <w:t xml:space="preserve">Tworzenie raportów z zewnętrznych źródeł danych (inne arkusze kalkulacyjne, bazy danych zgodne z ODBC, pliki tekstowe, pliki XML, </w:t>
            </w:r>
            <w:proofErr w:type="spellStart"/>
            <w:r w:rsidRPr="00695F0E">
              <w:rPr>
                <w:sz w:val="20"/>
                <w:szCs w:val="20"/>
              </w:rPr>
              <w:t>webservice</w:t>
            </w:r>
            <w:proofErr w:type="spellEnd"/>
            <w:r w:rsidRPr="00695F0E">
              <w:rPr>
                <w:sz w:val="20"/>
                <w:szCs w:val="20"/>
              </w:rPr>
              <w:t>).</w:t>
            </w:r>
          </w:p>
          <w:p w14:paraId="668DCCDB" w14:textId="77777777" w:rsidR="00695F0E" w:rsidRPr="00695F0E" w:rsidRDefault="00695F0E" w:rsidP="009E6FFB">
            <w:pPr>
              <w:numPr>
                <w:ilvl w:val="0"/>
                <w:numId w:val="35"/>
              </w:numPr>
              <w:spacing w:line="276" w:lineRule="auto"/>
              <w:ind w:left="360"/>
              <w:rPr>
                <w:sz w:val="20"/>
                <w:szCs w:val="20"/>
              </w:rPr>
            </w:pPr>
            <w:r w:rsidRPr="00695F0E">
              <w:rPr>
                <w:sz w:val="20"/>
                <w:szCs w:val="20"/>
              </w:rPr>
              <w:t>Obsługę kostek OLAP oraz tworzenie i edycję kwerend bazodanowych i webowych. Narzędzia wspomagające analizę statystyczną i finansową, analizę wariantową i rozwiązywanie problemów optymalizacyjnych.</w:t>
            </w:r>
          </w:p>
          <w:p w14:paraId="68F8D1A9" w14:textId="77777777" w:rsidR="00695F0E" w:rsidRPr="00695F0E" w:rsidRDefault="00695F0E" w:rsidP="009E6FFB">
            <w:pPr>
              <w:numPr>
                <w:ilvl w:val="0"/>
                <w:numId w:val="35"/>
              </w:numPr>
              <w:spacing w:line="276" w:lineRule="auto"/>
              <w:ind w:left="360"/>
              <w:rPr>
                <w:sz w:val="20"/>
                <w:szCs w:val="20"/>
              </w:rPr>
            </w:pPr>
            <w:r w:rsidRPr="00695F0E">
              <w:rPr>
                <w:sz w:val="20"/>
                <w:szCs w:val="20"/>
              </w:rPr>
              <w:t>Tworzenie raportów tabeli przestawnych umożliwiających dynamiczną zmianę wymiarów oraz wykresów bazujących na danych z tabeli przestawnych.</w:t>
            </w:r>
          </w:p>
          <w:p w14:paraId="2C903403" w14:textId="77777777" w:rsidR="00695F0E" w:rsidRPr="00695F0E" w:rsidRDefault="00695F0E" w:rsidP="009E6FFB">
            <w:pPr>
              <w:numPr>
                <w:ilvl w:val="0"/>
                <w:numId w:val="35"/>
              </w:numPr>
              <w:spacing w:line="276" w:lineRule="auto"/>
              <w:ind w:left="360"/>
              <w:rPr>
                <w:sz w:val="20"/>
                <w:szCs w:val="20"/>
              </w:rPr>
            </w:pPr>
            <w:r w:rsidRPr="00695F0E">
              <w:rPr>
                <w:sz w:val="20"/>
                <w:szCs w:val="20"/>
              </w:rPr>
              <w:t>Wyszukiwanie i zamianę danych</w:t>
            </w:r>
          </w:p>
          <w:p w14:paraId="332814FB" w14:textId="77777777" w:rsidR="00695F0E" w:rsidRPr="00695F0E" w:rsidRDefault="00695F0E" w:rsidP="009E6FFB">
            <w:pPr>
              <w:numPr>
                <w:ilvl w:val="0"/>
                <w:numId w:val="35"/>
              </w:numPr>
              <w:spacing w:line="276" w:lineRule="auto"/>
              <w:ind w:left="360"/>
              <w:rPr>
                <w:sz w:val="20"/>
                <w:szCs w:val="20"/>
              </w:rPr>
            </w:pPr>
            <w:r w:rsidRPr="00695F0E">
              <w:rPr>
                <w:sz w:val="20"/>
                <w:szCs w:val="20"/>
              </w:rPr>
              <w:t>Wykonywanie analiz danych przy użyciu formatowania warunkowego</w:t>
            </w:r>
          </w:p>
          <w:p w14:paraId="23B9BC60" w14:textId="77777777" w:rsidR="00695F0E" w:rsidRPr="00695F0E" w:rsidRDefault="00695F0E" w:rsidP="009E6FFB">
            <w:pPr>
              <w:numPr>
                <w:ilvl w:val="0"/>
                <w:numId w:val="35"/>
              </w:numPr>
              <w:spacing w:line="276" w:lineRule="auto"/>
              <w:ind w:left="360"/>
              <w:rPr>
                <w:sz w:val="20"/>
                <w:szCs w:val="20"/>
              </w:rPr>
            </w:pPr>
            <w:r w:rsidRPr="00695F0E">
              <w:rPr>
                <w:sz w:val="20"/>
                <w:szCs w:val="20"/>
              </w:rPr>
              <w:t>Tworzenie wykresów prognoz i trendów na podstawie danych historycznych z użyciem algorytmu ETS</w:t>
            </w:r>
          </w:p>
          <w:p w14:paraId="277C6487" w14:textId="77777777" w:rsidR="00695F0E" w:rsidRPr="00695F0E" w:rsidRDefault="00695F0E" w:rsidP="009E6FFB">
            <w:pPr>
              <w:numPr>
                <w:ilvl w:val="0"/>
                <w:numId w:val="35"/>
              </w:numPr>
              <w:spacing w:line="276" w:lineRule="auto"/>
              <w:ind w:left="360"/>
              <w:rPr>
                <w:sz w:val="20"/>
                <w:szCs w:val="20"/>
              </w:rPr>
            </w:pPr>
            <w:r w:rsidRPr="00695F0E">
              <w:rPr>
                <w:sz w:val="20"/>
                <w:szCs w:val="20"/>
              </w:rPr>
              <w:t>Nazywanie komórek arkusza i odwoływanie się w formułach po takiej nazwie</w:t>
            </w:r>
          </w:p>
          <w:p w14:paraId="6A29449D" w14:textId="77777777" w:rsidR="00695F0E" w:rsidRPr="00695F0E" w:rsidRDefault="00695F0E" w:rsidP="009E6FFB">
            <w:pPr>
              <w:numPr>
                <w:ilvl w:val="0"/>
                <w:numId w:val="35"/>
              </w:numPr>
              <w:spacing w:line="276" w:lineRule="auto"/>
              <w:ind w:left="360"/>
              <w:rPr>
                <w:sz w:val="20"/>
                <w:szCs w:val="20"/>
              </w:rPr>
            </w:pPr>
            <w:r w:rsidRPr="00695F0E">
              <w:rPr>
                <w:sz w:val="20"/>
                <w:szCs w:val="20"/>
              </w:rPr>
              <w:t>Nagrywanie, tworzenie i edycję makr automatyzujących wykonywanie czynności</w:t>
            </w:r>
          </w:p>
          <w:p w14:paraId="4C3A365E" w14:textId="77777777" w:rsidR="00695F0E" w:rsidRPr="00695F0E" w:rsidRDefault="00695F0E" w:rsidP="009E6FFB">
            <w:pPr>
              <w:numPr>
                <w:ilvl w:val="0"/>
                <w:numId w:val="35"/>
              </w:numPr>
              <w:spacing w:line="276" w:lineRule="auto"/>
              <w:ind w:left="360"/>
              <w:rPr>
                <w:sz w:val="20"/>
                <w:szCs w:val="20"/>
              </w:rPr>
            </w:pPr>
            <w:r w:rsidRPr="00695F0E">
              <w:rPr>
                <w:sz w:val="20"/>
                <w:szCs w:val="20"/>
              </w:rPr>
              <w:t>Formatowanie czasu, daty i wartości finansowych z polskim formatem</w:t>
            </w:r>
          </w:p>
          <w:p w14:paraId="70448D3C" w14:textId="77777777" w:rsidR="00695F0E" w:rsidRPr="00695F0E" w:rsidRDefault="00695F0E" w:rsidP="009E6FFB">
            <w:pPr>
              <w:numPr>
                <w:ilvl w:val="0"/>
                <w:numId w:val="35"/>
              </w:numPr>
              <w:spacing w:line="276" w:lineRule="auto"/>
              <w:ind w:left="360"/>
              <w:rPr>
                <w:sz w:val="20"/>
                <w:szCs w:val="20"/>
              </w:rPr>
            </w:pPr>
            <w:r w:rsidRPr="00695F0E">
              <w:rPr>
                <w:sz w:val="20"/>
                <w:szCs w:val="20"/>
              </w:rPr>
              <w:t>Zapis wielu arkuszy kalkulacyjnych w jednym pliku.</w:t>
            </w:r>
          </w:p>
          <w:p w14:paraId="10EB35E1" w14:textId="77777777" w:rsidR="00695F0E" w:rsidRPr="00695F0E" w:rsidRDefault="00695F0E" w:rsidP="009E6FFB">
            <w:pPr>
              <w:numPr>
                <w:ilvl w:val="0"/>
                <w:numId w:val="35"/>
              </w:numPr>
              <w:spacing w:line="276" w:lineRule="auto"/>
              <w:ind w:left="360"/>
              <w:rPr>
                <w:sz w:val="20"/>
                <w:szCs w:val="20"/>
              </w:rPr>
            </w:pPr>
            <w:r w:rsidRPr="00695F0E">
              <w:rPr>
                <w:sz w:val="20"/>
                <w:szCs w:val="20"/>
              </w:rPr>
              <w:t>Inteligentne uzupełnianie komórek w kolumnie według rozpoznanych wzorców, wraz z ich możliwością poprawiania poprzez modyfikację proponowanych formuł.</w:t>
            </w:r>
          </w:p>
          <w:p w14:paraId="2A7EAE9D" w14:textId="77777777" w:rsidR="00695F0E" w:rsidRPr="00695F0E" w:rsidRDefault="00695F0E" w:rsidP="009E6FFB">
            <w:pPr>
              <w:numPr>
                <w:ilvl w:val="0"/>
                <w:numId w:val="35"/>
              </w:numPr>
              <w:spacing w:line="276" w:lineRule="auto"/>
              <w:ind w:left="360"/>
              <w:rPr>
                <w:sz w:val="20"/>
                <w:szCs w:val="20"/>
              </w:rPr>
            </w:pPr>
            <w:r w:rsidRPr="00695F0E">
              <w:rPr>
                <w:sz w:val="20"/>
                <w:szCs w:val="20"/>
              </w:rPr>
              <w:t>Możliwość przedstawienia różnych wykresów przed ich finalnym wyborem (tylko po najechaniu znacznikiem myszy na dany rodzaj wykresu).</w:t>
            </w:r>
          </w:p>
          <w:p w14:paraId="58FD8783" w14:textId="77777777" w:rsidR="00695F0E" w:rsidRPr="00695F0E" w:rsidRDefault="00695F0E" w:rsidP="009E6FFB">
            <w:pPr>
              <w:numPr>
                <w:ilvl w:val="0"/>
                <w:numId w:val="35"/>
              </w:numPr>
              <w:spacing w:line="276" w:lineRule="auto"/>
              <w:ind w:left="360"/>
              <w:rPr>
                <w:sz w:val="20"/>
                <w:szCs w:val="20"/>
              </w:rPr>
            </w:pPr>
            <w:r w:rsidRPr="00695F0E">
              <w:rPr>
                <w:sz w:val="20"/>
                <w:szCs w:val="20"/>
              </w:rPr>
              <w:t>Zachowanie pełnej zgodności z formatami plików utworzonych za pomocą oprogramowania Microsoft Excel 2010, 2013 i 2016, z uwzględnieniem poprawnej realizacji użytych w nich funkcji specjalnych i makropoleceń.</w:t>
            </w:r>
          </w:p>
          <w:p w14:paraId="11449B90" w14:textId="77777777" w:rsidR="00695F0E" w:rsidRPr="00695F0E" w:rsidRDefault="00695F0E" w:rsidP="009E6FFB">
            <w:pPr>
              <w:numPr>
                <w:ilvl w:val="0"/>
                <w:numId w:val="35"/>
              </w:numPr>
              <w:spacing w:line="276" w:lineRule="auto"/>
              <w:ind w:left="360"/>
              <w:rPr>
                <w:sz w:val="20"/>
                <w:szCs w:val="20"/>
              </w:rPr>
            </w:pPr>
            <w:r w:rsidRPr="00695F0E">
              <w:rPr>
                <w:sz w:val="20"/>
                <w:szCs w:val="20"/>
              </w:rPr>
              <w:t>Zabezpieczenie dokumentów hasłem przed odczytem oraz przed wprowadzaniem modyfikacji</w:t>
            </w:r>
          </w:p>
        </w:tc>
      </w:tr>
      <w:tr w:rsidR="00695F0E" w:rsidRPr="00695F0E" w14:paraId="06A3393D" w14:textId="77777777" w:rsidTr="009E6FFB">
        <w:tc>
          <w:tcPr>
            <w:tcW w:w="10320" w:type="dxa"/>
            <w:noWrap/>
          </w:tcPr>
          <w:p w14:paraId="6783F468" w14:textId="77777777" w:rsidR="00695F0E" w:rsidRPr="00695F0E" w:rsidRDefault="00695F0E" w:rsidP="009E6FFB">
            <w:pPr>
              <w:spacing w:line="276" w:lineRule="auto"/>
              <w:ind w:left="454"/>
              <w:rPr>
                <w:sz w:val="20"/>
                <w:szCs w:val="20"/>
              </w:rPr>
            </w:pPr>
            <w:r w:rsidRPr="00695F0E">
              <w:rPr>
                <w:sz w:val="20"/>
                <w:szCs w:val="20"/>
              </w:rPr>
              <w:t>Narzędzie do przygotowywania i prowadzenia prezentacji musi umożliwiać:</w:t>
            </w:r>
          </w:p>
          <w:p w14:paraId="4C4424EE" w14:textId="77777777" w:rsidR="00695F0E" w:rsidRPr="00695F0E" w:rsidRDefault="00695F0E" w:rsidP="00045EB3">
            <w:pPr>
              <w:numPr>
                <w:ilvl w:val="0"/>
                <w:numId w:val="36"/>
              </w:numPr>
              <w:spacing w:line="276" w:lineRule="auto"/>
              <w:ind w:left="360"/>
              <w:rPr>
                <w:sz w:val="20"/>
                <w:szCs w:val="20"/>
              </w:rPr>
            </w:pPr>
            <w:r w:rsidRPr="00695F0E">
              <w:rPr>
                <w:sz w:val="20"/>
                <w:szCs w:val="20"/>
              </w:rPr>
              <w:t>Przygotowywanie prezentacji multimedialnych, które będą:</w:t>
            </w:r>
          </w:p>
          <w:p w14:paraId="6D498E8F" w14:textId="77777777" w:rsidR="00695F0E" w:rsidRPr="00695F0E" w:rsidRDefault="00695F0E" w:rsidP="00045EB3">
            <w:pPr>
              <w:numPr>
                <w:ilvl w:val="0"/>
                <w:numId w:val="36"/>
              </w:numPr>
              <w:spacing w:line="276" w:lineRule="auto"/>
              <w:ind w:left="360"/>
              <w:rPr>
                <w:sz w:val="20"/>
                <w:szCs w:val="20"/>
              </w:rPr>
            </w:pPr>
            <w:r w:rsidRPr="00695F0E">
              <w:rPr>
                <w:sz w:val="20"/>
                <w:szCs w:val="20"/>
              </w:rPr>
              <w:t>Prezentowanie przy użyciu projektora multimedialnego</w:t>
            </w:r>
          </w:p>
          <w:p w14:paraId="39EEE475" w14:textId="77777777" w:rsidR="00695F0E" w:rsidRPr="00695F0E" w:rsidRDefault="00695F0E" w:rsidP="00045EB3">
            <w:pPr>
              <w:numPr>
                <w:ilvl w:val="0"/>
                <w:numId w:val="36"/>
              </w:numPr>
              <w:spacing w:line="276" w:lineRule="auto"/>
              <w:ind w:left="360"/>
              <w:rPr>
                <w:sz w:val="20"/>
                <w:szCs w:val="20"/>
              </w:rPr>
            </w:pPr>
            <w:r w:rsidRPr="00695F0E">
              <w:rPr>
                <w:sz w:val="20"/>
                <w:szCs w:val="20"/>
              </w:rPr>
              <w:t>Drukowanie w formacie umożliwiającym robienie notatek</w:t>
            </w:r>
          </w:p>
          <w:p w14:paraId="1CBF348C" w14:textId="77777777" w:rsidR="00695F0E" w:rsidRPr="00695F0E" w:rsidRDefault="00695F0E" w:rsidP="00045EB3">
            <w:pPr>
              <w:numPr>
                <w:ilvl w:val="0"/>
                <w:numId w:val="36"/>
              </w:numPr>
              <w:spacing w:line="276" w:lineRule="auto"/>
              <w:ind w:left="360"/>
              <w:rPr>
                <w:sz w:val="20"/>
                <w:szCs w:val="20"/>
              </w:rPr>
            </w:pPr>
            <w:r w:rsidRPr="00695F0E">
              <w:rPr>
                <w:sz w:val="20"/>
                <w:szCs w:val="20"/>
              </w:rPr>
              <w:t>Zapisanie jako prezentacja tylko do odczytu.</w:t>
            </w:r>
          </w:p>
          <w:p w14:paraId="6E4FA2BE" w14:textId="77777777" w:rsidR="00695F0E" w:rsidRPr="00695F0E" w:rsidRDefault="00695F0E" w:rsidP="00045EB3">
            <w:pPr>
              <w:numPr>
                <w:ilvl w:val="0"/>
                <w:numId w:val="36"/>
              </w:numPr>
              <w:spacing w:line="276" w:lineRule="auto"/>
              <w:ind w:left="360"/>
              <w:rPr>
                <w:sz w:val="20"/>
                <w:szCs w:val="20"/>
              </w:rPr>
            </w:pPr>
            <w:r w:rsidRPr="00695F0E">
              <w:rPr>
                <w:sz w:val="20"/>
                <w:szCs w:val="20"/>
              </w:rPr>
              <w:t>Nagrywanie narracji i dołączanie jej do prezentacji</w:t>
            </w:r>
          </w:p>
          <w:p w14:paraId="00234299" w14:textId="77777777" w:rsidR="00695F0E" w:rsidRPr="00695F0E" w:rsidRDefault="00695F0E" w:rsidP="00045EB3">
            <w:pPr>
              <w:numPr>
                <w:ilvl w:val="0"/>
                <w:numId w:val="36"/>
              </w:numPr>
              <w:spacing w:line="276" w:lineRule="auto"/>
              <w:ind w:left="360"/>
              <w:rPr>
                <w:sz w:val="20"/>
                <w:szCs w:val="20"/>
              </w:rPr>
            </w:pPr>
            <w:r w:rsidRPr="00695F0E">
              <w:rPr>
                <w:sz w:val="20"/>
                <w:szCs w:val="20"/>
              </w:rPr>
              <w:t>Opatrywanie slajdów notatkami dla prezentera</w:t>
            </w:r>
          </w:p>
          <w:p w14:paraId="63BE8687" w14:textId="77777777" w:rsidR="00695F0E" w:rsidRPr="00695F0E" w:rsidRDefault="00695F0E" w:rsidP="00045EB3">
            <w:pPr>
              <w:numPr>
                <w:ilvl w:val="0"/>
                <w:numId w:val="36"/>
              </w:numPr>
              <w:spacing w:line="276" w:lineRule="auto"/>
              <w:ind w:left="360"/>
              <w:rPr>
                <w:sz w:val="20"/>
                <w:szCs w:val="20"/>
              </w:rPr>
            </w:pPr>
            <w:r w:rsidRPr="00695F0E">
              <w:rPr>
                <w:sz w:val="20"/>
                <w:szCs w:val="20"/>
              </w:rPr>
              <w:t>Umieszczanie i formatowanie tekstów, obiektów graficznych, tabel, nagrań dźwiękowych i wideo</w:t>
            </w:r>
          </w:p>
          <w:p w14:paraId="1F3BC38F" w14:textId="77777777" w:rsidR="00695F0E" w:rsidRPr="00695F0E" w:rsidRDefault="00695F0E" w:rsidP="00045EB3">
            <w:pPr>
              <w:numPr>
                <w:ilvl w:val="0"/>
                <w:numId w:val="36"/>
              </w:numPr>
              <w:spacing w:line="276" w:lineRule="auto"/>
              <w:ind w:left="360"/>
              <w:rPr>
                <w:sz w:val="20"/>
                <w:szCs w:val="20"/>
              </w:rPr>
            </w:pPr>
            <w:r w:rsidRPr="00695F0E">
              <w:rPr>
                <w:sz w:val="20"/>
                <w:szCs w:val="20"/>
              </w:rPr>
              <w:t>Umieszczanie tabel i wykresów pochodzących z arkusza kalkulacyjnego</w:t>
            </w:r>
          </w:p>
          <w:p w14:paraId="52CA16FF" w14:textId="77777777" w:rsidR="00695F0E" w:rsidRPr="00695F0E" w:rsidRDefault="00695F0E" w:rsidP="00045EB3">
            <w:pPr>
              <w:numPr>
                <w:ilvl w:val="0"/>
                <w:numId w:val="36"/>
              </w:numPr>
              <w:spacing w:line="276" w:lineRule="auto"/>
              <w:ind w:left="360"/>
              <w:rPr>
                <w:sz w:val="20"/>
                <w:szCs w:val="20"/>
              </w:rPr>
            </w:pPr>
            <w:r w:rsidRPr="00695F0E">
              <w:rPr>
                <w:sz w:val="20"/>
                <w:szCs w:val="20"/>
              </w:rPr>
              <w:t>Odświeżenie wykresu znajdującego się w prezentacji po zmianie danych w źródłowym arkuszu kalkulacyjnym</w:t>
            </w:r>
          </w:p>
          <w:p w14:paraId="2DE10A82" w14:textId="77777777" w:rsidR="00695F0E" w:rsidRPr="00695F0E" w:rsidRDefault="00695F0E" w:rsidP="00045EB3">
            <w:pPr>
              <w:numPr>
                <w:ilvl w:val="0"/>
                <w:numId w:val="36"/>
              </w:numPr>
              <w:spacing w:line="276" w:lineRule="auto"/>
              <w:ind w:left="360"/>
              <w:rPr>
                <w:sz w:val="20"/>
                <w:szCs w:val="20"/>
              </w:rPr>
            </w:pPr>
            <w:r w:rsidRPr="00695F0E">
              <w:rPr>
                <w:sz w:val="20"/>
                <w:szCs w:val="20"/>
              </w:rPr>
              <w:t>Możliwość tworzenia animacji obiektów i całych slajdów</w:t>
            </w:r>
          </w:p>
          <w:p w14:paraId="2D5CD6D9" w14:textId="77777777" w:rsidR="00695F0E" w:rsidRPr="00695F0E" w:rsidRDefault="00695F0E" w:rsidP="00045EB3">
            <w:pPr>
              <w:numPr>
                <w:ilvl w:val="0"/>
                <w:numId w:val="36"/>
              </w:numPr>
              <w:spacing w:line="276" w:lineRule="auto"/>
              <w:ind w:left="360"/>
              <w:rPr>
                <w:sz w:val="20"/>
                <w:szCs w:val="20"/>
              </w:rPr>
            </w:pPr>
            <w:r w:rsidRPr="00695F0E">
              <w:rPr>
                <w:sz w:val="20"/>
                <w:szCs w:val="20"/>
              </w:rPr>
              <w:t>Prowadzenie prezentacji w trybie prezentera, gdzie slajdy są widoczne na jednym monitorze lub projektorze, a na drugim widoczne są slajdy i notatki prezentera, z możliwością podglądu następnego slajdu.</w:t>
            </w:r>
          </w:p>
          <w:p w14:paraId="5DAB1075" w14:textId="77777777" w:rsidR="00695F0E" w:rsidRPr="00695F0E" w:rsidRDefault="00695F0E" w:rsidP="00045EB3">
            <w:pPr>
              <w:numPr>
                <w:ilvl w:val="0"/>
                <w:numId w:val="36"/>
              </w:numPr>
              <w:spacing w:line="276" w:lineRule="auto"/>
              <w:ind w:left="360"/>
              <w:rPr>
                <w:sz w:val="20"/>
                <w:szCs w:val="20"/>
              </w:rPr>
            </w:pPr>
            <w:r w:rsidRPr="00695F0E">
              <w:rPr>
                <w:sz w:val="20"/>
                <w:szCs w:val="20"/>
              </w:rPr>
              <w:t>Pełna zgodność z formatami plików utworzonych za pomocą oprogramowania MS PowerPoint 2010, 2013 i 2016.</w:t>
            </w:r>
          </w:p>
        </w:tc>
      </w:tr>
      <w:tr w:rsidR="00695F0E" w:rsidRPr="00695F0E" w14:paraId="29A53A4B" w14:textId="77777777" w:rsidTr="009E6FFB">
        <w:tc>
          <w:tcPr>
            <w:tcW w:w="10320" w:type="dxa"/>
            <w:noWrap/>
          </w:tcPr>
          <w:p w14:paraId="3ED79FBE" w14:textId="77777777" w:rsidR="00695F0E" w:rsidRPr="00695F0E" w:rsidRDefault="00695F0E" w:rsidP="009E6FFB">
            <w:pPr>
              <w:spacing w:line="276" w:lineRule="auto"/>
              <w:ind w:left="454"/>
              <w:rPr>
                <w:sz w:val="20"/>
                <w:szCs w:val="20"/>
              </w:rPr>
            </w:pPr>
            <w:r w:rsidRPr="00695F0E">
              <w:rPr>
                <w:sz w:val="20"/>
                <w:szCs w:val="20"/>
              </w:rPr>
              <w:t>Narzędzie do tworzenia drukowanych materiałów informacyjnych musi umożliwiać:</w:t>
            </w:r>
          </w:p>
          <w:p w14:paraId="711819E8" w14:textId="77777777" w:rsidR="00695F0E" w:rsidRPr="00695F0E" w:rsidRDefault="00695F0E" w:rsidP="009E6FFB">
            <w:pPr>
              <w:numPr>
                <w:ilvl w:val="0"/>
                <w:numId w:val="37"/>
              </w:numPr>
              <w:spacing w:line="276" w:lineRule="auto"/>
              <w:ind w:left="360"/>
              <w:rPr>
                <w:sz w:val="20"/>
                <w:szCs w:val="20"/>
              </w:rPr>
            </w:pPr>
            <w:r w:rsidRPr="00695F0E">
              <w:rPr>
                <w:sz w:val="20"/>
                <w:szCs w:val="20"/>
              </w:rPr>
              <w:lastRenderedPageBreak/>
              <w:t>Tworzenie i edycję drukowanych materiałów informacyjnych</w:t>
            </w:r>
          </w:p>
          <w:p w14:paraId="44A6C9F9" w14:textId="77777777" w:rsidR="00695F0E" w:rsidRPr="00695F0E" w:rsidRDefault="00695F0E" w:rsidP="009E6FFB">
            <w:pPr>
              <w:numPr>
                <w:ilvl w:val="0"/>
                <w:numId w:val="37"/>
              </w:numPr>
              <w:spacing w:line="276" w:lineRule="auto"/>
              <w:ind w:left="360"/>
              <w:rPr>
                <w:sz w:val="20"/>
                <w:szCs w:val="20"/>
              </w:rPr>
            </w:pPr>
            <w:r w:rsidRPr="00695F0E">
              <w:rPr>
                <w:sz w:val="20"/>
                <w:szCs w:val="20"/>
              </w:rPr>
              <w:t>Tworzenie materiałów przy użyciu dostępnych z narzędziem szablonów: broszur, biuletynów, katalogów.</w:t>
            </w:r>
          </w:p>
          <w:p w14:paraId="4D9F367D" w14:textId="77777777" w:rsidR="00695F0E" w:rsidRPr="00695F0E" w:rsidRDefault="00695F0E" w:rsidP="009E6FFB">
            <w:pPr>
              <w:numPr>
                <w:ilvl w:val="0"/>
                <w:numId w:val="37"/>
              </w:numPr>
              <w:spacing w:line="276" w:lineRule="auto"/>
              <w:ind w:left="360"/>
              <w:rPr>
                <w:sz w:val="20"/>
                <w:szCs w:val="20"/>
              </w:rPr>
            </w:pPr>
            <w:r w:rsidRPr="00695F0E">
              <w:rPr>
                <w:sz w:val="20"/>
                <w:szCs w:val="20"/>
              </w:rPr>
              <w:t>Edycję poszczególnych stron materiałów.</w:t>
            </w:r>
          </w:p>
          <w:p w14:paraId="6FFA3BDD" w14:textId="77777777" w:rsidR="00695F0E" w:rsidRPr="00695F0E" w:rsidRDefault="00695F0E" w:rsidP="009E6FFB">
            <w:pPr>
              <w:numPr>
                <w:ilvl w:val="0"/>
                <w:numId w:val="37"/>
              </w:numPr>
              <w:spacing w:line="276" w:lineRule="auto"/>
              <w:ind w:left="360"/>
              <w:rPr>
                <w:sz w:val="20"/>
                <w:szCs w:val="20"/>
              </w:rPr>
            </w:pPr>
            <w:r w:rsidRPr="00695F0E">
              <w:rPr>
                <w:sz w:val="20"/>
                <w:szCs w:val="20"/>
              </w:rPr>
              <w:t>Podział treści na kolumny.</w:t>
            </w:r>
          </w:p>
          <w:p w14:paraId="6DD7810C" w14:textId="77777777" w:rsidR="00695F0E" w:rsidRPr="00695F0E" w:rsidRDefault="00695F0E" w:rsidP="009E6FFB">
            <w:pPr>
              <w:numPr>
                <w:ilvl w:val="0"/>
                <w:numId w:val="37"/>
              </w:numPr>
              <w:spacing w:line="276" w:lineRule="auto"/>
              <w:ind w:left="360"/>
              <w:rPr>
                <w:sz w:val="20"/>
                <w:szCs w:val="20"/>
              </w:rPr>
            </w:pPr>
            <w:r w:rsidRPr="00695F0E">
              <w:rPr>
                <w:sz w:val="20"/>
                <w:szCs w:val="20"/>
              </w:rPr>
              <w:t>Umieszczanie elementów graficznych.</w:t>
            </w:r>
          </w:p>
          <w:p w14:paraId="7F7E9B9F" w14:textId="77777777" w:rsidR="00695F0E" w:rsidRPr="00695F0E" w:rsidRDefault="00695F0E" w:rsidP="009E6FFB">
            <w:pPr>
              <w:numPr>
                <w:ilvl w:val="0"/>
                <w:numId w:val="37"/>
              </w:numPr>
              <w:spacing w:line="276" w:lineRule="auto"/>
              <w:ind w:left="360"/>
              <w:rPr>
                <w:sz w:val="20"/>
                <w:szCs w:val="20"/>
              </w:rPr>
            </w:pPr>
            <w:r w:rsidRPr="00695F0E">
              <w:rPr>
                <w:sz w:val="20"/>
                <w:szCs w:val="20"/>
              </w:rPr>
              <w:t>wykorzystanie mechanizmu korespondencji seryjnej.</w:t>
            </w:r>
          </w:p>
          <w:p w14:paraId="3725231D" w14:textId="77777777" w:rsidR="00695F0E" w:rsidRPr="00695F0E" w:rsidRDefault="00695F0E" w:rsidP="009E6FFB">
            <w:pPr>
              <w:numPr>
                <w:ilvl w:val="0"/>
                <w:numId w:val="37"/>
              </w:numPr>
              <w:spacing w:line="276" w:lineRule="auto"/>
              <w:ind w:left="360"/>
              <w:rPr>
                <w:sz w:val="20"/>
                <w:szCs w:val="20"/>
              </w:rPr>
            </w:pPr>
            <w:r w:rsidRPr="00695F0E">
              <w:rPr>
                <w:sz w:val="20"/>
                <w:szCs w:val="20"/>
              </w:rPr>
              <w:t>Płynne przesuwanie elementów po całej stronie publikacji.</w:t>
            </w:r>
          </w:p>
          <w:p w14:paraId="26C0EF38" w14:textId="77777777" w:rsidR="00695F0E" w:rsidRPr="00695F0E" w:rsidRDefault="00695F0E" w:rsidP="009E6FFB">
            <w:pPr>
              <w:numPr>
                <w:ilvl w:val="0"/>
                <w:numId w:val="37"/>
              </w:numPr>
              <w:spacing w:line="276" w:lineRule="auto"/>
              <w:ind w:left="360"/>
              <w:rPr>
                <w:sz w:val="20"/>
                <w:szCs w:val="20"/>
              </w:rPr>
            </w:pPr>
            <w:r w:rsidRPr="00695F0E">
              <w:rPr>
                <w:sz w:val="20"/>
                <w:szCs w:val="20"/>
              </w:rPr>
              <w:t>Eksport publikacji do formatu PDF oraz TIFF.</w:t>
            </w:r>
          </w:p>
          <w:p w14:paraId="52A60F75" w14:textId="77777777" w:rsidR="00695F0E" w:rsidRPr="00695F0E" w:rsidRDefault="00695F0E" w:rsidP="009E6FFB">
            <w:pPr>
              <w:numPr>
                <w:ilvl w:val="0"/>
                <w:numId w:val="37"/>
              </w:numPr>
              <w:spacing w:line="276" w:lineRule="auto"/>
              <w:ind w:left="360"/>
              <w:rPr>
                <w:sz w:val="20"/>
                <w:szCs w:val="20"/>
              </w:rPr>
            </w:pPr>
            <w:r w:rsidRPr="00695F0E">
              <w:rPr>
                <w:sz w:val="20"/>
                <w:szCs w:val="20"/>
              </w:rPr>
              <w:t>Wydruk publikacji.</w:t>
            </w:r>
          </w:p>
          <w:p w14:paraId="47ABECB8" w14:textId="77777777" w:rsidR="00695F0E" w:rsidRPr="00695F0E" w:rsidRDefault="00695F0E" w:rsidP="009E6FFB">
            <w:pPr>
              <w:numPr>
                <w:ilvl w:val="0"/>
                <w:numId w:val="37"/>
              </w:numPr>
              <w:spacing w:line="276" w:lineRule="auto"/>
              <w:ind w:left="360"/>
              <w:rPr>
                <w:sz w:val="20"/>
                <w:szCs w:val="20"/>
              </w:rPr>
            </w:pPr>
            <w:r w:rsidRPr="00695F0E">
              <w:rPr>
                <w:sz w:val="20"/>
                <w:szCs w:val="20"/>
              </w:rPr>
              <w:t>Możliwość przygotowywania materiałów do wydruku w standardzie CMYK.</w:t>
            </w:r>
          </w:p>
        </w:tc>
      </w:tr>
      <w:tr w:rsidR="00695F0E" w:rsidRPr="00695F0E" w14:paraId="363CE0DA" w14:textId="77777777" w:rsidTr="009E6FFB">
        <w:trPr>
          <w:trHeight w:val="6720"/>
        </w:trPr>
        <w:tc>
          <w:tcPr>
            <w:tcW w:w="10320" w:type="dxa"/>
            <w:noWrap/>
          </w:tcPr>
          <w:p w14:paraId="42BA14DB" w14:textId="77777777" w:rsidR="00695F0E" w:rsidRPr="00695F0E" w:rsidRDefault="00695F0E" w:rsidP="009E6FFB">
            <w:pPr>
              <w:spacing w:line="276" w:lineRule="auto"/>
              <w:rPr>
                <w:sz w:val="20"/>
                <w:szCs w:val="20"/>
              </w:rPr>
            </w:pPr>
            <w:r w:rsidRPr="00695F0E">
              <w:rPr>
                <w:sz w:val="20"/>
                <w:szCs w:val="20"/>
              </w:rPr>
              <w:lastRenderedPageBreak/>
              <w:t>Narzędzie do zarządzania informacją prywatną (pocztą elektroniczną, kalendarzem, kontaktami i zadaniami) musi umożliwiać:</w:t>
            </w:r>
          </w:p>
          <w:p w14:paraId="77BEE594" w14:textId="77777777" w:rsidR="00695F0E" w:rsidRPr="00695F0E" w:rsidRDefault="00695F0E" w:rsidP="009E6FFB">
            <w:pPr>
              <w:numPr>
                <w:ilvl w:val="0"/>
                <w:numId w:val="38"/>
              </w:numPr>
              <w:spacing w:line="276" w:lineRule="auto"/>
              <w:ind w:left="360"/>
              <w:rPr>
                <w:sz w:val="20"/>
                <w:szCs w:val="20"/>
              </w:rPr>
            </w:pPr>
            <w:r w:rsidRPr="00695F0E">
              <w:rPr>
                <w:sz w:val="20"/>
                <w:szCs w:val="20"/>
              </w:rPr>
              <w:t>Uwierzytelnianie wieloskładnikowe poprzez wbudowane wsparcie integrujące z usługą Active Directory,</w:t>
            </w:r>
          </w:p>
          <w:p w14:paraId="717A5EAA" w14:textId="77777777" w:rsidR="00695F0E" w:rsidRPr="00695F0E" w:rsidRDefault="00695F0E" w:rsidP="009E6FFB">
            <w:pPr>
              <w:numPr>
                <w:ilvl w:val="0"/>
                <w:numId w:val="38"/>
              </w:numPr>
              <w:spacing w:line="276" w:lineRule="auto"/>
              <w:ind w:left="360"/>
              <w:rPr>
                <w:sz w:val="20"/>
                <w:szCs w:val="20"/>
              </w:rPr>
            </w:pPr>
            <w:r w:rsidRPr="00695F0E">
              <w:rPr>
                <w:sz w:val="20"/>
                <w:szCs w:val="20"/>
              </w:rPr>
              <w:t>Pobieranie i wysyłanie poczty elektronicznej z serwera pocztowego,</w:t>
            </w:r>
          </w:p>
          <w:p w14:paraId="7E8EA25B" w14:textId="77777777" w:rsidR="00695F0E" w:rsidRPr="00695F0E" w:rsidRDefault="00695F0E" w:rsidP="009E6FFB">
            <w:pPr>
              <w:numPr>
                <w:ilvl w:val="0"/>
                <w:numId w:val="38"/>
              </w:numPr>
              <w:spacing w:line="276" w:lineRule="auto"/>
              <w:ind w:left="360"/>
              <w:rPr>
                <w:sz w:val="20"/>
                <w:szCs w:val="20"/>
              </w:rPr>
            </w:pPr>
            <w:r w:rsidRPr="00695F0E">
              <w:rPr>
                <w:sz w:val="20"/>
                <w:szCs w:val="20"/>
              </w:rPr>
              <w:t xml:space="preserve">Przechowywanie wiadomości na serwerze lub w lokalnym pliku tworzonym z zastosowaniem efektywnej kompresji danych, </w:t>
            </w:r>
          </w:p>
          <w:p w14:paraId="40F76DFA" w14:textId="77777777" w:rsidR="00695F0E" w:rsidRPr="00695F0E" w:rsidRDefault="00695F0E" w:rsidP="009E6FFB">
            <w:pPr>
              <w:numPr>
                <w:ilvl w:val="0"/>
                <w:numId w:val="38"/>
              </w:numPr>
              <w:spacing w:line="276" w:lineRule="auto"/>
              <w:ind w:left="360"/>
              <w:rPr>
                <w:sz w:val="20"/>
                <w:szCs w:val="20"/>
              </w:rPr>
            </w:pPr>
            <w:r w:rsidRPr="00695F0E">
              <w:rPr>
                <w:sz w:val="20"/>
                <w:szCs w:val="20"/>
              </w:rPr>
              <w:t>Filtrowanie niechcianej poczty elektronicznej (SPAM) oraz określanie listy zablokowanych i bezpiecznych nadawców,</w:t>
            </w:r>
          </w:p>
          <w:p w14:paraId="6F42DF77" w14:textId="77777777" w:rsidR="00695F0E" w:rsidRPr="00695F0E" w:rsidRDefault="00695F0E" w:rsidP="009E6FFB">
            <w:pPr>
              <w:numPr>
                <w:ilvl w:val="0"/>
                <w:numId w:val="38"/>
              </w:numPr>
              <w:spacing w:line="276" w:lineRule="auto"/>
              <w:ind w:left="360"/>
              <w:rPr>
                <w:sz w:val="20"/>
                <w:szCs w:val="20"/>
              </w:rPr>
            </w:pPr>
            <w:r w:rsidRPr="00695F0E">
              <w:rPr>
                <w:sz w:val="20"/>
                <w:szCs w:val="20"/>
              </w:rPr>
              <w:t>Tworzenie katalogów, pozwalających katalogować pocztę elektroniczną,</w:t>
            </w:r>
          </w:p>
          <w:p w14:paraId="7383DBA7" w14:textId="77777777" w:rsidR="00695F0E" w:rsidRPr="00695F0E" w:rsidRDefault="00695F0E" w:rsidP="009E6FFB">
            <w:pPr>
              <w:numPr>
                <w:ilvl w:val="0"/>
                <w:numId w:val="38"/>
              </w:numPr>
              <w:spacing w:line="276" w:lineRule="auto"/>
              <w:ind w:left="360"/>
              <w:rPr>
                <w:sz w:val="20"/>
                <w:szCs w:val="20"/>
              </w:rPr>
            </w:pPr>
            <w:r w:rsidRPr="00695F0E">
              <w:rPr>
                <w:sz w:val="20"/>
                <w:szCs w:val="20"/>
              </w:rPr>
              <w:t>Automatyczne grupowanie poczty o tym samym tytule,</w:t>
            </w:r>
          </w:p>
          <w:p w14:paraId="248E8696" w14:textId="77777777" w:rsidR="00695F0E" w:rsidRPr="00695F0E" w:rsidRDefault="00695F0E" w:rsidP="009E6FFB">
            <w:pPr>
              <w:numPr>
                <w:ilvl w:val="0"/>
                <w:numId w:val="38"/>
              </w:numPr>
              <w:spacing w:line="276" w:lineRule="auto"/>
              <w:ind w:left="360"/>
              <w:rPr>
                <w:sz w:val="20"/>
                <w:szCs w:val="20"/>
              </w:rPr>
            </w:pPr>
            <w:r w:rsidRPr="00695F0E">
              <w:rPr>
                <w:sz w:val="20"/>
                <w:szCs w:val="20"/>
              </w:rPr>
              <w:t>Tworzenie reguł przenoszących automatycznie nową pocztę elektroniczną do określonych katalogów bazując na słowach zawartych w tytule, adresie nadawcy i odbiorcy,</w:t>
            </w:r>
          </w:p>
          <w:p w14:paraId="0ACDF825" w14:textId="77777777" w:rsidR="00695F0E" w:rsidRPr="00695F0E" w:rsidRDefault="00695F0E" w:rsidP="009E6FFB">
            <w:pPr>
              <w:numPr>
                <w:ilvl w:val="0"/>
                <w:numId w:val="38"/>
              </w:numPr>
              <w:spacing w:line="276" w:lineRule="auto"/>
              <w:ind w:left="360"/>
              <w:rPr>
                <w:sz w:val="20"/>
                <w:szCs w:val="20"/>
              </w:rPr>
            </w:pPr>
            <w:r w:rsidRPr="00695F0E">
              <w:rPr>
                <w:sz w:val="20"/>
                <w:szCs w:val="20"/>
              </w:rPr>
              <w:t>Oflagowanie poczty elektronicznej z określeniem terminu przypomnienia, oddzielnie dla nadawcy i adresatów,</w:t>
            </w:r>
          </w:p>
          <w:p w14:paraId="1AB55A24" w14:textId="77777777" w:rsidR="00695F0E" w:rsidRPr="00695F0E" w:rsidRDefault="00695F0E" w:rsidP="009E6FFB">
            <w:pPr>
              <w:numPr>
                <w:ilvl w:val="0"/>
                <w:numId w:val="38"/>
              </w:numPr>
              <w:spacing w:line="276" w:lineRule="auto"/>
              <w:ind w:left="360"/>
              <w:rPr>
                <w:sz w:val="20"/>
                <w:szCs w:val="20"/>
              </w:rPr>
            </w:pPr>
            <w:r w:rsidRPr="00695F0E">
              <w:rPr>
                <w:sz w:val="20"/>
                <w:szCs w:val="20"/>
              </w:rPr>
              <w:t>Mechanizm ustalania liczby wiadomości, które mają być synchronizowane lokalnie,</w:t>
            </w:r>
          </w:p>
          <w:p w14:paraId="3A4FE17C" w14:textId="77777777" w:rsidR="00695F0E" w:rsidRPr="00695F0E" w:rsidRDefault="00695F0E" w:rsidP="009E6FFB">
            <w:pPr>
              <w:numPr>
                <w:ilvl w:val="0"/>
                <w:numId w:val="38"/>
              </w:numPr>
              <w:spacing w:line="276" w:lineRule="auto"/>
              <w:ind w:left="360"/>
              <w:rPr>
                <w:sz w:val="20"/>
                <w:szCs w:val="20"/>
              </w:rPr>
            </w:pPr>
            <w:r w:rsidRPr="00695F0E">
              <w:rPr>
                <w:sz w:val="20"/>
                <w:szCs w:val="20"/>
              </w:rPr>
              <w:t>Zarządzanie kalendarzem,</w:t>
            </w:r>
          </w:p>
          <w:p w14:paraId="258A13B0" w14:textId="77777777" w:rsidR="00695F0E" w:rsidRPr="00695F0E" w:rsidRDefault="00695F0E" w:rsidP="009E6FFB">
            <w:pPr>
              <w:numPr>
                <w:ilvl w:val="0"/>
                <w:numId w:val="38"/>
              </w:numPr>
              <w:spacing w:line="276" w:lineRule="auto"/>
              <w:ind w:left="360"/>
              <w:rPr>
                <w:sz w:val="20"/>
                <w:szCs w:val="20"/>
              </w:rPr>
            </w:pPr>
            <w:r w:rsidRPr="00695F0E">
              <w:rPr>
                <w:sz w:val="20"/>
                <w:szCs w:val="20"/>
              </w:rPr>
              <w:t>Udostępnianie kalendarza innym użytkownikom z możliwością określania uprawnień użytkowników,</w:t>
            </w:r>
          </w:p>
          <w:p w14:paraId="3D21FEE9" w14:textId="77777777" w:rsidR="00695F0E" w:rsidRPr="00695F0E" w:rsidRDefault="00695F0E" w:rsidP="009E6FFB">
            <w:pPr>
              <w:numPr>
                <w:ilvl w:val="0"/>
                <w:numId w:val="38"/>
              </w:numPr>
              <w:spacing w:line="276" w:lineRule="auto"/>
              <w:ind w:left="360"/>
              <w:rPr>
                <w:sz w:val="20"/>
                <w:szCs w:val="20"/>
              </w:rPr>
            </w:pPr>
            <w:r w:rsidRPr="00695F0E">
              <w:rPr>
                <w:sz w:val="20"/>
                <w:szCs w:val="20"/>
              </w:rPr>
              <w:t>Przeglądanie kalendarza innych użytkowników,</w:t>
            </w:r>
          </w:p>
          <w:p w14:paraId="5C3CFE6B" w14:textId="77777777" w:rsidR="00695F0E" w:rsidRPr="00695F0E" w:rsidRDefault="00695F0E" w:rsidP="009E6FFB">
            <w:pPr>
              <w:numPr>
                <w:ilvl w:val="0"/>
                <w:numId w:val="38"/>
              </w:numPr>
              <w:spacing w:line="276" w:lineRule="auto"/>
              <w:ind w:left="360"/>
              <w:rPr>
                <w:sz w:val="20"/>
                <w:szCs w:val="20"/>
              </w:rPr>
            </w:pPr>
            <w:r w:rsidRPr="00695F0E">
              <w:rPr>
                <w:sz w:val="20"/>
                <w:szCs w:val="20"/>
              </w:rPr>
              <w:t>Zapraszanie uczestników na spotkanie, co po ich akceptacji powoduje automatyczne wprowadzenie spotkania w ich kalendarzach,</w:t>
            </w:r>
          </w:p>
          <w:p w14:paraId="2AF93D8B" w14:textId="77777777" w:rsidR="00695F0E" w:rsidRPr="00695F0E" w:rsidRDefault="00695F0E" w:rsidP="009E6FFB">
            <w:pPr>
              <w:numPr>
                <w:ilvl w:val="0"/>
                <w:numId w:val="38"/>
              </w:numPr>
              <w:spacing w:line="276" w:lineRule="auto"/>
              <w:ind w:left="360"/>
              <w:rPr>
                <w:sz w:val="20"/>
                <w:szCs w:val="20"/>
              </w:rPr>
            </w:pPr>
            <w:r w:rsidRPr="00695F0E">
              <w:rPr>
                <w:sz w:val="20"/>
                <w:szCs w:val="20"/>
              </w:rPr>
              <w:t>Zarządzanie listą zadań,</w:t>
            </w:r>
          </w:p>
          <w:p w14:paraId="36BABBD6" w14:textId="77777777" w:rsidR="00695F0E" w:rsidRPr="00695F0E" w:rsidRDefault="00695F0E" w:rsidP="009E6FFB">
            <w:pPr>
              <w:numPr>
                <w:ilvl w:val="0"/>
                <w:numId w:val="38"/>
              </w:numPr>
              <w:spacing w:line="276" w:lineRule="auto"/>
              <w:ind w:left="360"/>
              <w:rPr>
                <w:sz w:val="20"/>
                <w:szCs w:val="20"/>
              </w:rPr>
            </w:pPr>
            <w:r w:rsidRPr="00695F0E">
              <w:rPr>
                <w:sz w:val="20"/>
                <w:szCs w:val="20"/>
              </w:rPr>
              <w:t>Zlecanie zadań innym użytkownikom,</w:t>
            </w:r>
          </w:p>
          <w:p w14:paraId="34C4DF61" w14:textId="77777777" w:rsidR="00695F0E" w:rsidRPr="00695F0E" w:rsidRDefault="00695F0E" w:rsidP="009E6FFB">
            <w:pPr>
              <w:numPr>
                <w:ilvl w:val="0"/>
                <w:numId w:val="38"/>
              </w:numPr>
              <w:spacing w:line="276" w:lineRule="auto"/>
              <w:ind w:left="360"/>
              <w:rPr>
                <w:sz w:val="20"/>
                <w:szCs w:val="20"/>
              </w:rPr>
            </w:pPr>
            <w:r w:rsidRPr="00695F0E">
              <w:rPr>
                <w:sz w:val="20"/>
                <w:szCs w:val="20"/>
              </w:rPr>
              <w:t>Zarządzanie listą kontaktów,</w:t>
            </w:r>
          </w:p>
          <w:p w14:paraId="7FBA4F85" w14:textId="77777777" w:rsidR="00695F0E" w:rsidRPr="00695F0E" w:rsidRDefault="00695F0E" w:rsidP="009E6FFB">
            <w:pPr>
              <w:numPr>
                <w:ilvl w:val="0"/>
                <w:numId w:val="38"/>
              </w:numPr>
              <w:spacing w:line="276" w:lineRule="auto"/>
              <w:ind w:left="360"/>
              <w:rPr>
                <w:sz w:val="20"/>
                <w:szCs w:val="20"/>
              </w:rPr>
            </w:pPr>
            <w:r w:rsidRPr="00695F0E">
              <w:rPr>
                <w:sz w:val="20"/>
                <w:szCs w:val="20"/>
              </w:rPr>
              <w:t>Udostępnianie listy kontaktów innym użytkownikom,</w:t>
            </w:r>
          </w:p>
          <w:p w14:paraId="2989A5DE" w14:textId="77777777" w:rsidR="00695F0E" w:rsidRPr="00695F0E" w:rsidRDefault="00695F0E" w:rsidP="009E6FFB">
            <w:pPr>
              <w:numPr>
                <w:ilvl w:val="0"/>
                <w:numId w:val="38"/>
              </w:numPr>
              <w:spacing w:line="276" w:lineRule="auto"/>
              <w:ind w:left="360"/>
              <w:rPr>
                <w:sz w:val="20"/>
                <w:szCs w:val="20"/>
              </w:rPr>
            </w:pPr>
            <w:r w:rsidRPr="00695F0E">
              <w:rPr>
                <w:sz w:val="20"/>
                <w:szCs w:val="20"/>
              </w:rPr>
              <w:t>Przeglądanie listy kontaktów innych użytkowników,</w:t>
            </w:r>
          </w:p>
          <w:p w14:paraId="20ACF591" w14:textId="77777777" w:rsidR="00695F0E" w:rsidRPr="00695F0E" w:rsidRDefault="00695F0E" w:rsidP="009E6FFB">
            <w:pPr>
              <w:numPr>
                <w:ilvl w:val="0"/>
                <w:numId w:val="38"/>
              </w:numPr>
              <w:spacing w:line="276" w:lineRule="auto"/>
              <w:ind w:left="360"/>
              <w:rPr>
                <w:sz w:val="20"/>
                <w:szCs w:val="20"/>
              </w:rPr>
            </w:pPr>
            <w:r w:rsidRPr="00695F0E">
              <w:rPr>
                <w:sz w:val="20"/>
                <w:szCs w:val="20"/>
              </w:rPr>
              <w:t>Możliwość przesyłania kontaktów innym użytkowników,</w:t>
            </w:r>
          </w:p>
          <w:p w14:paraId="26556CD5" w14:textId="77777777" w:rsidR="00695F0E" w:rsidRPr="00695F0E" w:rsidRDefault="00695F0E" w:rsidP="009E6FFB">
            <w:pPr>
              <w:numPr>
                <w:ilvl w:val="0"/>
                <w:numId w:val="38"/>
              </w:numPr>
              <w:spacing w:line="276" w:lineRule="auto"/>
              <w:ind w:left="360"/>
              <w:rPr>
                <w:sz w:val="20"/>
                <w:szCs w:val="20"/>
              </w:rPr>
            </w:pPr>
            <w:r w:rsidRPr="00695F0E">
              <w:rPr>
                <w:sz w:val="20"/>
                <w:szCs w:val="20"/>
              </w:rPr>
              <w:t>Możliwość wykorzystania do komunikacji z serwerem pocztowym mechanizmu MAPI poprzez http.</w:t>
            </w:r>
          </w:p>
        </w:tc>
      </w:tr>
      <w:tr w:rsidR="00695F0E" w:rsidRPr="00695F0E" w14:paraId="2C9F2C74" w14:textId="77777777" w:rsidTr="009E6FFB">
        <w:trPr>
          <w:trHeight w:val="2940"/>
        </w:trPr>
        <w:tc>
          <w:tcPr>
            <w:tcW w:w="10320" w:type="dxa"/>
            <w:noWrap/>
          </w:tcPr>
          <w:p w14:paraId="2CFBF849" w14:textId="77777777" w:rsidR="009E6FFB" w:rsidRPr="00DE33FD" w:rsidRDefault="009E6FFB" w:rsidP="009E6FFB">
            <w:pPr>
              <w:spacing w:line="276" w:lineRule="auto"/>
              <w:rPr>
                <w:b/>
                <w:sz w:val="20"/>
                <w:szCs w:val="20"/>
              </w:rPr>
            </w:pPr>
            <w:proofErr w:type="spellStart"/>
            <w:r>
              <w:rPr>
                <w:b/>
                <w:sz w:val="20"/>
                <w:szCs w:val="20"/>
              </w:rPr>
              <w:t>Licenacja</w:t>
            </w:r>
            <w:proofErr w:type="spellEnd"/>
            <w:r>
              <w:rPr>
                <w:b/>
                <w:sz w:val="20"/>
                <w:szCs w:val="20"/>
              </w:rPr>
              <w:t xml:space="preserve">: </w:t>
            </w:r>
          </w:p>
          <w:p w14:paraId="5970CA28" w14:textId="77777777" w:rsidR="009E6FFB" w:rsidRDefault="009E6FFB" w:rsidP="009E6FFB">
            <w:pPr>
              <w:pStyle w:val="Style20"/>
              <w:spacing w:line="276" w:lineRule="auto"/>
              <w:ind w:left="426"/>
              <w:jc w:val="both"/>
              <w:rPr>
                <w:rStyle w:val="FontStyle54"/>
                <w:color w:val="000000" w:themeColor="text1"/>
                <w:sz w:val="20"/>
                <w:szCs w:val="20"/>
                <w:lang w:val="pl-PL" w:eastAsia="pl-PL"/>
              </w:rPr>
            </w:pPr>
          </w:p>
          <w:p w14:paraId="57083EDD" w14:textId="77777777" w:rsidR="009E6FFB" w:rsidRPr="00FE47CF" w:rsidRDefault="009E6FFB" w:rsidP="009E6FFB">
            <w:pPr>
              <w:pStyle w:val="Style20"/>
              <w:spacing w:line="276" w:lineRule="auto"/>
              <w:jc w:val="both"/>
              <w:rPr>
                <w:rStyle w:val="FontStyle54"/>
                <w:color w:val="000000" w:themeColor="text1"/>
                <w:sz w:val="20"/>
                <w:szCs w:val="20"/>
                <w:lang w:val="pl-PL" w:eastAsia="pl-PL"/>
              </w:rPr>
            </w:pPr>
            <w:r w:rsidRPr="00FE47CF">
              <w:rPr>
                <w:rStyle w:val="FontStyle54"/>
                <w:color w:val="000000" w:themeColor="text1"/>
                <w:sz w:val="20"/>
                <w:szCs w:val="20"/>
                <w:lang w:val="pl-PL" w:eastAsia="pl-PL"/>
              </w:rPr>
              <w:t>Oprogramowanie jest chronione prawem autorskim wynikającym z przepisów ustawy z dnia 4 lutego 1994 roku o prawie autorskim i prawach pokrewnych. Wykonawca oświadcza, że posiada prawo do udzielania licencji /sublicencji Zamawiającemu na oprogramowanie</w:t>
            </w:r>
            <w:r>
              <w:rPr>
                <w:rStyle w:val="FontStyle54"/>
                <w:color w:val="000000" w:themeColor="text1"/>
                <w:sz w:val="20"/>
                <w:szCs w:val="20"/>
                <w:lang w:val="pl-PL" w:eastAsia="pl-PL"/>
              </w:rPr>
              <w:t xml:space="preserve"> objęte przedmiotem zamówienia, w ilości odpowiadającej zakresowi ilościowemu </w:t>
            </w:r>
            <w:proofErr w:type="spellStart"/>
            <w:r>
              <w:rPr>
                <w:rStyle w:val="FontStyle54"/>
                <w:color w:val="000000" w:themeColor="text1"/>
                <w:sz w:val="20"/>
                <w:szCs w:val="20"/>
                <w:lang w:val="pl-PL" w:eastAsia="pl-PL"/>
              </w:rPr>
              <w:t>oprogramownia</w:t>
            </w:r>
            <w:proofErr w:type="spellEnd"/>
            <w:r>
              <w:rPr>
                <w:rStyle w:val="FontStyle54"/>
                <w:color w:val="000000" w:themeColor="text1"/>
                <w:sz w:val="20"/>
                <w:szCs w:val="20"/>
                <w:lang w:val="pl-PL" w:eastAsia="pl-PL"/>
              </w:rPr>
              <w:t xml:space="preserve"> objętego przedmiotem zamówienia. </w:t>
            </w:r>
          </w:p>
          <w:p w14:paraId="7260986C" w14:textId="77777777" w:rsidR="009E6FFB" w:rsidRPr="00FE47CF" w:rsidRDefault="009E6FFB" w:rsidP="009E6FFB">
            <w:pPr>
              <w:pStyle w:val="Style20"/>
              <w:spacing w:line="276" w:lineRule="auto"/>
              <w:ind w:left="426"/>
              <w:jc w:val="both"/>
              <w:rPr>
                <w:rStyle w:val="FontStyle54"/>
                <w:color w:val="000000" w:themeColor="text1"/>
                <w:sz w:val="20"/>
                <w:szCs w:val="20"/>
                <w:lang w:val="pl-PL" w:eastAsia="pl-PL"/>
              </w:rPr>
            </w:pPr>
          </w:p>
          <w:p w14:paraId="7EC455E6" w14:textId="77777777" w:rsidR="009E6FFB" w:rsidRPr="00FE47CF" w:rsidRDefault="009E6FFB" w:rsidP="009E6FFB">
            <w:pPr>
              <w:pStyle w:val="Akapitzlist"/>
              <w:numPr>
                <w:ilvl w:val="3"/>
                <w:numId w:val="19"/>
              </w:numPr>
              <w:autoSpaceDE w:val="0"/>
              <w:autoSpaceDN w:val="0"/>
              <w:spacing w:line="276" w:lineRule="auto"/>
              <w:ind w:left="0"/>
              <w:jc w:val="both"/>
              <w:rPr>
                <w:color w:val="000000" w:themeColor="text1"/>
                <w:sz w:val="20"/>
                <w:szCs w:val="20"/>
              </w:rPr>
            </w:pPr>
            <w:r w:rsidRPr="00FE47CF">
              <w:rPr>
                <w:color w:val="000000" w:themeColor="text1"/>
                <w:sz w:val="20"/>
                <w:szCs w:val="20"/>
              </w:rPr>
              <w:t>W odniesieniu do dostarczonego w ramach realizacji przedmiotu zamówienia - oprogramowania, do którego Wykonawcy nie przysługuj</w:t>
            </w:r>
            <w:r w:rsidRPr="00FE47CF">
              <w:rPr>
                <w:rFonts w:eastAsia="TimesNewRoman"/>
                <w:color w:val="000000" w:themeColor="text1"/>
                <w:sz w:val="20"/>
                <w:szCs w:val="20"/>
              </w:rPr>
              <w:t xml:space="preserve">ą </w:t>
            </w:r>
            <w:r w:rsidRPr="00FE47CF">
              <w:rPr>
                <w:color w:val="000000" w:themeColor="text1"/>
                <w:sz w:val="20"/>
                <w:szCs w:val="20"/>
              </w:rPr>
              <w:t>autorskie prawa maj</w:t>
            </w:r>
            <w:r w:rsidRPr="00FE47CF">
              <w:rPr>
                <w:rFonts w:eastAsia="TimesNewRoman"/>
                <w:color w:val="000000" w:themeColor="text1"/>
                <w:sz w:val="20"/>
                <w:szCs w:val="20"/>
              </w:rPr>
              <w:t>ą</w:t>
            </w:r>
            <w:r w:rsidRPr="00FE47CF">
              <w:rPr>
                <w:color w:val="000000" w:themeColor="text1"/>
                <w:sz w:val="20"/>
                <w:szCs w:val="20"/>
              </w:rPr>
              <w:t>tkowe, Wykonawca zobowi</w:t>
            </w:r>
            <w:r w:rsidRPr="00FE47CF">
              <w:rPr>
                <w:rFonts w:eastAsia="TimesNewRoman"/>
                <w:color w:val="000000" w:themeColor="text1"/>
                <w:sz w:val="20"/>
                <w:szCs w:val="20"/>
              </w:rPr>
              <w:t>ą</w:t>
            </w:r>
            <w:r w:rsidRPr="00FE47CF">
              <w:rPr>
                <w:color w:val="000000" w:themeColor="text1"/>
                <w:sz w:val="20"/>
                <w:szCs w:val="20"/>
              </w:rPr>
              <w:t xml:space="preserve">zany jest w ramach </w:t>
            </w:r>
            <w:r>
              <w:rPr>
                <w:color w:val="000000" w:themeColor="text1"/>
                <w:sz w:val="20"/>
                <w:szCs w:val="20"/>
              </w:rPr>
              <w:t xml:space="preserve">należnego mu </w:t>
            </w:r>
            <w:r w:rsidRPr="00FE47CF">
              <w:rPr>
                <w:color w:val="000000" w:themeColor="text1"/>
                <w:sz w:val="20"/>
                <w:szCs w:val="20"/>
              </w:rPr>
              <w:t>wynagrodzenia</w:t>
            </w:r>
            <w:r>
              <w:rPr>
                <w:color w:val="000000" w:themeColor="text1"/>
                <w:sz w:val="20"/>
                <w:szCs w:val="20"/>
              </w:rPr>
              <w:t xml:space="preserve">, </w:t>
            </w:r>
            <w:r w:rsidRPr="00FE47CF">
              <w:rPr>
                <w:color w:val="000000" w:themeColor="text1"/>
                <w:sz w:val="20"/>
                <w:szCs w:val="20"/>
              </w:rPr>
              <w:t xml:space="preserve"> zapewni</w:t>
            </w:r>
            <w:r w:rsidRPr="00FE47CF">
              <w:rPr>
                <w:rFonts w:eastAsia="TimesNewRoman"/>
                <w:color w:val="000000" w:themeColor="text1"/>
                <w:sz w:val="20"/>
                <w:szCs w:val="20"/>
              </w:rPr>
              <w:t xml:space="preserve">ć </w:t>
            </w:r>
            <w:r w:rsidRPr="00FE47CF">
              <w:rPr>
                <w:color w:val="000000" w:themeColor="text1"/>
                <w:sz w:val="20"/>
                <w:szCs w:val="20"/>
              </w:rPr>
              <w:t>udzielenie licencji lub sublicencji na korzystanie z tego oprogramowania oraz aktualizacji i poprawek w zakresie wystarczaj</w:t>
            </w:r>
            <w:r w:rsidRPr="00FE47CF">
              <w:rPr>
                <w:rFonts w:eastAsia="TimesNewRoman"/>
                <w:color w:val="000000" w:themeColor="text1"/>
                <w:sz w:val="20"/>
                <w:szCs w:val="20"/>
              </w:rPr>
              <w:t>ą</w:t>
            </w:r>
            <w:r w:rsidRPr="00FE47CF">
              <w:rPr>
                <w:color w:val="000000" w:themeColor="text1"/>
                <w:sz w:val="20"/>
                <w:szCs w:val="20"/>
              </w:rPr>
              <w:t>cym do korzystania z nich w sposób okre</w:t>
            </w:r>
            <w:r w:rsidRPr="00FE47CF">
              <w:rPr>
                <w:rFonts w:eastAsia="TimesNewRoman"/>
                <w:color w:val="000000" w:themeColor="text1"/>
                <w:sz w:val="20"/>
                <w:szCs w:val="20"/>
              </w:rPr>
              <w:t>ś</w:t>
            </w:r>
            <w:r w:rsidRPr="00FE47CF">
              <w:rPr>
                <w:color w:val="000000" w:themeColor="text1"/>
                <w:sz w:val="20"/>
                <w:szCs w:val="20"/>
              </w:rPr>
              <w:t xml:space="preserve">lony w opisie przedmiotu zamówienia w zakresie </w:t>
            </w:r>
            <w:proofErr w:type="spellStart"/>
            <w:r w:rsidRPr="00FE47CF">
              <w:rPr>
                <w:color w:val="000000" w:themeColor="text1"/>
                <w:sz w:val="20"/>
                <w:szCs w:val="20"/>
              </w:rPr>
              <w:t>dotyczcym</w:t>
            </w:r>
            <w:proofErr w:type="spellEnd"/>
            <w:r w:rsidRPr="00FE47CF">
              <w:rPr>
                <w:color w:val="000000" w:themeColor="text1"/>
                <w:sz w:val="20"/>
                <w:szCs w:val="20"/>
              </w:rPr>
              <w:t xml:space="preserve"> oprogramowania ,  w tym w szczególno</w:t>
            </w:r>
            <w:r w:rsidRPr="00FE47CF">
              <w:rPr>
                <w:rFonts w:eastAsia="TimesNewRoman"/>
                <w:color w:val="000000" w:themeColor="text1"/>
                <w:sz w:val="20"/>
                <w:szCs w:val="20"/>
              </w:rPr>
              <w:t>ś</w:t>
            </w:r>
            <w:r w:rsidRPr="00FE47CF">
              <w:rPr>
                <w:color w:val="000000" w:themeColor="text1"/>
                <w:sz w:val="20"/>
                <w:szCs w:val="20"/>
              </w:rPr>
              <w:t>ci:</w:t>
            </w:r>
          </w:p>
          <w:p w14:paraId="4D2063B2" w14:textId="77777777" w:rsidR="009E6FFB" w:rsidRPr="00FE47CF" w:rsidRDefault="009E6FFB" w:rsidP="009E6FFB">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wykorzystania pełnej funkcjonalno</w:t>
            </w:r>
            <w:r w:rsidRPr="00FE47CF">
              <w:rPr>
                <w:rFonts w:eastAsia="TimesNewRoman"/>
                <w:color w:val="000000" w:themeColor="text1"/>
                <w:sz w:val="20"/>
                <w:szCs w:val="20"/>
              </w:rPr>
              <w:t>ś</w:t>
            </w:r>
            <w:r w:rsidRPr="00FE47CF">
              <w:rPr>
                <w:color w:val="000000" w:themeColor="text1"/>
                <w:sz w:val="20"/>
                <w:szCs w:val="20"/>
              </w:rPr>
              <w:t xml:space="preserve">ci w zakresie </w:t>
            </w:r>
            <w:proofErr w:type="spellStart"/>
            <w:r w:rsidRPr="00FE47CF">
              <w:rPr>
                <w:color w:val="000000" w:themeColor="text1"/>
                <w:sz w:val="20"/>
                <w:szCs w:val="20"/>
              </w:rPr>
              <w:t>wskaznym</w:t>
            </w:r>
            <w:proofErr w:type="spellEnd"/>
            <w:r w:rsidRPr="00FE47CF">
              <w:rPr>
                <w:color w:val="000000" w:themeColor="text1"/>
                <w:sz w:val="20"/>
                <w:szCs w:val="20"/>
              </w:rPr>
              <w:t xml:space="preserve"> w opisie przedmiotu zamówienia,</w:t>
            </w:r>
          </w:p>
          <w:p w14:paraId="6E9D8957" w14:textId="77777777" w:rsidR="009E6FFB" w:rsidRPr="00FE47CF" w:rsidRDefault="009E6FFB" w:rsidP="009E6FFB">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wprowadzania i zapisywania w pami</w:t>
            </w:r>
            <w:r w:rsidRPr="00FE47CF">
              <w:rPr>
                <w:rFonts w:eastAsia="TimesNewRoman"/>
                <w:color w:val="000000" w:themeColor="text1"/>
                <w:sz w:val="20"/>
                <w:szCs w:val="20"/>
              </w:rPr>
              <w:t>ę</w:t>
            </w:r>
            <w:r w:rsidRPr="00FE47CF">
              <w:rPr>
                <w:color w:val="000000" w:themeColor="text1"/>
                <w:sz w:val="20"/>
                <w:szCs w:val="20"/>
              </w:rPr>
              <w:t>ci komputerów, odtwarzania, utrwalania, przekazywania, przechowywania, wy</w:t>
            </w:r>
            <w:r w:rsidRPr="00FE47CF">
              <w:rPr>
                <w:rFonts w:eastAsia="TimesNewRoman"/>
                <w:color w:val="000000" w:themeColor="text1"/>
                <w:sz w:val="20"/>
                <w:szCs w:val="20"/>
              </w:rPr>
              <w:t>ś</w:t>
            </w:r>
            <w:r w:rsidRPr="00FE47CF">
              <w:rPr>
                <w:color w:val="000000" w:themeColor="text1"/>
                <w:sz w:val="20"/>
                <w:szCs w:val="20"/>
              </w:rPr>
              <w:t>wietlania i stosowania,</w:t>
            </w:r>
          </w:p>
          <w:p w14:paraId="2CAABB1A" w14:textId="77777777" w:rsidR="009E6FFB" w:rsidRPr="00FE47CF" w:rsidRDefault="009E6FFB" w:rsidP="009E6FFB">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 xml:space="preserve"> instalacji, uruchamiania oraz eksploatacji oprogramowania</w:t>
            </w:r>
          </w:p>
          <w:p w14:paraId="2CD8AEE3" w14:textId="77777777" w:rsidR="009E6FFB" w:rsidRPr="00FE47CF" w:rsidRDefault="009E6FFB" w:rsidP="009E6FFB">
            <w:pPr>
              <w:pStyle w:val="Akapitzlist"/>
              <w:numPr>
                <w:ilvl w:val="0"/>
                <w:numId w:val="20"/>
              </w:numPr>
              <w:autoSpaceDE w:val="0"/>
              <w:autoSpaceDN w:val="0"/>
              <w:spacing w:line="276" w:lineRule="auto"/>
              <w:jc w:val="both"/>
              <w:rPr>
                <w:color w:val="000000" w:themeColor="text1"/>
                <w:sz w:val="20"/>
                <w:szCs w:val="20"/>
              </w:rPr>
            </w:pPr>
            <w:r w:rsidRPr="00FE47CF">
              <w:rPr>
                <w:color w:val="000000" w:themeColor="text1"/>
                <w:sz w:val="20"/>
                <w:szCs w:val="20"/>
              </w:rPr>
              <w:t>korzystania z produktów powstałych w wyniku eksploatacji oprogramowania a tak</w:t>
            </w:r>
            <w:r w:rsidRPr="00FE47CF">
              <w:rPr>
                <w:rFonts w:eastAsia="TimesNewRoman"/>
                <w:color w:val="000000" w:themeColor="text1"/>
                <w:sz w:val="20"/>
                <w:szCs w:val="20"/>
              </w:rPr>
              <w:t>ż</w:t>
            </w:r>
            <w:r w:rsidRPr="00FE47CF">
              <w:rPr>
                <w:color w:val="000000" w:themeColor="text1"/>
                <w:sz w:val="20"/>
                <w:szCs w:val="20"/>
              </w:rPr>
              <w:t>e modyfikowania tych produktów oraz ich dalszego udost</w:t>
            </w:r>
            <w:r w:rsidRPr="00FE47CF">
              <w:rPr>
                <w:rFonts w:eastAsia="TimesNewRoman"/>
                <w:color w:val="000000" w:themeColor="text1"/>
                <w:sz w:val="20"/>
                <w:szCs w:val="20"/>
              </w:rPr>
              <w:t>ę</w:t>
            </w:r>
            <w:r w:rsidRPr="00FE47CF">
              <w:rPr>
                <w:color w:val="000000" w:themeColor="text1"/>
                <w:sz w:val="20"/>
                <w:szCs w:val="20"/>
              </w:rPr>
              <w:t>pniania.</w:t>
            </w:r>
          </w:p>
          <w:p w14:paraId="0FB9F729" w14:textId="77777777" w:rsidR="009E6FFB" w:rsidRPr="00FE47CF" w:rsidRDefault="009E6FFB" w:rsidP="009E6FFB">
            <w:pPr>
              <w:pStyle w:val="Akapitzlist"/>
              <w:numPr>
                <w:ilvl w:val="0"/>
                <w:numId w:val="20"/>
              </w:numPr>
              <w:autoSpaceDE w:val="0"/>
              <w:autoSpaceDN w:val="0"/>
              <w:spacing w:line="276" w:lineRule="auto"/>
              <w:jc w:val="both"/>
              <w:rPr>
                <w:color w:val="000000" w:themeColor="text1"/>
                <w:sz w:val="20"/>
                <w:szCs w:val="20"/>
              </w:rPr>
            </w:pPr>
            <w:r w:rsidRPr="00FE47CF">
              <w:rPr>
                <w:rStyle w:val="FontStyle54"/>
                <w:color w:val="000000" w:themeColor="text1"/>
                <w:sz w:val="20"/>
                <w:szCs w:val="20"/>
              </w:rPr>
              <w:t>prezentacje Oprogramowania w celach związanych z profilem działalności Zamawiającego</w:t>
            </w:r>
          </w:p>
          <w:p w14:paraId="6C4B9850" w14:textId="77777777" w:rsidR="009E6FFB" w:rsidRPr="00E320A3" w:rsidRDefault="009E6FFB" w:rsidP="009E6FFB">
            <w:pPr>
              <w:autoSpaceDE w:val="0"/>
              <w:autoSpaceDN w:val="0"/>
              <w:spacing w:line="276" w:lineRule="auto"/>
              <w:jc w:val="both"/>
              <w:rPr>
                <w:color w:val="000000" w:themeColor="text1"/>
                <w:sz w:val="20"/>
                <w:szCs w:val="20"/>
              </w:rPr>
            </w:pPr>
          </w:p>
          <w:p w14:paraId="2B1F2CA6" w14:textId="77777777" w:rsidR="009E6FFB" w:rsidRPr="00E320A3" w:rsidRDefault="009E6FFB" w:rsidP="009E6FFB">
            <w:pPr>
              <w:pStyle w:val="Akapitzlist"/>
              <w:numPr>
                <w:ilvl w:val="3"/>
                <w:numId w:val="19"/>
              </w:numPr>
              <w:autoSpaceDE w:val="0"/>
              <w:autoSpaceDN w:val="0"/>
              <w:spacing w:line="276" w:lineRule="auto"/>
              <w:ind w:left="0"/>
              <w:jc w:val="both"/>
              <w:rPr>
                <w:color w:val="000000" w:themeColor="text1"/>
                <w:sz w:val="20"/>
                <w:szCs w:val="20"/>
              </w:rPr>
            </w:pPr>
            <w:r w:rsidRPr="00E320A3">
              <w:rPr>
                <w:color w:val="000000" w:themeColor="text1"/>
                <w:sz w:val="20"/>
                <w:szCs w:val="20"/>
              </w:rPr>
              <w:lastRenderedPageBreak/>
              <w:t>Wykonawca zobowi</w:t>
            </w:r>
            <w:r w:rsidRPr="00E320A3">
              <w:rPr>
                <w:rFonts w:eastAsia="TimesNewRoman"/>
                <w:color w:val="000000" w:themeColor="text1"/>
                <w:sz w:val="20"/>
                <w:szCs w:val="20"/>
              </w:rPr>
              <w:t>ą</w:t>
            </w:r>
            <w:r w:rsidRPr="00E320A3">
              <w:rPr>
                <w:color w:val="000000" w:themeColor="text1"/>
                <w:sz w:val="20"/>
                <w:szCs w:val="20"/>
              </w:rPr>
              <w:t>zuje si</w:t>
            </w:r>
            <w:r w:rsidRPr="00E320A3">
              <w:rPr>
                <w:rFonts w:eastAsia="TimesNewRoman"/>
                <w:color w:val="000000" w:themeColor="text1"/>
                <w:sz w:val="20"/>
                <w:szCs w:val="20"/>
              </w:rPr>
              <w:t>ę</w:t>
            </w:r>
            <w:r w:rsidRPr="00E320A3">
              <w:rPr>
                <w:color w:val="000000" w:themeColor="text1"/>
                <w:sz w:val="20"/>
                <w:szCs w:val="20"/>
              </w:rPr>
              <w:t xml:space="preserve">, </w:t>
            </w:r>
            <w:r w:rsidRPr="00E320A3">
              <w:rPr>
                <w:rFonts w:eastAsia="TimesNewRoman"/>
                <w:color w:val="000000" w:themeColor="text1"/>
                <w:sz w:val="20"/>
                <w:szCs w:val="20"/>
              </w:rPr>
              <w:t>ż</w:t>
            </w:r>
            <w:r w:rsidRPr="00E320A3">
              <w:rPr>
                <w:color w:val="000000" w:themeColor="text1"/>
                <w:sz w:val="20"/>
                <w:szCs w:val="20"/>
              </w:rPr>
              <w:t>e z chwil</w:t>
            </w:r>
            <w:r w:rsidRPr="00E320A3">
              <w:rPr>
                <w:rFonts w:eastAsia="TimesNewRoman"/>
                <w:color w:val="000000" w:themeColor="text1"/>
                <w:sz w:val="20"/>
                <w:szCs w:val="20"/>
              </w:rPr>
              <w:t xml:space="preserve">ą </w:t>
            </w:r>
            <w:r w:rsidRPr="00E320A3">
              <w:rPr>
                <w:color w:val="000000" w:themeColor="text1"/>
                <w:sz w:val="20"/>
                <w:szCs w:val="20"/>
              </w:rPr>
              <w:t xml:space="preserve">odbioru oprogramowania, zostaną dostarczone dokumenty potwierdzające legalność oprogramowania (np. certyfikat autentyczności, kod aktywacyjny wraz z </w:t>
            </w:r>
            <w:proofErr w:type="spellStart"/>
            <w:r w:rsidRPr="00E320A3">
              <w:rPr>
                <w:color w:val="000000" w:themeColor="text1"/>
                <w:sz w:val="20"/>
                <w:szCs w:val="20"/>
              </w:rPr>
              <w:t>isntrukcją</w:t>
            </w:r>
            <w:proofErr w:type="spellEnd"/>
            <w:r w:rsidRPr="00E320A3">
              <w:rPr>
                <w:color w:val="000000" w:themeColor="text1"/>
                <w:sz w:val="20"/>
                <w:szCs w:val="20"/>
              </w:rPr>
              <w:t xml:space="preserve"> aktywacji, wpis na stronie producenta itp.),  warunki i czasu udzielonej licencji/sublicencji.</w:t>
            </w:r>
          </w:p>
          <w:p w14:paraId="6600B23F" w14:textId="77777777" w:rsidR="009E6FFB" w:rsidRDefault="009E6FFB" w:rsidP="009E6FFB">
            <w:pPr>
              <w:pStyle w:val="Akapitzlist"/>
              <w:numPr>
                <w:ilvl w:val="3"/>
                <w:numId w:val="19"/>
              </w:numPr>
              <w:autoSpaceDE w:val="0"/>
              <w:autoSpaceDN w:val="0"/>
              <w:spacing w:line="276" w:lineRule="auto"/>
              <w:ind w:left="0"/>
              <w:jc w:val="both"/>
              <w:rPr>
                <w:color w:val="000000" w:themeColor="text1"/>
                <w:sz w:val="20"/>
                <w:szCs w:val="20"/>
              </w:rPr>
            </w:pPr>
          </w:p>
          <w:p w14:paraId="43C301D7" w14:textId="77777777" w:rsidR="009E6FFB" w:rsidRPr="00FE47CF" w:rsidRDefault="009E6FFB" w:rsidP="009E6FFB">
            <w:pPr>
              <w:pStyle w:val="Akapitzlist"/>
              <w:numPr>
                <w:ilvl w:val="3"/>
                <w:numId w:val="19"/>
              </w:numPr>
              <w:autoSpaceDE w:val="0"/>
              <w:autoSpaceDN w:val="0"/>
              <w:spacing w:line="276" w:lineRule="auto"/>
              <w:ind w:left="0"/>
              <w:jc w:val="both"/>
              <w:rPr>
                <w:color w:val="000000" w:themeColor="text1"/>
                <w:sz w:val="20"/>
                <w:szCs w:val="20"/>
              </w:rPr>
            </w:pPr>
            <w:r w:rsidRPr="00FE47CF">
              <w:rPr>
                <w:color w:val="000000" w:themeColor="text1"/>
                <w:sz w:val="20"/>
                <w:szCs w:val="20"/>
              </w:rPr>
              <w:t>Licencje na oprogramowanie nie mog</w:t>
            </w:r>
            <w:r w:rsidRPr="00FE47CF">
              <w:rPr>
                <w:rFonts w:eastAsia="TimesNewRoman"/>
                <w:color w:val="000000" w:themeColor="text1"/>
                <w:sz w:val="20"/>
                <w:szCs w:val="20"/>
              </w:rPr>
              <w:t xml:space="preserve">ą </w:t>
            </w:r>
            <w:r w:rsidRPr="00FE47CF">
              <w:rPr>
                <w:color w:val="000000" w:themeColor="text1"/>
                <w:sz w:val="20"/>
                <w:szCs w:val="20"/>
              </w:rPr>
              <w:t>ogranicza</w:t>
            </w:r>
            <w:r w:rsidRPr="00FE47CF">
              <w:rPr>
                <w:rFonts w:eastAsia="TimesNewRoman"/>
                <w:color w:val="000000" w:themeColor="text1"/>
                <w:sz w:val="20"/>
                <w:szCs w:val="20"/>
              </w:rPr>
              <w:t xml:space="preserve">ć </w:t>
            </w:r>
            <w:r w:rsidRPr="00FE47CF">
              <w:rPr>
                <w:color w:val="000000" w:themeColor="text1"/>
                <w:sz w:val="20"/>
                <w:szCs w:val="20"/>
              </w:rPr>
              <w:t>w szczególno</w:t>
            </w:r>
            <w:r w:rsidRPr="00FE47CF">
              <w:rPr>
                <w:rFonts w:eastAsia="TimesNewRoman"/>
                <w:color w:val="000000" w:themeColor="text1"/>
                <w:sz w:val="20"/>
                <w:szCs w:val="20"/>
              </w:rPr>
              <w:t>ś</w:t>
            </w:r>
            <w:r w:rsidRPr="00FE47CF">
              <w:rPr>
                <w:color w:val="000000" w:themeColor="text1"/>
                <w:sz w:val="20"/>
                <w:szCs w:val="20"/>
              </w:rPr>
              <w:t>ci: korzystania z pozostałej infrastruktury teleinformatycznej oraz systemów biznesowych na niej zainstalowanych przez ich u</w:t>
            </w:r>
            <w:r w:rsidRPr="00FE47CF">
              <w:rPr>
                <w:rFonts w:eastAsia="TimesNewRoman"/>
                <w:color w:val="000000" w:themeColor="text1"/>
                <w:sz w:val="20"/>
                <w:szCs w:val="20"/>
              </w:rPr>
              <w:t>ż</w:t>
            </w:r>
            <w:r w:rsidRPr="00FE47CF">
              <w:rPr>
                <w:color w:val="000000" w:themeColor="text1"/>
                <w:sz w:val="20"/>
                <w:szCs w:val="20"/>
              </w:rPr>
              <w:t>ytkowników, a tak</w:t>
            </w:r>
            <w:r w:rsidRPr="00FE47CF">
              <w:rPr>
                <w:rFonts w:eastAsia="TimesNewRoman"/>
                <w:color w:val="000000" w:themeColor="text1"/>
                <w:sz w:val="20"/>
                <w:szCs w:val="20"/>
              </w:rPr>
              <w:t>ż</w:t>
            </w:r>
            <w:r w:rsidRPr="00FE47CF">
              <w:rPr>
                <w:color w:val="000000" w:themeColor="text1"/>
                <w:sz w:val="20"/>
                <w:szCs w:val="20"/>
              </w:rPr>
              <w:t>e ogranicza</w:t>
            </w:r>
            <w:r w:rsidRPr="00FE47CF">
              <w:rPr>
                <w:rFonts w:eastAsia="TimesNewRoman"/>
                <w:color w:val="000000" w:themeColor="text1"/>
                <w:sz w:val="20"/>
                <w:szCs w:val="20"/>
              </w:rPr>
              <w:t xml:space="preserve">ć </w:t>
            </w:r>
            <w:r w:rsidRPr="00FE47CF">
              <w:rPr>
                <w:color w:val="000000" w:themeColor="text1"/>
                <w:sz w:val="20"/>
                <w:szCs w:val="20"/>
              </w:rPr>
              <w:t>mo</w:t>
            </w:r>
            <w:r w:rsidRPr="00FE47CF">
              <w:rPr>
                <w:rFonts w:eastAsia="TimesNewRoman"/>
                <w:color w:val="000000" w:themeColor="text1"/>
                <w:sz w:val="20"/>
                <w:szCs w:val="20"/>
              </w:rPr>
              <w:t>ż</w:t>
            </w:r>
            <w:r w:rsidRPr="00FE47CF">
              <w:rPr>
                <w:color w:val="000000" w:themeColor="text1"/>
                <w:sz w:val="20"/>
                <w:szCs w:val="20"/>
              </w:rPr>
              <w:t>liwo</w:t>
            </w:r>
            <w:r w:rsidRPr="00FE47CF">
              <w:rPr>
                <w:rFonts w:eastAsia="TimesNewRoman"/>
                <w:color w:val="000000" w:themeColor="text1"/>
                <w:sz w:val="20"/>
                <w:szCs w:val="20"/>
              </w:rPr>
              <w:t>ś</w:t>
            </w:r>
            <w:r w:rsidRPr="00FE47CF">
              <w:rPr>
                <w:color w:val="000000" w:themeColor="text1"/>
                <w:sz w:val="20"/>
                <w:szCs w:val="20"/>
              </w:rPr>
              <w:t>ci powierzenia utrzymania infrastruktury teleinformatycznej podmiotom trzecim niezale</w:t>
            </w:r>
            <w:r w:rsidRPr="00FE47CF">
              <w:rPr>
                <w:rFonts w:eastAsia="TimesNewRoman"/>
                <w:color w:val="000000" w:themeColor="text1"/>
                <w:sz w:val="20"/>
                <w:szCs w:val="20"/>
              </w:rPr>
              <w:t>ż</w:t>
            </w:r>
            <w:r w:rsidRPr="00FE47CF">
              <w:rPr>
                <w:color w:val="000000" w:themeColor="text1"/>
                <w:sz w:val="20"/>
                <w:szCs w:val="20"/>
              </w:rPr>
              <w:t>nym od Wykonawcy.</w:t>
            </w:r>
          </w:p>
          <w:p w14:paraId="2B2A5E9D" w14:textId="77777777" w:rsidR="009E6FFB" w:rsidRDefault="009E6FFB" w:rsidP="009E6FFB">
            <w:pPr>
              <w:pStyle w:val="Akapitzlist"/>
              <w:numPr>
                <w:ilvl w:val="3"/>
                <w:numId w:val="19"/>
              </w:numPr>
              <w:autoSpaceDE w:val="0"/>
              <w:autoSpaceDN w:val="0"/>
              <w:spacing w:line="276" w:lineRule="auto"/>
              <w:ind w:left="0" w:hanging="426"/>
              <w:jc w:val="both"/>
              <w:rPr>
                <w:color w:val="000000" w:themeColor="text1"/>
                <w:sz w:val="20"/>
                <w:szCs w:val="20"/>
              </w:rPr>
            </w:pPr>
          </w:p>
          <w:p w14:paraId="137C67C8" w14:textId="77777777" w:rsidR="009E6FFB" w:rsidRDefault="009E6FFB" w:rsidP="009E6FFB">
            <w:pPr>
              <w:pStyle w:val="Akapitzlist"/>
              <w:numPr>
                <w:ilvl w:val="3"/>
                <w:numId w:val="19"/>
              </w:numPr>
              <w:autoSpaceDE w:val="0"/>
              <w:autoSpaceDN w:val="0"/>
              <w:spacing w:line="276" w:lineRule="auto"/>
              <w:ind w:left="0" w:hanging="426"/>
              <w:jc w:val="both"/>
              <w:rPr>
                <w:color w:val="000000" w:themeColor="text1"/>
                <w:sz w:val="20"/>
                <w:szCs w:val="20"/>
              </w:rPr>
            </w:pPr>
            <w:r w:rsidRPr="00FE47CF">
              <w:rPr>
                <w:color w:val="000000" w:themeColor="text1"/>
                <w:sz w:val="20"/>
                <w:szCs w:val="20"/>
              </w:rPr>
              <w:t xml:space="preserve">Wykonawca zapewnia, </w:t>
            </w:r>
            <w:r w:rsidRPr="00FE47CF">
              <w:rPr>
                <w:rFonts w:eastAsia="TimesNewRoman"/>
                <w:color w:val="000000" w:themeColor="text1"/>
                <w:sz w:val="20"/>
                <w:szCs w:val="20"/>
              </w:rPr>
              <w:t>ż</w:t>
            </w:r>
            <w:r w:rsidRPr="00FE47CF">
              <w:rPr>
                <w:color w:val="000000" w:themeColor="text1"/>
                <w:sz w:val="20"/>
                <w:szCs w:val="20"/>
              </w:rPr>
              <w:t>e licencje/sublicencje na korzystanie z oprogramowania nie b</w:t>
            </w:r>
            <w:r w:rsidRPr="00FE47CF">
              <w:rPr>
                <w:rFonts w:eastAsia="TimesNewRoman"/>
                <w:color w:val="000000" w:themeColor="text1"/>
                <w:sz w:val="20"/>
                <w:szCs w:val="20"/>
              </w:rPr>
              <w:t>ę</w:t>
            </w:r>
            <w:r w:rsidRPr="00FE47CF">
              <w:rPr>
                <w:color w:val="000000" w:themeColor="text1"/>
                <w:sz w:val="20"/>
                <w:szCs w:val="20"/>
              </w:rPr>
              <w:t>d</w:t>
            </w:r>
            <w:r w:rsidRPr="00FE47CF">
              <w:rPr>
                <w:rFonts w:eastAsia="TimesNewRoman"/>
                <w:color w:val="000000" w:themeColor="text1"/>
                <w:sz w:val="20"/>
                <w:szCs w:val="20"/>
              </w:rPr>
              <w:t xml:space="preserve">ą </w:t>
            </w:r>
            <w:r w:rsidRPr="00FE47CF">
              <w:rPr>
                <w:color w:val="000000" w:themeColor="text1"/>
                <w:sz w:val="20"/>
                <w:szCs w:val="20"/>
              </w:rPr>
              <w:t>zawierały ogranicze</w:t>
            </w:r>
            <w:r w:rsidRPr="00FE47CF">
              <w:rPr>
                <w:rFonts w:eastAsia="TimesNewRoman"/>
                <w:color w:val="000000" w:themeColor="text1"/>
                <w:sz w:val="20"/>
                <w:szCs w:val="20"/>
              </w:rPr>
              <w:t>ń czasowych oraz polegających n</w:t>
            </w:r>
            <w:r w:rsidRPr="00FE47CF">
              <w:rPr>
                <w:color w:val="000000" w:themeColor="text1"/>
                <w:sz w:val="20"/>
                <w:szCs w:val="20"/>
              </w:rPr>
              <w:t xml:space="preserve">a tym, </w:t>
            </w:r>
            <w:r w:rsidRPr="00FE47CF">
              <w:rPr>
                <w:rFonts w:eastAsia="TimesNewRoman"/>
                <w:color w:val="000000" w:themeColor="text1"/>
                <w:sz w:val="20"/>
                <w:szCs w:val="20"/>
              </w:rPr>
              <w:t>ż</w:t>
            </w:r>
            <w:r w:rsidRPr="00FE47CF">
              <w:rPr>
                <w:color w:val="000000" w:themeColor="text1"/>
                <w:sz w:val="20"/>
                <w:szCs w:val="20"/>
              </w:rPr>
              <w:t>e Oprogramowanie mo</w:t>
            </w:r>
            <w:r w:rsidRPr="00FE47CF">
              <w:rPr>
                <w:rFonts w:eastAsia="TimesNewRoman"/>
                <w:color w:val="000000" w:themeColor="text1"/>
                <w:sz w:val="20"/>
                <w:szCs w:val="20"/>
              </w:rPr>
              <w:t>ż</w:t>
            </w:r>
            <w:r w:rsidRPr="00FE47CF">
              <w:rPr>
                <w:color w:val="000000" w:themeColor="text1"/>
                <w:sz w:val="20"/>
                <w:szCs w:val="20"/>
              </w:rPr>
              <w:t>e by</w:t>
            </w:r>
            <w:r w:rsidRPr="00FE47CF">
              <w:rPr>
                <w:rFonts w:eastAsia="TimesNewRoman"/>
                <w:color w:val="000000" w:themeColor="text1"/>
                <w:sz w:val="20"/>
                <w:szCs w:val="20"/>
              </w:rPr>
              <w:t xml:space="preserve">ć </w:t>
            </w:r>
            <w:r w:rsidRPr="00FE47CF">
              <w:rPr>
                <w:color w:val="000000" w:themeColor="text1"/>
                <w:sz w:val="20"/>
                <w:szCs w:val="20"/>
              </w:rPr>
              <w:t>u</w:t>
            </w:r>
            <w:r w:rsidRPr="00FE47CF">
              <w:rPr>
                <w:rFonts w:eastAsia="TimesNewRoman"/>
                <w:color w:val="000000" w:themeColor="text1"/>
                <w:sz w:val="20"/>
                <w:szCs w:val="20"/>
              </w:rPr>
              <w:t>ż</w:t>
            </w:r>
            <w:r w:rsidRPr="00FE47CF">
              <w:rPr>
                <w:color w:val="000000" w:themeColor="text1"/>
                <w:sz w:val="20"/>
                <w:szCs w:val="20"/>
              </w:rPr>
              <w:t>ywane wył</w:t>
            </w:r>
            <w:r w:rsidRPr="00FE47CF">
              <w:rPr>
                <w:rFonts w:eastAsia="TimesNewRoman"/>
                <w:color w:val="000000" w:themeColor="text1"/>
                <w:sz w:val="20"/>
                <w:szCs w:val="20"/>
              </w:rPr>
              <w:t>ą</w:t>
            </w:r>
            <w:r w:rsidRPr="00FE47CF">
              <w:rPr>
                <w:color w:val="000000" w:themeColor="text1"/>
                <w:sz w:val="20"/>
                <w:szCs w:val="20"/>
              </w:rPr>
              <w:t>cznie na jednej dedykowanej platformie sprz</w:t>
            </w:r>
            <w:r w:rsidRPr="00FE47CF">
              <w:rPr>
                <w:rFonts w:eastAsia="TimesNewRoman"/>
                <w:color w:val="000000" w:themeColor="text1"/>
                <w:sz w:val="20"/>
                <w:szCs w:val="20"/>
              </w:rPr>
              <w:t>ę</w:t>
            </w:r>
            <w:r w:rsidRPr="00FE47CF">
              <w:rPr>
                <w:color w:val="000000" w:themeColor="text1"/>
                <w:sz w:val="20"/>
                <w:szCs w:val="20"/>
              </w:rPr>
              <w:t>towej (możliwość przenoszenia miedzy urządzeniami np. w przypadku awarii komputera ) lub mo</w:t>
            </w:r>
            <w:r w:rsidRPr="00FE47CF">
              <w:rPr>
                <w:rFonts w:eastAsia="TimesNewRoman"/>
                <w:color w:val="000000" w:themeColor="text1"/>
                <w:sz w:val="20"/>
                <w:szCs w:val="20"/>
              </w:rPr>
              <w:t>ż</w:t>
            </w:r>
            <w:r w:rsidRPr="00FE47CF">
              <w:rPr>
                <w:color w:val="000000" w:themeColor="text1"/>
                <w:sz w:val="20"/>
                <w:szCs w:val="20"/>
              </w:rPr>
              <w:t>e by</w:t>
            </w:r>
            <w:r w:rsidRPr="00FE47CF">
              <w:rPr>
                <w:rFonts w:eastAsia="TimesNewRoman"/>
                <w:color w:val="000000" w:themeColor="text1"/>
                <w:sz w:val="20"/>
                <w:szCs w:val="20"/>
              </w:rPr>
              <w:t xml:space="preserve">ć </w:t>
            </w:r>
            <w:r w:rsidRPr="00FE47CF">
              <w:rPr>
                <w:color w:val="000000" w:themeColor="text1"/>
                <w:sz w:val="20"/>
                <w:szCs w:val="20"/>
              </w:rPr>
              <w:t>wdra</w:t>
            </w:r>
            <w:r w:rsidRPr="00FE47CF">
              <w:rPr>
                <w:rFonts w:eastAsia="TimesNewRoman"/>
                <w:color w:val="000000" w:themeColor="text1"/>
                <w:sz w:val="20"/>
                <w:szCs w:val="20"/>
              </w:rPr>
              <w:t>ż</w:t>
            </w:r>
            <w:r w:rsidRPr="00FE47CF">
              <w:rPr>
                <w:color w:val="000000" w:themeColor="text1"/>
                <w:sz w:val="20"/>
                <w:szCs w:val="20"/>
              </w:rPr>
              <w:t>ane wył</w:t>
            </w:r>
            <w:r w:rsidRPr="00FE47CF">
              <w:rPr>
                <w:rFonts w:eastAsia="TimesNewRoman"/>
                <w:color w:val="000000" w:themeColor="text1"/>
                <w:sz w:val="20"/>
                <w:szCs w:val="20"/>
              </w:rPr>
              <w:t>ą</w:t>
            </w:r>
            <w:r w:rsidRPr="00FE47CF">
              <w:rPr>
                <w:color w:val="000000" w:themeColor="text1"/>
                <w:sz w:val="20"/>
                <w:szCs w:val="20"/>
              </w:rPr>
              <w:t>cznie przez okre</w:t>
            </w:r>
            <w:r w:rsidRPr="00FE47CF">
              <w:rPr>
                <w:rFonts w:eastAsia="TimesNewRoman"/>
                <w:color w:val="000000" w:themeColor="text1"/>
                <w:sz w:val="20"/>
                <w:szCs w:val="20"/>
              </w:rPr>
              <w:t>ś</w:t>
            </w:r>
            <w:r w:rsidRPr="00FE47CF">
              <w:rPr>
                <w:color w:val="000000" w:themeColor="text1"/>
                <w:sz w:val="20"/>
                <w:szCs w:val="20"/>
              </w:rPr>
              <w:t>lony podmiot lub grup</w:t>
            </w:r>
            <w:r w:rsidRPr="00FE47CF">
              <w:rPr>
                <w:rFonts w:eastAsia="TimesNewRoman"/>
                <w:color w:val="000000" w:themeColor="text1"/>
                <w:sz w:val="20"/>
                <w:szCs w:val="20"/>
              </w:rPr>
              <w:t xml:space="preserve">ę </w:t>
            </w:r>
            <w:r w:rsidRPr="00FE47CF">
              <w:rPr>
                <w:color w:val="000000" w:themeColor="text1"/>
                <w:sz w:val="20"/>
                <w:szCs w:val="20"/>
              </w:rPr>
              <w:t>podmiotów.</w:t>
            </w:r>
          </w:p>
          <w:p w14:paraId="26A626B8" w14:textId="77777777" w:rsidR="009E6FFB" w:rsidRPr="00FE47CF" w:rsidRDefault="009E6FFB" w:rsidP="009E6FFB">
            <w:pPr>
              <w:pStyle w:val="Akapitzlist"/>
              <w:numPr>
                <w:ilvl w:val="3"/>
                <w:numId w:val="19"/>
              </w:numPr>
              <w:autoSpaceDE w:val="0"/>
              <w:autoSpaceDN w:val="0"/>
              <w:spacing w:line="276" w:lineRule="auto"/>
              <w:ind w:left="0" w:hanging="426"/>
              <w:jc w:val="both"/>
              <w:rPr>
                <w:color w:val="000000" w:themeColor="text1"/>
                <w:sz w:val="20"/>
                <w:szCs w:val="20"/>
              </w:rPr>
            </w:pPr>
          </w:p>
          <w:p w14:paraId="4F282A1F" w14:textId="77777777" w:rsidR="009E6FFB" w:rsidRPr="00FE47CF" w:rsidRDefault="009E6FFB" w:rsidP="009E6FFB">
            <w:pPr>
              <w:pStyle w:val="Akapitzlist"/>
              <w:numPr>
                <w:ilvl w:val="3"/>
                <w:numId w:val="19"/>
              </w:numPr>
              <w:autoSpaceDE w:val="0"/>
              <w:autoSpaceDN w:val="0"/>
              <w:spacing w:line="276" w:lineRule="auto"/>
              <w:ind w:left="0" w:hanging="426"/>
              <w:jc w:val="both"/>
              <w:rPr>
                <w:color w:val="000000" w:themeColor="text1"/>
                <w:sz w:val="20"/>
                <w:szCs w:val="20"/>
              </w:rPr>
            </w:pPr>
            <w:r w:rsidRPr="00FE47CF">
              <w:rPr>
                <w:color w:val="000000" w:themeColor="text1"/>
                <w:sz w:val="20"/>
                <w:szCs w:val="20"/>
              </w:rPr>
              <w:t>W przypadku licencji na korzystanie z oprogramowania, Wykonawca zobowi</w:t>
            </w:r>
            <w:r w:rsidRPr="00FE47CF">
              <w:rPr>
                <w:rFonts w:eastAsia="TimesNewRoman"/>
                <w:color w:val="000000" w:themeColor="text1"/>
                <w:sz w:val="20"/>
                <w:szCs w:val="20"/>
              </w:rPr>
              <w:t>ą</w:t>
            </w:r>
            <w:r w:rsidRPr="00FE47CF">
              <w:rPr>
                <w:color w:val="000000" w:themeColor="text1"/>
                <w:sz w:val="20"/>
                <w:szCs w:val="20"/>
              </w:rPr>
              <w:t>zuje si</w:t>
            </w:r>
            <w:r w:rsidRPr="00FE47CF">
              <w:rPr>
                <w:rFonts w:eastAsia="TimesNewRoman"/>
                <w:color w:val="000000" w:themeColor="text1"/>
                <w:sz w:val="20"/>
                <w:szCs w:val="20"/>
              </w:rPr>
              <w:t>ę</w:t>
            </w:r>
            <w:r w:rsidRPr="00FE47CF">
              <w:rPr>
                <w:color w:val="000000" w:themeColor="text1"/>
                <w:sz w:val="20"/>
                <w:szCs w:val="20"/>
              </w:rPr>
              <w:t xml:space="preserve">, </w:t>
            </w:r>
            <w:r w:rsidRPr="00FE47CF">
              <w:rPr>
                <w:rFonts w:eastAsia="TimesNewRoman"/>
                <w:color w:val="000000" w:themeColor="text1"/>
                <w:sz w:val="20"/>
                <w:szCs w:val="20"/>
              </w:rPr>
              <w:t>ż</w:t>
            </w:r>
            <w:r w:rsidRPr="00FE47CF">
              <w:rPr>
                <w:color w:val="000000" w:themeColor="text1"/>
                <w:sz w:val="20"/>
                <w:szCs w:val="20"/>
              </w:rPr>
              <w:t>e w przypadku gdy podmiot udzielaj</w:t>
            </w:r>
            <w:r w:rsidRPr="00FE47CF">
              <w:rPr>
                <w:rFonts w:eastAsia="TimesNewRoman"/>
                <w:color w:val="000000" w:themeColor="text1"/>
                <w:sz w:val="20"/>
                <w:szCs w:val="20"/>
              </w:rPr>
              <w:t>ą</w:t>
            </w:r>
            <w:r w:rsidRPr="00FE47CF">
              <w:rPr>
                <w:color w:val="000000" w:themeColor="text1"/>
                <w:sz w:val="20"/>
                <w:szCs w:val="20"/>
              </w:rPr>
              <w:t>cy licencji utraci prawa niezb</w:t>
            </w:r>
            <w:r w:rsidRPr="00FE47CF">
              <w:rPr>
                <w:rFonts w:eastAsia="TimesNewRoman"/>
                <w:color w:val="000000" w:themeColor="text1"/>
                <w:sz w:val="20"/>
                <w:szCs w:val="20"/>
              </w:rPr>
              <w:t>ę</w:t>
            </w:r>
            <w:r w:rsidRPr="00FE47CF">
              <w:rPr>
                <w:color w:val="000000" w:themeColor="text1"/>
                <w:sz w:val="20"/>
                <w:szCs w:val="20"/>
              </w:rPr>
              <w:t>dne do zapewnienia Zamawiaj</w:t>
            </w:r>
            <w:r w:rsidRPr="00FE47CF">
              <w:rPr>
                <w:rFonts w:eastAsia="TimesNewRoman"/>
                <w:color w:val="000000" w:themeColor="text1"/>
                <w:sz w:val="20"/>
                <w:szCs w:val="20"/>
              </w:rPr>
              <w:t>ą</w:t>
            </w:r>
            <w:r w:rsidRPr="00FE47CF">
              <w:rPr>
                <w:color w:val="000000" w:themeColor="text1"/>
                <w:sz w:val="20"/>
                <w:szCs w:val="20"/>
              </w:rPr>
              <w:t>cemu mo</w:t>
            </w:r>
            <w:r w:rsidRPr="00FE47CF">
              <w:rPr>
                <w:rFonts w:eastAsia="TimesNewRoman"/>
                <w:color w:val="000000" w:themeColor="text1"/>
                <w:sz w:val="20"/>
                <w:szCs w:val="20"/>
              </w:rPr>
              <w:t>ż</w:t>
            </w:r>
            <w:r w:rsidRPr="00FE47CF">
              <w:rPr>
                <w:color w:val="000000" w:themeColor="text1"/>
                <w:sz w:val="20"/>
                <w:szCs w:val="20"/>
              </w:rPr>
              <w:t>liwo</w:t>
            </w:r>
            <w:r w:rsidRPr="00FE47CF">
              <w:rPr>
                <w:rFonts w:eastAsia="TimesNewRoman"/>
                <w:color w:val="000000" w:themeColor="text1"/>
                <w:sz w:val="20"/>
                <w:szCs w:val="20"/>
              </w:rPr>
              <w:t>ś</w:t>
            </w:r>
            <w:r w:rsidRPr="00FE47CF">
              <w:rPr>
                <w:color w:val="000000" w:themeColor="text1"/>
                <w:sz w:val="20"/>
                <w:szCs w:val="20"/>
              </w:rPr>
              <w:t>ci korzystania z tego oprogramowania w okresie obowi</w:t>
            </w:r>
            <w:r w:rsidRPr="00FE47CF">
              <w:rPr>
                <w:rFonts w:eastAsia="TimesNewRoman"/>
                <w:color w:val="000000" w:themeColor="text1"/>
                <w:sz w:val="20"/>
                <w:szCs w:val="20"/>
              </w:rPr>
              <w:t>ą</w:t>
            </w:r>
            <w:r w:rsidRPr="00FE47CF">
              <w:rPr>
                <w:color w:val="000000" w:themeColor="text1"/>
                <w:sz w:val="20"/>
                <w:szCs w:val="20"/>
              </w:rPr>
              <w:t>zywania Umowy, Wykonawca w ramach otrzymanego z tytułu Umowy wynagrodzenia dostarczy i wdro</w:t>
            </w:r>
            <w:r w:rsidRPr="00FE47CF">
              <w:rPr>
                <w:rFonts w:eastAsia="TimesNewRoman"/>
                <w:color w:val="000000" w:themeColor="text1"/>
                <w:sz w:val="20"/>
                <w:szCs w:val="20"/>
              </w:rPr>
              <w:t>ż</w:t>
            </w:r>
            <w:r w:rsidRPr="00FE47CF">
              <w:rPr>
                <w:color w:val="000000" w:themeColor="text1"/>
                <w:sz w:val="20"/>
                <w:szCs w:val="20"/>
              </w:rPr>
              <w:t>y oprogramowanie równowa</w:t>
            </w:r>
            <w:r w:rsidRPr="00FE47CF">
              <w:rPr>
                <w:rFonts w:eastAsia="TimesNewRoman"/>
                <w:color w:val="000000" w:themeColor="text1"/>
                <w:sz w:val="20"/>
                <w:szCs w:val="20"/>
              </w:rPr>
              <w:t>ż</w:t>
            </w:r>
            <w:r w:rsidRPr="00FE47CF">
              <w:rPr>
                <w:color w:val="000000" w:themeColor="text1"/>
                <w:sz w:val="20"/>
                <w:szCs w:val="20"/>
              </w:rPr>
              <w:t>ne, posiadaj</w:t>
            </w:r>
            <w:r w:rsidRPr="00FE47CF">
              <w:rPr>
                <w:rFonts w:eastAsia="TimesNewRoman"/>
                <w:color w:val="000000" w:themeColor="text1"/>
                <w:sz w:val="20"/>
                <w:szCs w:val="20"/>
              </w:rPr>
              <w:t>ą</w:t>
            </w:r>
            <w:r w:rsidRPr="00FE47CF">
              <w:rPr>
                <w:color w:val="000000" w:themeColor="text1"/>
                <w:sz w:val="20"/>
                <w:szCs w:val="20"/>
              </w:rPr>
              <w:t>ce co najmniej analogiczne cechy i funkcjonalno</w:t>
            </w:r>
            <w:r w:rsidRPr="00FE47CF">
              <w:rPr>
                <w:rFonts w:eastAsia="TimesNewRoman"/>
                <w:color w:val="000000" w:themeColor="text1"/>
                <w:sz w:val="20"/>
                <w:szCs w:val="20"/>
              </w:rPr>
              <w:t xml:space="preserve">ść </w:t>
            </w:r>
            <w:r w:rsidRPr="00FE47CF">
              <w:rPr>
                <w:color w:val="000000" w:themeColor="text1"/>
                <w:sz w:val="20"/>
                <w:szCs w:val="20"/>
              </w:rPr>
              <w:t>w stosunku do oprogramowania pierwotnego.</w:t>
            </w:r>
          </w:p>
          <w:p w14:paraId="52E4D9D4" w14:textId="77777777" w:rsidR="009E6FFB" w:rsidRPr="00FE47CF" w:rsidRDefault="009E6FFB" w:rsidP="009E6FFB">
            <w:pPr>
              <w:pStyle w:val="Akapitzlist"/>
              <w:numPr>
                <w:ilvl w:val="3"/>
                <w:numId w:val="19"/>
              </w:numPr>
              <w:autoSpaceDE w:val="0"/>
              <w:autoSpaceDN w:val="0"/>
              <w:spacing w:line="276" w:lineRule="auto"/>
              <w:ind w:left="0" w:hanging="426"/>
              <w:jc w:val="both"/>
              <w:rPr>
                <w:color w:val="000000" w:themeColor="text1"/>
                <w:sz w:val="20"/>
                <w:szCs w:val="20"/>
              </w:rPr>
            </w:pPr>
          </w:p>
          <w:p w14:paraId="30856971" w14:textId="77777777" w:rsidR="009E6FFB" w:rsidRPr="00FE27BE" w:rsidRDefault="009E6FFB" w:rsidP="009E6FFB">
            <w:pPr>
              <w:pStyle w:val="Akapitzlist"/>
              <w:numPr>
                <w:ilvl w:val="3"/>
                <w:numId w:val="19"/>
              </w:numPr>
              <w:autoSpaceDE w:val="0"/>
              <w:autoSpaceDN w:val="0"/>
              <w:spacing w:line="276" w:lineRule="auto"/>
              <w:ind w:left="0"/>
              <w:jc w:val="both"/>
              <w:rPr>
                <w:rFonts w:ascii="Arial" w:hAnsi="Arial" w:cs="Arial"/>
                <w:color w:val="000000" w:themeColor="text1"/>
                <w:sz w:val="20"/>
                <w:szCs w:val="20"/>
              </w:rPr>
            </w:pPr>
            <w:r w:rsidRPr="00FE47CF">
              <w:rPr>
                <w:b/>
                <w:color w:val="000000" w:themeColor="text1"/>
                <w:sz w:val="20"/>
                <w:szCs w:val="20"/>
              </w:rPr>
              <w:t>Licencja musi zapewnić możliwość instalacji i aktualizowania dostarczonego oprogramowania do najnowszej dostępnej wersji wskazanej przez producenta i zgodnie z wskazaniami producenta.</w:t>
            </w:r>
          </w:p>
          <w:p w14:paraId="4FD4AA89" w14:textId="77777777" w:rsidR="00695F0E" w:rsidRPr="00695F0E" w:rsidRDefault="00695F0E" w:rsidP="009E6FFB">
            <w:pPr>
              <w:widowControl w:val="0"/>
              <w:suppressAutoHyphens/>
              <w:spacing w:line="276" w:lineRule="auto"/>
              <w:jc w:val="both"/>
              <w:rPr>
                <w:sz w:val="20"/>
                <w:szCs w:val="20"/>
                <w:lang w:eastAsia="en-US"/>
              </w:rPr>
            </w:pPr>
          </w:p>
        </w:tc>
      </w:tr>
      <w:tr w:rsidR="00695F0E" w:rsidRPr="00695F0E" w14:paraId="37DBC5A6" w14:textId="77777777" w:rsidTr="009E6FFB">
        <w:trPr>
          <w:trHeight w:val="1864"/>
        </w:trPr>
        <w:tc>
          <w:tcPr>
            <w:tcW w:w="10320" w:type="dxa"/>
            <w:noWrap/>
          </w:tcPr>
          <w:p w14:paraId="71791A15" w14:textId="77777777" w:rsidR="00695F0E" w:rsidRPr="00695F0E" w:rsidRDefault="00695F0E" w:rsidP="009E6FFB">
            <w:pPr>
              <w:widowControl w:val="0"/>
              <w:suppressAutoHyphens/>
              <w:spacing w:line="276" w:lineRule="auto"/>
              <w:jc w:val="both"/>
              <w:rPr>
                <w:b/>
                <w:color w:val="000000" w:themeColor="text1"/>
                <w:sz w:val="20"/>
                <w:szCs w:val="20"/>
                <w:lang w:eastAsia="en-US"/>
              </w:rPr>
            </w:pPr>
            <w:r w:rsidRPr="00695F0E">
              <w:rPr>
                <w:b/>
                <w:color w:val="000000" w:themeColor="text1"/>
                <w:sz w:val="20"/>
                <w:szCs w:val="20"/>
                <w:lang w:eastAsia="en-US"/>
              </w:rPr>
              <w:lastRenderedPageBreak/>
              <w:t xml:space="preserve">Dodatkowe wymagania: </w:t>
            </w:r>
          </w:p>
          <w:p w14:paraId="4DEA7D75" w14:textId="77777777" w:rsidR="00695F0E" w:rsidRPr="00695F0E" w:rsidRDefault="00695F0E" w:rsidP="009E6FFB">
            <w:pPr>
              <w:widowControl w:val="0"/>
              <w:suppressAutoHyphens/>
              <w:spacing w:line="276" w:lineRule="auto"/>
              <w:jc w:val="both"/>
              <w:rPr>
                <w:b/>
                <w:sz w:val="20"/>
                <w:szCs w:val="20"/>
                <w:lang w:eastAsia="en-US"/>
              </w:rPr>
            </w:pPr>
            <w:r w:rsidRPr="00695F0E">
              <w:rPr>
                <w:b/>
                <w:color w:val="000000" w:themeColor="text1"/>
                <w:sz w:val="20"/>
                <w:szCs w:val="20"/>
                <w:lang w:eastAsia="en-US"/>
              </w:rPr>
              <w:t xml:space="preserve">W przypadku, gdy zaoferowane przez Wykonawcę oprogramowanie nie będzie właściwie współdziałać ze sprzętem i oprogramowaniem funkcjonującym u Zamawiającego lub spowoduje zakłócenia w działaniu środowiska sprzętowo-programowego u Zamawiającego, Wykonawca pokryje wszystkie koszty związane z przywróceniem infrastruktury sprzętowo-programowej do stanu sprzed instalacji Oprogramowania oraz na własny koszt dokona niezbędnych modyfikacji przywracających właściwe działanie środowiska sprzętowo-programowego Zamawiającego. W takim przypadku Wykonawca jest zobowiązany ponowie dokonać </w:t>
            </w:r>
            <w:proofErr w:type="spellStart"/>
            <w:r w:rsidRPr="00695F0E">
              <w:rPr>
                <w:b/>
                <w:color w:val="000000" w:themeColor="text1"/>
                <w:sz w:val="20"/>
                <w:szCs w:val="20"/>
                <w:lang w:eastAsia="en-US"/>
              </w:rPr>
              <w:t>inastalacji</w:t>
            </w:r>
            <w:proofErr w:type="spellEnd"/>
            <w:r w:rsidRPr="00695F0E">
              <w:rPr>
                <w:b/>
                <w:color w:val="000000" w:themeColor="text1"/>
                <w:sz w:val="20"/>
                <w:szCs w:val="20"/>
                <w:lang w:eastAsia="en-US"/>
              </w:rPr>
              <w:t xml:space="preserve"> </w:t>
            </w:r>
            <w:proofErr w:type="spellStart"/>
            <w:r w:rsidRPr="00695F0E">
              <w:rPr>
                <w:b/>
                <w:color w:val="000000" w:themeColor="text1"/>
                <w:sz w:val="20"/>
                <w:szCs w:val="20"/>
                <w:lang w:eastAsia="en-US"/>
              </w:rPr>
              <w:t>Oprogramownia</w:t>
            </w:r>
            <w:proofErr w:type="spellEnd"/>
            <w:r w:rsidRPr="00695F0E">
              <w:rPr>
                <w:b/>
                <w:color w:val="000000" w:themeColor="text1"/>
                <w:sz w:val="20"/>
                <w:szCs w:val="20"/>
                <w:lang w:eastAsia="en-US"/>
              </w:rPr>
              <w:t>.</w:t>
            </w:r>
          </w:p>
        </w:tc>
      </w:tr>
    </w:tbl>
    <w:p w14:paraId="71E21AF7" w14:textId="77777777" w:rsidR="003111D5" w:rsidRDefault="003111D5" w:rsidP="009E6FFB">
      <w:pPr>
        <w:jc w:val="both"/>
        <w:rPr>
          <w:rFonts w:ascii="Arial" w:eastAsia="Arial" w:hAnsi="Arial" w:cs="Arial"/>
          <w:b/>
          <w:sz w:val="22"/>
          <w:szCs w:val="22"/>
          <w:lang w:eastAsia="zh-CN"/>
        </w:rPr>
      </w:pPr>
    </w:p>
    <w:p w14:paraId="43661395" w14:textId="77777777" w:rsidR="00FE47CF" w:rsidRDefault="00FE47CF" w:rsidP="009E6FFB">
      <w:pPr>
        <w:jc w:val="both"/>
        <w:rPr>
          <w:rFonts w:ascii="Arial" w:eastAsia="Arial" w:hAnsi="Arial" w:cs="Arial"/>
          <w:b/>
          <w:sz w:val="22"/>
          <w:szCs w:val="22"/>
          <w:lang w:eastAsia="zh-CN"/>
        </w:rPr>
      </w:pPr>
      <w:r w:rsidRPr="00FE47CF">
        <w:rPr>
          <w:rFonts w:ascii="Arial" w:eastAsia="Arial" w:hAnsi="Arial" w:cs="Arial"/>
          <w:b/>
          <w:sz w:val="22"/>
          <w:szCs w:val="22"/>
          <w:lang w:eastAsia="zh-CN"/>
        </w:rPr>
        <w:t>Wykonawca  oświadcza, że Zamawiający nie poniesie żadnych dodatkowych kosztów związanych z realizacją przedmiotu zamówienia.</w:t>
      </w:r>
      <w:r w:rsidRPr="00FE47CF">
        <w:rPr>
          <w:rFonts w:ascii="Arial" w:eastAsia="Arial" w:hAnsi="Arial" w:cs="Arial"/>
          <w:b/>
          <w:sz w:val="22"/>
          <w:szCs w:val="22"/>
          <w:lang w:eastAsia="zh-CN"/>
        </w:rPr>
        <w:tab/>
      </w:r>
      <w:r w:rsidRPr="00FE47CF">
        <w:rPr>
          <w:rFonts w:ascii="Arial" w:eastAsia="Arial" w:hAnsi="Arial" w:cs="Arial"/>
          <w:b/>
          <w:sz w:val="22"/>
          <w:szCs w:val="22"/>
          <w:lang w:eastAsia="zh-CN"/>
        </w:rPr>
        <w:tab/>
      </w:r>
    </w:p>
    <w:p w14:paraId="219179C3" w14:textId="77777777" w:rsidR="00FE47CF" w:rsidRDefault="00FE47CF" w:rsidP="009E6FFB">
      <w:pPr>
        <w:jc w:val="both"/>
        <w:rPr>
          <w:rFonts w:ascii="Arial" w:eastAsia="Arial" w:hAnsi="Arial" w:cs="Arial"/>
          <w:b/>
          <w:sz w:val="22"/>
          <w:szCs w:val="22"/>
          <w:lang w:eastAsia="zh-CN"/>
        </w:rPr>
      </w:pPr>
    </w:p>
    <w:p w14:paraId="21847480" w14:textId="270779E4" w:rsidR="00FE47CF" w:rsidRDefault="00FE47CF" w:rsidP="009E6FFB">
      <w:pPr>
        <w:jc w:val="both"/>
        <w:rPr>
          <w:rFonts w:ascii="Arial" w:eastAsia="Arial" w:hAnsi="Arial" w:cs="Arial"/>
          <w:b/>
          <w:sz w:val="22"/>
          <w:szCs w:val="22"/>
          <w:lang w:eastAsia="zh-CN"/>
        </w:rPr>
      </w:pPr>
      <w:r w:rsidRPr="00FE47CF">
        <w:rPr>
          <w:rFonts w:ascii="Arial" w:eastAsia="Arial" w:hAnsi="Arial" w:cs="Arial"/>
          <w:b/>
          <w:sz w:val="22"/>
          <w:szCs w:val="22"/>
          <w:lang w:eastAsia="zh-CN"/>
        </w:rPr>
        <w:t>Wykonawca oświadcza, że zaproponowany przedmiot zamówienia jest fabrycznie nowy i spełnia wszystkie wymagania określone przez wymienione  w</w:t>
      </w:r>
      <w:r w:rsidR="0091030A">
        <w:rPr>
          <w:rFonts w:ascii="Arial" w:eastAsia="Arial" w:hAnsi="Arial" w:cs="Arial"/>
          <w:b/>
          <w:sz w:val="22"/>
          <w:szCs w:val="22"/>
          <w:lang w:eastAsia="zh-CN"/>
        </w:rPr>
        <w:t xml:space="preserve">/w </w:t>
      </w:r>
      <w:r>
        <w:rPr>
          <w:rFonts w:ascii="Arial" w:eastAsia="Arial" w:hAnsi="Arial" w:cs="Arial"/>
          <w:b/>
          <w:sz w:val="22"/>
          <w:szCs w:val="22"/>
          <w:lang w:eastAsia="zh-CN"/>
        </w:rPr>
        <w:t xml:space="preserve"> </w:t>
      </w:r>
      <w:r w:rsidR="000358A4">
        <w:rPr>
          <w:rFonts w:ascii="Arial" w:eastAsia="Arial" w:hAnsi="Arial" w:cs="Arial"/>
          <w:b/>
          <w:sz w:val="22"/>
          <w:szCs w:val="22"/>
          <w:lang w:eastAsia="zh-CN"/>
        </w:rPr>
        <w:t>szczegółowej specyfikacji sprzętu</w:t>
      </w:r>
      <w:r w:rsidRPr="00FE47CF">
        <w:rPr>
          <w:rFonts w:ascii="Arial" w:eastAsia="Arial" w:hAnsi="Arial" w:cs="Arial"/>
          <w:b/>
          <w:sz w:val="22"/>
          <w:szCs w:val="22"/>
          <w:lang w:eastAsia="zh-CN"/>
        </w:rPr>
        <w:t xml:space="preserve">.                                </w:t>
      </w:r>
    </w:p>
    <w:p w14:paraId="5B28B2F4" w14:textId="77777777" w:rsidR="00FE47CF" w:rsidRDefault="00FE47CF" w:rsidP="009E6FFB">
      <w:pPr>
        <w:jc w:val="both"/>
        <w:rPr>
          <w:rFonts w:ascii="Arial" w:eastAsia="Arial" w:hAnsi="Arial" w:cs="Arial"/>
          <w:b/>
          <w:sz w:val="22"/>
          <w:szCs w:val="22"/>
          <w:lang w:eastAsia="zh-CN"/>
        </w:rPr>
      </w:pPr>
    </w:p>
    <w:p w14:paraId="71B97869" w14:textId="1A600D12" w:rsidR="009A28CF" w:rsidRDefault="00FE47CF" w:rsidP="009E6FFB">
      <w:pPr>
        <w:jc w:val="both"/>
        <w:rPr>
          <w:rFonts w:ascii="Arial" w:eastAsia="SimSun" w:hAnsi="Arial" w:cs="Arial"/>
          <w:b/>
          <w:color w:val="000000"/>
          <w:sz w:val="22"/>
          <w:szCs w:val="22"/>
          <w:lang w:eastAsia="zh-CN"/>
        </w:rPr>
      </w:pPr>
      <w:r w:rsidRPr="00FE47CF">
        <w:rPr>
          <w:rFonts w:ascii="Arial" w:eastAsia="SimSun" w:hAnsi="Arial" w:cs="Arial"/>
          <w:b/>
          <w:color w:val="000000"/>
          <w:sz w:val="22"/>
          <w:szCs w:val="22"/>
          <w:lang w:eastAsia="zh-CN"/>
        </w:rPr>
        <w:t>Osobą/osobami odpowiedzialną/</w:t>
      </w:r>
      <w:proofErr w:type="spellStart"/>
      <w:r w:rsidRPr="00FE47CF">
        <w:rPr>
          <w:rFonts w:ascii="Arial" w:eastAsia="SimSun" w:hAnsi="Arial" w:cs="Arial"/>
          <w:b/>
          <w:color w:val="000000"/>
          <w:sz w:val="22"/>
          <w:szCs w:val="22"/>
          <w:lang w:eastAsia="zh-CN"/>
        </w:rPr>
        <w:t>nymi</w:t>
      </w:r>
      <w:proofErr w:type="spellEnd"/>
      <w:r w:rsidRPr="00FE47CF">
        <w:rPr>
          <w:rFonts w:ascii="Arial" w:eastAsia="SimSun" w:hAnsi="Arial" w:cs="Arial"/>
          <w:b/>
          <w:color w:val="000000"/>
          <w:sz w:val="22"/>
          <w:szCs w:val="22"/>
          <w:lang w:eastAsia="zh-CN"/>
        </w:rPr>
        <w:t xml:space="preserve">  za realizację umowy ze strony Wykonawcy  jest/są  :………………………..… (imię, nazwisko, telefon, email)</w:t>
      </w:r>
      <w:r w:rsidR="00A75D58">
        <w:rPr>
          <w:rFonts w:ascii="Arial" w:eastAsia="SimSun" w:hAnsi="Arial" w:cs="Arial"/>
          <w:b/>
          <w:color w:val="000000"/>
          <w:sz w:val="22"/>
          <w:szCs w:val="22"/>
          <w:lang w:eastAsia="zh-CN"/>
        </w:rPr>
        <w:t>.</w:t>
      </w:r>
    </w:p>
    <w:sectPr w:rsidR="009A28CF" w:rsidSect="00F24DE8">
      <w:headerReference w:type="default" r:id="rId14"/>
      <w:pgSz w:w="11906" w:h="16838"/>
      <w:pgMar w:top="1417" w:right="1417" w:bottom="709" w:left="113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063BF" w14:textId="77777777" w:rsidR="00B52D04" w:rsidRDefault="00B52D04" w:rsidP="00B52D04">
      <w:r>
        <w:separator/>
      </w:r>
    </w:p>
  </w:endnote>
  <w:endnote w:type="continuationSeparator" w:id="0">
    <w:p w14:paraId="3864101B" w14:textId="77777777" w:rsidR="00B52D04" w:rsidRDefault="00B52D04" w:rsidP="00B5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457D8" w14:textId="77777777" w:rsidR="00B52D04" w:rsidRDefault="00B52D04" w:rsidP="00B52D04">
      <w:r>
        <w:separator/>
      </w:r>
    </w:p>
  </w:footnote>
  <w:footnote w:type="continuationSeparator" w:id="0">
    <w:p w14:paraId="70392548" w14:textId="77777777" w:rsidR="00B52D04" w:rsidRDefault="00B52D04" w:rsidP="00B52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A3006" w14:textId="18C3D227" w:rsidR="00B52D04" w:rsidRPr="00B52D04" w:rsidRDefault="00B52D04" w:rsidP="00B52D04">
    <w:pPr>
      <w:pStyle w:val="Nagwek"/>
      <w:jc w:val="both"/>
      <w:rPr>
        <w:b/>
        <w:sz w:val="20"/>
        <w:szCs w:val="20"/>
      </w:rPr>
    </w:pPr>
    <w:r w:rsidRPr="00B52D04">
      <w:rPr>
        <w:b/>
        <w:sz w:val="20"/>
        <w:szCs w:val="20"/>
      </w:rPr>
      <w:t>Dotyczy postępowania o udzielenie zamówienia publicznego pn.: dostawa sprzętu informatycznego (2 zadania). ZP -19/22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90D"/>
    <w:multiLevelType w:val="hybridMultilevel"/>
    <w:tmpl w:val="7216218A"/>
    <w:lvl w:ilvl="0" w:tplc="32CAF5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E0A0B"/>
    <w:multiLevelType w:val="hybridMultilevel"/>
    <w:tmpl w:val="E422A8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C0375E8"/>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C2F1944"/>
    <w:multiLevelType w:val="multilevel"/>
    <w:tmpl w:val="A8009284"/>
    <w:lvl w:ilvl="0">
      <w:start w:val="1"/>
      <w:numFmt w:val="decimal"/>
      <w:lvlText w:val="%1."/>
      <w:lvlJc w:val="left"/>
      <w:pPr>
        <w:tabs>
          <w:tab w:val="num" w:pos="720"/>
        </w:tabs>
        <w:ind w:left="720" w:hanging="360"/>
      </w:pPr>
      <w:rPr>
        <w:sz w:val="16"/>
        <w:szCs w:val="16"/>
      </w:rPr>
    </w:lvl>
    <w:lvl w:ilvl="1">
      <w:start w:val="1"/>
      <w:numFmt w:val="lowerLetter"/>
      <w:lvlText w:val="%2."/>
      <w:lvlJc w:val="left"/>
      <w:pPr>
        <w:tabs>
          <w:tab w:val="num" w:pos="1440"/>
        </w:tabs>
        <w:ind w:left="1440" w:hanging="360"/>
      </w:pPr>
      <w:rPr>
        <w:sz w:val="18"/>
        <w:szCs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A2851"/>
    <w:multiLevelType w:val="multilevel"/>
    <w:tmpl w:val="CEDEC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A1360C"/>
    <w:multiLevelType w:val="hybridMultilevel"/>
    <w:tmpl w:val="6640065A"/>
    <w:lvl w:ilvl="0" w:tplc="AC6E94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846CA"/>
    <w:multiLevelType w:val="multilevel"/>
    <w:tmpl w:val="B6B2547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E06238"/>
    <w:multiLevelType w:val="multilevel"/>
    <w:tmpl w:val="E4B0AEFA"/>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BC6690"/>
    <w:multiLevelType w:val="hybridMultilevel"/>
    <w:tmpl w:val="F9FE12CC"/>
    <w:lvl w:ilvl="0" w:tplc="EFDC936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BD5279"/>
    <w:multiLevelType w:val="hybridMultilevel"/>
    <w:tmpl w:val="4C48C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3A68F4"/>
    <w:multiLevelType w:val="hybridMultilevel"/>
    <w:tmpl w:val="52923C7C"/>
    <w:lvl w:ilvl="0" w:tplc="DC7AAD3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54289"/>
    <w:multiLevelType w:val="multilevel"/>
    <w:tmpl w:val="E89407DE"/>
    <w:lvl w:ilvl="0">
      <w:start w:val="28"/>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39B2387"/>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E32E5E"/>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B150E30"/>
    <w:multiLevelType w:val="multilevel"/>
    <w:tmpl w:val="727A311C"/>
    <w:lvl w:ilvl="0">
      <w:start w:val="59"/>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B3123EE"/>
    <w:multiLevelType w:val="hybridMultilevel"/>
    <w:tmpl w:val="1F44F44E"/>
    <w:lvl w:ilvl="0" w:tplc="ED6834C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BD5261"/>
    <w:multiLevelType w:val="multilevel"/>
    <w:tmpl w:val="F10C1E50"/>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33033DB6"/>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352806FA"/>
    <w:multiLevelType w:val="hybridMultilevel"/>
    <w:tmpl w:val="559E23FE"/>
    <w:lvl w:ilvl="0" w:tplc="FFFFFFFF">
      <w:start w:val="1"/>
      <w:numFmt w:val="upperRoman"/>
      <w:lvlText w:val="%1."/>
      <w:lvlJc w:val="left"/>
      <w:pPr>
        <w:ind w:left="3981" w:hanging="72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0">
    <w:nsid w:val="376F5FA3"/>
    <w:multiLevelType w:val="hybridMultilevel"/>
    <w:tmpl w:val="559E23FE"/>
    <w:lvl w:ilvl="0" w:tplc="5F3604FA">
      <w:start w:val="1"/>
      <w:numFmt w:val="upperRoman"/>
      <w:lvlText w:val="%1."/>
      <w:lvlJc w:val="left"/>
      <w:pPr>
        <w:ind w:left="3981"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nsid w:val="3898617F"/>
    <w:multiLevelType w:val="hybridMultilevel"/>
    <w:tmpl w:val="602E4D7C"/>
    <w:lvl w:ilvl="0" w:tplc="E27EB41E">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8D4A3D"/>
    <w:multiLevelType w:val="multilevel"/>
    <w:tmpl w:val="1EAAB25E"/>
    <w:lvl w:ilvl="0">
      <w:start w:val="28"/>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3137449"/>
    <w:multiLevelType w:val="hybridMultilevel"/>
    <w:tmpl w:val="DF92811C"/>
    <w:lvl w:ilvl="0" w:tplc="13E47D1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E3131A"/>
    <w:multiLevelType w:val="hybridMultilevel"/>
    <w:tmpl w:val="9C7A825E"/>
    <w:lvl w:ilvl="0" w:tplc="04150011">
      <w:start w:val="1"/>
      <w:numFmt w:val="decimal"/>
      <w:lvlText w:val="%1)"/>
      <w:lvlJc w:val="left"/>
      <w:pPr>
        <w:ind w:left="644" w:hanging="360"/>
      </w:pPr>
      <w:rPr>
        <w:rFonts w:hint="default"/>
      </w:rPr>
    </w:lvl>
    <w:lvl w:ilvl="1" w:tplc="0415000F">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FF2644"/>
    <w:multiLevelType w:val="multilevel"/>
    <w:tmpl w:val="D9F88FD6"/>
    <w:lvl w:ilvl="0">
      <w:start w:val="28"/>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EC51B70"/>
    <w:multiLevelType w:val="hybridMultilevel"/>
    <w:tmpl w:val="B308B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6B609F"/>
    <w:multiLevelType w:val="hybridMultilevel"/>
    <w:tmpl w:val="FC90A6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519A3A70"/>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39D6748"/>
    <w:multiLevelType w:val="hybridMultilevel"/>
    <w:tmpl w:val="2998F3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6553015"/>
    <w:multiLevelType w:val="hybridMultilevel"/>
    <w:tmpl w:val="C38A37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6D03DBA"/>
    <w:multiLevelType w:val="hybridMultilevel"/>
    <w:tmpl w:val="B89E1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FC14D7"/>
    <w:multiLevelType w:val="multilevel"/>
    <w:tmpl w:val="660EB1FA"/>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6C961215"/>
    <w:multiLevelType w:val="hybridMultilevel"/>
    <w:tmpl w:val="AF3AD290"/>
    <w:lvl w:ilvl="0" w:tplc="6E16B63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nsid w:val="71355C5F"/>
    <w:multiLevelType w:val="hybridMultilevel"/>
    <w:tmpl w:val="E43A3094"/>
    <w:lvl w:ilvl="0" w:tplc="927037B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DA5A30"/>
    <w:multiLevelType w:val="multilevel"/>
    <w:tmpl w:val="660EB1FA"/>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77939F9"/>
    <w:multiLevelType w:val="multilevel"/>
    <w:tmpl w:val="968E5D04"/>
    <w:lvl w:ilvl="0">
      <w:start w:val="59"/>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7A457E31"/>
    <w:multiLevelType w:val="multilevel"/>
    <w:tmpl w:val="CC8E1188"/>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7B3B6AB1"/>
    <w:multiLevelType w:val="multilevel"/>
    <w:tmpl w:val="0FE4117A"/>
    <w:lvl w:ilvl="0">
      <w:start w:val="1"/>
      <w:numFmt w:val="decimal"/>
      <w:lvlText w:val="%1."/>
      <w:lvlJc w:val="left"/>
      <w:pPr>
        <w:tabs>
          <w:tab w:val="num" w:pos="720"/>
        </w:tabs>
        <w:ind w:left="720" w:hanging="360"/>
      </w:pPr>
      <w:rPr>
        <w:rFonts w:hint="default"/>
        <w:sz w:val="16"/>
        <w:szCs w:val="16"/>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FBB6C3F"/>
    <w:multiLevelType w:val="hybridMultilevel"/>
    <w:tmpl w:val="CF9ACC86"/>
    <w:lvl w:ilvl="0" w:tplc="540A631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28"/>
  </w:num>
  <w:num w:numId="5">
    <w:abstractNumId w:val="21"/>
  </w:num>
  <w:num w:numId="6">
    <w:abstractNumId w:val="29"/>
  </w:num>
  <w:num w:numId="7">
    <w:abstractNumId w:val="31"/>
  </w:num>
  <w:num w:numId="8">
    <w:abstractNumId w:val="2"/>
  </w:num>
  <w:num w:numId="9">
    <w:abstractNumId w:val="18"/>
  </w:num>
  <w:num w:numId="10">
    <w:abstractNumId w:val="14"/>
  </w:num>
  <w:num w:numId="11">
    <w:abstractNumId w:val="13"/>
  </w:num>
  <w:num w:numId="12">
    <w:abstractNumId w:val="30"/>
  </w:num>
  <w:num w:numId="13">
    <w:abstractNumId w:val="1"/>
  </w:num>
  <w:num w:numId="14">
    <w:abstractNumId w:val="25"/>
  </w:num>
  <w:num w:numId="15">
    <w:abstractNumId w:val="32"/>
  </w:num>
  <w:num w:numId="16">
    <w:abstractNumId w:val="27"/>
  </w:num>
  <w:num w:numId="17">
    <w:abstractNumId w:val="10"/>
  </w:num>
  <w:num w:numId="18">
    <w:abstractNumId w:val="20"/>
  </w:num>
  <w:num w:numId="19">
    <w:abstractNumId w:val="36"/>
  </w:num>
  <w:num w:numId="20">
    <w:abstractNumId w:val="4"/>
  </w:num>
  <w:num w:numId="21">
    <w:abstractNumId w:val="3"/>
  </w:num>
  <w:num w:numId="22">
    <w:abstractNumId w:val="3"/>
  </w:num>
  <w:num w:numId="23">
    <w:abstractNumId w:val="17"/>
  </w:num>
  <w:num w:numId="24">
    <w:abstractNumId w:val="26"/>
  </w:num>
  <w:num w:numId="25">
    <w:abstractNumId w:val="38"/>
  </w:num>
  <w:num w:numId="26">
    <w:abstractNumId w:val="22"/>
  </w:num>
  <w:num w:numId="27">
    <w:abstractNumId w:val="7"/>
  </w:num>
  <w:num w:numId="28">
    <w:abstractNumId w:val="12"/>
  </w:num>
  <w:num w:numId="29">
    <w:abstractNumId w:val="33"/>
  </w:num>
  <w:num w:numId="30">
    <w:abstractNumId w:val="19"/>
  </w:num>
  <w:num w:numId="31">
    <w:abstractNumId w:val="6"/>
  </w:num>
  <w:num w:numId="32">
    <w:abstractNumId w:val="9"/>
  </w:num>
  <w:num w:numId="33">
    <w:abstractNumId w:val="0"/>
  </w:num>
  <w:num w:numId="34">
    <w:abstractNumId w:val="35"/>
  </w:num>
  <w:num w:numId="35">
    <w:abstractNumId w:val="11"/>
  </w:num>
  <w:num w:numId="36">
    <w:abstractNumId w:val="16"/>
  </w:num>
  <w:num w:numId="37">
    <w:abstractNumId w:val="23"/>
  </w:num>
  <w:num w:numId="38">
    <w:abstractNumId w:val="5"/>
  </w:num>
  <w:num w:numId="39">
    <w:abstractNumId w:val="39"/>
  </w:num>
  <w:num w:numId="40">
    <w:abstractNumId w:val="37"/>
  </w:num>
  <w:num w:numId="41">
    <w:abstractNumId w:val="15"/>
  </w:num>
  <w:num w:numId="42">
    <w:abstractNumId w:val="4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Stajkowski">
    <w15:presenceInfo w15:providerId="None" w15:userId="Przemysław Staj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0C"/>
    <w:rsid w:val="000041DB"/>
    <w:rsid w:val="0000605D"/>
    <w:rsid w:val="000066DE"/>
    <w:rsid w:val="00010568"/>
    <w:rsid w:val="0003380C"/>
    <w:rsid w:val="000358A4"/>
    <w:rsid w:val="000378E4"/>
    <w:rsid w:val="000436B1"/>
    <w:rsid w:val="00045EB3"/>
    <w:rsid w:val="000471AA"/>
    <w:rsid w:val="0006150B"/>
    <w:rsid w:val="00076FAE"/>
    <w:rsid w:val="00081DEF"/>
    <w:rsid w:val="000832FA"/>
    <w:rsid w:val="000B3E04"/>
    <w:rsid w:val="000D237B"/>
    <w:rsid w:val="000D25A6"/>
    <w:rsid w:val="000E6FCC"/>
    <w:rsid w:val="00106059"/>
    <w:rsid w:val="00126C6B"/>
    <w:rsid w:val="001332B4"/>
    <w:rsid w:val="00137B0F"/>
    <w:rsid w:val="001433EB"/>
    <w:rsid w:val="00162313"/>
    <w:rsid w:val="0019295D"/>
    <w:rsid w:val="001A27C5"/>
    <w:rsid w:val="001B3123"/>
    <w:rsid w:val="001C2091"/>
    <w:rsid w:val="001D1982"/>
    <w:rsid w:val="001D3C13"/>
    <w:rsid w:val="002022DD"/>
    <w:rsid w:val="0023565E"/>
    <w:rsid w:val="00235D80"/>
    <w:rsid w:val="002457A9"/>
    <w:rsid w:val="00256015"/>
    <w:rsid w:val="002570B6"/>
    <w:rsid w:val="0028179A"/>
    <w:rsid w:val="0028609C"/>
    <w:rsid w:val="0029043E"/>
    <w:rsid w:val="002A1F55"/>
    <w:rsid w:val="002A3AB5"/>
    <w:rsid w:val="002A6883"/>
    <w:rsid w:val="002B5C60"/>
    <w:rsid w:val="002C3539"/>
    <w:rsid w:val="002C35E4"/>
    <w:rsid w:val="002E008C"/>
    <w:rsid w:val="002E4341"/>
    <w:rsid w:val="002E5B58"/>
    <w:rsid w:val="00301A80"/>
    <w:rsid w:val="003111D5"/>
    <w:rsid w:val="00314B23"/>
    <w:rsid w:val="003155BA"/>
    <w:rsid w:val="00321B31"/>
    <w:rsid w:val="00354FA1"/>
    <w:rsid w:val="003606F1"/>
    <w:rsid w:val="003637CA"/>
    <w:rsid w:val="00390C75"/>
    <w:rsid w:val="003A0B47"/>
    <w:rsid w:val="003C0233"/>
    <w:rsid w:val="003C6F75"/>
    <w:rsid w:val="003D0A8F"/>
    <w:rsid w:val="003E7F6E"/>
    <w:rsid w:val="003F362C"/>
    <w:rsid w:val="00413E4E"/>
    <w:rsid w:val="00437D17"/>
    <w:rsid w:val="00456FE1"/>
    <w:rsid w:val="004B0CD4"/>
    <w:rsid w:val="004C3329"/>
    <w:rsid w:val="004C412F"/>
    <w:rsid w:val="004D659E"/>
    <w:rsid w:val="004E0664"/>
    <w:rsid w:val="004E1038"/>
    <w:rsid w:val="004F5E5C"/>
    <w:rsid w:val="004F66D3"/>
    <w:rsid w:val="00533404"/>
    <w:rsid w:val="00533BDA"/>
    <w:rsid w:val="005340F2"/>
    <w:rsid w:val="00537D4B"/>
    <w:rsid w:val="005439BC"/>
    <w:rsid w:val="00547183"/>
    <w:rsid w:val="005533F1"/>
    <w:rsid w:val="00564449"/>
    <w:rsid w:val="00564C13"/>
    <w:rsid w:val="00565884"/>
    <w:rsid w:val="00584A7F"/>
    <w:rsid w:val="00585F79"/>
    <w:rsid w:val="00587DE7"/>
    <w:rsid w:val="005B5CB6"/>
    <w:rsid w:val="005C2E3A"/>
    <w:rsid w:val="005E227A"/>
    <w:rsid w:val="005F0DDE"/>
    <w:rsid w:val="005F51D0"/>
    <w:rsid w:val="006444B9"/>
    <w:rsid w:val="00647F41"/>
    <w:rsid w:val="00652377"/>
    <w:rsid w:val="0066567A"/>
    <w:rsid w:val="00695F0E"/>
    <w:rsid w:val="006965A9"/>
    <w:rsid w:val="006C1881"/>
    <w:rsid w:val="006C4EFF"/>
    <w:rsid w:val="006E0960"/>
    <w:rsid w:val="00706E18"/>
    <w:rsid w:val="00720612"/>
    <w:rsid w:val="00724C58"/>
    <w:rsid w:val="00737EF7"/>
    <w:rsid w:val="00742342"/>
    <w:rsid w:val="00743B33"/>
    <w:rsid w:val="007609E2"/>
    <w:rsid w:val="0076238F"/>
    <w:rsid w:val="00771F24"/>
    <w:rsid w:val="007743E7"/>
    <w:rsid w:val="007A7F2A"/>
    <w:rsid w:val="007C0B49"/>
    <w:rsid w:val="007D116F"/>
    <w:rsid w:val="007D20B2"/>
    <w:rsid w:val="007D3B7B"/>
    <w:rsid w:val="007D3DF7"/>
    <w:rsid w:val="007F0D07"/>
    <w:rsid w:val="00822ED2"/>
    <w:rsid w:val="00830C6F"/>
    <w:rsid w:val="00833BC7"/>
    <w:rsid w:val="00864A85"/>
    <w:rsid w:val="0088026C"/>
    <w:rsid w:val="00883FAC"/>
    <w:rsid w:val="00893D23"/>
    <w:rsid w:val="0089712F"/>
    <w:rsid w:val="00897CB5"/>
    <w:rsid w:val="008A61A4"/>
    <w:rsid w:val="008B0613"/>
    <w:rsid w:val="008B279A"/>
    <w:rsid w:val="008B2802"/>
    <w:rsid w:val="008C7948"/>
    <w:rsid w:val="008C7C7E"/>
    <w:rsid w:val="008D465E"/>
    <w:rsid w:val="008E16E3"/>
    <w:rsid w:val="008E4F03"/>
    <w:rsid w:val="008F5845"/>
    <w:rsid w:val="0091030A"/>
    <w:rsid w:val="00910D4C"/>
    <w:rsid w:val="009122C4"/>
    <w:rsid w:val="00926EFE"/>
    <w:rsid w:val="009440A2"/>
    <w:rsid w:val="00962E7B"/>
    <w:rsid w:val="009831ED"/>
    <w:rsid w:val="00992E20"/>
    <w:rsid w:val="009A28CF"/>
    <w:rsid w:val="009B3F3B"/>
    <w:rsid w:val="009D55DD"/>
    <w:rsid w:val="009D74BC"/>
    <w:rsid w:val="009D7533"/>
    <w:rsid w:val="009E03A0"/>
    <w:rsid w:val="009E6142"/>
    <w:rsid w:val="009E6FFB"/>
    <w:rsid w:val="009F5ACE"/>
    <w:rsid w:val="00A21A04"/>
    <w:rsid w:val="00A363AF"/>
    <w:rsid w:val="00A426F1"/>
    <w:rsid w:val="00A46F18"/>
    <w:rsid w:val="00A63154"/>
    <w:rsid w:val="00A7165A"/>
    <w:rsid w:val="00A75D58"/>
    <w:rsid w:val="00A871E1"/>
    <w:rsid w:val="00A96C66"/>
    <w:rsid w:val="00AB3DE0"/>
    <w:rsid w:val="00AD27AA"/>
    <w:rsid w:val="00AD7947"/>
    <w:rsid w:val="00AF4323"/>
    <w:rsid w:val="00B21F47"/>
    <w:rsid w:val="00B25183"/>
    <w:rsid w:val="00B46727"/>
    <w:rsid w:val="00B470D0"/>
    <w:rsid w:val="00B5010E"/>
    <w:rsid w:val="00B52D04"/>
    <w:rsid w:val="00B63C0F"/>
    <w:rsid w:val="00B6697D"/>
    <w:rsid w:val="00B74EBE"/>
    <w:rsid w:val="00B84304"/>
    <w:rsid w:val="00BA3468"/>
    <w:rsid w:val="00BA6E2B"/>
    <w:rsid w:val="00BB6F04"/>
    <w:rsid w:val="00BD3AA9"/>
    <w:rsid w:val="00BF2B80"/>
    <w:rsid w:val="00BF5228"/>
    <w:rsid w:val="00C15711"/>
    <w:rsid w:val="00C2136F"/>
    <w:rsid w:val="00C2544C"/>
    <w:rsid w:val="00C33AAF"/>
    <w:rsid w:val="00C40D52"/>
    <w:rsid w:val="00C41BF9"/>
    <w:rsid w:val="00C47040"/>
    <w:rsid w:val="00C60789"/>
    <w:rsid w:val="00C75B79"/>
    <w:rsid w:val="00CE5A85"/>
    <w:rsid w:val="00CE6CA6"/>
    <w:rsid w:val="00D07A3F"/>
    <w:rsid w:val="00D13737"/>
    <w:rsid w:val="00D24EC3"/>
    <w:rsid w:val="00D35784"/>
    <w:rsid w:val="00D55638"/>
    <w:rsid w:val="00D61C94"/>
    <w:rsid w:val="00D75864"/>
    <w:rsid w:val="00D76E25"/>
    <w:rsid w:val="00DA5BEB"/>
    <w:rsid w:val="00DA6016"/>
    <w:rsid w:val="00DA6098"/>
    <w:rsid w:val="00DC3D19"/>
    <w:rsid w:val="00DE33FD"/>
    <w:rsid w:val="00DE3E01"/>
    <w:rsid w:val="00DE6843"/>
    <w:rsid w:val="00E0443B"/>
    <w:rsid w:val="00E05D85"/>
    <w:rsid w:val="00E16C5A"/>
    <w:rsid w:val="00E320A3"/>
    <w:rsid w:val="00E328F8"/>
    <w:rsid w:val="00E33F51"/>
    <w:rsid w:val="00E4071D"/>
    <w:rsid w:val="00E579CE"/>
    <w:rsid w:val="00E6135A"/>
    <w:rsid w:val="00E7099F"/>
    <w:rsid w:val="00E748CC"/>
    <w:rsid w:val="00E86B10"/>
    <w:rsid w:val="00E9311A"/>
    <w:rsid w:val="00E93818"/>
    <w:rsid w:val="00E9635D"/>
    <w:rsid w:val="00EA7FEE"/>
    <w:rsid w:val="00ED70F0"/>
    <w:rsid w:val="00EE1DB4"/>
    <w:rsid w:val="00F007C6"/>
    <w:rsid w:val="00F0261B"/>
    <w:rsid w:val="00F24DE8"/>
    <w:rsid w:val="00F40EEB"/>
    <w:rsid w:val="00F41EF3"/>
    <w:rsid w:val="00F42BF3"/>
    <w:rsid w:val="00F45367"/>
    <w:rsid w:val="00F57445"/>
    <w:rsid w:val="00F76F23"/>
    <w:rsid w:val="00F80729"/>
    <w:rsid w:val="00FA1F24"/>
    <w:rsid w:val="00FA36C6"/>
    <w:rsid w:val="00FA78E1"/>
    <w:rsid w:val="00FA7ED6"/>
    <w:rsid w:val="00FB48B4"/>
    <w:rsid w:val="00FD1822"/>
    <w:rsid w:val="00FE2071"/>
    <w:rsid w:val="00FE47CF"/>
    <w:rsid w:val="00FE7B0C"/>
    <w:rsid w:val="00FF7F01"/>
    <w:rsid w:val="7C91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3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FD1822"/>
    <w:pPr>
      <w:ind w:left="720"/>
    </w:p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basedOn w:val="Domylnaczcionkaakapitu"/>
    <w:link w:val="Akapitzlist"/>
    <w:uiPriority w:val="34"/>
    <w:qFormat/>
    <w:rsid w:val="00564C13"/>
    <w:rPr>
      <w:rFonts w:ascii="Times New Roman" w:eastAsia="Times New Roman" w:hAnsi="Times New Roman" w:cs="Times New Roman"/>
      <w:sz w:val="24"/>
      <w:szCs w:val="24"/>
      <w:lang w:eastAsia="pl-PL"/>
    </w:rPr>
  </w:style>
  <w:style w:type="table" w:styleId="Tabela-Siatka">
    <w:name w:val="Table Grid"/>
    <w:basedOn w:val="Standardowy"/>
    <w:uiPriority w:val="59"/>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35D80"/>
    <w:pPr>
      <w:jc w:val="both"/>
    </w:pPr>
    <w:rPr>
      <w:rFonts w:ascii="Arial Narrow" w:hAnsi="Arial Narrow"/>
      <w:sz w:val="22"/>
      <w:szCs w:val="20"/>
    </w:rPr>
  </w:style>
  <w:style w:type="character" w:customStyle="1" w:styleId="TekstpodstawowyZnak">
    <w:name w:val="Tekst podstawowy Znak"/>
    <w:basedOn w:val="Domylnaczcionkaakapitu"/>
    <w:link w:val="Tekstpodstawowy"/>
    <w:rsid w:val="00235D80"/>
    <w:rPr>
      <w:rFonts w:ascii="Arial Narrow" w:eastAsia="Times New Roman" w:hAnsi="Arial Narrow" w:cs="Times New Roman"/>
      <w:szCs w:val="20"/>
      <w:lang w:eastAsia="pl-PL"/>
    </w:rPr>
  </w:style>
  <w:style w:type="character" w:styleId="UyteHipercze">
    <w:name w:val="FollowedHyperlink"/>
    <w:basedOn w:val="Domylnaczcionkaakapitu"/>
    <w:uiPriority w:val="99"/>
    <w:semiHidden/>
    <w:unhideWhenUsed/>
    <w:rsid w:val="008B2802"/>
    <w:rPr>
      <w:color w:val="800080" w:themeColor="followedHyperlink"/>
      <w:u w:val="single"/>
    </w:rPr>
  </w:style>
  <w:style w:type="character" w:customStyle="1" w:styleId="Nierozpoznanawzmianka1">
    <w:name w:val="Nierozpoznana wzmianka1"/>
    <w:basedOn w:val="Domylnaczcionkaakapitu"/>
    <w:uiPriority w:val="99"/>
    <w:semiHidden/>
    <w:unhideWhenUsed/>
    <w:rsid w:val="0019295D"/>
    <w:rPr>
      <w:color w:val="605E5C"/>
      <w:shd w:val="clear" w:color="auto" w:fill="E1DFDD"/>
    </w:rPr>
  </w:style>
  <w:style w:type="character" w:styleId="Odwoaniedokomentarza">
    <w:name w:val="annotation reference"/>
    <w:basedOn w:val="Domylnaczcionkaakapitu"/>
    <w:uiPriority w:val="99"/>
    <w:semiHidden/>
    <w:unhideWhenUsed/>
    <w:rsid w:val="00864A85"/>
    <w:rPr>
      <w:sz w:val="16"/>
      <w:szCs w:val="16"/>
    </w:rPr>
  </w:style>
  <w:style w:type="paragraph" w:styleId="Tekstkomentarza">
    <w:name w:val="annotation text"/>
    <w:basedOn w:val="Normalny"/>
    <w:link w:val="TekstkomentarzaZnak"/>
    <w:uiPriority w:val="99"/>
    <w:unhideWhenUsed/>
    <w:rsid w:val="00864A85"/>
    <w:rPr>
      <w:sz w:val="20"/>
      <w:szCs w:val="20"/>
    </w:rPr>
  </w:style>
  <w:style w:type="character" w:customStyle="1" w:styleId="TekstkomentarzaZnak">
    <w:name w:val="Tekst komentarza Znak"/>
    <w:basedOn w:val="Domylnaczcionkaakapitu"/>
    <w:link w:val="Tekstkomentarza"/>
    <w:uiPriority w:val="99"/>
    <w:rsid w:val="00864A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4A85"/>
    <w:rPr>
      <w:b/>
      <w:bCs/>
    </w:rPr>
  </w:style>
  <w:style w:type="character" w:customStyle="1" w:styleId="TematkomentarzaZnak">
    <w:name w:val="Temat komentarza Znak"/>
    <w:basedOn w:val="TekstkomentarzaZnak"/>
    <w:link w:val="Tematkomentarza"/>
    <w:uiPriority w:val="99"/>
    <w:semiHidden/>
    <w:rsid w:val="00864A85"/>
    <w:rPr>
      <w:rFonts w:ascii="Times New Roman" w:eastAsia="Times New Roman" w:hAnsi="Times New Roman" w:cs="Times New Roman"/>
      <w:b/>
      <w:bCs/>
      <w:sz w:val="20"/>
      <w:szCs w:val="20"/>
      <w:lang w:eastAsia="pl-PL"/>
    </w:rPr>
  </w:style>
  <w:style w:type="character" w:customStyle="1" w:styleId="FontStyle54">
    <w:name w:val="Font Style54"/>
    <w:uiPriority w:val="99"/>
    <w:rsid w:val="00DA6098"/>
    <w:rPr>
      <w:rFonts w:ascii="Times New Roman" w:hAnsi="Times New Roman"/>
      <w:sz w:val="18"/>
    </w:rPr>
  </w:style>
  <w:style w:type="paragraph" w:customStyle="1" w:styleId="Style20">
    <w:name w:val="Style20"/>
    <w:uiPriority w:val="99"/>
    <w:rsid w:val="00DA6098"/>
    <w:pPr>
      <w:widowControl w:val="0"/>
      <w:suppressAutoHyphens/>
    </w:pPr>
    <w:rPr>
      <w:rFonts w:ascii="Times New Roman" w:eastAsia="Times New Roman" w:hAnsi="Times New Roman" w:cs="Times New Roman"/>
      <w:sz w:val="24"/>
      <w:szCs w:val="24"/>
      <w:lang w:val="en-US"/>
    </w:rPr>
  </w:style>
  <w:style w:type="paragraph" w:styleId="Poprawka">
    <w:name w:val="Revision"/>
    <w:hidden/>
    <w:uiPriority w:val="99"/>
    <w:semiHidden/>
    <w:rsid w:val="00743B33"/>
    <w:pPr>
      <w:spacing w:after="0"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69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2D04"/>
    <w:pPr>
      <w:tabs>
        <w:tab w:val="center" w:pos="4536"/>
        <w:tab w:val="right" w:pos="9072"/>
      </w:tabs>
    </w:pPr>
  </w:style>
  <w:style w:type="character" w:customStyle="1" w:styleId="NagwekZnak">
    <w:name w:val="Nagłówek Znak"/>
    <w:basedOn w:val="Domylnaczcionkaakapitu"/>
    <w:link w:val="Nagwek"/>
    <w:uiPriority w:val="99"/>
    <w:rsid w:val="00B52D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2D04"/>
    <w:pPr>
      <w:tabs>
        <w:tab w:val="center" w:pos="4536"/>
        <w:tab w:val="right" w:pos="9072"/>
      </w:tabs>
    </w:pPr>
  </w:style>
  <w:style w:type="character" w:customStyle="1" w:styleId="StopkaZnak">
    <w:name w:val="Stopka Znak"/>
    <w:basedOn w:val="Domylnaczcionkaakapitu"/>
    <w:link w:val="Stopka"/>
    <w:uiPriority w:val="99"/>
    <w:rsid w:val="00B52D0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3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0CD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Akapit normalny,Akapit z listą1,List Paragraph2,CW_Lista,normalny tekst"/>
    <w:basedOn w:val="Normalny"/>
    <w:link w:val="AkapitzlistZnak"/>
    <w:uiPriority w:val="34"/>
    <w:qFormat/>
    <w:rsid w:val="00FD1822"/>
    <w:pPr>
      <w:ind w:left="720"/>
    </w:p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basedOn w:val="Domylnaczcionkaakapitu"/>
    <w:link w:val="Akapitzlist"/>
    <w:uiPriority w:val="34"/>
    <w:qFormat/>
    <w:rsid w:val="00564C13"/>
    <w:rPr>
      <w:rFonts w:ascii="Times New Roman" w:eastAsia="Times New Roman" w:hAnsi="Times New Roman" w:cs="Times New Roman"/>
      <w:sz w:val="24"/>
      <w:szCs w:val="24"/>
      <w:lang w:eastAsia="pl-PL"/>
    </w:rPr>
  </w:style>
  <w:style w:type="table" w:styleId="Tabela-Siatka">
    <w:name w:val="Table Grid"/>
    <w:basedOn w:val="Standardowy"/>
    <w:uiPriority w:val="59"/>
    <w:rsid w:val="001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E3E01"/>
    <w:rPr>
      <w:color w:val="0000FF" w:themeColor="hyperlink"/>
      <w:u w:val="single"/>
    </w:rPr>
  </w:style>
  <w:style w:type="table" w:customStyle="1" w:styleId="Tabela-Siatka1">
    <w:name w:val="Tabela - Siatka1"/>
    <w:basedOn w:val="Standardowy"/>
    <w:next w:val="Tabela-Siatka"/>
    <w:uiPriority w:val="59"/>
    <w:rsid w:val="0094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4B0CD4"/>
    <w:rPr>
      <w:rFonts w:ascii="Arial" w:eastAsia="Times New Roman" w:hAnsi="Arial" w:cs="Arial"/>
      <w:b/>
      <w:bCs/>
      <w:i/>
      <w:iCs/>
      <w:sz w:val="28"/>
      <w:szCs w:val="28"/>
      <w:lang w:eastAsia="pl-PL"/>
    </w:rPr>
  </w:style>
  <w:style w:type="paragraph" w:customStyle="1" w:styleId="Tabelapozycja">
    <w:name w:val="Tabela pozycja"/>
    <w:basedOn w:val="Normalny"/>
    <w:rsid w:val="00D61C94"/>
    <w:rPr>
      <w:rFonts w:ascii="Arial" w:eastAsia="Calibri" w:hAnsi="Arial" w:cs="Arial"/>
      <w:color w:val="000000"/>
      <w:sz w:val="22"/>
      <w:szCs w:val="22"/>
    </w:rPr>
  </w:style>
  <w:style w:type="paragraph" w:customStyle="1" w:styleId="Default">
    <w:name w:val="Default"/>
    <w:rsid w:val="00D61C9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Bezodstpw">
    <w:name w:val="No Spacing"/>
    <w:uiPriority w:val="1"/>
    <w:qFormat/>
    <w:rsid w:val="00D61C94"/>
    <w:pPr>
      <w:spacing w:after="0" w:line="240" w:lineRule="auto"/>
    </w:pPr>
    <w:rPr>
      <w:rFonts w:ascii="Times New Roman" w:eastAsia="Times New Roman" w:hAnsi="Times New Roman" w:cs="Times New Roman"/>
      <w:sz w:val="24"/>
      <w:szCs w:val="24"/>
      <w:lang w:eastAsia="pl-PL"/>
    </w:rPr>
  </w:style>
  <w:style w:type="paragraph" w:customStyle="1" w:styleId="Protel-Normalny">
    <w:name w:val="Protel - Normalny"/>
    <w:basedOn w:val="Normalny"/>
    <w:link w:val="Protel-NormalnyZnak1"/>
    <w:rsid w:val="005C2E3A"/>
    <w:pPr>
      <w:spacing w:after="60" w:line="360" w:lineRule="auto"/>
      <w:jc w:val="both"/>
    </w:pPr>
    <w:rPr>
      <w:rFonts w:ascii="Arial" w:hAnsi="Arial"/>
      <w:sz w:val="22"/>
    </w:rPr>
  </w:style>
  <w:style w:type="character" w:customStyle="1" w:styleId="Protel-NormalnyZnak1">
    <w:name w:val="Protel - Normalny Znak1"/>
    <w:link w:val="Protel-Normalny"/>
    <w:rsid w:val="005C2E3A"/>
    <w:rPr>
      <w:rFonts w:ascii="Arial" w:eastAsia="Times New Roman" w:hAnsi="Arial" w:cs="Times New Roman"/>
      <w:szCs w:val="24"/>
      <w:lang w:eastAsia="pl-PL"/>
    </w:rPr>
  </w:style>
  <w:style w:type="character" w:styleId="Pogrubienie">
    <w:name w:val="Strong"/>
    <w:qFormat/>
    <w:rsid w:val="005C2E3A"/>
    <w:rPr>
      <w:b/>
      <w:bCs/>
    </w:rPr>
  </w:style>
  <w:style w:type="paragraph" w:customStyle="1" w:styleId="Style29">
    <w:name w:val="Style29"/>
    <w:basedOn w:val="Normalny"/>
    <w:rsid w:val="005C2E3A"/>
    <w:pPr>
      <w:widowControl w:val="0"/>
      <w:autoSpaceDE w:val="0"/>
      <w:autoSpaceDN w:val="0"/>
      <w:adjustRightInd w:val="0"/>
      <w:spacing w:line="267" w:lineRule="exact"/>
    </w:pPr>
    <w:rPr>
      <w:rFonts w:ascii="Verdana" w:hAnsi="Verdana"/>
      <w:sz w:val="22"/>
    </w:rPr>
  </w:style>
  <w:style w:type="character" w:customStyle="1" w:styleId="FontStyle13">
    <w:name w:val="Font Style13"/>
    <w:rsid w:val="005C2E3A"/>
    <w:rPr>
      <w:rFonts w:ascii="Tahoma" w:hAnsi="Tahoma" w:cs="Tahoma"/>
      <w:b/>
      <w:bCs/>
      <w:sz w:val="16"/>
      <w:szCs w:val="16"/>
    </w:rPr>
  </w:style>
  <w:style w:type="paragraph" w:styleId="Tekstdymka">
    <w:name w:val="Balloon Text"/>
    <w:basedOn w:val="Normalny"/>
    <w:link w:val="TekstdymkaZnak"/>
    <w:uiPriority w:val="99"/>
    <w:semiHidden/>
    <w:unhideWhenUsed/>
    <w:rsid w:val="00F40E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EEB"/>
    <w:rPr>
      <w:rFonts w:ascii="Segoe UI" w:eastAsia="Times New Roman" w:hAnsi="Segoe UI" w:cs="Segoe UI"/>
      <w:sz w:val="18"/>
      <w:szCs w:val="18"/>
      <w:lang w:eastAsia="pl-PL"/>
    </w:rPr>
  </w:style>
  <w:style w:type="paragraph" w:styleId="Tekstpodstawowy">
    <w:name w:val="Body Text"/>
    <w:basedOn w:val="Normalny"/>
    <w:link w:val="TekstpodstawowyZnak"/>
    <w:unhideWhenUsed/>
    <w:rsid w:val="00235D80"/>
    <w:pPr>
      <w:jc w:val="both"/>
    </w:pPr>
    <w:rPr>
      <w:rFonts w:ascii="Arial Narrow" w:hAnsi="Arial Narrow"/>
      <w:sz w:val="22"/>
      <w:szCs w:val="20"/>
    </w:rPr>
  </w:style>
  <w:style w:type="character" w:customStyle="1" w:styleId="TekstpodstawowyZnak">
    <w:name w:val="Tekst podstawowy Znak"/>
    <w:basedOn w:val="Domylnaczcionkaakapitu"/>
    <w:link w:val="Tekstpodstawowy"/>
    <w:rsid w:val="00235D80"/>
    <w:rPr>
      <w:rFonts w:ascii="Arial Narrow" w:eastAsia="Times New Roman" w:hAnsi="Arial Narrow" w:cs="Times New Roman"/>
      <w:szCs w:val="20"/>
      <w:lang w:eastAsia="pl-PL"/>
    </w:rPr>
  </w:style>
  <w:style w:type="character" w:styleId="UyteHipercze">
    <w:name w:val="FollowedHyperlink"/>
    <w:basedOn w:val="Domylnaczcionkaakapitu"/>
    <w:uiPriority w:val="99"/>
    <w:semiHidden/>
    <w:unhideWhenUsed/>
    <w:rsid w:val="008B2802"/>
    <w:rPr>
      <w:color w:val="800080" w:themeColor="followedHyperlink"/>
      <w:u w:val="single"/>
    </w:rPr>
  </w:style>
  <w:style w:type="character" w:customStyle="1" w:styleId="Nierozpoznanawzmianka1">
    <w:name w:val="Nierozpoznana wzmianka1"/>
    <w:basedOn w:val="Domylnaczcionkaakapitu"/>
    <w:uiPriority w:val="99"/>
    <w:semiHidden/>
    <w:unhideWhenUsed/>
    <w:rsid w:val="0019295D"/>
    <w:rPr>
      <w:color w:val="605E5C"/>
      <w:shd w:val="clear" w:color="auto" w:fill="E1DFDD"/>
    </w:rPr>
  </w:style>
  <w:style w:type="character" w:styleId="Odwoaniedokomentarza">
    <w:name w:val="annotation reference"/>
    <w:basedOn w:val="Domylnaczcionkaakapitu"/>
    <w:uiPriority w:val="99"/>
    <w:semiHidden/>
    <w:unhideWhenUsed/>
    <w:rsid w:val="00864A85"/>
    <w:rPr>
      <w:sz w:val="16"/>
      <w:szCs w:val="16"/>
    </w:rPr>
  </w:style>
  <w:style w:type="paragraph" w:styleId="Tekstkomentarza">
    <w:name w:val="annotation text"/>
    <w:basedOn w:val="Normalny"/>
    <w:link w:val="TekstkomentarzaZnak"/>
    <w:uiPriority w:val="99"/>
    <w:unhideWhenUsed/>
    <w:rsid w:val="00864A85"/>
    <w:rPr>
      <w:sz w:val="20"/>
      <w:szCs w:val="20"/>
    </w:rPr>
  </w:style>
  <w:style w:type="character" w:customStyle="1" w:styleId="TekstkomentarzaZnak">
    <w:name w:val="Tekst komentarza Znak"/>
    <w:basedOn w:val="Domylnaczcionkaakapitu"/>
    <w:link w:val="Tekstkomentarza"/>
    <w:uiPriority w:val="99"/>
    <w:rsid w:val="00864A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4A85"/>
    <w:rPr>
      <w:b/>
      <w:bCs/>
    </w:rPr>
  </w:style>
  <w:style w:type="character" w:customStyle="1" w:styleId="TematkomentarzaZnak">
    <w:name w:val="Temat komentarza Znak"/>
    <w:basedOn w:val="TekstkomentarzaZnak"/>
    <w:link w:val="Tematkomentarza"/>
    <w:uiPriority w:val="99"/>
    <w:semiHidden/>
    <w:rsid w:val="00864A85"/>
    <w:rPr>
      <w:rFonts w:ascii="Times New Roman" w:eastAsia="Times New Roman" w:hAnsi="Times New Roman" w:cs="Times New Roman"/>
      <w:b/>
      <w:bCs/>
      <w:sz w:val="20"/>
      <w:szCs w:val="20"/>
      <w:lang w:eastAsia="pl-PL"/>
    </w:rPr>
  </w:style>
  <w:style w:type="character" w:customStyle="1" w:styleId="FontStyle54">
    <w:name w:val="Font Style54"/>
    <w:uiPriority w:val="99"/>
    <w:rsid w:val="00DA6098"/>
    <w:rPr>
      <w:rFonts w:ascii="Times New Roman" w:hAnsi="Times New Roman"/>
      <w:sz w:val="18"/>
    </w:rPr>
  </w:style>
  <w:style w:type="paragraph" w:customStyle="1" w:styleId="Style20">
    <w:name w:val="Style20"/>
    <w:uiPriority w:val="99"/>
    <w:rsid w:val="00DA6098"/>
    <w:pPr>
      <w:widowControl w:val="0"/>
      <w:suppressAutoHyphens/>
    </w:pPr>
    <w:rPr>
      <w:rFonts w:ascii="Times New Roman" w:eastAsia="Times New Roman" w:hAnsi="Times New Roman" w:cs="Times New Roman"/>
      <w:sz w:val="24"/>
      <w:szCs w:val="24"/>
      <w:lang w:val="en-US"/>
    </w:rPr>
  </w:style>
  <w:style w:type="paragraph" w:styleId="Poprawka">
    <w:name w:val="Revision"/>
    <w:hidden/>
    <w:uiPriority w:val="99"/>
    <w:semiHidden/>
    <w:rsid w:val="00743B33"/>
    <w:pPr>
      <w:spacing w:after="0"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69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52D04"/>
    <w:pPr>
      <w:tabs>
        <w:tab w:val="center" w:pos="4536"/>
        <w:tab w:val="right" w:pos="9072"/>
      </w:tabs>
    </w:pPr>
  </w:style>
  <w:style w:type="character" w:customStyle="1" w:styleId="NagwekZnak">
    <w:name w:val="Nagłówek Znak"/>
    <w:basedOn w:val="Domylnaczcionkaakapitu"/>
    <w:link w:val="Nagwek"/>
    <w:uiPriority w:val="99"/>
    <w:rsid w:val="00B52D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52D04"/>
    <w:pPr>
      <w:tabs>
        <w:tab w:val="center" w:pos="4536"/>
        <w:tab w:val="right" w:pos="9072"/>
      </w:tabs>
    </w:pPr>
  </w:style>
  <w:style w:type="character" w:customStyle="1" w:styleId="StopkaZnak">
    <w:name w:val="Stopka Znak"/>
    <w:basedOn w:val="Domylnaczcionkaakapitu"/>
    <w:link w:val="Stopka"/>
    <w:uiPriority w:val="99"/>
    <w:rsid w:val="00B52D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634">
      <w:bodyDiv w:val="1"/>
      <w:marLeft w:val="0"/>
      <w:marRight w:val="0"/>
      <w:marTop w:val="0"/>
      <w:marBottom w:val="0"/>
      <w:divBdr>
        <w:top w:val="none" w:sz="0" w:space="0" w:color="auto"/>
        <w:left w:val="none" w:sz="0" w:space="0" w:color="auto"/>
        <w:bottom w:val="none" w:sz="0" w:space="0" w:color="auto"/>
        <w:right w:val="none" w:sz="0" w:space="0" w:color="auto"/>
      </w:divBdr>
    </w:div>
    <w:div w:id="147021748">
      <w:bodyDiv w:val="1"/>
      <w:marLeft w:val="0"/>
      <w:marRight w:val="0"/>
      <w:marTop w:val="0"/>
      <w:marBottom w:val="0"/>
      <w:divBdr>
        <w:top w:val="none" w:sz="0" w:space="0" w:color="auto"/>
        <w:left w:val="none" w:sz="0" w:space="0" w:color="auto"/>
        <w:bottom w:val="none" w:sz="0" w:space="0" w:color="auto"/>
        <w:right w:val="none" w:sz="0" w:space="0" w:color="auto"/>
      </w:divBdr>
    </w:div>
    <w:div w:id="166942587">
      <w:bodyDiv w:val="1"/>
      <w:marLeft w:val="0"/>
      <w:marRight w:val="0"/>
      <w:marTop w:val="0"/>
      <w:marBottom w:val="0"/>
      <w:divBdr>
        <w:top w:val="none" w:sz="0" w:space="0" w:color="auto"/>
        <w:left w:val="none" w:sz="0" w:space="0" w:color="auto"/>
        <w:bottom w:val="none" w:sz="0" w:space="0" w:color="auto"/>
        <w:right w:val="none" w:sz="0" w:space="0" w:color="auto"/>
      </w:divBdr>
    </w:div>
    <w:div w:id="410392091">
      <w:bodyDiv w:val="1"/>
      <w:marLeft w:val="0"/>
      <w:marRight w:val="0"/>
      <w:marTop w:val="0"/>
      <w:marBottom w:val="0"/>
      <w:divBdr>
        <w:top w:val="none" w:sz="0" w:space="0" w:color="auto"/>
        <w:left w:val="none" w:sz="0" w:space="0" w:color="auto"/>
        <w:bottom w:val="none" w:sz="0" w:space="0" w:color="auto"/>
        <w:right w:val="none" w:sz="0" w:space="0" w:color="auto"/>
      </w:divBdr>
    </w:div>
    <w:div w:id="517475501">
      <w:bodyDiv w:val="1"/>
      <w:marLeft w:val="0"/>
      <w:marRight w:val="0"/>
      <w:marTop w:val="0"/>
      <w:marBottom w:val="0"/>
      <w:divBdr>
        <w:top w:val="none" w:sz="0" w:space="0" w:color="auto"/>
        <w:left w:val="none" w:sz="0" w:space="0" w:color="auto"/>
        <w:bottom w:val="none" w:sz="0" w:space="0" w:color="auto"/>
        <w:right w:val="none" w:sz="0" w:space="0" w:color="auto"/>
      </w:divBdr>
    </w:div>
    <w:div w:id="560018764">
      <w:bodyDiv w:val="1"/>
      <w:marLeft w:val="0"/>
      <w:marRight w:val="0"/>
      <w:marTop w:val="0"/>
      <w:marBottom w:val="0"/>
      <w:divBdr>
        <w:top w:val="none" w:sz="0" w:space="0" w:color="auto"/>
        <w:left w:val="none" w:sz="0" w:space="0" w:color="auto"/>
        <w:bottom w:val="none" w:sz="0" w:space="0" w:color="auto"/>
        <w:right w:val="none" w:sz="0" w:space="0" w:color="auto"/>
      </w:divBdr>
    </w:div>
    <w:div w:id="613756109">
      <w:bodyDiv w:val="1"/>
      <w:marLeft w:val="0"/>
      <w:marRight w:val="0"/>
      <w:marTop w:val="0"/>
      <w:marBottom w:val="0"/>
      <w:divBdr>
        <w:top w:val="none" w:sz="0" w:space="0" w:color="auto"/>
        <w:left w:val="none" w:sz="0" w:space="0" w:color="auto"/>
        <w:bottom w:val="none" w:sz="0" w:space="0" w:color="auto"/>
        <w:right w:val="none" w:sz="0" w:space="0" w:color="auto"/>
      </w:divBdr>
    </w:div>
    <w:div w:id="642852997">
      <w:bodyDiv w:val="1"/>
      <w:marLeft w:val="0"/>
      <w:marRight w:val="0"/>
      <w:marTop w:val="0"/>
      <w:marBottom w:val="0"/>
      <w:divBdr>
        <w:top w:val="none" w:sz="0" w:space="0" w:color="auto"/>
        <w:left w:val="none" w:sz="0" w:space="0" w:color="auto"/>
        <w:bottom w:val="none" w:sz="0" w:space="0" w:color="auto"/>
        <w:right w:val="none" w:sz="0" w:space="0" w:color="auto"/>
      </w:divBdr>
    </w:div>
    <w:div w:id="907498857">
      <w:bodyDiv w:val="1"/>
      <w:marLeft w:val="0"/>
      <w:marRight w:val="0"/>
      <w:marTop w:val="0"/>
      <w:marBottom w:val="0"/>
      <w:divBdr>
        <w:top w:val="none" w:sz="0" w:space="0" w:color="auto"/>
        <w:left w:val="none" w:sz="0" w:space="0" w:color="auto"/>
        <w:bottom w:val="none" w:sz="0" w:space="0" w:color="auto"/>
        <w:right w:val="none" w:sz="0" w:space="0" w:color="auto"/>
      </w:divBdr>
    </w:div>
    <w:div w:id="951133048">
      <w:bodyDiv w:val="1"/>
      <w:marLeft w:val="0"/>
      <w:marRight w:val="0"/>
      <w:marTop w:val="0"/>
      <w:marBottom w:val="0"/>
      <w:divBdr>
        <w:top w:val="none" w:sz="0" w:space="0" w:color="auto"/>
        <w:left w:val="none" w:sz="0" w:space="0" w:color="auto"/>
        <w:bottom w:val="none" w:sz="0" w:space="0" w:color="auto"/>
        <w:right w:val="none" w:sz="0" w:space="0" w:color="auto"/>
      </w:divBdr>
    </w:div>
    <w:div w:id="1021780951">
      <w:bodyDiv w:val="1"/>
      <w:marLeft w:val="0"/>
      <w:marRight w:val="0"/>
      <w:marTop w:val="0"/>
      <w:marBottom w:val="0"/>
      <w:divBdr>
        <w:top w:val="none" w:sz="0" w:space="0" w:color="auto"/>
        <w:left w:val="none" w:sz="0" w:space="0" w:color="auto"/>
        <w:bottom w:val="none" w:sz="0" w:space="0" w:color="auto"/>
        <w:right w:val="none" w:sz="0" w:space="0" w:color="auto"/>
      </w:divBdr>
    </w:div>
    <w:div w:id="1106459680">
      <w:bodyDiv w:val="1"/>
      <w:marLeft w:val="0"/>
      <w:marRight w:val="0"/>
      <w:marTop w:val="0"/>
      <w:marBottom w:val="0"/>
      <w:divBdr>
        <w:top w:val="none" w:sz="0" w:space="0" w:color="auto"/>
        <w:left w:val="none" w:sz="0" w:space="0" w:color="auto"/>
        <w:bottom w:val="none" w:sz="0" w:space="0" w:color="auto"/>
        <w:right w:val="none" w:sz="0" w:space="0" w:color="auto"/>
      </w:divBdr>
    </w:div>
    <w:div w:id="1128859719">
      <w:bodyDiv w:val="1"/>
      <w:marLeft w:val="0"/>
      <w:marRight w:val="0"/>
      <w:marTop w:val="0"/>
      <w:marBottom w:val="0"/>
      <w:divBdr>
        <w:top w:val="none" w:sz="0" w:space="0" w:color="auto"/>
        <w:left w:val="none" w:sz="0" w:space="0" w:color="auto"/>
        <w:bottom w:val="none" w:sz="0" w:space="0" w:color="auto"/>
        <w:right w:val="none" w:sz="0" w:space="0" w:color="auto"/>
      </w:divBdr>
    </w:div>
    <w:div w:id="1202791545">
      <w:bodyDiv w:val="1"/>
      <w:marLeft w:val="0"/>
      <w:marRight w:val="0"/>
      <w:marTop w:val="0"/>
      <w:marBottom w:val="0"/>
      <w:divBdr>
        <w:top w:val="none" w:sz="0" w:space="0" w:color="auto"/>
        <w:left w:val="none" w:sz="0" w:space="0" w:color="auto"/>
        <w:bottom w:val="none" w:sz="0" w:space="0" w:color="auto"/>
        <w:right w:val="none" w:sz="0" w:space="0" w:color="auto"/>
      </w:divBdr>
    </w:div>
    <w:div w:id="1324624483">
      <w:bodyDiv w:val="1"/>
      <w:marLeft w:val="0"/>
      <w:marRight w:val="0"/>
      <w:marTop w:val="0"/>
      <w:marBottom w:val="0"/>
      <w:divBdr>
        <w:top w:val="none" w:sz="0" w:space="0" w:color="auto"/>
        <w:left w:val="none" w:sz="0" w:space="0" w:color="auto"/>
        <w:bottom w:val="none" w:sz="0" w:space="0" w:color="auto"/>
        <w:right w:val="none" w:sz="0" w:space="0" w:color="auto"/>
      </w:divBdr>
    </w:div>
    <w:div w:id="1561287349">
      <w:bodyDiv w:val="1"/>
      <w:marLeft w:val="0"/>
      <w:marRight w:val="0"/>
      <w:marTop w:val="0"/>
      <w:marBottom w:val="0"/>
      <w:divBdr>
        <w:top w:val="none" w:sz="0" w:space="0" w:color="auto"/>
        <w:left w:val="none" w:sz="0" w:space="0" w:color="auto"/>
        <w:bottom w:val="none" w:sz="0" w:space="0" w:color="auto"/>
        <w:right w:val="none" w:sz="0" w:space="0" w:color="auto"/>
      </w:divBdr>
    </w:div>
    <w:div w:id="1829397249">
      <w:bodyDiv w:val="1"/>
      <w:marLeft w:val="0"/>
      <w:marRight w:val="0"/>
      <w:marTop w:val="0"/>
      <w:marBottom w:val="0"/>
      <w:divBdr>
        <w:top w:val="none" w:sz="0" w:space="0" w:color="auto"/>
        <w:left w:val="none" w:sz="0" w:space="0" w:color="auto"/>
        <w:bottom w:val="none" w:sz="0" w:space="0" w:color="auto"/>
        <w:right w:val="none" w:sz="0" w:space="0" w:color="auto"/>
      </w:divBdr>
    </w:div>
    <w:div w:id="1872495091">
      <w:bodyDiv w:val="1"/>
      <w:marLeft w:val="0"/>
      <w:marRight w:val="0"/>
      <w:marTop w:val="0"/>
      <w:marBottom w:val="0"/>
      <w:divBdr>
        <w:top w:val="none" w:sz="0" w:space="0" w:color="auto"/>
        <w:left w:val="none" w:sz="0" w:space="0" w:color="auto"/>
        <w:bottom w:val="none" w:sz="0" w:space="0" w:color="auto"/>
        <w:right w:val="none" w:sz="0" w:space="0" w:color="auto"/>
      </w:divBdr>
    </w:div>
    <w:div w:id="1920940691">
      <w:bodyDiv w:val="1"/>
      <w:marLeft w:val="0"/>
      <w:marRight w:val="0"/>
      <w:marTop w:val="0"/>
      <w:marBottom w:val="0"/>
      <w:divBdr>
        <w:top w:val="none" w:sz="0" w:space="0" w:color="auto"/>
        <w:left w:val="none" w:sz="0" w:space="0" w:color="auto"/>
        <w:bottom w:val="none" w:sz="0" w:space="0" w:color="auto"/>
        <w:right w:val="none" w:sz="0" w:space="0" w:color="auto"/>
      </w:divBdr>
    </w:div>
    <w:div w:id="1968660923">
      <w:bodyDiv w:val="1"/>
      <w:marLeft w:val="0"/>
      <w:marRight w:val="0"/>
      <w:marTop w:val="0"/>
      <w:marBottom w:val="0"/>
      <w:divBdr>
        <w:top w:val="none" w:sz="0" w:space="0" w:color="auto"/>
        <w:left w:val="none" w:sz="0" w:space="0" w:color="auto"/>
        <w:bottom w:val="none" w:sz="0" w:space="0" w:color="auto"/>
        <w:right w:val="none" w:sz="0" w:space="0" w:color="auto"/>
      </w:divBdr>
    </w:div>
    <w:div w:id="2001083646">
      <w:bodyDiv w:val="1"/>
      <w:marLeft w:val="0"/>
      <w:marRight w:val="0"/>
      <w:marTop w:val="0"/>
      <w:marBottom w:val="0"/>
      <w:divBdr>
        <w:top w:val="none" w:sz="0" w:space="0" w:color="auto"/>
        <w:left w:val="none" w:sz="0" w:space="0" w:color="auto"/>
        <w:bottom w:val="none" w:sz="0" w:space="0" w:color="auto"/>
        <w:right w:val="none" w:sz="0" w:space="0" w:color="auto"/>
      </w:divBdr>
    </w:div>
    <w:div w:id="2020961958">
      <w:bodyDiv w:val="1"/>
      <w:marLeft w:val="0"/>
      <w:marRight w:val="0"/>
      <w:marTop w:val="0"/>
      <w:marBottom w:val="0"/>
      <w:divBdr>
        <w:top w:val="none" w:sz="0" w:space="0" w:color="auto"/>
        <w:left w:val="none" w:sz="0" w:space="0" w:color="auto"/>
        <w:bottom w:val="none" w:sz="0" w:space="0" w:color="auto"/>
        <w:right w:val="none" w:sz="0" w:space="0" w:color="auto"/>
      </w:divBdr>
    </w:div>
    <w:div w:id="2069063297">
      <w:bodyDiv w:val="1"/>
      <w:marLeft w:val="0"/>
      <w:marRight w:val="0"/>
      <w:marTop w:val="0"/>
      <w:marBottom w:val="0"/>
      <w:divBdr>
        <w:top w:val="none" w:sz="0" w:space="0" w:color="auto"/>
        <w:left w:val="none" w:sz="0" w:space="0" w:color="auto"/>
        <w:bottom w:val="none" w:sz="0" w:space="0" w:color="auto"/>
        <w:right w:val="none" w:sz="0" w:space="0" w:color="auto"/>
      </w:divBdr>
    </w:div>
    <w:div w:id="20918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tf.org/standards/mgmt/das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mtf.org/standards/wsman"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gloadsolutions.com/80pluspowersuppli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ideocardbenchmark.net/gpu_list.php" TargetMode="External"/><Relationship Id="rId4" Type="http://schemas.microsoft.com/office/2007/relationships/stylesWithEffects" Target="stylesWithEffect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C98F-7A69-460C-A616-A78FC7E5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6775</Words>
  <Characters>40654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Szpital Kliniczny im. K. Jonschera UM w Pozaniu</Company>
  <LinksUpToDate>false</LinksUpToDate>
  <CharactersWithSpaces>47335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Stajkowski</dc:creator>
  <cp:lastModifiedBy>Krzysztof Dambek</cp:lastModifiedBy>
  <cp:revision>7</cp:revision>
  <cp:lastPrinted>2022-05-19T12:55:00Z</cp:lastPrinted>
  <dcterms:created xsi:type="dcterms:W3CDTF">2022-05-19T09:12:00Z</dcterms:created>
  <dcterms:modified xsi:type="dcterms:W3CDTF">2022-05-20T13:25:00Z</dcterms:modified>
</cp:coreProperties>
</file>