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5F07" w14:textId="77777777" w:rsidR="00FF28A7" w:rsidRPr="0070375F" w:rsidRDefault="00FF28A7">
      <w:pPr>
        <w:pStyle w:val="Akapitzlist"/>
        <w:spacing w:after="0"/>
        <w:ind w:left="0"/>
        <w:rPr>
          <w:rFonts w:cstheme="minorHAnsi"/>
          <w:b/>
          <w:sz w:val="20"/>
          <w:szCs w:val="20"/>
        </w:rPr>
      </w:pPr>
    </w:p>
    <w:p w14:paraId="38AF712D" w14:textId="424C58EB" w:rsidR="00FF28A7" w:rsidRPr="0070375F" w:rsidRDefault="00805A0B" w:rsidP="005453FB">
      <w:pPr>
        <w:pStyle w:val="Akapitzlist"/>
        <w:spacing w:after="0"/>
        <w:ind w:left="142"/>
        <w:rPr>
          <w:rFonts w:cstheme="minorHAnsi"/>
          <w:b/>
          <w:bCs/>
          <w:sz w:val="24"/>
          <w:szCs w:val="20"/>
        </w:rPr>
      </w:pPr>
      <w:r w:rsidRPr="0070375F">
        <w:rPr>
          <w:rFonts w:cstheme="minorHAnsi"/>
          <w:b/>
          <w:bCs/>
          <w:sz w:val="24"/>
          <w:szCs w:val="20"/>
        </w:rPr>
        <w:t>Szczegółowy opis techniczny przedmiotu zamówienia– FORMULARZ OFEROWANEGO SPRZĘTU</w:t>
      </w:r>
    </w:p>
    <w:p w14:paraId="3D9598E6" w14:textId="77777777" w:rsidR="00FF28A7" w:rsidRPr="0070375F" w:rsidRDefault="00FF28A7">
      <w:pPr>
        <w:rPr>
          <w:rFonts w:cstheme="minorHAnsi"/>
          <w:sz w:val="20"/>
          <w:szCs w:val="20"/>
        </w:rPr>
      </w:pPr>
      <w:bookmarkStart w:id="0" w:name="_GoBack"/>
      <w:bookmarkEnd w:id="0"/>
    </w:p>
    <w:p w14:paraId="2F178952" w14:textId="7146F5EF" w:rsidR="00FF28A7" w:rsidRPr="0070375F" w:rsidRDefault="00C30ABC">
      <w:pPr>
        <w:numPr>
          <w:ilvl w:val="0"/>
          <w:numId w:val="1"/>
        </w:numPr>
        <w:ind w:left="220"/>
        <w:rPr>
          <w:rFonts w:cstheme="minorHAnsi"/>
          <w:b/>
          <w:bCs/>
          <w:sz w:val="20"/>
          <w:szCs w:val="20"/>
        </w:rPr>
      </w:pPr>
      <w:r w:rsidRPr="0070375F">
        <w:rPr>
          <w:rFonts w:cstheme="minorHAnsi"/>
          <w:b/>
          <w:bCs/>
          <w:sz w:val="20"/>
          <w:szCs w:val="20"/>
        </w:rPr>
        <w:t>Komputer 2 in 1</w:t>
      </w:r>
      <w:r w:rsidR="00805A0B" w:rsidRPr="0070375F">
        <w:rPr>
          <w:rFonts w:cstheme="minorHAnsi"/>
          <w:b/>
          <w:bCs/>
          <w:sz w:val="20"/>
          <w:szCs w:val="20"/>
        </w:rPr>
        <w:t xml:space="preserve"> – 30  sztuk</w:t>
      </w:r>
    </w:p>
    <w:p w14:paraId="34FBD97E" w14:textId="77777777" w:rsidR="00FF28A7" w:rsidRPr="0070375F" w:rsidRDefault="00FF28A7">
      <w:pPr>
        <w:pStyle w:val="Akapitzlist1"/>
        <w:ind w:left="0" w:firstLine="220"/>
        <w:rPr>
          <w:rFonts w:asciiTheme="minorHAnsi" w:hAnsiTheme="minorHAnsi" w:cstheme="minorHAnsi"/>
          <w:b/>
          <w:sz w:val="20"/>
          <w:szCs w:val="20"/>
        </w:rPr>
      </w:pPr>
    </w:p>
    <w:tbl>
      <w:tblPr>
        <w:tblW w:w="14065" w:type="dxa"/>
        <w:tblInd w:w="360" w:type="dxa"/>
        <w:tblLook w:val="04A0" w:firstRow="1" w:lastRow="0" w:firstColumn="1" w:lastColumn="0" w:noHBand="0" w:noVBand="1"/>
      </w:tblPr>
      <w:tblGrid>
        <w:gridCol w:w="835"/>
        <w:gridCol w:w="1746"/>
        <w:gridCol w:w="6096"/>
        <w:gridCol w:w="5388"/>
      </w:tblGrid>
      <w:tr w:rsidR="0070375F" w:rsidRPr="009E318B" w14:paraId="4725C2F4"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CD39449"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BEC825F"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B5245C9"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 xml:space="preserve">Wymagane parametry </w:t>
            </w:r>
            <w:r w:rsidRPr="009E318B">
              <w:rPr>
                <w:rFonts w:cstheme="minorHAnsi"/>
                <w:b/>
                <w:sz w:val="20"/>
                <w:szCs w:val="20"/>
                <w:u w:val="single"/>
              </w:rPr>
              <w:t>minimalne</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E4C1099"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2C90E7F9"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EB4F0C5"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E857F25"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Procesor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26B9684"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Procesor o wydajności osiągającej w teście Pass Mark CPU Mark wynik o wartości co najmniej 5 000 pkt.</w:t>
            </w:r>
          </w:p>
          <w:p w14:paraId="247A2B42" w14:textId="77777777" w:rsidR="00FF28A7" w:rsidRPr="009E318B" w:rsidRDefault="00FF28A7">
            <w:pPr>
              <w:pStyle w:val="Akapitzlist"/>
              <w:widowControl w:val="0"/>
              <w:ind w:left="0"/>
              <w:rPr>
                <w:rFonts w:cstheme="minorHAnsi"/>
                <w:sz w:val="20"/>
                <w:szCs w:val="20"/>
              </w:rPr>
            </w:pPr>
          </w:p>
          <w:p w14:paraId="7DDA4CA1" w14:textId="78EDD885" w:rsidR="00FF28A7" w:rsidRPr="009E318B" w:rsidRDefault="00805A0B">
            <w:pPr>
              <w:pStyle w:val="Akapitzlist"/>
              <w:widowControl w:val="0"/>
              <w:spacing w:after="0" w:line="240" w:lineRule="auto"/>
              <w:ind w:left="-51"/>
              <w:jc w:val="both"/>
              <w:rPr>
                <w:rFonts w:cstheme="minorHAnsi"/>
                <w:sz w:val="20"/>
                <w:szCs w:val="20"/>
              </w:rPr>
            </w:pPr>
            <w:r w:rsidRPr="009E318B">
              <w:rPr>
                <w:rFonts w:cstheme="minorHAnsi"/>
                <w:sz w:val="20"/>
                <w:szCs w:val="20"/>
              </w:rPr>
              <w:t xml:space="preserve">Procesor oraz jego wynik  muszą być ujęte w tabeli znajdującej się w Załączniku Nr </w:t>
            </w:r>
            <w:r w:rsidR="008F7305" w:rsidRPr="009E318B">
              <w:rPr>
                <w:rFonts w:cstheme="minorHAnsi"/>
                <w:sz w:val="20"/>
                <w:szCs w:val="20"/>
              </w:rPr>
              <w:t>5</w:t>
            </w:r>
            <w:r w:rsidRPr="009E318B">
              <w:rPr>
                <w:rFonts w:cstheme="minorHAnsi"/>
                <w:sz w:val="20"/>
                <w:szCs w:val="20"/>
              </w:rPr>
              <w:t xml:space="preserve"> do SWZ, która została pobrana ze strony:</w:t>
            </w:r>
          </w:p>
          <w:p w14:paraId="3ABAAB88" w14:textId="77777777" w:rsidR="00FF28A7" w:rsidRPr="009E318B" w:rsidRDefault="00085B5D">
            <w:pPr>
              <w:widowControl w:val="0"/>
              <w:rPr>
                <w:rFonts w:cstheme="minorHAnsi"/>
                <w:sz w:val="20"/>
                <w:szCs w:val="20"/>
              </w:rPr>
            </w:pPr>
            <w:hyperlink r:id="rId8">
              <w:r w:rsidR="00805A0B" w:rsidRPr="009E318B">
                <w:rPr>
                  <w:rStyle w:val="czeinternetowe"/>
                  <w:rFonts w:cstheme="minorHAnsi"/>
                  <w:color w:val="auto"/>
                  <w:sz w:val="20"/>
                  <w:szCs w:val="20"/>
                </w:rPr>
                <w:t>https://www.cpubenchmark.net/cpu_list.php</w:t>
              </w:r>
            </w:hyperlink>
          </w:p>
          <w:p w14:paraId="265361BD"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W przypadku, gdy zaproponowany zostanie procesor, którego wyniki testu wydajności nie zostały opublikowane na powyższej stronie, Wykonawca na wezwanie Zamawiającego zobowiązany będzie do złożenia dokumentu zawierającego wyniki testów w oparciu o powyższy test, udowadniające w sposób niebudzący wątpliwości, że oferowany procesor spełnia minimalne wymagania dot. punktów wymaganych przez Zamawiającego. Testy powinny być przeprowadzone w systemie MS Windows 10. Nie dopuszcza się stosowania tzw. </w:t>
            </w:r>
            <w:proofErr w:type="spellStart"/>
            <w:r w:rsidRPr="009E318B">
              <w:rPr>
                <w:rFonts w:cstheme="minorHAnsi"/>
                <w:sz w:val="20"/>
                <w:szCs w:val="20"/>
              </w:rPr>
              <w:t>overclocking</w:t>
            </w:r>
            <w:proofErr w:type="spellEnd"/>
            <w:r w:rsidRPr="009E318B">
              <w:rPr>
                <w:rFonts w:cstheme="minorHAnsi"/>
                <w:sz w:val="20"/>
                <w:szCs w:val="20"/>
              </w:rPr>
              <w:t xml:space="preserve">-u celem uzyskania wymaganej liczby punktów. Zamawiający zastrzega sobie, iż w celu sprawdzenia poprawności przeprowadzonych testów, może zażądać od Wykonawcy dostarczenia testowanego zestawu </w:t>
            </w:r>
            <w:r w:rsidRPr="009E318B">
              <w:rPr>
                <w:rFonts w:cstheme="minorHAnsi"/>
                <w:sz w:val="20"/>
                <w:szCs w:val="20"/>
              </w:rPr>
              <w:lastRenderedPageBreak/>
              <w:t>komputerowego,  oprogramowania testującego oraz dokładnych opisów użytych testów w terminie nie dłuższym niż 3 dni od otrzymania zawiadomienia od Zamawiającego.</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67D967A0" w14:textId="77777777" w:rsidR="00FF28A7" w:rsidRPr="009E318B" w:rsidRDefault="00805A0B">
            <w:pPr>
              <w:pStyle w:val="Akapitzlist"/>
              <w:widowControl w:val="0"/>
              <w:ind w:left="-51"/>
              <w:jc w:val="both"/>
              <w:rPr>
                <w:rFonts w:cstheme="minorHAnsi"/>
                <w:sz w:val="20"/>
                <w:szCs w:val="20"/>
              </w:rPr>
            </w:pPr>
            <w:r w:rsidRPr="009E318B">
              <w:rPr>
                <w:rFonts w:cstheme="minorHAnsi"/>
                <w:sz w:val="20"/>
                <w:szCs w:val="20"/>
              </w:rPr>
              <w:lastRenderedPageBreak/>
              <w:t>Nazwa i model procesora:</w:t>
            </w:r>
          </w:p>
          <w:p w14:paraId="1A694868" w14:textId="77777777" w:rsidR="00FF28A7" w:rsidRPr="009E318B" w:rsidRDefault="00FF28A7">
            <w:pPr>
              <w:pStyle w:val="Akapitzlist"/>
              <w:widowControl w:val="0"/>
              <w:ind w:left="-51"/>
              <w:jc w:val="both"/>
              <w:rPr>
                <w:rFonts w:cstheme="minorHAnsi"/>
                <w:sz w:val="20"/>
                <w:szCs w:val="20"/>
              </w:rPr>
            </w:pPr>
          </w:p>
          <w:p w14:paraId="540B8B1B" w14:textId="77777777" w:rsidR="00FF28A7" w:rsidRPr="009E318B" w:rsidRDefault="00FF28A7">
            <w:pPr>
              <w:pStyle w:val="Akapitzlist"/>
              <w:widowControl w:val="0"/>
              <w:ind w:left="-51"/>
              <w:jc w:val="both"/>
              <w:rPr>
                <w:rFonts w:cstheme="minorHAnsi"/>
                <w:sz w:val="20"/>
                <w:szCs w:val="20"/>
              </w:rPr>
            </w:pPr>
          </w:p>
          <w:p w14:paraId="59E47608"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Ilość punktów:</w:t>
            </w:r>
          </w:p>
        </w:tc>
      </w:tr>
      <w:tr w:rsidR="0070375F" w:rsidRPr="009E318B" w14:paraId="21F3E04B"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E2017D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03F91E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Dysk twardy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1CC71D4"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 SSD, min. 240 GB</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B37ACFA" w14:textId="77777777" w:rsidR="00FF28A7" w:rsidRPr="009E318B" w:rsidRDefault="00FF28A7">
            <w:pPr>
              <w:pStyle w:val="Akapitzlist"/>
              <w:widowControl w:val="0"/>
              <w:ind w:left="0"/>
              <w:rPr>
                <w:rFonts w:cstheme="minorHAnsi"/>
                <w:sz w:val="20"/>
                <w:szCs w:val="20"/>
              </w:rPr>
            </w:pPr>
          </w:p>
        </w:tc>
      </w:tr>
      <w:tr w:rsidR="0070375F" w:rsidRPr="009E318B" w14:paraId="7983DA51"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3F05F4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78341CA"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Pamięć RAM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17FC1EA"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8GB</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D3F1E8C" w14:textId="77777777" w:rsidR="00FF28A7" w:rsidRPr="009E318B" w:rsidRDefault="00FF28A7">
            <w:pPr>
              <w:pStyle w:val="Akapitzlist"/>
              <w:widowControl w:val="0"/>
              <w:ind w:left="0"/>
              <w:rPr>
                <w:rFonts w:cstheme="minorHAnsi"/>
                <w:sz w:val="20"/>
                <w:szCs w:val="20"/>
              </w:rPr>
            </w:pPr>
          </w:p>
        </w:tc>
      </w:tr>
      <w:tr w:rsidR="0070375F" w:rsidRPr="009E318B" w14:paraId="5494B2CF"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25B403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1BAB83A" w14:textId="77777777" w:rsidR="00FF28A7" w:rsidRPr="009E318B" w:rsidRDefault="00805A0B">
            <w:pPr>
              <w:widowControl w:val="0"/>
              <w:rPr>
                <w:rFonts w:cstheme="minorHAnsi"/>
                <w:sz w:val="20"/>
                <w:szCs w:val="20"/>
              </w:rPr>
            </w:pPr>
            <w:r w:rsidRPr="009E318B">
              <w:rPr>
                <w:rFonts w:cstheme="minorHAnsi"/>
                <w:b/>
                <w:bCs/>
                <w:sz w:val="20"/>
                <w:szCs w:val="20"/>
              </w:rPr>
              <w:t>Ekran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33A386D" w14:textId="276CC16A" w:rsidR="00FF28A7" w:rsidRPr="009E318B" w:rsidRDefault="008F7305" w:rsidP="008F7305">
            <w:pPr>
              <w:rPr>
                <w:sz w:val="20"/>
                <w:szCs w:val="20"/>
              </w:rPr>
            </w:pPr>
            <w:r w:rsidRPr="009E318B">
              <w:rPr>
                <w:rFonts w:eastAsia="Times New Roman" w:cs="Arial"/>
                <w:sz w:val="20"/>
                <w:szCs w:val="20"/>
                <w:u w:val="single"/>
                <w:lang w:eastAsia="pl-PL"/>
              </w:rPr>
              <w:t xml:space="preserve">Przekątna ekranu </w:t>
            </w:r>
            <w:r w:rsidRPr="009E318B">
              <w:rPr>
                <w:rFonts w:eastAsia="Times New Roman" w:cs="Arial"/>
                <w:sz w:val="20"/>
                <w:szCs w:val="20"/>
                <w:lang w:eastAsia="pl-PL"/>
              </w:rPr>
              <w:t xml:space="preserve">21 cali, </w:t>
            </w:r>
            <w:r w:rsidRPr="009E318B">
              <w:rPr>
                <w:rFonts w:eastAsia="Times New Roman" w:cs="Arial"/>
                <w:sz w:val="20"/>
                <w:szCs w:val="20"/>
                <w:u w:val="single"/>
                <w:lang w:eastAsia="pl-PL"/>
              </w:rPr>
              <w:t>Rozdzielczość ekranu</w:t>
            </w:r>
            <w:r w:rsidRPr="009E318B">
              <w:rPr>
                <w:rFonts w:eastAsia="Times New Roman" w:cs="Arial"/>
                <w:sz w:val="20"/>
                <w:szCs w:val="20"/>
                <w:lang w:eastAsia="pl-PL"/>
              </w:rPr>
              <w:t xml:space="preserve"> 1920 x 1080 pikseli</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B937FA5" w14:textId="77777777" w:rsidR="00FF28A7" w:rsidRPr="009E318B" w:rsidRDefault="00FF28A7">
            <w:pPr>
              <w:widowControl w:val="0"/>
              <w:rPr>
                <w:rFonts w:cstheme="minorHAnsi"/>
                <w:sz w:val="20"/>
                <w:szCs w:val="20"/>
              </w:rPr>
            </w:pPr>
          </w:p>
        </w:tc>
      </w:tr>
      <w:tr w:rsidR="0070375F" w:rsidRPr="009E318B" w14:paraId="680B11FD"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79C8F2E"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C2DCBB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Karta graficzna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3EC72C4" w14:textId="1D32D0E3" w:rsidR="00FF28A7" w:rsidRPr="009E318B" w:rsidRDefault="008F7305">
            <w:pPr>
              <w:pStyle w:val="Akapitzlist"/>
              <w:widowControl w:val="0"/>
              <w:ind w:left="0"/>
              <w:rPr>
                <w:rFonts w:cstheme="minorHAnsi"/>
                <w:sz w:val="20"/>
                <w:szCs w:val="20"/>
              </w:rPr>
            </w:pPr>
            <w:r w:rsidRPr="009E318B">
              <w:rPr>
                <w:rFonts w:cs="Arial"/>
                <w:sz w:val="20"/>
                <w:szCs w:val="20"/>
              </w:rPr>
              <w:t>współdzielona z pamięcią systemową</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0FB6980" w14:textId="77777777" w:rsidR="00FF28A7" w:rsidRPr="009E318B" w:rsidRDefault="00FF28A7">
            <w:pPr>
              <w:pStyle w:val="Akapitzlist"/>
              <w:widowControl w:val="0"/>
              <w:ind w:left="0"/>
              <w:rPr>
                <w:rFonts w:cstheme="minorHAnsi"/>
                <w:sz w:val="20"/>
                <w:szCs w:val="20"/>
              </w:rPr>
            </w:pPr>
          </w:p>
        </w:tc>
      </w:tr>
      <w:tr w:rsidR="0070375F" w:rsidRPr="009E318B" w14:paraId="5B1F0BEE"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BBE037C"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3986718"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lang w:eastAsia="pl-PL"/>
              </w:rPr>
              <w:t>Rodzaje wejść / wyjść</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8B7BC4A" w14:textId="77777777"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2 szt. USB (w tym min. 1 szt. USB 3.0 Gen 1)</w:t>
            </w:r>
          </w:p>
          <w:p w14:paraId="1BBF420B" w14:textId="50E24774"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 xml:space="preserve">1 szt. HDMI </w:t>
            </w:r>
          </w:p>
          <w:p w14:paraId="13556DB3" w14:textId="77777777"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1 szt. RJ-45/Ethernet port</w:t>
            </w:r>
          </w:p>
          <w:p w14:paraId="4F5E2D5D" w14:textId="77777777" w:rsidR="00FF28A7" w:rsidRPr="009E318B" w:rsidRDefault="00805A0B">
            <w:pPr>
              <w:widowControl w:val="0"/>
              <w:numPr>
                <w:ilvl w:val="0"/>
                <w:numId w:val="5"/>
              </w:numPr>
              <w:spacing w:after="0" w:line="240" w:lineRule="auto"/>
              <w:contextualSpacing/>
              <w:rPr>
                <w:rFonts w:cstheme="minorHAnsi"/>
                <w:sz w:val="20"/>
                <w:szCs w:val="20"/>
              </w:rPr>
            </w:pPr>
            <w:r w:rsidRPr="009E318B">
              <w:rPr>
                <w:rFonts w:cstheme="minorHAnsi"/>
                <w:sz w:val="20"/>
                <w:szCs w:val="20"/>
              </w:rPr>
              <w:t xml:space="preserve">1 słuchawki/mikrofon </w:t>
            </w:r>
            <w:proofErr w:type="spellStart"/>
            <w:r w:rsidRPr="009E318B">
              <w:rPr>
                <w:rFonts w:cstheme="minorHAnsi"/>
                <w:sz w:val="20"/>
                <w:szCs w:val="20"/>
              </w:rPr>
              <w:t>jack</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6AFF319C" w14:textId="77777777" w:rsidR="00FF28A7" w:rsidRPr="009E318B" w:rsidRDefault="00FF28A7">
            <w:pPr>
              <w:pStyle w:val="Akapitzlist"/>
              <w:widowControl w:val="0"/>
              <w:ind w:left="0"/>
              <w:rPr>
                <w:rFonts w:cstheme="minorHAnsi"/>
                <w:sz w:val="20"/>
                <w:szCs w:val="20"/>
              </w:rPr>
            </w:pPr>
          </w:p>
        </w:tc>
      </w:tr>
      <w:tr w:rsidR="0070375F" w:rsidRPr="009E318B" w14:paraId="10AFEB4A"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19902F8" w14:textId="77777777" w:rsidR="00FF28A7" w:rsidRPr="009E318B" w:rsidRDefault="00FF28A7">
            <w:pPr>
              <w:pStyle w:val="Akapitzlist"/>
              <w:widowControl w:val="0"/>
              <w:numPr>
                <w:ilvl w:val="0"/>
                <w:numId w:val="2"/>
              </w:numPr>
              <w:spacing w:after="0" w:line="240" w:lineRule="auto"/>
              <w:rPr>
                <w:rFonts w:cstheme="minorHAnsi"/>
                <w:b/>
                <w:sz w:val="20"/>
                <w:szCs w:val="20"/>
              </w:rPr>
            </w:pPr>
            <w:bookmarkStart w:id="1" w:name="_Hlk47010058"/>
            <w:bookmarkEnd w:id="1"/>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61392EC"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lang w:eastAsia="pl-PL"/>
              </w:rPr>
              <w:t>Łączność</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7F855BC" w14:textId="77777777" w:rsidR="00FF28A7" w:rsidRPr="009E318B" w:rsidRDefault="00805A0B">
            <w:pPr>
              <w:pStyle w:val="Akapitzlist"/>
              <w:widowControl w:val="0"/>
              <w:numPr>
                <w:ilvl w:val="0"/>
                <w:numId w:val="4"/>
              </w:numPr>
              <w:tabs>
                <w:tab w:val="left" w:pos="420"/>
              </w:tabs>
              <w:spacing w:after="0" w:line="240" w:lineRule="auto"/>
              <w:rPr>
                <w:rFonts w:cstheme="minorHAnsi"/>
                <w:sz w:val="20"/>
                <w:szCs w:val="20"/>
              </w:rPr>
            </w:pPr>
            <w:proofErr w:type="spellStart"/>
            <w:r w:rsidRPr="009E318B">
              <w:rPr>
                <w:rFonts w:cstheme="minorHAnsi"/>
                <w:sz w:val="20"/>
                <w:szCs w:val="20"/>
              </w:rPr>
              <w:t>WiFi</w:t>
            </w:r>
            <w:proofErr w:type="spellEnd"/>
            <w:r w:rsidRPr="009E318B">
              <w:rPr>
                <w:rFonts w:cstheme="minorHAnsi"/>
                <w:sz w:val="20"/>
                <w:szCs w:val="20"/>
              </w:rPr>
              <w:t xml:space="preserve"> 802.11 </w:t>
            </w:r>
            <w:proofErr w:type="spellStart"/>
            <w:r w:rsidRPr="009E318B">
              <w:rPr>
                <w:rFonts w:cstheme="minorHAnsi"/>
                <w:sz w:val="20"/>
                <w:szCs w:val="20"/>
              </w:rPr>
              <w:t>ac</w:t>
            </w:r>
            <w:proofErr w:type="spellEnd"/>
          </w:p>
          <w:p w14:paraId="2CFDBEC0" w14:textId="77777777" w:rsidR="00FF28A7" w:rsidRPr="009E318B" w:rsidRDefault="00805A0B">
            <w:pPr>
              <w:pStyle w:val="Akapitzlist"/>
              <w:widowControl w:val="0"/>
              <w:numPr>
                <w:ilvl w:val="0"/>
                <w:numId w:val="4"/>
              </w:numPr>
              <w:spacing w:after="0" w:line="240" w:lineRule="auto"/>
              <w:rPr>
                <w:rFonts w:cstheme="minorHAnsi"/>
                <w:sz w:val="20"/>
                <w:szCs w:val="20"/>
              </w:rPr>
            </w:pPr>
            <w:r w:rsidRPr="009E318B">
              <w:rPr>
                <w:rFonts w:cstheme="minorHAnsi"/>
                <w:sz w:val="20"/>
                <w:szCs w:val="20"/>
              </w:rPr>
              <w:t>Bluetooth</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1D8BA119" w14:textId="77777777" w:rsidR="00FF28A7" w:rsidRPr="009E318B" w:rsidRDefault="00FF28A7">
            <w:pPr>
              <w:pStyle w:val="Akapitzlist"/>
              <w:widowControl w:val="0"/>
              <w:ind w:left="0"/>
              <w:rPr>
                <w:rFonts w:cstheme="minorHAnsi"/>
                <w:sz w:val="20"/>
                <w:szCs w:val="20"/>
              </w:rPr>
            </w:pPr>
          </w:p>
        </w:tc>
      </w:tr>
      <w:tr w:rsidR="0070375F" w:rsidRPr="009E318B" w14:paraId="025B8691"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151D46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B4E7484" w14:textId="77777777" w:rsidR="00FF28A7" w:rsidRPr="009E318B" w:rsidRDefault="00805A0B" w:rsidP="00641338">
            <w:pPr>
              <w:pStyle w:val="Akapitzlist"/>
              <w:widowControl w:val="0"/>
              <w:ind w:left="0"/>
              <w:rPr>
                <w:rFonts w:cstheme="minorHAnsi"/>
                <w:b/>
                <w:sz w:val="20"/>
                <w:szCs w:val="20"/>
                <w:lang w:val="en-US" w:eastAsia="pl-PL"/>
              </w:rPr>
            </w:pPr>
            <w:r w:rsidRPr="009E318B">
              <w:rPr>
                <w:rFonts w:cstheme="minorHAnsi"/>
                <w:b/>
                <w:sz w:val="20"/>
                <w:szCs w:val="20"/>
                <w:lang w:val="en-US" w:eastAsia="pl-PL"/>
              </w:rPr>
              <w:t xml:space="preserve">System </w:t>
            </w:r>
            <w:proofErr w:type="spellStart"/>
            <w:r w:rsidRPr="009E318B">
              <w:rPr>
                <w:rFonts w:cstheme="minorHAnsi"/>
                <w:b/>
                <w:sz w:val="20"/>
                <w:szCs w:val="20"/>
                <w:lang w:val="en-US" w:eastAsia="pl-PL"/>
              </w:rPr>
              <w:t>operacyjny</w:t>
            </w:r>
            <w:proofErr w:type="spellEnd"/>
            <w:r w:rsidR="00641338" w:rsidRPr="009E318B">
              <w:rPr>
                <w:rFonts w:cstheme="minorHAnsi"/>
                <w:b/>
                <w:sz w:val="20"/>
                <w:szCs w:val="20"/>
                <w:lang w:val="en-US" w:eastAsia="pl-PL"/>
              </w:rPr>
              <w:t xml:space="preserve"> </w:t>
            </w:r>
            <w:proofErr w:type="spellStart"/>
            <w:r w:rsidR="00641338" w:rsidRPr="009E318B">
              <w:rPr>
                <w:rFonts w:cstheme="minorHAnsi"/>
                <w:b/>
                <w:sz w:val="20"/>
                <w:szCs w:val="20"/>
                <w:lang w:val="en-US" w:eastAsia="pl-PL"/>
              </w:rPr>
              <w:t>i</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dodatkowe</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oprogramowanie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BD8EAE3" w14:textId="77777777" w:rsidR="00FF28A7" w:rsidRPr="009E318B" w:rsidRDefault="00805A0B">
            <w:pPr>
              <w:pStyle w:val="Akapitzlist"/>
              <w:widowControl w:val="0"/>
              <w:numPr>
                <w:ilvl w:val="1"/>
                <w:numId w:val="1"/>
              </w:numPr>
              <w:rPr>
                <w:rFonts w:cstheme="minorHAnsi"/>
                <w:sz w:val="20"/>
                <w:szCs w:val="20"/>
                <w:lang w:eastAsia="pl-PL"/>
              </w:rPr>
            </w:pPr>
            <w:r w:rsidRPr="009E318B">
              <w:rPr>
                <w:rFonts w:cstheme="minorHAnsi"/>
                <w:sz w:val="20"/>
                <w:szCs w:val="20"/>
                <w:lang w:eastAsia="pl-PL"/>
              </w:rPr>
              <w:t xml:space="preserve">Microsoft Windows 10 Pro 64-bit lub równoważny. </w:t>
            </w:r>
          </w:p>
          <w:p w14:paraId="1BB7AE8E" w14:textId="77777777" w:rsidR="00FF28A7" w:rsidRPr="009E318B" w:rsidRDefault="00805A0B">
            <w:pPr>
              <w:pStyle w:val="Akapitzlist"/>
              <w:widowControl w:val="0"/>
              <w:numPr>
                <w:ilvl w:val="1"/>
                <w:numId w:val="1"/>
              </w:numPr>
              <w:rPr>
                <w:rFonts w:cstheme="minorHAnsi"/>
                <w:sz w:val="20"/>
                <w:szCs w:val="20"/>
                <w:lang w:eastAsia="pl-PL"/>
              </w:rPr>
            </w:pPr>
            <w:r w:rsidRPr="009E318B">
              <w:rPr>
                <w:rFonts w:cstheme="minorHAnsi"/>
                <w:sz w:val="20"/>
                <w:szCs w:val="20"/>
              </w:rPr>
              <w:t>Microsoft Office Standard 2019 MOLP EDU lub inne oprogramowanie równoważne</w:t>
            </w:r>
            <w:r w:rsidRPr="009E318B">
              <w:rPr>
                <w:rFonts w:cstheme="minorHAnsi"/>
                <w:sz w:val="20"/>
                <w:szCs w:val="20"/>
                <w:lang w:eastAsia="pl-PL"/>
              </w:rPr>
              <w:t>.</w:t>
            </w:r>
          </w:p>
          <w:p w14:paraId="70B037E1" w14:textId="77777777" w:rsidR="00FF28A7" w:rsidRPr="009E318B" w:rsidRDefault="00805A0B">
            <w:pPr>
              <w:widowControl w:val="0"/>
              <w:rPr>
                <w:rFonts w:cstheme="minorHAnsi"/>
                <w:b/>
                <w:bCs/>
                <w:sz w:val="20"/>
                <w:szCs w:val="20"/>
                <w:lang w:eastAsia="pl-PL"/>
              </w:rPr>
            </w:pPr>
            <w:r w:rsidRPr="009E318B">
              <w:rPr>
                <w:rFonts w:cstheme="minorHAnsi"/>
                <w:b/>
                <w:bCs/>
                <w:sz w:val="20"/>
                <w:szCs w:val="20"/>
                <w:lang w:eastAsia="pl-PL"/>
              </w:rPr>
              <w:t xml:space="preserve">Opis równoważności znajduje się w punkcie 4) Załącznika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35C98B7" w14:textId="77777777" w:rsidR="00FF28A7" w:rsidRPr="009E318B" w:rsidRDefault="00FF28A7">
            <w:pPr>
              <w:pStyle w:val="Akapitzlist"/>
              <w:widowControl w:val="0"/>
              <w:ind w:left="0"/>
              <w:rPr>
                <w:rFonts w:cstheme="minorHAnsi"/>
                <w:sz w:val="20"/>
                <w:szCs w:val="20"/>
              </w:rPr>
            </w:pPr>
          </w:p>
        </w:tc>
      </w:tr>
      <w:tr w:rsidR="0070375F" w:rsidRPr="009E318B" w14:paraId="01F035A7"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C46133D"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75CC53B" w14:textId="77777777" w:rsidR="00FF28A7" w:rsidRPr="009E318B" w:rsidRDefault="00805A0B">
            <w:pPr>
              <w:pStyle w:val="Akapitzlist"/>
              <w:widowControl w:val="0"/>
              <w:ind w:left="0"/>
              <w:rPr>
                <w:rFonts w:cstheme="minorHAnsi"/>
                <w:b/>
                <w:sz w:val="20"/>
                <w:szCs w:val="20"/>
                <w:lang w:val="en-US" w:eastAsia="pl-PL"/>
              </w:rPr>
            </w:pPr>
            <w:proofErr w:type="spellStart"/>
            <w:r w:rsidRPr="009E318B">
              <w:rPr>
                <w:rFonts w:cstheme="minorHAnsi"/>
                <w:b/>
                <w:sz w:val="20"/>
                <w:szCs w:val="20"/>
                <w:lang w:val="en-US" w:eastAsia="pl-PL"/>
              </w:rPr>
              <w:t>Dołączone</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akcesoria</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CA81497" w14:textId="48A9A34E" w:rsidR="00FF28A7" w:rsidRPr="009E318B" w:rsidRDefault="008F7305">
            <w:pPr>
              <w:pStyle w:val="Akapitzlist"/>
              <w:widowControl w:val="0"/>
              <w:rPr>
                <w:rFonts w:cstheme="minorHAnsi"/>
                <w:sz w:val="20"/>
                <w:szCs w:val="20"/>
              </w:rPr>
            </w:pPr>
            <w:r w:rsidRPr="009E318B">
              <w:rPr>
                <w:rFonts w:cs="Arial"/>
                <w:sz w:val="20"/>
                <w:szCs w:val="20"/>
              </w:rPr>
              <w:t>kabel zasilający, instrukcja obsługi, karta gwarancyjna, klawiatura bezprzewodowa, mysz bezprzewodowa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72AD9BF" w14:textId="77777777" w:rsidR="00FF28A7" w:rsidRPr="009E318B" w:rsidRDefault="00FF28A7">
            <w:pPr>
              <w:pStyle w:val="Akapitzlist"/>
              <w:widowControl w:val="0"/>
              <w:ind w:left="0"/>
              <w:rPr>
                <w:rFonts w:cstheme="minorHAnsi"/>
                <w:sz w:val="20"/>
                <w:szCs w:val="20"/>
              </w:rPr>
            </w:pPr>
          </w:p>
        </w:tc>
      </w:tr>
    </w:tbl>
    <w:p w14:paraId="77470328" w14:textId="77777777" w:rsidR="00FF28A7" w:rsidRPr="009E318B" w:rsidRDefault="00FF28A7">
      <w:pPr>
        <w:ind w:left="220"/>
        <w:rPr>
          <w:rFonts w:cstheme="minorHAnsi"/>
          <w:b/>
          <w:bCs/>
          <w:sz w:val="20"/>
          <w:szCs w:val="20"/>
        </w:rPr>
      </w:pPr>
    </w:p>
    <w:p w14:paraId="7A511E46" w14:textId="70E55A97" w:rsidR="00FF28A7" w:rsidRPr="009E318B" w:rsidRDefault="003D2B76">
      <w:pPr>
        <w:numPr>
          <w:ilvl w:val="0"/>
          <w:numId w:val="1"/>
        </w:numPr>
        <w:ind w:left="220"/>
        <w:rPr>
          <w:rFonts w:cstheme="minorHAnsi"/>
          <w:sz w:val="20"/>
          <w:szCs w:val="20"/>
        </w:rPr>
      </w:pPr>
      <w:r>
        <w:rPr>
          <w:rFonts w:cstheme="minorHAnsi"/>
          <w:b/>
          <w:bCs/>
          <w:sz w:val="20"/>
          <w:szCs w:val="20"/>
        </w:rPr>
        <w:lastRenderedPageBreak/>
        <w:t>Drukarka kolorowa</w:t>
      </w:r>
      <w:r w:rsidR="00805A0B" w:rsidRPr="009E318B">
        <w:rPr>
          <w:rFonts w:cstheme="minorHAnsi"/>
          <w:b/>
          <w:bCs/>
          <w:sz w:val="20"/>
          <w:szCs w:val="20"/>
        </w:rPr>
        <w:t xml:space="preserve"> –1 sztuka</w:t>
      </w:r>
    </w:p>
    <w:p w14:paraId="1503673B" w14:textId="77777777" w:rsidR="00FF28A7" w:rsidRPr="009E318B" w:rsidRDefault="00FF28A7">
      <w:pPr>
        <w:pStyle w:val="Akapitzlist1"/>
        <w:ind w:left="0" w:firstLine="220"/>
        <w:rPr>
          <w:rFonts w:asciiTheme="minorHAnsi" w:hAnsiTheme="minorHAnsi" w:cstheme="minorHAnsi"/>
          <w:b/>
          <w:sz w:val="20"/>
          <w:szCs w:val="20"/>
        </w:rPr>
      </w:pPr>
    </w:p>
    <w:tbl>
      <w:tblPr>
        <w:tblW w:w="14065" w:type="dxa"/>
        <w:tblInd w:w="360" w:type="dxa"/>
        <w:tblLook w:val="04A0" w:firstRow="1" w:lastRow="0" w:firstColumn="1" w:lastColumn="0" w:noHBand="0" w:noVBand="1"/>
      </w:tblPr>
      <w:tblGrid>
        <w:gridCol w:w="835"/>
        <w:gridCol w:w="1746"/>
        <w:gridCol w:w="6096"/>
        <w:gridCol w:w="5388"/>
      </w:tblGrid>
      <w:tr w:rsidR="0070375F" w:rsidRPr="009E318B" w14:paraId="4293A3DD"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E9C0964"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3211BB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8303164"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Wymagane parametry minimalne</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5BE385DF"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1068276C" w14:textId="77777777">
        <w:trPr>
          <w:trHeight w:val="284"/>
        </w:trPr>
        <w:tc>
          <w:tcPr>
            <w:tcW w:w="834" w:type="dxa"/>
            <w:tcBorders>
              <w:left w:val="single" w:sz="4" w:space="0" w:color="000000"/>
              <w:bottom w:val="single" w:sz="4" w:space="0" w:color="000000"/>
              <w:right w:val="single" w:sz="4" w:space="0" w:color="000000"/>
            </w:tcBorders>
            <w:shd w:val="clear" w:color="auto" w:fill="auto"/>
          </w:tcPr>
          <w:p w14:paraId="350225AF"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left w:val="single" w:sz="4" w:space="0" w:color="000000"/>
              <w:bottom w:val="single" w:sz="4" w:space="0" w:color="000000"/>
              <w:right w:val="single" w:sz="4" w:space="0" w:color="000000"/>
            </w:tcBorders>
            <w:shd w:val="clear" w:color="auto" w:fill="auto"/>
          </w:tcPr>
          <w:p w14:paraId="2E6C8098" w14:textId="77777777" w:rsidR="00FF28A7" w:rsidRPr="009E318B" w:rsidRDefault="00805A0B">
            <w:pPr>
              <w:spacing w:after="0"/>
              <w:rPr>
                <w:rFonts w:cstheme="minorHAnsi"/>
                <w:b/>
                <w:bCs/>
                <w:sz w:val="20"/>
                <w:szCs w:val="20"/>
              </w:rPr>
            </w:pPr>
            <w:r w:rsidRPr="009E318B">
              <w:rPr>
                <w:rFonts w:cstheme="minorHAnsi"/>
                <w:b/>
                <w:bCs/>
                <w:sz w:val="20"/>
                <w:szCs w:val="20"/>
              </w:rPr>
              <w:t xml:space="preserve">Obsługiwane formaty nośników </w:t>
            </w:r>
          </w:p>
          <w:p w14:paraId="138E0EC7" w14:textId="77777777" w:rsidR="00FF28A7" w:rsidRPr="009E318B" w:rsidRDefault="00FF28A7">
            <w:pPr>
              <w:pStyle w:val="Akapitzlist"/>
              <w:widowControl w:val="0"/>
              <w:ind w:left="0"/>
              <w:rPr>
                <w:rFonts w:cstheme="minorHAnsi"/>
                <w:b/>
                <w:bCs/>
                <w:sz w:val="20"/>
                <w:szCs w:val="20"/>
              </w:rPr>
            </w:pPr>
          </w:p>
        </w:tc>
        <w:tc>
          <w:tcPr>
            <w:tcW w:w="6096" w:type="dxa"/>
            <w:tcBorders>
              <w:left w:val="single" w:sz="4" w:space="0" w:color="000000"/>
              <w:bottom w:val="single" w:sz="4" w:space="0" w:color="000000"/>
              <w:right w:val="single" w:sz="4" w:space="0" w:color="000000"/>
            </w:tcBorders>
            <w:shd w:val="clear" w:color="auto" w:fill="auto"/>
          </w:tcPr>
          <w:p w14:paraId="4BD9ADAD"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A6, </w:t>
            </w:r>
            <w:proofErr w:type="spellStart"/>
            <w:r w:rsidRPr="009E318B">
              <w:rPr>
                <w:rFonts w:cstheme="minorHAnsi"/>
                <w:sz w:val="20"/>
                <w:szCs w:val="20"/>
              </w:rPr>
              <w:t>Oficio</w:t>
            </w:r>
            <w:proofErr w:type="spellEnd"/>
            <w:r w:rsidRPr="009E318B">
              <w:rPr>
                <w:rFonts w:cstheme="minorHAnsi"/>
                <w:sz w:val="20"/>
                <w:szCs w:val="20"/>
              </w:rPr>
              <w:t xml:space="preserve">, Koperta 7 3/4, Koperta 9, JIS-B5, A4, </w:t>
            </w:r>
            <w:proofErr w:type="spellStart"/>
            <w:r w:rsidRPr="009E318B">
              <w:rPr>
                <w:rFonts w:cstheme="minorHAnsi"/>
                <w:sz w:val="20"/>
                <w:szCs w:val="20"/>
              </w:rPr>
              <w:t>Legal</w:t>
            </w:r>
            <w:proofErr w:type="spellEnd"/>
            <w:r w:rsidRPr="009E318B">
              <w:rPr>
                <w:rFonts w:cstheme="minorHAnsi"/>
                <w:sz w:val="20"/>
                <w:szCs w:val="20"/>
              </w:rPr>
              <w:t xml:space="preserve">, A5, Karta Hagaki, </w:t>
            </w:r>
            <w:proofErr w:type="spellStart"/>
            <w:r w:rsidRPr="009E318B">
              <w:rPr>
                <w:rFonts w:cstheme="minorHAnsi"/>
                <w:sz w:val="20"/>
                <w:szCs w:val="20"/>
              </w:rPr>
              <w:t>Letter</w:t>
            </w:r>
            <w:proofErr w:type="spellEnd"/>
            <w:r w:rsidRPr="009E318B">
              <w:rPr>
                <w:rFonts w:cstheme="minorHAnsi"/>
                <w:sz w:val="20"/>
                <w:szCs w:val="20"/>
              </w:rPr>
              <w:t xml:space="preserve">, Koperta B5, Statement, Koperta C5, </w:t>
            </w:r>
            <w:proofErr w:type="spellStart"/>
            <w:r w:rsidRPr="009E318B">
              <w:rPr>
                <w:rFonts w:cstheme="minorHAnsi"/>
                <w:sz w:val="20"/>
                <w:szCs w:val="20"/>
              </w:rPr>
              <w:t>Executive</w:t>
            </w:r>
            <w:proofErr w:type="spellEnd"/>
            <w:r w:rsidRPr="009E318B">
              <w:rPr>
                <w:rFonts w:cstheme="minorHAnsi"/>
                <w:sz w:val="20"/>
                <w:szCs w:val="20"/>
              </w:rPr>
              <w:t xml:space="preserve">, Universal, Koperta DL, Folio, Koperta 10 </w:t>
            </w:r>
          </w:p>
        </w:tc>
        <w:tc>
          <w:tcPr>
            <w:tcW w:w="5388" w:type="dxa"/>
            <w:tcBorders>
              <w:left w:val="single" w:sz="4" w:space="0" w:color="000000"/>
              <w:bottom w:val="single" w:sz="4" w:space="0" w:color="000000"/>
              <w:right w:val="single" w:sz="4" w:space="0" w:color="000000"/>
            </w:tcBorders>
            <w:shd w:val="clear" w:color="auto" w:fill="auto"/>
          </w:tcPr>
          <w:p w14:paraId="78E8A754" w14:textId="77777777" w:rsidR="00FF28A7" w:rsidRPr="009E318B" w:rsidRDefault="00FF28A7">
            <w:pPr>
              <w:pStyle w:val="Akapitzlist"/>
              <w:widowControl w:val="0"/>
              <w:ind w:left="0"/>
              <w:rPr>
                <w:rFonts w:cstheme="minorHAnsi"/>
                <w:sz w:val="20"/>
                <w:szCs w:val="20"/>
              </w:rPr>
            </w:pPr>
          </w:p>
        </w:tc>
      </w:tr>
      <w:tr w:rsidR="0070375F" w:rsidRPr="009E318B" w14:paraId="3CFE303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6BD0EEA"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DF1CEB9"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Podajnik papieru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0944D05"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100-Sheet </w:t>
            </w:r>
            <w:proofErr w:type="spellStart"/>
            <w:r w:rsidRPr="009E318B">
              <w:rPr>
                <w:rFonts w:cstheme="minorHAnsi"/>
                <w:sz w:val="20"/>
                <w:szCs w:val="20"/>
              </w:rPr>
              <w:t>Output</w:t>
            </w:r>
            <w:proofErr w:type="spellEnd"/>
            <w:r w:rsidRPr="009E318B">
              <w:rPr>
                <w:rFonts w:cstheme="minorHAnsi"/>
                <w:sz w:val="20"/>
                <w:szCs w:val="20"/>
              </w:rPr>
              <w:t xml:space="preserve"> Bin, Zintegrowany dupleks, Podajnik ręczny na pojedyncze arkusze, Podajnik na 250 arkuszy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45BB366" w14:textId="77777777" w:rsidR="00FF28A7" w:rsidRPr="009E318B" w:rsidRDefault="00FF28A7">
            <w:pPr>
              <w:pStyle w:val="Akapitzlist"/>
              <w:widowControl w:val="0"/>
              <w:ind w:left="0"/>
              <w:rPr>
                <w:rFonts w:cstheme="minorHAnsi"/>
                <w:sz w:val="20"/>
                <w:szCs w:val="20"/>
              </w:rPr>
            </w:pPr>
          </w:p>
        </w:tc>
      </w:tr>
      <w:tr w:rsidR="0070375F" w:rsidRPr="009E318B" w14:paraId="49E7480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E8B7CFF"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847417D" w14:textId="77777777" w:rsidR="00FF28A7" w:rsidRPr="009E318B" w:rsidRDefault="00805A0B">
            <w:pPr>
              <w:widowControl w:val="0"/>
              <w:rPr>
                <w:rFonts w:cstheme="minorHAnsi"/>
                <w:b/>
                <w:bCs/>
                <w:sz w:val="20"/>
                <w:szCs w:val="20"/>
              </w:rPr>
            </w:pPr>
            <w:r w:rsidRPr="009E318B">
              <w:rPr>
                <w:rFonts w:cstheme="minorHAnsi"/>
                <w:b/>
                <w:bCs/>
                <w:sz w:val="20"/>
                <w:szCs w:val="20"/>
              </w:rPr>
              <w:t>Druk</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0A8462D" w14:textId="77777777" w:rsidR="00FF28A7" w:rsidRPr="009E318B" w:rsidRDefault="00805A0B">
            <w:pPr>
              <w:widowControl w:val="0"/>
              <w:tabs>
                <w:tab w:val="left" w:pos="420"/>
              </w:tabs>
              <w:rPr>
                <w:rFonts w:cstheme="minorHAnsi"/>
                <w:sz w:val="20"/>
                <w:szCs w:val="20"/>
              </w:rPr>
            </w:pPr>
            <w:r w:rsidRPr="009E318B">
              <w:rPr>
                <w:rFonts w:cstheme="minorHAnsi"/>
                <w:sz w:val="20"/>
                <w:szCs w:val="20"/>
              </w:rPr>
              <w:t>dwustronny</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02993086" w14:textId="77777777" w:rsidR="00FF28A7" w:rsidRPr="009E318B" w:rsidRDefault="00FF28A7">
            <w:pPr>
              <w:widowControl w:val="0"/>
              <w:rPr>
                <w:rFonts w:cstheme="minorHAnsi"/>
                <w:sz w:val="20"/>
                <w:szCs w:val="20"/>
              </w:rPr>
            </w:pPr>
          </w:p>
        </w:tc>
      </w:tr>
      <w:tr w:rsidR="0070375F" w:rsidRPr="009E318B" w14:paraId="248F922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8C38CCA"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0FCF41B" w14:textId="77777777" w:rsidR="00FF28A7" w:rsidRPr="009E318B" w:rsidRDefault="00805A0B">
            <w:pPr>
              <w:widowControl w:val="0"/>
              <w:rPr>
                <w:rFonts w:cstheme="minorHAnsi"/>
                <w:sz w:val="20"/>
                <w:szCs w:val="20"/>
              </w:rPr>
            </w:pPr>
            <w:r w:rsidRPr="009E318B">
              <w:rPr>
                <w:rFonts w:cstheme="minorHAnsi"/>
                <w:b/>
                <w:bCs/>
                <w:sz w:val="20"/>
                <w:szCs w:val="20"/>
              </w:rPr>
              <w:t xml:space="preserve">Szybkość druku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32D77AA" w14:textId="77777777" w:rsidR="00FF28A7" w:rsidRPr="009E318B" w:rsidRDefault="00805A0B">
            <w:pPr>
              <w:pStyle w:val="Tekstpodstawowy"/>
              <w:widowControl w:val="0"/>
              <w:rPr>
                <w:rFonts w:cstheme="minorHAnsi"/>
                <w:sz w:val="20"/>
                <w:szCs w:val="20"/>
              </w:rPr>
            </w:pPr>
            <w:r w:rsidRPr="009E318B">
              <w:rPr>
                <w:rFonts w:cstheme="minorHAnsi"/>
                <w:sz w:val="20"/>
                <w:szCs w:val="20"/>
              </w:rPr>
              <w:t xml:space="preserve">maks.: </w:t>
            </w:r>
          </w:p>
          <w:p w14:paraId="12549605" w14:textId="2A89C7B2" w:rsidR="00FF28A7" w:rsidRPr="009E318B" w:rsidRDefault="00805A0B">
            <w:pPr>
              <w:pStyle w:val="Tekstpodstawowy"/>
              <w:numPr>
                <w:ilvl w:val="0"/>
                <w:numId w:val="15"/>
              </w:numPr>
              <w:tabs>
                <w:tab w:val="clear" w:pos="707"/>
                <w:tab w:val="left" w:pos="0"/>
              </w:tabs>
              <w:spacing w:after="0"/>
              <w:rPr>
                <w:rFonts w:cstheme="minorHAnsi"/>
                <w:sz w:val="20"/>
                <w:szCs w:val="20"/>
              </w:rPr>
            </w:pPr>
            <w:r w:rsidRPr="009E318B">
              <w:rPr>
                <w:rFonts w:cstheme="minorHAnsi"/>
                <w:sz w:val="20"/>
                <w:szCs w:val="20"/>
              </w:rPr>
              <w:t xml:space="preserve">mono: 22 str./min. (A4) </w:t>
            </w:r>
          </w:p>
          <w:p w14:paraId="2DE16B2E" w14:textId="5FD2186D" w:rsidR="00FF28A7" w:rsidRPr="003D2B76" w:rsidRDefault="00805A0B" w:rsidP="003D2B76">
            <w:pPr>
              <w:pStyle w:val="Tekstpodstawowy"/>
              <w:numPr>
                <w:ilvl w:val="0"/>
                <w:numId w:val="15"/>
              </w:numPr>
              <w:tabs>
                <w:tab w:val="clear" w:pos="707"/>
                <w:tab w:val="left" w:pos="0"/>
              </w:tabs>
              <w:rPr>
                <w:rFonts w:cstheme="minorHAnsi"/>
                <w:sz w:val="20"/>
                <w:szCs w:val="20"/>
              </w:rPr>
            </w:pPr>
            <w:r w:rsidRPr="009E318B">
              <w:rPr>
                <w:rFonts w:cstheme="minorHAnsi"/>
                <w:sz w:val="20"/>
                <w:szCs w:val="20"/>
              </w:rPr>
              <w:t xml:space="preserve">kolor: 22 str./min.(A4)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BD990AA" w14:textId="77777777" w:rsidR="00FF28A7" w:rsidRPr="009E318B" w:rsidRDefault="00FF28A7">
            <w:pPr>
              <w:widowControl w:val="0"/>
              <w:rPr>
                <w:rFonts w:cstheme="minorHAnsi"/>
                <w:sz w:val="20"/>
                <w:szCs w:val="20"/>
              </w:rPr>
            </w:pPr>
          </w:p>
        </w:tc>
      </w:tr>
      <w:tr w:rsidR="0070375F" w:rsidRPr="009E318B" w14:paraId="590D98C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2E6346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474947A" w14:textId="77777777" w:rsidR="00FF28A7" w:rsidRPr="009E318B" w:rsidRDefault="00805A0B">
            <w:pPr>
              <w:pStyle w:val="Akapitzlist"/>
              <w:widowControl w:val="0"/>
              <w:ind w:left="0"/>
              <w:rPr>
                <w:rFonts w:cstheme="minorHAnsi"/>
                <w:sz w:val="20"/>
                <w:szCs w:val="20"/>
              </w:rPr>
            </w:pPr>
            <w:r w:rsidRPr="009E318B">
              <w:rPr>
                <w:rFonts w:cstheme="minorHAnsi"/>
                <w:b/>
                <w:bCs/>
                <w:sz w:val="20"/>
                <w:szCs w:val="20"/>
              </w:rPr>
              <w:t>Szybkość druku dwustronnego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770F658" w14:textId="77777777" w:rsidR="00FF28A7" w:rsidRPr="009E318B" w:rsidRDefault="00805A0B">
            <w:pPr>
              <w:pStyle w:val="Tekstpodstawowy"/>
              <w:widowControl w:val="0"/>
              <w:rPr>
                <w:rFonts w:cstheme="minorHAnsi"/>
                <w:sz w:val="20"/>
                <w:szCs w:val="20"/>
              </w:rPr>
            </w:pPr>
            <w:r w:rsidRPr="009E318B">
              <w:rPr>
                <w:rFonts w:cstheme="minorHAnsi"/>
                <w:sz w:val="20"/>
                <w:szCs w:val="20"/>
              </w:rPr>
              <w:t xml:space="preserve">Maks.: </w:t>
            </w:r>
          </w:p>
          <w:p w14:paraId="53A768A2" w14:textId="77777777" w:rsidR="00FF28A7" w:rsidRPr="009E318B" w:rsidRDefault="00805A0B">
            <w:pPr>
              <w:pStyle w:val="Tekstpodstawowy"/>
              <w:numPr>
                <w:ilvl w:val="0"/>
                <w:numId w:val="16"/>
              </w:numPr>
              <w:tabs>
                <w:tab w:val="clear" w:pos="707"/>
                <w:tab w:val="left" w:pos="0"/>
              </w:tabs>
              <w:spacing w:after="0"/>
              <w:rPr>
                <w:rFonts w:cstheme="minorHAnsi"/>
                <w:sz w:val="20"/>
                <w:szCs w:val="20"/>
              </w:rPr>
            </w:pPr>
            <w:r w:rsidRPr="009E318B">
              <w:rPr>
                <w:rFonts w:cstheme="minorHAnsi"/>
                <w:sz w:val="20"/>
                <w:szCs w:val="20"/>
              </w:rPr>
              <w:t>mono: 12 str./min.</w:t>
            </w:r>
            <w:r w:rsidRPr="009E318B">
              <w:rPr>
                <w:rFonts w:cstheme="minorHAnsi"/>
                <w:position w:val="7"/>
                <w:sz w:val="20"/>
                <w:szCs w:val="20"/>
              </w:rPr>
              <w:t>1</w:t>
            </w:r>
            <w:r w:rsidRPr="009E318B">
              <w:rPr>
                <w:rFonts w:cstheme="minorHAnsi"/>
                <w:sz w:val="20"/>
                <w:szCs w:val="20"/>
              </w:rPr>
              <w:t xml:space="preserve"> (A4) </w:t>
            </w:r>
          </w:p>
          <w:p w14:paraId="57606E33" w14:textId="5384C4F8" w:rsidR="00FF28A7" w:rsidRPr="003D2B76" w:rsidRDefault="00805A0B" w:rsidP="003D2B76">
            <w:pPr>
              <w:pStyle w:val="Tekstpodstawowy"/>
              <w:numPr>
                <w:ilvl w:val="0"/>
                <w:numId w:val="16"/>
              </w:numPr>
              <w:tabs>
                <w:tab w:val="clear" w:pos="707"/>
                <w:tab w:val="left" w:pos="0"/>
              </w:tabs>
              <w:rPr>
                <w:rFonts w:cstheme="minorHAnsi"/>
                <w:sz w:val="20"/>
                <w:szCs w:val="20"/>
              </w:rPr>
            </w:pPr>
            <w:r w:rsidRPr="009E318B">
              <w:rPr>
                <w:rFonts w:cstheme="minorHAnsi"/>
                <w:sz w:val="20"/>
                <w:szCs w:val="20"/>
              </w:rPr>
              <w:t>kolor: 12 str./min.</w:t>
            </w:r>
            <w:r w:rsidRPr="009E318B">
              <w:rPr>
                <w:rFonts w:cstheme="minorHAnsi"/>
                <w:position w:val="7"/>
                <w:sz w:val="20"/>
                <w:szCs w:val="20"/>
              </w:rPr>
              <w:t>1</w:t>
            </w:r>
            <w:r w:rsidRPr="009E318B">
              <w:rPr>
                <w:rFonts w:cstheme="minorHAnsi"/>
                <w:sz w:val="20"/>
                <w:szCs w:val="20"/>
              </w:rPr>
              <w:t xml:space="preserve"> (A4)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9706CE0" w14:textId="77777777" w:rsidR="00FF28A7" w:rsidRPr="009E318B" w:rsidRDefault="00FF28A7">
            <w:pPr>
              <w:pStyle w:val="Akapitzlist"/>
              <w:widowControl w:val="0"/>
              <w:ind w:left="0"/>
              <w:rPr>
                <w:rFonts w:cstheme="minorHAnsi"/>
                <w:sz w:val="20"/>
                <w:szCs w:val="20"/>
              </w:rPr>
            </w:pPr>
          </w:p>
        </w:tc>
      </w:tr>
      <w:tr w:rsidR="0070375F" w:rsidRPr="009E318B" w14:paraId="5F15B5F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9A9F39C"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7F39D2A"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Rozdzielczość druku kolor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7E1008B" w14:textId="77777777" w:rsidR="00FF28A7" w:rsidRPr="009E318B" w:rsidRDefault="00805A0B">
            <w:pPr>
              <w:widowControl w:val="0"/>
              <w:spacing w:after="0" w:line="240" w:lineRule="auto"/>
              <w:rPr>
                <w:rFonts w:cstheme="minorHAnsi"/>
                <w:sz w:val="20"/>
                <w:szCs w:val="20"/>
              </w:rPr>
            </w:pPr>
            <w:r w:rsidRPr="009E318B">
              <w:rPr>
                <w:rFonts w:cstheme="minorHAnsi"/>
                <w:sz w:val="20"/>
                <w:szCs w:val="20"/>
              </w:rPr>
              <w:t xml:space="preserve">600 x 600 </w:t>
            </w:r>
            <w:proofErr w:type="spellStart"/>
            <w:r w:rsidRPr="009E318B">
              <w:rPr>
                <w:rFonts w:cstheme="minorHAnsi"/>
                <w:sz w:val="20"/>
                <w:szCs w:val="20"/>
              </w:rPr>
              <w:t>dpi</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DDE9561" w14:textId="77777777" w:rsidR="00FF28A7" w:rsidRPr="009E318B" w:rsidRDefault="00FF28A7">
            <w:pPr>
              <w:pStyle w:val="Akapitzlist"/>
              <w:widowControl w:val="0"/>
              <w:ind w:left="0"/>
              <w:rPr>
                <w:rFonts w:cstheme="minorHAnsi"/>
                <w:sz w:val="20"/>
                <w:szCs w:val="20"/>
              </w:rPr>
            </w:pPr>
          </w:p>
        </w:tc>
      </w:tr>
      <w:tr w:rsidR="0070375F" w:rsidRPr="009E318B" w14:paraId="6B88D29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EF32EE1"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25A5FA1"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Rozdzielczość druku mono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01380EC"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600 x 600 </w:t>
            </w:r>
            <w:proofErr w:type="spellStart"/>
            <w:r w:rsidRPr="009E318B">
              <w:rPr>
                <w:rFonts w:cstheme="minorHAnsi"/>
                <w:sz w:val="20"/>
                <w:szCs w:val="20"/>
              </w:rPr>
              <w:t>dpi</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1745CAFC" w14:textId="77777777" w:rsidR="00FF28A7" w:rsidRPr="009E318B" w:rsidRDefault="00FF28A7">
            <w:pPr>
              <w:pStyle w:val="Akapitzlist"/>
              <w:widowControl w:val="0"/>
              <w:ind w:left="0"/>
              <w:rPr>
                <w:rFonts w:cstheme="minorHAnsi"/>
                <w:sz w:val="20"/>
                <w:szCs w:val="20"/>
              </w:rPr>
            </w:pPr>
          </w:p>
        </w:tc>
      </w:tr>
      <w:tr w:rsidR="0070375F" w:rsidRPr="009E318B" w14:paraId="0E6D378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B0357F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A52CDFD" w14:textId="77777777" w:rsidR="00FF28A7" w:rsidRPr="009E318B" w:rsidRDefault="00805A0B">
            <w:pPr>
              <w:pStyle w:val="Akapitzlist"/>
              <w:widowControl w:val="0"/>
              <w:ind w:left="0"/>
              <w:rPr>
                <w:rFonts w:cstheme="minorHAnsi"/>
                <w:b/>
                <w:bCs/>
                <w:sz w:val="20"/>
                <w:szCs w:val="20"/>
                <w:lang w:val="en-US" w:eastAsia="pl-PL"/>
              </w:rPr>
            </w:pPr>
            <w:r w:rsidRPr="009E318B">
              <w:rPr>
                <w:rFonts w:cstheme="minorHAnsi"/>
                <w:b/>
                <w:bCs/>
                <w:sz w:val="20"/>
                <w:szCs w:val="20"/>
              </w:rPr>
              <w:t>Obsługa sieci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5B5375A" w14:textId="77777777" w:rsidR="00FF28A7" w:rsidRPr="009E318B" w:rsidRDefault="00805A0B">
            <w:pPr>
              <w:widowControl w:val="0"/>
              <w:rPr>
                <w:rFonts w:cstheme="minorHAnsi"/>
                <w:sz w:val="20"/>
                <w:szCs w:val="20"/>
                <w:lang w:eastAsia="pl-PL"/>
              </w:rPr>
            </w:pPr>
            <w:r w:rsidRPr="009E318B">
              <w:rPr>
                <w:rFonts w:cstheme="minorHAnsi"/>
                <w:sz w:val="20"/>
                <w:szCs w:val="20"/>
              </w:rPr>
              <w:t>Wbudowana karta sieciowa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4196CBB" w14:textId="77777777" w:rsidR="00FF28A7" w:rsidRPr="009E318B" w:rsidRDefault="00FF28A7">
            <w:pPr>
              <w:pStyle w:val="Akapitzlist"/>
              <w:widowControl w:val="0"/>
              <w:ind w:left="0"/>
              <w:rPr>
                <w:rFonts w:cstheme="minorHAnsi"/>
                <w:sz w:val="20"/>
                <w:szCs w:val="20"/>
              </w:rPr>
            </w:pPr>
          </w:p>
        </w:tc>
      </w:tr>
      <w:tr w:rsidR="00FF28A7" w:rsidRPr="009E318B" w14:paraId="09EEE20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EF6DCD4"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F8274C1" w14:textId="77777777" w:rsidR="00FF28A7" w:rsidRPr="009E318B" w:rsidRDefault="00805A0B">
            <w:pPr>
              <w:spacing w:after="0"/>
              <w:rPr>
                <w:rFonts w:cstheme="minorHAnsi"/>
                <w:b/>
                <w:bCs/>
                <w:sz w:val="20"/>
                <w:szCs w:val="20"/>
              </w:rPr>
            </w:pPr>
            <w:r w:rsidRPr="009E318B">
              <w:rPr>
                <w:rFonts w:cstheme="minorHAnsi"/>
                <w:b/>
                <w:bCs/>
                <w:sz w:val="20"/>
                <w:szCs w:val="20"/>
              </w:rPr>
              <w:t xml:space="preserve">Interfejsy </w:t>
            </w:r>
          </w:p>
          <w:p w14:paraId="3AC5CB62" w14:textId="77777777" w:rsidR="00FF28A7" w:rsidRPr="009E318B" w:rsidRDefault="00FF28A7">
            <w:pPr>
              <w:pStyle w:val="Akapitzlist"/>
              <w:widowControl w:val="0"/>
              <w:ind w:left="0"/>
              <w:rPr>
                <w:rFonts w:cstheme="minorHAnsi"/>
                <w:b/>
                <w:bCs/>
                <w:sz w:val="20"/>
                <w:szCs w:val="20"/>
                <w:lang w:val="en-US" w:eastAsia="pl-PL"/>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1183C14" w14:textId="77777777" w:rsidR="00FF28A7" w:rsidRPr="009E318B" w:rsidRDefault="00805A0B">
            <w:pPr>
              <w:spacing w:after="0"/>
              <w:rPr>
                <w:rFonts w:cstheme="minorHAnsi"/>
                <w:sz w:val="20"/>
                <w:szCs w:val="20"/>
              </w:rPr>
            </w:pPr>
            <w:r w:rsidRPr="009E318B">
              <w:rPr>
                <w:rFonts w:cstheme="minorHAnsi"/>
                <w:sz w:val="20"/>
                <w:szCs w:val="20"/>
                <w:lang w:eastAsia="pl-PL"/>
              </w:rPr>
              <w:t>USB</w:t>
            </w:r>
          </w:p>
          <w:p w14:paraId="29C59E10" w14:textId="77777777" w:rsidR="00FF28A7" w:rsidRPr="009E318B" w:rsidRDefault="00805A0B">
            <w:pPr>
              <w:spacing w:after="0"/>
              <w:rPr>
                <w:rFonts w:cstheme="minorHAnsi"/>
                <w:sz w:val="20"/>
                <w:szCs w:val="20"/>
              </w:rPr>
            </w:pPr>
            <w:r w:rsidRPr="009E318B">
              <w:rPr>
                <w:rFonts w:cstheme="minorHAnsi"/>
                <w:sz w:val="20"/>
                <w:szCs w:val="20"/>
              </w:rPr>
              <w:t>Wi-Fi</w:t>
            </w:r>
          </w:p>
          <w:p w14:paraId="1D4D9AA4" w14:textId="77777777" w:rsidR="00FF28A7" w:rsidRPr="009E318B" w:rsidRDefault="00805A0B">
            <w:pPr>
              <w:spacing w:after="0"/>
              <w:rPr>
                <w:rFonts w:cstheme="minorHAnsi"/>
                <w:sz w:val="20"/>
                <w:szCs w:val="20"/>
              </w:rPr>
            </w:pPr>
            <w:r w:rsidRPr="009E318B">
              <w:rPr>
                <w:rFonts w:cstheme="minorHAnsi"/>
                <w:sz w:val="20"/>
                <w:szCs w:val="20"/>
              </w:rPr>
              <w:t>LAN (Ethernet)</w:t>
            </w:r>
          </w:p>
          <w:p w14:paraId="45323C5A" w14:textId="77777777" w:rsidR="00FF28A7" w:rsidRPr="009E318B" w:rsidRDefault="00FF28A7">
            <w:pPr>
              <w:spacing w:after="0"/>
              <w:rPr>
                <w:rFonts w:cstheme="minorHAnsi"/>
                <w:sz w:val="20"/>
                <w:szCs w:val="20"/>
                <w:lang w:eastAsia="pl-PL"/>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3421A12" w14:textId="77777777" w:rsidR="00FF28A7" w:rsidRPr="009E318B" w:rsidRDefault="00FF28A7">
            <w:pPr>
              <w:pStyle w:val="Akapitzlist"/>
              <w:widowControl w:val="0"/>
              <w:ind w:left="0"/>
              <w:rPr>
                <w:rFonts w:cstheme="minorHAnsi"/>
                <w:sz w:val="20"/>
                <w:szCs w:val="20"/>
              </w:rPr>
            </w:pPr>
          </w:p>
        </w:tc>
      </w:tr>
    </w:tbl>
    <w:p w14:paraId="2C6311CC" w14:textId="77777777" w:rsidR="00FF28A7" w:rsidRPr="009E318B" w:rsidRDefault="00FF28A7">
      <w:pPr>
        <w:pStyle w:val="Akapitzlist"/>
        <w:ind w:left="0"/>
        <w:rPr>
          <w:rFonts w:cstheme="minorHAnsi"/>
          <w:b/>
          <w:bCs/>
          <w:sz w:val="20"/>
          <w:szCs w:val="20"/>
        </w:rPr>
      </w:pPr>
    </w:p>
    <w:p w14:paraId="6FAE895C" w14:textId="77777777" w:rsidR="00FF28A7" w:rsidRPr="009E318B" w:rsidRDefault="00805A0B">
      <w:pPr>
        <w:pStyle w:val="Akapitzlist"/>
        <w:numPr>
          <w:ilvl w:val="0"/>
          <w:numId w:val="1"/>
        </w:numPr>
        <w:rPr>
          <w:rFonts w:cstheme="minorHAnsi"/>
          <w:b/>
          <w:bCs/>
          <w:sz w:val="20"/>
          <w:szCs w:val="20"/>
        </w:rPr>
      </w:pPr>
      <w:r w:rsidRPr="009E318B">
        <w:rPr>
          <w:rFonts w:cstheme="minorHAnsi"/>
          <w:b/>
          <w:bCs/>
          <w:sz w:val="20"/>
          <w:szCs w:val="20"/>
        </w:rPr>
        <w:t>Projektor – 1 sztuka</w:t>
      </w:r>
    </w:p>
    <w:p w14:paraId="15D88EDA" w14:textId="77777777" w:rsidR="00FF28A7" w:rsidRPr="009E318B" w:rsidRDefault="00FF28A7">
      <w:pPr>
        <w:pStyle w:val="Akapitzlist1"/>
        <w:ind w:left="0" w:firstLine="220"/>
        <w:rPr>
          <w:rFonts w:asciiTheme="minorHAnsi" w:hAnsiTheme="minorHAnsi" w:cstheme="minorHAnsi"/>
          <w:b/>
          <w:sz w:val="20"/>
          <w:szCs w:val="20"/>
        </w:rPr>
      </w:pP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46"/>
        <w:gridCol w:w="6096"/>
        <w:gridCol w:w="5388"/>
      </w:tblGrid>
      <w:tr w:rsidR="0070375F" w:rsidRPr="009E318B" w14:paraId="16C9F697" w14:textId="77777777" w:rsidTr="008C1AFA">
        <w:trPr>
          <w:trHeight w:val="284"/>
        </w:trPr>
        <w:tc>
          <w:tcPr>
            <w:tcW w:w="835" w:type="dxa"/>
            <w:shd w:val="clear" w:color="auto" w:fill="auto"/>
          </w:tcPr>
          <w:p w14:paraId="2FED018F"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shd w:val="clear" w:color="auto" w:fill="auto"/>
          </w:tcPr>
          <w:p w14:paraId="3261A5EA"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shd w:val="clear" w:color="auto" w:fill="auto"/>
          </w:tcPr>
          <w:p w14:paraId="6726C91D"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Wymagane parametry minimalne</w:t>
            </w:r>
          </w:p>
        </w:tc>
        <w:tc>
          <w:tcPr>
            <w:tcW w:w="5388" w:type="dxa"/>
            <w:shd w:val="clear" w:color="auto" w:fill="auto"/>
          </w:tcPr>
          <w:p w14:paraId="55FE45D6"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01B2B672" w14:textId="77777777" w:rsidTr="008C1AFA">
        <w:trPr>
          <w:trHeight w:val="284"/>
        </w:trPr>
        <w:tc>
          <w:tcPr>
            <w:tcW w:w="835" w:type="dxa"/>
            <w:shd w:val="clear" w:color="auto" w:fill="auto"/>
          </w:tcPr>
          <w:p w14:paraId="5D05BC25" w14:textId="77777777" w:rsidR="00FF28A7" w:rsidRPr="009E318B" w:rsidRDefault="00FF28A7">
            <w:pPr>
              <w:pStyle w:val="Akapitzlist"/>
              <w:widowControl w:val="0"/>
              <w:numPr>
                <w:ilvl w:val="0"/>
                <w:numId w:val="9"/>
              </w:numPr>
              <w:spacing w:after="0" w:line="240" w:lineRule="auto"/>
              <w:rPr>
                <w:rFonts w:cstheme="minorHAnsi"/>
                <w:b/>
                <w:sz w:val="20"/>
                <w:szCs w:val="20"/>
              </w:rPr>
            </w:pPr>
          </w:p>
        </w:tc>
        <w:tc>
          <w:tcPr>
            <w:tcW w:w="1746" w:type="dxa"/>
            <w:shd w:val="clear" w:color="auto" w:fill="auto"/>
          </w:tcPr>
          <w:p w14:paraId="3869824A" w14:textId="27855262" w:rsidR="00FF28A7" w:rsidRPr="009E318B" w:rsidRDefault="00805A0B" w:rsidP="003D2B76">
            <w:pPr>
              <w:spacing w:after="0"/>
              <w:rPr>
                <w:rFonts w:cstheme="minorHAnsi"/>
                <w:b/>
                <w:bCs/>
                <w:sz w:val="20"/>
                <w:szCs w:val="20"/>
              </w:rPr>
            </w:pPr>
            <w:r w:rsidRPr="009E318B">
              <w:rPr>
                <w:rFonts w:cstheme="minorHAnsi"/>
                <w:b/>
                <w:bCs/>
                <w:sz w:val="20"/>
                <w:szCs w:val="20"/>
              </w:rPr>
              <w:t xml:space="preserve">System projekcyjny </w:t>
            </w:r>
          </w:p>
        </w:tc>
        <w:tc>
          <w:tcPr>
            <w:tcW w:w="6096" w:type="dxa"/>
            <w:shd w:val="clear" w:color="auto" w:fill="auto"/>
          </w:tcPr>
          <w:p w14:paraId="42B829D3" w14:textId="5247A601" w:rsidR="00FF28A7" w:rsidRPr="00B7393B" w:rsidRDefault="008F7305" w:rsidP="00B7393B">
            <w:r w:rsidRPr="00B7393B">
              <w:t>Technologia 3LCD, Ciekłokrystaliczna migawka RGB</w:t>
            </w:r>
          </w:p>
        </w:tc>
        <w:tc>
          <w:tcPr>
            <w:tcW w:w="5388" w:type="dxa"/>
            <w:shd w:val="clear" w:color="auto" w:fill="auto"/>
          </w:tcPr>
          <w:p w14:paraId="2E294E6F" w14:textId="77777777" w:rsidR="00FF28A7" w:rsidRPr="009E318B" w:rsidRDefault="00FF28A7">
            <w:pPr>
              <w:pStyle w:val="Akapitzlist"/>
              <w:widowControl w:val="0"/>
              <w:ind w:left="0"/>
              <w:rPr>
                <w:rFonts w:cstheme="minorHAnsi"/>
                <w:sz w:val="20"/>
                <w:szCs w:val="20"/>
              </w:rPr>
            </w:pPr>
          </w:p>
        </w:tc>
      </w:tr>
      <w:tr w:rsidR="00E658CB" w:rsidRPr="009E318B" w14:paraId="5F7286E2" w14:textId="77777777" w:rsidTr="008C1AFA">
        <w:trPr>
          <w:trHeight w:val="398"/>
        </w:trPr>
        <w:tc>
          <w:tcPr>
            <w:tcW w:w="835" w:type="dxa"/>
            <w:vMerge w:val="restart"/>
            <w:shd w:val="clear" w:color="auto" w:fill="auto"/>
          </w:tcPr>
          <w:p w14:paraId="400DD6C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6DF5864E" w14:textId="18789A95" w:rsidR="00E658CB" w:rsidRPr="009E318B" w:rsidRDefault="00E658CB" w:rsidP="003D2B76">
            <w:pPr>
              <w:spacing w:after="0"/>
              <w:rPr>
                <w:rFonts w:cstheme="minorHAnsi"/>
                <w:b/>
                <w:bCs/>
                <w:sz w:val="20"/>
                <w:szCs w:val="20"/>
              </w:rPr>
            </w:pPr>
            <w:r w:rsidRPr="009E318B">
              <w:rPr>
                <w:rFonts w:cstheme="minorHAnsi"/>
                <w:b/>
                <w:bCs/>
                <w:sz w:val="20"/>
                <w:szCs w:val="20"/>
              </w:rPr>
              <w:t>obraz</w:t>
            </w:r>
          </w:p>
        </w:tc>
        <w:tc>
          <w:tcPr>
            <w:tcW w:w="6096" w:type="dxa"/>
            <w:shd w:val="clear" w:color="auto" w:fill="auto"/>
          </w:tcPr>
          <w:p w14:paraId="4A02C034" w14:textId="77777777" w:rsidR="00E658CB" w:rsidRPr="00E548CC" w:rsidRDefault="00E658CB" w:rsidP="003D2B76">
            <w:pPr>
              <w:spacing w:after="0" w:line="240" w:lineRule="auto"/>
            </w:pPr>
            <w:r w:rsidRPr="00E548CC">
              <w:t>Natężenie światła barwnego</w:t>
            </w:r>
          </w:p>
          <w:p w14:paraId="7F2E5265" w14:textId="54700E9B" w:rsidR="00E658CB" w:rsidRPr="00B7393B" w:rsidRDefault="00E658CB" w:rsidP="003D2B76">
            <w:pPr>
              <w:spacing w:after="0" w:line="240" w:lineRule="auto"/>
            </w:pPr>
            <w:r w:rsidRPr="00E548CC">
              <w:t> 3.300 lumen- 2.200 lumen (tryb ekonomiczny) zgodne z normą IDMS15.4</w:t>
            </w:r>
          </w:p>
        </w:tc>
        <w:tc>
          <w:tcPr>
            <w:tcW w:w="5388" w:type="dxa"/>
            <w:shd w:val="clear" w:color="auto" w:fill="auto"/>
          </w:tcPr>
          <w:p w14:paraId="2F1BFAD5" w14:textId="69ED2A4C" w:rsidR="00E658CB" w:rsidRPr="009E318B" w:rsidRDefault="00E658CB" w:rsidP="003D2B76">
            <w:pPr>
              <w:pStyle w:val="Akapitzlist"/>
              <w:widowControl w:val="0"/>
              <w:spacing w:after="0"/>
              <w:ind w:left="0"/>
              <w:rPr>
                <w:rFonts w:cstheme="minorHAnsi"/>
                <w:sz w:val="20"/>
                <w:szCs w:val="20"/>
              </w:rPr>
            </w:pPr>
          </w:p>
        </w:tc>
      </w:tr>
      <w:tr w:rsidR="00E658CB" w:rsidRPr="009E318B" w14:paraId="4DAE4A2E" w14:textId="77777777" w:rsidTr="008C1AFA">
        <w:trPr>
          <w:trHeight w:val="393"/>
        </w:trPr>
        <w:tc>
          <w:tcPr>
            <w:tcW w:w="835" w:type="dxa"/>
            <w:vMerge/>
            <w:shd w:val="clear" w:color="auto" w:fill="auto"/>
          </w:tcPr>
          <w:p w14:paraId="12EC4EBB"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E9512EF" w14:textId="77777777" w:rsidR="00E658CB" w:rsidRPr="009E318B" w:rsidRDefault="00E658CB" w:rsidP="003D2B76">
            <w:pPr>
              <w:spacing w:after="0"/>
              <w:rPr>
                <w:rFonts w:cstheme="minorHAnsi"/>
                <w:b/>
                <w:bCs/>
                <w:sz w:val="20"/>
                <w:szCs w:val="20"/>
              </w:rPr>
            </w:pPr>
          </w:p>
        </w:tc>
        <w:tc>
          <w:tcPr>
            <w:tcW w:w="6096" w:type="dxa"/>
            <w:shd w:val="clear" w:color="auto" w:fill="auto"/>
          </w:tcPr>
          <w:p w14:paraId="3E2E4101" w14:textId="77777777" w:rsidR="00E658CB" w:rsidRPr="00E548CC" w:rsidRDefault="00E658CB" w:rsidP="003D2B76">
            <w:pPr>
              <w:spacing w:after="0" w:line="240" w:lineRule="auto"/>
            </w:pPr>
            <w:r w:rsidRPr="00E548CC">
              <w:t>Natężenie światła białego</w:t>
            </w:r>
          </w:p>
          <w:p w14:paraId="08041ABE" w14:textId="4A7C8538" w:rsidR="00E658CB" w:rsidRPr="00B7393B" w:rsidRDefault="00E658CB" w:rsidP="003D2B76">
            <w:pPr>
              <w:spacing w:after="0" w:line="240" w:lineRule="auto"/>
            </w:pPr>
            <w:r w:rsidRPr="00E548CC">
              <w:t> 3.300 lumen - 2.200 lumen (tryb ekonomiczny) zgodne z normą ISO 21118:2012</w:t>
            </w:r>
          </w:p>
        </w:tc>
        <w:tc>
          <w:tcPr>
            <w:tcW w:w="5388" w:type="dxa"/>
            <w:shd w:val="clear" w:color="auto" w:fill="auto"/>
          </w:tcPr>
          <w:p w14:paraId="20829C2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A593E08" w14:textId="77777777" w:rsidTr="008C1AFA">
        <w:trPr>
          <w:trHeight w:val="393"/>
        </w:trPr>
        <w:tc>
          <w:tcPr>
            <w:tcW w:w="835" w:type="dxa"/>
            <w:vMerge/>
            <w:shd w:val="clear" w:color="auto" w:fill="auto"/>
          </w:tcPr>
          <w:p w14:paraId="3260ACC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1D09DD1" w14:textId="77777777" w:rsidR="00E658CB" w:rsidRPr="009E318B" w:rsidRDefault="00E658CB" w:rsidP="003D2B76">
            <w:pPr>
              <w:spacing w:after="0"/>
              <w:rPr>
                <w:rFonts w:cstheme="minorHAnsi"/>
                <w:b/>
                <w:bCs/>
                <w:sz w:val="20"/>
                <w:szCs w:val="20"/>
              </w:rPr>
            </w:pPr>
          </w:p>
        </w:tc>
        <w:tc>
          <w:tcPr>
            <w:tcW w:w="6096" w:type="dxa"/>
            <w:shd w:val="clear" w:color="auto" w:fill="auto"/>
          </w:tcPr>
          <w:p w14:paraId="78AD09AE" w14:textId="77777777" w:rsidR="00E658CB" w:rsidRPr="00E548CC" w:rsidRDefault="00E658CB" w:rsidP="003D2B76">
            <w:pPr>
              <w:spacing w:after="0"/>
            </w:pPr>
            <w:r w:rsidRPr="00E548CC">
              <w:t>Rozdzielczość</w:t>
            </w:r>
          </w:p>
          <w:p w14:paraId="7B4320C1" w14:textId="260F867E" w:rsidR="00E658CB" w:rsidRPr="00B7393B" w:rsidRDefault="00E658CB" w:rsidP="003D2B76">
            <w:pPr>
              <w:spacing w:after="0"/>
            </w:pPr>
            <w:r w:rsidRPr="00E548CC">
              <w:t> XGA, 1024 x 768, 4:3</w:t>
            </w:r>
          </w:p>
        </w:tc>
        <w:tc>
          <w:tcPr>
            <w:tcW w:w="5388" w:type="dxa"/>
            <w:shd w:val="clear" w:color="auto" w:fill="auto"/>
          </w:tcPr>
          <w:p w14:paraId="594C976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70F4FCF" w14:textId="77777777" w:rsidTr="008C1AFA">
        <w:trPr>
          <w:trHeight w:val="393"/>
        </w:trPr>
        <w:tc>
          <w:tcPr>
            <w:tcW w:w="835" w:type="dxa"/>
            <w:vMerge/>
            <w:shd w:val="clear" w:color="auto" w:fill="auto"/>
          </w:tcPr>
          <w:p w14:paraId="7CAD9D2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2B730915" w14:textId="77777777" w:rsidR="00E658CB" w:rsidRPr="009E318B" w:rsidRDefault="00E658CB" w:rsidP="003D2B76">
            <w:pPr>
              <w:spacing w:after="0"/>
              <w:rPr>
                <w:rFonts w:cstheme="minorHAnsi"/>
                <w:b/>
                <w:bCs/>
                <w:sz w:val="20"/>
                <w:szCs w:val="20"/>
              </w:rPr>
            </w:pPr>
          </w:p>
        </w:tc>
        <w:tc>
          <w:tcPr>
            <w:tcW w:w="6096" w:type="dxa"/>
            <w:shd w:val="clear" w:color="auto" w:fill="auto"/>
          </w:tcPr>
          <w:p w14:paraId="49850931" w14:textId="77777777" w:rsidR="00E658CB" w:rsidRPr="00E548CC" w:rsidRDefault="00E658CB" w:rsidP="003D2B76">
            <w:pPr>
              <w:spacing w:after="0"/>
            </w:pPr>
            <w:r w:rsidRPr="00E548CC">
              <w:t>Współczynnik proporcji obrazu</w:t>
            </w:r>
          </w:p>
          <w:p w14:paraId="773046B6" w14:textId="3CA75EC0" w:rsidR="00E658CB" w:rsidRPr="00B7393B" w:rsidRDefault="00E658CB" w:rsidP="003D2B76">
            <w:pPr>
              <w:spacing w:after="0"/>
            </w:pPr>
            <w:r w:rsidRPr="00E548CC">
              <w:t> 4:3</w:t>
            </w:r>
          </w:p>
        </w:tc>
        <w:tc>
          <w:tcPr>
            <w:tcW w:w="5388" w:type="dxa"/>
            <w:shd w:val="clear" w:color="auto" w:fill="auto"/>
          </w:tcPr>
          <w:p w14:paraId="1215BD64"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5DD16F1" w14:textId="77777777" w:rsidTr="008C1AFA">
        <w:trPr>
          <w:trHeight w:val="393"/>
        </w:trPr>
        <w:tc>
          <w:tcPr>
            <w:tcW w:w="835" w:type="dxa"/>
            <w:vMerge/>
            <w:shd w:val="clear" w:color="auto" w:fill="auto"/>
          </w:tcPr>
          <w:p w14:paraId="5175B80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2C21B9BD" w14:textId="77777777" w:rsidR="00E658CB" w:rsidRPr="009E318B" w:rsidRDefault="00E658CB" w:rsidP="003D2B76">
            <w:pPr>
              <w:spacing w:after="0"/>
              <w:rPr>
                <w:rFonts w:cstheme="minorHAnsi"/>
                <w:b/>
                <w:bCs/>
                <w:sz w:val="20"/>
                <w:szCs w:val="20"/>
              </w:rPr>
            </w:pPr>
          </w:p>
        </w:tc>
        <w:tc>
          <w:tcPr>
            <w:tcW w:w="6096" w:type="dxa"/>
            <w:shd w:val="clear" w:color="auto" w:fill="auto"/>
          </w:tcPr>
          <w:p w14:paraId="7829C524" w14:textId="77777777" w:rsidR="00E658CB" w:rsidRPr="00E548CC" w:rsidRDefault="00E658CB" w:rsidP="003D2B76">
            <w:pPr>
              <w:spacing w:after="0"/>
            </w:pPr>
            <w:r w:rsidRPr="00E548CC">
              <w:t>Stosunek kontrastu</w:t>
            </w:r>
          </w:p>
          <w:p w14:paraId="24DF4F4B" w14:textId="7BEAB075" w:rsidR="00E658CB" w:rsidRPr="00B7393B" w:rsidRDefault="00E658CB" w:rsidP="003D2B76">
            <w:pPr>
              <w:spacing w:after="0"/>
            </w:pPr>
            <w:r w:rsidRPr="00E548CC">
              <w:t> 15.000 : 1</w:t>
            </w:r>
          </w:p>
        </w:tc>
        <w:tc>
          <w:tcPr>
            <w:tcW w:w="5388" w:type="dxa"/>
            <w:shd w:val="clear" w:color="auto" w:fill="auto"/>
          </w:tcPr>
          <w:p w14:paraId="25F1BC9A"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F788897" w14:textId="77777777" w:rsidTr="008C1AFA">
        <w:trPr>
          <w:trHeight w:val="393"/>
        </w:trPr>
        <w:tc>
          <w:tcPr>
            <w:tcW w:w="835" w:type="dxa"/>
            <w:vMerge/>
            <w:shd w:val="clear" w:color="auto" w:fill="auto"/>
          </w:tcPr>
          <w:p w14:paraId="4DC601D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040F988" w14:textId="77777777" w:rsidR="00E658CB" w:rsidRPr="009E318B" w:rsidRDefault="00E658CB" w:rsidP="003D2B76">
            <w:pPr>
              <w:spacing w:after="0"/>
              <w:rPr>
                <w:rFonts w:cstheme="minorHAnsi"/>
                <w:b/>
                <w:bCs/>
                <w:sz w:val="20"/>
                <w:szCs w:val="20"/>
              </w:rPr>
            </w:pPr>
          </w:p>
        </w:tc>
        <w:tc>
          <w:tcPr>
            <w:tcW w:w="6096" w:type="dxa"/>
            <w:shd w:val="clear" w:color="auto" w:fill="auto"/>
          </w:tcPr>
          <w:p w14:paraId="47F5EF3C" w14:textId="77777777" w:rsidR="00E658CB" w:rsidRPr="00E548CC" w:rsidRDefault="00E658CB" w:rsidP="003D2B76">
            <w:pPr>
              <w:spacing w:after="0"/>
            </w:pPr>
            <w:r w:rsidRPr="00E548CC">
              <w:t>Źródło światła</w:t>
            </w:r>
          </w:p>
          <w:p w14:paraId="17B1B63E" w14:textId="758067FF" w:rsidR="00E658CB" w:rsidRPr="00B7393B" w:rsidRDefault="00E658CB" w:rsidP="003D2B76">
            <w:pPr>
              <w:spacing w:after="0"/>
            </w:pPr>
            <w:r w:rsidRPr="00E548CC">
              <w:t> Lampa</w:t>
            </w:r>
          </w:p>
        </w:tc>
        <w:tc>
          <w:tcPr>
            <w:tcW w:w="5388" w:type="dxa"/>
            <w:shd w:val="clear" w:color="auto" w:fill="auto"/>
          </w:tcPr>
          <w:p w14:paraId="17A9283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C4D1D6C" w14:textId="77777777" w:rsidTr="008C1AFA">
        <w:trPr>
          <w:trHeight w:val="393"/>
        </w:trPr>
        <w:tc>
          <w:tcPr>
            <w:tcW w:w="835" w:type="dxa"/>
            <w:vMerge/>
            <w:shd w:val="clear" w:color="auto" w:fill="auto"/>
          </w:tcPr>
          <w:p w14:paraId="5E1CF50D"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7F1D8A7" w14:textId="77777777" w:rsidR="00E658CB" w:rsidRPr="009E318B" w:rsidRDefault="00E658CB" w:rsidP="003D2B76">
            <w:pPr>
              <w:spacing w:after="0"/>
              <w:rPr>
                <w:rFonts w:cstheme="minorHAnsi"/>
                <w:b/>
                <w:bCs/>
                <w:sz w:val="20"/>
                <w:szCs w:val="20"/>
              </w:rPr>
            </w:pPr>
          </w:p>
        </w:tc>
        <w:tc>
          <w:tcPr>
            <w:tcW w:w="6096" w:type="dxa"/>
            <w:shd w:val="clear" w:color="auto" w:fill="auto"/>
          </w:tcPr>
          <w:p w14:paraId="35716E78" w14:textId="77777777" w:rsidR="00E658CB" w:rsidRPr="00E548CC" w:rsidRDefault="00E658CB" w:rsidP="003D2B76">
            <w:pPr>
              <w:spacing w:after="0"/>
            </w:pPr>
            <w:r w:rsidRPr="00E548CC">
              <w:t>Lampa</w:t>
            </w:r>
          </w:p>
          <w:p w14:paraId="34114BD8" w14:textId="5A228644" w:rsidR="00E658CB" w:rsidRPr="00B7393B" w:rsidRDefault="00E658CB" w:rsidP="003D2B76">
            <w:pPr>
              <w:spacing w:after="0"/>
            </w:pPr>
            <w:r w:rsidRPr="00E548CC">
              <w:t> UHE, 210 W, 6.000 h Żywotność, 12.000 h Żywotność (w trybie oszczędnym)</w:t>
            </w:r>
          </w:p>
        </w:tc>
        <w:tc>
          <w:tcPr>
            <w:tcW w:w="5388" w:type="dxa"/>
            <w:shd w:val="clear" w:color="auto" w:fill="auto"/>
          </w:tcPr>
          <w:p w14:paraId="16977AC2"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7F536610" w14:textId="77777777" w:rsidTr="008C1AFA">
        <w:trPr>
          <w:trHeight w:val="393"/>
        </w:trPr>
        <w:tc>
          <w:tcPr>
            <w:tcW w:w="835" w:type="dxa"/>
            <w:vMerge/>
            <w:shd w:val="clear" w:color="auto" w:fill="auto"/>
          </w:tcPr>
          <w:p w14:paraId="456E93DF"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E2BB179" w14:textId="77777777" w:rsidR="00E658CB" w:rsidRPr="009E318B" w:rsidRDefault="00E658CB" w:rsidP="003D2B76">
            <w:pPr>
              <w:spacing w:after="0"/>
              <w:rPr>
                <w:rFonts w:cstheme="minorHAnsi"/>
                <w:b/>
                <w:bCs/>
                <w:sz w:val="20"/>
                <w:szCs w:val="20"/>
              </w:rPr>
            </w:pPr>
          </w:p>
        </w:tc>
        <w:tc>
          <w:tcPr>
            <w:tcW w:w="6096" w:type="dxa"/>
            <w:shd w:val="clear" w:color="auto" w:fill="auto"/>
          </w:tcPr>
          <w:p w14:paraId="507FC004" w14:textId="77777777" w:rsidR="00E658CB" w:rsidRPr="00E548CC" w:rsidRDefault="00E658CB" w:rsidP="003D2B76">
            <w:pPr>
              <w:spacing w:after="0"/>
            </w:pPr>
            <w:r w:rsidRPr="00E548CC">
              <w:t>Korekcja obrazu</w:t>
            </w:r>
          </w:p>
          <w:p w14:paraId="2D44322B" w14:textId="7985B671" w:rsidR="00E658CB" w:rsidRPr="00B7393B" w:rsidRDefault="00E658CB" w:rsidP="003D2B76">
            <w:pPr>
              <w:spacing w:after="0"/>
            </w:pPr>
            <w:r w:rsidRPr="00E548CC">
              <w:t> Ręczna obsługa (lub "Instrukcja obsługi") pionowo: ± 30 °, Ręczna obsługa (lub "Instrukcja obsługi") poziomo ± 30 °</w:t>
            </w:r>
          </w:p>
        </w:tc>
        <w:tc>
          <w:tcPr>
            <w:tcW w:w="5388" w:type="dxa"/>
            <w:shd w:val="clear" w:color="auto" w:fill="auto"/>
          </w:tcPr>
          <w:p w14:paraId="2C4572D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2F1BBBC5" w14:textId="77777777" w:rsidTr="008C1AFA">
        <w:trPr>
          <w:trHeight w:val="393"/>
        </w:trPr>
        <w:tc>
          <w:tcPr>
            <w:tcW w:w="835" w:type="dxa"/>
            <w:vMerge/>
            <w:shd w:val="clear" w:color="auto" w:fill="auto"/>
          </w:tcPr>
          <w:p w14:paraId="3D7F6A59"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C1FBFF5" w14:textId="77777777" w:rsidR="00E658CB" w:rsidRPr="009E318B" w:rsidRDefault="00E658CB" w:rsidP="003D2B76">
            <w:pPr>
              <w:spacing w:after="0"/>
              <w:rPr>
                <w:rFonts w:cstheme="minorHAnsi"/>
                <w:b/>
                <w:bCs/>
                <w:sz w:val="20"/>
                <w:szCs w:val="20"/>
              </w:rPr>
            </w:pPr>
          </w:p>
        </w:tc>
        <w:tc>
          <w:tcPr>
            <w:tcW w:w="6096" w:type="dxa"/>
            <w:shd w:val="clear" w:color="auto" w:fill="auto"/>
          </w:tcPr>
          <w:p w14:paraId="1C7A5F0D" w14:textId="77777777" w:rsidR="00E658CB" w:rsidRPr="00E548CC" w:rsidRDefault="00E658CB" w:rsidP="003D2B76">
            <w:pPr>
              <w:spacing w:after="0"/>
            </w:pPr>
            <w:r w:rsidRPr="00E548CC">
              <w:t>Przetwarzanie wideo</w:t>
            </w:r>
          </w:p>
          <w:p w14:paraId="4913FBDC" w14:textId="19B501CB" w:rsidR="00E658CB" w:rsidRPr="00B7393B" w:rsidRDefault="00E658CB" w:rsidP="003D2B76">
            <w:pPr>
              <w:spacing w:after="0"/>
            </w:pPr>
            <w:r w:rsidRPr="00E548CC">
              <w:t> 10 Bit</w:t>
            </w:r>
          </w:p>
        </w:tc>
        <w:tc>
          <w:tcPr>
            <w:tcW w:w="5388" w:type="dxa"/>
            <w:shd w:val="clear" w:color="auto" w:fill="auto"/>
          </w:tcPr>
          <w:p w14:paraId="1EB2094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4601CE5" w14:textId="77777777" w:rsidTr="008C1AFA">
        <w:trPr>
          <w:trHeight w:val="745"/>
        </w:trPr>
        <w:tc>
          <w:tcPr>
            <w:tcW w:w="835" w:type="dxa"/>
            <w:vMerge/>
            <w:shd w:val="clear" w:color="auto" w:fill="auto"/>
          </w:tcPr>
          <w:p w14:paraId="55FF448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CF44E86" w14:textId="77777777" w:rsidR="00E658CB" w:rsidRPr="009E318B" w:rsidRDefault="00E658CB" w:rsidP="003D2B76">
            <w:pPr>
              <w:spacing w:after="0"/>
              <w:rPr>
                <w:rFonts w:cstheme="minorHAnsi"/>
                <w:b/>
                <w:bCs/>
                <w:sz w:val="20"/>
                <w:szCs w:val="20"/>
              </w:rPr>
            </w:pPr>
          </w:p>
        </w:tc>
        <w:tc>
          <w:tcPr>
            <w:tcW w:w="6096" w:type="dxa"/>
            <w:shd w:val="clear" w:color="auto" w:fill="auto"/>
          </w:tcPr>
          <w:p w14:paraId="47DA2CFB" w14:textId="77777777" w:rsidR="00E658CB" w:rsidRPr="00E548CC" w:rsidRDefault="00E658CB" w:rsidP="003D2B76">
            <w:pPr>
              <w:spacing w:after="0"/>
            </w:pPr>
            <w:r w:rsidRPr="00E548CC">
              <w:t>Częstotliwość odświeżania pionowego 2D</w:t>
            </w:r>
          </w:p>
          <w:p w14:paraId="03754AF7" w14:textId="4F010639" w:rsidR="00E658CB" w:rsidRPr="00B7393B" w:rsidRDefault="00E658CB" w:rsidP="003D2B76">
            <w:pPr>
              <w:spacing w:after="0"/>
            </w:pPr>
            <w:r w:rsidRPr="00E548CC">
              <w:t> 100 </w:t>
            </w:r>
            <w:proofErr w:type="spellStart"/>
            <w:r w:rsidRPr="00E548CC">
              <w:t>Hz</w:t>
            </w:r>
            <w:proofErr w:type="spellEnd"/>
            <w:r w:rsidRPr="00E548CC">
              <w:t xml:space="preserve"> - 120 </w:t>
            </w:r>
            <w:proofErr w:type="spellStart"/>
            <w:r w:rsidRPr="00E548CC">
              <w:t>Hz</w:t>
            </w:r>
            <w:proofErr w:type="spellEnd"/>
          </w:p>
        </w:tc>
        <w:tc>
          <w:tcPr>
            <w:tcW w:w="5388" w:type="dxa"/>
            <w:shd w:val="clear" w:color="auto" w:fill="auto"/>
          </w:tcPr>
          <w:p w14:paraId="45C9A8D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1C76CFD9" w14:textId="77777777" w:rsidTr="008C1AFA">
        <w:trPr>
          <w:trHeight w:val="745"/>
        </w:trPr>
        <w:tc>
          <w:tcPr>
            <w:tcW w:w="835" w:type="dxa"/>
            <w:vMerge/>
            <w:shd w:val="clear" w:color="auto" w:fill="auto"/>
          </w:tcPr>
          <w:p w14:paraId="00BDCFD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CDAB0E4" w14:textId="77777777" w:rsidR="00E658CB" w:rsidRPr="009E318B" w:rsidRDefault="00E658CB" w:rsidP="003D2B76">
            <w:pPr>
              <w:spacing w:after="0"/>
              <w:rPr>
                <w:rFonts w:cstheme="minorHAnsi"/>
                <w:b/>
                <w:bCs/>
                <w:sz w:val="20"/>
                <w:szCs w:val="20"/>
              </w:rPr>
            </w:pPr>
          </w:p>
        </w:tc>
        <w:tc>
          <w:tcPr>
            <w:tcW w:w="6096" w:type="dxa"/>
            <w:shd w:val="clear" w:color="auto" w:fill="auto"/>
          </w:tcPr>
          <w:p w14:paraId="17264C25" w14:textId="77777777" w:rsidR="00E658CB" w:rsidRPr="00E548CC" w:rsidRDefault="00E658CB" w:rsidP="003D2B76">
            <w:pPr>
              <w:spacing w:after="0"/>
            </w:pPr>
            <w:r w:rsidRPr="00E548CC">
              <w:t>Odwzorowanie kolorów</w:t>
            </w:r>
          </w:p>
          <w:p w14:paraId="3CC0C923" w14:textId="3343E6FB" w:rsidR="00E658CB" w:rsidRPr="00E548CC" w:rsidRDefault="00E658CB" w:rsidP="003D2B76">
            <w:pPr>
              <w:spacing w:after="0"/>
            </w:pPr>
            <w:r w:rsidRPr="00E548CC">
              <w:t> do 1,07 mld kolorów</w:t>
            </w:r>
          </w:p>
        </w:tc>
        <w:tc>
          <w:tcPr>
            <w:tcW w:w="5388" w:type="dxa"/>
            <w:shd w:val="clear" w:color="auto" w:fill="auto"/>
          </w:tcPr>
          <w:p w14:paraId="4AF10C6F"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3A7A1A3F" w14:textId="77777777" w:rsidTr="008C1AFA">
        <w:trPr>
          <w:trHeight w:val="523"/>
        </w:trPr>
        <w:tc>
          <w:tcPr>
            <w:tcW w:w="835" w:type="dxa"/>
            <w:vMerge w:val="restart"/>
            <w:shd w:val="clear" w:color="auto" w:fill="auto"/>
          </w:tcPr>
          <w:p w14:paraId="47AD6D35"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634373AD" w14:textId="4ED6CF8F" w:rsidR="00E658CB" w:rsidRPr="009E318B" w:rsidRDefault="00E658CB" w:rsidP="003D2B76">
            <w:pPr>
              <w:widowControl w:val="0"/>
              <w:spacing w:after="0"/>
              <w:rPr>
                <w:rFonts w:cstheme="minorHAnsi"/>
                <w:b/>
                <w:bCs/>
                <w:sz w:val="20"/>
                <w:szCs w:val="20"/>
              </w:rPr>
            </w:pPr>
            <w:r w:rsidRPr="009E318B">
              <w:rPr>
                <w:rFonts w:cstheme="minorHAnsi"/>
                <w:b/>
                <w:bCs/>
                <w:sz w:val="20"/>
                <w:szCs w:val="20"/>
              </w:rPr>
              <w:t>Optyka</w:t>
            </w:r>
          </w:p>
        </w:tc>
        <w:tc>
          <w:tcPr>
            <w:tcW w:w="6096" w:type="dxa"/>
            <w:shd w:val="clear" w:color="auto" w:fill="auto"/>
          </w:tcPr>
          <w:p w14:paraId="4942534E" w14:textId="77777777" w:rsidR="00E658CB" w:rsidRPr="00E658CB" w:rsidRDefault="00E658CB" w:rsidP="003D2B76">
            <w:pPr>
              <w:spacing w:after="0"/>
            </w:pPr>
            <w:r w:rsidRPr="00E658CB">
              <w:t>Stosunek projekcji</w:t>
            </w:r>
          </w:p>
          <w:p w14:paraId="2DB9A37E" w14:textId="4A821922" w:rsidR="00E658CB" w:rsidRPr="00B7393B" w:rsidRDefault="00E658CB" w:rsidP="003D2B76">
            <w:pPr>
              <w:spacing w:after="0"/>
            </w:pPr>
            <w:r w:rsidRPr="00E658CB">
              <w:t> 1,44 - 1,95:1</w:t>
            </w:r>
          </w:p>
        </w:tc>
        <w:tc>
          <w:tcPr>
            <w:tcW w:w="5388" w:type="dxa"/>
            <w:shd w:val="clear" w:color="auto" w:fill="auto"/>
          </w:tcPr>
          <w:p w14:paraId="45C1E4FA" w14:textId="37354D3E" w:rsidR="00E658CB" w:rsidRPr="00E658CB" w:rsidRDefault="00E658CB" w:rsidP="003D2B76">
            <w:pPr>
              <w:spacing w:after="0"/>
            </w:pPr>
          </w:p>
        </w:tc>
      </w:tr>
      <w:tr w:rsidR="00E658CB" w:rsidRPr="009E318B" w14:paraId="189FEE56" w14:textId="77777777" w:rsidTr="008C1AFA">
        <w:trPr>
          <w:trHeight w:val="515"/>
        </w:trPr>
        <w:tc>
          <w:tcPr>
            <w:tcW w:w="835" w:type="dxa"/>
            <w:vMerge/>
            <w:shd w:val="clear" w:color="auto" w:fill="auto"/>
          </w:tcPr>
          <w:p w14:paraId="612ECC1C"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B5934D3"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6A433431" w14:textId="77777777" w:rsidR="00E658CB" w:rsidRPr="00E658CB" w:rsidRDefault="00E658CB" w:rsidP="003D2B76">
            <w:pPr>
              <w:spacing w:after="0"/>
            </w:pPr>
            <w:r w:rsidRPr="00E658CB">
              <w:t>Zoom</w:t>
            </w:r>
          </w:p>
          <w:p w14:paraId="084C56A7" w14:textId="7C0B102E" w:rsidR="00E658CB" w:rsidRPr="00B7393B" w:rsidRDefault="00E658CB" w:rsidP="003D2B76">
            <w:pPr>
              <w:spacing w:after="0"/>
            </w:pPr>
            <w:r w:rsidRPr="00E658CB">
              <w:t xml:space="preserve"> Digital, </w:t>
            </w:r>
            <w:proofErr w:type="spellStart"/>
            <w:r w:rsidRPr="00E658CB">
              <w:t>Factor</w:t>
            </w:r>
            <w:proofErr w:type="spellEnd"/>
            <w:r w:rsidRPr="00E658CB">
              <w:t>: 1,35</w:t>
            </w:r>
          </w:p>
        </w:tc>
        <w:tc>
          <w:tcPr>
            <w:tcW w:w="5388" w:type="dxa"/>
            <w:shd w:val="clear" w:color="auto" w:fill="auto"/>
          </w:tcPr>
          <w:p w14:paraId="73A4E988" w14:textId="77777777" w:rsidR="00E658CB" w:rsidRPr="00E658CB" w:rsidRDefault="00E658CB" w:rsidP="003D2B76">
            <w:pPr>
              <w:spacing w:after="0"/>
            </w:pPr>
          </w:p>
        </w:tc>
      </w:tr>
      <w:tr w:rsidR="00E658CB" w:rsidRPr="009E318B" w14:paraId="2D98CD1C" w14:textId="77777777" w:rsidTr="008C1AFA">
        <w:trPr>
          <w:trHeight w:val="515"/>
        </w:trPr>
        <w:tc>
          <w:tcPr>
            <w:tcW w:w="835" w:type="dxa"/>
            <w:vMerge/>
            <w:shd w:val="clear" w:color="auto" w:fill="auto"/>
          </w:tcPr>
          <w:p w14:paraId="4A870A52"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9A3C4A8"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3B5A888A" w14:textId="77777777" w:rsidR="00E658CB" w:rsidRPr="00E658CB" w:rsidRDefault="00E658CB" w:rsidP="003D2B76">
            <w:pPr>
              <w:spacing w:after="0"/>
            </w:pPr>
            <w:r w:rsidRPr="00E658CB">
              <w:t>Obiektyw</w:t>
            </w:r>
          </w:p>
          <w:p w14:paraId="5ABC24D7" w14:textId="4F78A4F4" w:rsidR="00E658CB" w:rsidRPr="00B7393B" w:rsidRDefault="00E658CB" w:rsidP="003D2B76">
            <w:pPr>
              <w:spacing w:after="0"/>
            </w:pPr>
            <w:r w:rsidRPr="00E658CB">
              <w:t> Optyczny</w:t>
            </w:r>
          </w:p>
        </w:tc>
        <w:tc>
          <w:tcPr>
            <w:tcW w:w="5388" w:type="dxa"/>
            <w:shd w:val="clear" w:color="auto" w:fill="auto"/>
          </w:tcPr>
          <w:p w14:paraId="7EDE34B4" w14:textId="77777777" w:rsidR="00E658CB" w:rsidRPr="00E658CB" w:rsidRDefault="00E658CB" w:rsidP="003D2B76">
            <w:pPr>
              <w:spacing w:after="0"/>
            </w:pPr>
          </w:p>
        </w:tc>
      </w:tr>
      <w:tr w:rsidR="00E658CB" w:rsidRPr="009E318B" w14:paraId="5AAC12AD" w14:textId="77777777" w:rsidTr="008C1AFA">
        <w:trPr>
          <w:trHeight w:val="515"/>
        </w:trPr>
        <w:tc>
          <w:tcPr>
            <w:tcW w:w="835" w:type="dxa"/>
            <w:vMerge/>
            <w:shd w:val="clear" w:color="auto" w:fill="auto"/>
          </w:tcPr>
          <w:p w14:paraId="5A017E6A"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65BA125"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148156BC" w14:textId="77777777" w:rsidR="00E658CB" w:rsidRPr="00E658CB" w:rsidRDefault="00E658CB" w:rsidP="003D2B76">
            <w:pPr>
              <w:spacing w:after="0"/>
            </w:pPr>
            <w:r w:rsidRPr="00E658CB">
              <w:t>Rozmiar projekcji</w:t>
            </w:r>
          </w:p>
          <w:p w14:paraId="0441CCDB" w14:textId="755886C8" w:rsidR="00E658CB" w:rsidRPr="00B7393B" w:rsidRDefault="00E658CB" w:rsidP="003D2B76">
            <w:pPr>
              <w:spacing w:after="0"/>
            </w:pPr>
            <w:r w:rsidRPr="00E658CB">
              <w:t> 30 cale - 350 cale</w:t>
            </w:r>
          </w:p>
        </w:tc>
        <w:tc>
          <w:tcPr>
            <w:tcW w:w="5388" w:type="dxa"/>
            <w:shd w:val="clear" w:color="auto" w:fill="auto"/>
          </w:tcPr>
          <w:p w14:paraId="6B5C9AD0" w14:textId="77777777" w:rsidR="00E658CB" w:rsidRPr="00E658CB" w:rsidRDefault="00E658CB" w:rsidP="003D2B76">
            <w:pPr>
              <w:spacing w:after="0"/>
            </w:pPr>
          </w:p>
        </w:tc>
      </w:tr>
      <w:tr w:rsidR="00E658CB" w:rsidRPr="009E318B" w14:paraId="5F499CAC" w14:textId="77777777" w:rsidTr="008C1AFA">
        <w:trPr>
          <w:trHeight w:val="515"/>
        </w:trPr>
        <w:tc>
          <w:tcPr>
            <w:tcW w:w="835" w:type="dxa"/>
            <w:vMerge/>
            <w:shd w:val="clear" w:color="auto" w:fill="auto"/>
          </w:tcPr>
          <w:p w14:paraId="16554D1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617B47D1"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13A8BE59" w14:textId="77777777" w:rsidR="00E658CB" w:rsidRPr="00E658CB" w:rsidRDefault="00E658CB" w:rsidP="003D2B76">
            <w:pPr>
              <w:spacing w:after="0"/>
            </w:pPr>
            <w:r w:rsidRPr="00E658CB">
              <w:t>Odległość wyświetlania, tryb szerokokątny/</w:t>
            </w:r>
            <w:proofErr w:type="spellStart"/>
            <w:r w:rsidRPr="00E658CB">
              <w:t>tele</w:t>
            </w:r>
            <w:proofErr w:type="spellEnd"/>
          </w:p>
          <w:p w14:paraId="517EFC4F" w14:textId="625D0260" w:rsidR="00E658CB" w:rsidRPr="00B7393B" w:rsidRDefault="00E658CB" w:rsidP="003D2B76">
            <w:pPr>
              <w:spacing w:after="0"/>
            </w:pPr>
            <w:r w:rsidRPr="00E658CB">
              <w:t> 1,76 m ( 60 cal ekran)</w:t>
            </w:r>
          </w:p>
        </w:tc>
        <w:tc>
          <w:tcPr>
            <w:tcW w:w="5388" w:type="dxa"/>
            <w:shd w:val="clear" w:color="auto" w:fill="auto"/>
          </w:tcPr>
          <w:p w14:paraId="0FA2454F" w14:textId="77777777" w:rsidR="00E658CB" w:rsidRPr="00E658CB" w:rsidRDefault="00E658CB" w:rsidP="003D2B76">
            <w:pPr>
              <w:spacing w:after="0"/>
            </w:pPr>
          </w:p>
        </w:tc>
      </w:tr>
      <w:tr w:rsidR="00E658CB" w:rsidRPr="009E318B" w14:paraId="3008E3DF" w14:textId="77777777" w:rsidTr="008C1AFA">
        <w:trPr>
          <w:trHeight w:val="515"/>
        </w:trPr>
        <w:tc>
          <w:tcPr>
            <w:tcW w:w="835" w:type="dxa"/>
            <w:vMerge/>
            <w:shd w:val="clear" w:color="auto" w:fill="auto"/>
          </w:tcPr>
          <w:p w14:paraId="260C5C6F"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342E205"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3E876C7E" w14:textId="77777777" w:rsidR="00E658CB" w:rsidRPr="00E658CB" w:rsidRDefault="00E658CB" w:rsidP="003D2B76">
            <w:pPr>
              <w:spacing w:after="0"/>
            </w:pPr>
            <w:r w:rsidRPr="00E658CB">
              <w:t>Wartość przesłony obiektywu projekcyjnego</w:t>
            </w:r>
          </w:p>
          <w:p w14:paraId="77E5AF88" w14:textId="2530FFA2" w:rsidR="00E658CB" w:rsidRPr="00B7393B" w:rsidRDefault="00E658CB" w:rsidP="003D2B76">
            <w:pPr>
              <w:spacing w:after="0"/>
            </w:pPr>
            <w:r w:rsidRPr="00E658CB">
              <w:t> 1,44</w:t>
            </w:r>
          </w:p>
        </w:tc>
        <w:tc>
          <w:tcPr>
            <w:tcW w:w="5388" w:type="dxa"/>
            <w:shd w:val="clear" w:color="auto" w:fill="auto"/>
          </w:tcPr>
          <w:p w14:paraId="418BECD1" w14:textId="77777777" w:rsidR="00E658CB" w:rsidRPr="00E658CB" w:rsidRDefault="00E658CB" w:rsidP="003D2B76">
            <w:pPr>
              <w:spacing w:after="0"/>
            </w:pPr>
          </w:p>
        </w:tc>
      </w:tr>
      <w:tr w:rsidR="00E658CB" w:rsidRPr="009E318B" w14:paraId="7640DE52" w14:textId="77777777" w:rsidTr="008C1AFA">
        <w:trPr>
          <w:trHeight w:val="515"/>
        </w:trPr>
        <w:tc>
          <w:tcPr>
            <w:tcW w:w="835" w:type="dxa"/>
            <w:vMerge/>
            <w:shd w:val="clear" w:color="auto" w:fill="auto"/>
          </w:tcPr>
          <w:p w14:paraId="601AA299"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78DCB772"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7F6DCEDC" w14:textId="77777777" w:rsidR="00E658CB" w:rsidRPr="00E658CB" w:rsidRDefault="00E658CB" w:rsidP="003D2B76">
            <w:pPr>
              <w:spacing w:after="0"/>
            </w:pPr>
            <w:r w:rsidRPr="00E658CB">
              <w:t>Odległość ogniskowa</w:t>
            </w:r>
          </w:p>
          <w:p w14:paraId="467697E2" w14:textId="63CBACC3" w:rsidR="00E658CB" w:rsidRPr="00B7393B" w:rsidRDefault="00E658CB" w:rsidP="003D2B76">
            <w:pPr>
              <w:spacing w:after="0"/>
            </w:pPr>
            <w:r w:rsidRPr="00E658CB">
              <w:t> 16,7 mm</w:t>
            </w:r>
          </w:p>
        </w:tc>
        <w:tc>
          <w:tcPr>
            <w:tcW w:w="5388" w:type="dxa"/>
            <w:shd w:val="clear" w:color="auto" w:fill="auto"/>
          </w:tcPr>
          <w:p w14:paraId="4EADA286" w14:textId="77777777" w:rsidR="00E658CB" w:rsidRPr="00E658CB" w:rsidRDefault="00E658CB" w:rsidP="003D2B76">
            <w:pPr>
              <w:spacing w:after="0"/>
            </w:pPr>
          </w:p>
        </w:tc>
      </w:tr>
      <w:tr w:rsidR="00E658CB" w:rsidRPr="009E318B" w14:paraId="4987A21C" w14:textId="77777777" w:rsidTr="008C1AFA">
        <w:trPr>
          <w:trHeight w:val="515"/>
        </w:trPr>
        <w:tc>
          <w:tcPr>
            <w:tcW w:w="835" w:type="dxa"/>
            <w:vMerge/>
            <w:shd w:val="clear" w:color="auto" w:fill="auto"/>
          </w:tcPr>
          <w:p w14:paraId="319DE25B"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1018C90"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2A4B9E14" w14:textId="77777777" w:rsidR="00E658CB" w:rsidRPr="00E658CB" w:rsidRDefault="00E658CB" w:rsidP="003D2B76">
            <w:pPr>
              <w:spacing w:after="0"/>
            </w:pPr>
            <w:r w:rsidRPr="00E658CB">
              <w:t>Fokus</w:t>
            </w:r>
          </w:p>
          <w:p w14:paraId="037A1914" w14:textId="17AF968D" w:rsidR="00E658CB" w:rsidRPr="00B7393B" w:rsidRDefault="00E658CB" w:rsidP="003D2B76">
            <w:pPr>
              <w:spacing w:after="0"/>
            </w:pPr>
            <w:r w:rsidRPr="00E658CB">
              <w:t> Ręcznie</w:t>
            </w:r>
          </w:p>
        </w:tc>
        <w:tc>
          <w:tcPr>
            <w:tcW w:w="5388" w:type="dxa"/>
            <w:shd w:val="clear" w:color="auto" w:fill="auto"/>
          </w:tcPr>
          <w:p w14:paraId="7E20C08B" w14:textId="77777777" w:rsidR="00E658CB" w:rsidRPr="00E658CB" w:rsidRDefault="00E658CB" w:rsidP="003D2B76">
            <w:pPr>
              <w:spacing w:after="0"/>
            </w:pPr>
          </w:p>
        </w:tc>
      </w:tr>
      <w:tr w:rsidR="00E658CB" w:rsidRPr="009E318B" w14:paraId="0F0D5D7F" w14:textId="77777777" w:rsidTr="008C1AFA">
        <w:trPr>
          <w:trHeight w:val="515"/>
        </w:trPr>
        <w:tc>
          <w:tcPr>
            <w:tcW w:w="835" w:type="dxa"/>
            <w:vMerge/>
            <w:shd w:val="clear" w:color="auto" w:fill="auto"/>
          </w:tcPr>
          <w:p w14:paraId="7362F1B2"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5DF3E96"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62F91934" w14:textId="77777777" w:rsidR="00E658CB" w:rsidRPr="00E658CB" w:rsidRDefault="00E658CB" w:rsidP="003D2B76">
            <w:pPr>
              <w:spacing w:after="0"/>
            </w:pPr>
            <w:r w:rsidRPr="00E658CB">
              <w:t>Przesunięcie</w:t>
            </w:r>
          </w:p>
          <w:p w14:paraId="5070E352" w14:textId="0948D78E" w:rsidR="00E658CB" w:rsidRPr="00B7393B" w:rsidRDefault="00E658CB" w:rsidP="003D2B76">
            <w:pPr>
              <w:spacing w:after="0"/>
            </w:pPr>
            <w:r w:rsidRPr="00E658CB">
              <w:t> 8 : 1</w:t>
            </w:r>
          </w:p>
        </w:tc>
        <w:tc>
          <w:tcPr>
            <w:tcW w:w="5388" w:type="dxa"/>
            <w:shd w:val="clear" w:color="auto" w:fill="auto"/>
          </w:tcPr>
          <w:p w14:paraId="15CDB109" w14:textId="77777777" w:rsidR="00E658CB" w:rsidRPr="00E658CB" w:rsidRDefault="00E658CB" w:rsidP="003D2B76">
            <w:pPr>
              <w:spacing w:after="0"/>
            </w:pPr>
          </w:p>
        </w:tc>
      </w:tr>
      <w:tr w:rsidR="00E658CB" w:rsidRPr="009E318B" w14:paraId="14408140" w14:textId="77777777" w:rsidTr="008C1AFA">
        <w:trPr>
          <w:trHeight w:val="764"/>
        </w:trPr>
        <w:tc>
          <w:tcPr>
            <w:tcW w:w="835" w:type="dxa"/>
            <w:vMerge w:val="restart"/>
            <w:shd w:val="clear" w:color="auto" w:fill="auto"/>
          </w:tcPr>
          <w:p w14:paraId="794DAB0A"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33A79BC4" w14:textId="5B164DAF" w:rsidR="00E658CB" w:rsidRPr="009E318B" w:rsidRDefault="00E658CB" w:rsidP="003D2B76">
            <w:pPr>
              <w:widowControl w:val="0"/>
              <w:tabs>
                <w:tab w:val="left" w:pos="420"/>
              </w:tabs>
              <w:spacing w:after="0"/>
              <w:rPr>
                <w:rFonts w:cstheme="minorHAnsi"/>
                <w:sz w:val="20"/>
                <w:szCs w:val="20"/>
              </w:rPr>
            </w:pPr>
            <w:r w:rsidRPr="009E318B">
              <w:rPr>
                <w:rFonts w:cstheme="minorHAnsi"/>
                <w:sz w:val="20"/>
                <w:szCs w:val="20"/>
              </w:rPr>
              <w:t>złącza</w:t>
            </w:r>
          </w:p>
        </w:tc>
        <w:tc>
          <w:tcPr>
            <w:tcW w:w="6096" w:type="dxa"/>
            <w:shd w:val="clear" w:color="auto" w:fill="auto"/>
          </w:tcPr>
          <w:p w14:paraId="144F0CDF" w14:textId="77777777" w:rsidR="00E658CB" w:rsidRPr="00E658CB" w:rsidRDefault="00E658CB" w:rsidP="003D2B76">
            <w:pPr>
              <w:spacing w:after="0"/>
            </w:pPr>
            <w:r w:rsidRPr="00E658CB">
              <w:t>Funkcja USB wyświetlacza</w:t>
            </w:r>
          </w:p>
          <w:p w14:paraId="400F6EDE" w14:textId="1160C2D9" w:rsidR="00E658CB" w:rsidRPr="00185376" w:rsidRDefault="00E658CB" w:rsidP="003D2B76">
            <w:pPr>
              <w:spacing w:after="0"/>
            </w:pPr>
            <w:r w:rsidRPr="00E658CB">
              <w:t> 2 w 1: obraz / mysz</w:t>
            </w:r>
          </w:p>
        </w:tc>
        <w:tc>
          <w:tcPr>
            <w:tcW w:w="5388" w:type="dxa"/>
            <w:shd w:val="clear" w:color="auto" w:fill="auto"/>
          </w:tcPr>
          <w:p w14:paraId="2B1D0B1F" w14:textId="77777777" w:rsidR="00E658CB" w:rsidRPr="00E658CB" w:rsidRDefault="00E658CB" w:rsidP="003D2B76">
            <w:pPr>
              <w:spacing w:after="0"/>
            </w:pPr>
          </w:p>
        </w:tc>
      </w:tr>
      <w:tr w:rsidR="00E658CB" w:rsidRPr="009E318B" w14:paraId="4816286D" w14:textId="77777777" w:rsidTr="008C1AFA">
        <w:trPr>
          <w:trHeight w:val="763"/>
        </w:trPr>
        <w:tc>
          <w:tcPr>
            <w:tcW w:w="835" w:type="dxa"/>
            <w:vMerge/>
            <w:shd w:val="clear" w:color="auto" w:fill="auto"/>
          </w:tcPr>
          <w:p w14:paraId="4C10BB1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8E648C2"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18F18F5C" w14:textId="77777777" w:rsidR="00E658CB" w:rsidRPr="009E318B" w:rsidRDefault="00E658CB" w:rsidP="003D2B76">
            <w:pPr>
              <w:pStyle w:val="Nagwek5"/>
              <w:shd w:val="clear" w:color="auto" w:fill="FFFFFF"/>
              <w:spacing w:before="0" w:line="285" w:lineRule="atLeast"/>
              <w:textAlignment w:val="top"/>
              <w:rPr>
                <w:rFonts w:asciiTheme="minorHAnsi" w:hAnsiTheme="minorHAnsi" w:cs="Arial"/>
                <w:color w:val="auto"/>
                <w:sz w:val="20"/>
                <w:szCs w:val="20"/>
              </w:rPr>
            </w:pPr>
            <w:r w:rsidRPr="009E318B">
              <w:rPr>
                <w:rFonts w:asciiTheme="minorHAnsi" w:hAnsiTheme="minorHAnsi" w:cs="Arial"/>
                <w:color w:val="auto"/>
                <w:sz w:val="20"/>
                <w:szCs w:val="20"/>
              </w:rPr>
              <w:t>Przyłącza</w:t>
            </w:r>
          </w:p>
          <w:p w14:paraId="7582076D" w14:textId="481FC112" w:rsidR="00E658CB" w:rsidRPr="00185376" w:rsidRDefault="00E658CB" w:rsidP="003D2B76">
            <w:pPr>
              <w:shd w:val="clear" w:color="auto" w:fill="FFFFFF"/>
              <w:spacing w:after="0"/>
              <w:rPr>
                <w:rFonts w:cs="Arial"/>
                <w:sz w:val="20"/>
                <w:szCs w:val="20"/>
              </w:rPr>
            </w:pPr>
            <w:r w:rsidRPr="009E318B">
              <w:rPr>
                <w:rFonts w:cs="Arial"/>
                <w:sz w:val="20"/>
                <w:szCs w:val="20"/>
              </w:rPr>
              <w:t> Wejście VGA, Wejście HDMI, Złącze USB 2.0 typu B</w:t>
            </w:r>
          </w:p>
        </w:tc>
        <w:tc>
          <w:tcPr>
            <w:tcW w:w="5388" w:type="dxa"/>
            <w:shd w:val="clear" w:color="auto" w:fill="auto"/>
          </w:tcPr>
          <w:p w14:paraId="1863CF58" w14:textId="77777777" w:rsidR="00E658CB" w:rsidRPr="00E658CB" w:rsidRDefault="00E658CB" w:rsidP="003D2B76">
            <w:pPr>
              <w:spacing w:after="0"/>
            </w:pPr>
          </w:p>
        </w:tc>
      </w:tr>
      <w:tr w:rsidR="00E658CB" w:rsidRPr="009E318B" w14:paraId="2A1EC526" w14:textId="77777777" w:rsidTr="008C1AFA">
        <w:trPr>
          <w:trHeight w:val="463"/>
        </w:trPr>
        <w:tc>
          <w:tcPr>
            <w:tcW w:w="835" w:type="dxa"/>
            <w:vMerge w:val="restart"/>
            <w:shd w:val="clear" w:color="auto" w:fill="auto"/>
          </w:tcPr>
          <w:p w14:paraId="09AB37B0"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088420B3" w14:textId="7A41FE4A" w:rsidR="00E658CB" w:rsidRPr="009E318B" w:rsidRDefault="00E658CB" w:rsidP="003D2B76">
            <w:pPr>
              <w:widowControl w:val="0"/>
              <w:tabs>
                <w:tab w:val="left" w:pos="420"/>
              </w:tabs>
              <w:spacing w:after="0"/>
              <w:rPr>
                <w:rFonts w:cstheme="minorHAnsi"/>
                <w:sz w:val="20"/>
                <w:szCs w:val="20"/>
              </w:rPr>
            </w:pPr>
            <w:r w:rsidRPr="009E318B">
              <w:rPr>
                <w:rFonts w:cstheme="minorHAnsi"/>
                <w:sz w:val="20"/>
                <w:szCs w:val="20"/>
              </w:rPr>
              <w:t>ogólne</w:t>
            </w:r>
          </w:p>
        </w:tc>
        <w:tc>
          <w:tcPr>
            <w:tcW w:w="6096" w:type="dxa"/>
            <w:shd w:val="clear" w:color="auto" w:fill="auto"/>
          </w:tcPr>
          <w:p w14:paraId="563703F0" w14:textId="77777777" w:rsidR="00E658CB" w:rsidRPr="00E658CB" w:rsidRDefault="00E658CB" w:rsidP="003D2B76">
            <w:pPr>
              <w:spacing w:after="0"/>
            </w:pPr>
            <w:r w:rsidRPr="00E658CB">
              <w:t>Zużycie energii</w:t>
            </w:r>
          </w:p>
          <w:p w14:paraId="4FE72AA0" w14:textId="47EFF26E" w:rsidR="00E658CB" w:rsidRPr="00E658CB" w:rsidRDefault="00E658CB" w:rsidP="003D2B76">
            <w:pPr>
              <w:spacing w:after="0"/>
            </w:pPr>
            <w:r w:rsidRPr="00E658CB">
              <w:t xml:space="preserve"> 327 W, 225 W (tryb ekonomiczny), 0,3 W (w trybie czuwania), On </w:t>
            </w:r>
            <w:proofErr w:type="spellStart"/>
            <w:r w:rsidRPr="00E658CB">
              <w:t>mode</w:t>
            </w:r>
            <w:proofErr w:type="spellEnd"/>
            <w:r w:rsidRPr="00E658CB">
              <w:t xml:space="preserve"> </w:t>
            </w:r>
            <w:proofErr w:type="spellStart"/>
            <w:r w:rsidRPr="00E658CB">
              <w:t>power</w:t>
            </w:r>
            <w:proofErr w:type="spellEnd"/>
            <w:r w:rsidRPr="00E658CB">
              <w:t xml:space="preserve"> </w:t>
            </w:r>
            <w:proofErr w:type="spellStart"/>
            <w:r w:rsidRPr="00E658CB">
              <w:t>consumption</w:t>
            </w:r>
            <w:proofErr w:type="spellEnd"/>
            <w:r w:rsidRPr="00E658CB">
              <w:t xml:space="preserve"> as </w:t>
            </w:r>
            <w:proofErr w:type="spellStart"/>
            <w:r w:rsidRPr="00E658CB">
              <w:t>defined</w:t>
            </w:r>
            <w:proofErr w:type="spellEnd"/>
            <w:r w:rsidRPr="00E658CB">
              <w:t xml:space="preserve"> in JBMS-84 286 W</w:t>
            </w:r>
          </w:p>
        </w:tc>
        <w:tc>
          <w:tcPr>
            <w:tcW w:w="5388" w:type="dxa"/>
            <w:shd w:val="clear" w:color="auto" w:fill="auto"/>
          </w:tcPr>
          <w:p w14:paraId="725B0D6B" w14:textId="21AE38C3" w:rsidR="00E658CB" w:rsidRPr="00E658CB" w:rsidRDefault="00E658CB" w:rsidP="003D2B76">
            <w:pPr>
              <w:spacing w:after="0"/>
            </w:pPr>
          </w:p>
        </w:tc>
      </w:tr>
      <w:tr w:rsidR="00E658CB" w:rsidRPr="009E318B" w14:paraId="230EE03B" w14:textId="77777777" w:rsidTr="008C1AFA">
        <w:trPr>
          <w:trHeight w:val="630"/>
        </w:trPr>
        <w:tc>
          <w:tcPr>
            <w:tcW w:w="835" w:type="dxa"/>
            <w:vMerge/>
            <w:shd w:val="clear" w:color="auto" w:fill="auto"/>
          </w:tcPr>
          <w:p w14:paraId="0EC343B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74096EDC"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2F16943C" w14:textId="77777777" w:rsidR="00E658CB" w:rsidRPr="00E658CB" w:rsidRDefault="00E658CB" w:rsidP="003D2B76">
            <w:pPr>
              <w:spacing w:after="0"/>
            </w:pPr>
            <w:r w:rsidRPr="00E658CB">
              <w:t>Napięcie zasilania</w:t>
            </w:r>
          </w:p>
          <w:p w14:paraId="28EEF4A5" w14:textId="5B342EA4" w:rsidR="00E658CB" w:rsidRPr="00E658CB" w:rsidRDefault="00E658CB" w:rsidP="003D2B76">
            <w:pPr>
              <w:spacing w:after="0"/>
            </w:pPr>
            <w:r w:rsidRPr="00E658CB">
              <w:t> AC 100 V - 240 V, 50 </w:t>
            </w:r>
            <w:proofErr w:type="spellStart"/>
            <w:r w:rsidRPr="00E658CB">
              <w:t>Hz</w:t>
            </w:r>
            <w:proofErr w:type="spellEnd"/>
            <w:r w:rsidRPr="00E658CB">
              <w:t xml:space="preserve"> - 60 </w:t>
            </w:r>
            <w:proofErr w:type="spellStart"/>
            <w:r w:rsidRPr="00E658CB">
              <w:t>Hz</w:t>
            </w:r>
            <w:proofErr w:type="spellEnd"/>
          </w:p>
        </w:tc>
        <w:tc>
          <w:tcPr>
            <w:tcW w:w="5388" w:type="dxa"/>
            <w:shd w:val="clear" w:color="auto" w:fill="auto"/>
          </w:tcPr>
          <w:p w14:paraId="722C2831" w14:textId="77777777" w:rsidR="00E658CB" w:rsidRPr="00E658CB" w:rsidRDefault="00E658CB" w:rsidP="003D2B76">
            <w:pPr>
              <w:spacing w:after="0"/>
            </w:pPr>
          </w:p>
        </w:tc>
      </w:tr>
      <w:tr w:rsidR="00E658CB" w:rsidRPr="009E318B" w14:paraId="26C48964" w14:textId="77777777" w:rsidTr="008C1AFA">
        <w:trPr>
          <w:trHeight w:val="782"/>
        </w:trPr>
        <w:tc>
          <w:tcPr>
            <w:tcW w:w="835" w:type="dxa"/>
            <w:vMerge/>
            <w:shd w:val="clear" w:color="auto" w:fill="auto"/>
          </w:tcPr>
          <w:p w14:paraId="0CBCF7CD"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87B2812"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3C6FE6D5" w14:textId="77777777" w:rsidR="00E658CB" w:rsidRPr="00E658CB" w:rsidRDefault="00E658CB" w:rsidP="003D2B76">
            <w:pPr>
              <w:spacing w:after="0"/>
            </w:pPr>
            <w:r w:rsidRPr="00E658CB">
              <w:t>Wymiary produktu</w:t>
            </w:r>
            <w:r w:rsidRPr="00E658CB">
              <w:tab/>
            </w:r>
          </w:p>
          <w:p w14:paraId="37BD2803" w14:textId="7BEE2AC2" w:rsidR="00E658CB" w:rsidRPr="00E658CB" w:rsidRDefault="00E658CB" w:rsidP="003D2B76">
            <w:pPr>
              <w:spacing w:after="0"/>
            </w:pPr>
            <w:r w:rsidRPr="00E658CB">
              <w:t> 302‎ x 237 x 82 mm (Szerokość x Głębokość x Wysokość)</w:t>
            </w:r>
          </w:p>
        </w:tc>
        <w:tc>
          <w:tcPr>
            <w:tcW w:w="5388" w:type="dxa"/>
            <w:shd w:val="clear" w:color="auto" w:fill="auto"/>
          </w:tcPr>
          <w:p w14:paraId="6EB4BD06" w14:textId="77777777" w:rsidR="00E658CB" w:rsidRPr="00E658CB" w:rsidRDefault="00E658CB" w:rsidP="003D2B76">
            <w:pPr>
              <w:spacing w:after="0"/>
            </w:pPr>
          </w:p>
        </w:tc>
      </w:tr>
      <w:tr w:rsidR="00E658CB" w:rsidRPr="009E318B" w14:paraId="57E89995" w14:textId="77777777" w:rsidTr="008C1AFA">
        <w:trPr>
          <w:trHeight w:val="425"/>
        </w:trPr>
        <w:tc>
          <w:tcPr>
            <w:tcW w:w="835" w:type="dxa"/>
            <w:vMerge/>
            <w:shd w:val="clear" w:color="auto" w:fill="auto"/>
          </w:tcPr>
          <w:p w14:paraId="5CD77EB1"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2244370"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4370968E" w14:textId="77777777" w:rsidR="00E658CB" w:rsidRPr="00E658CB" w:rsidRDefault="00E658CB" w:rsidP="003D2B76">
            <w:pPr>
              <w:spacing w:after="0"/>
            </w:pPr>
            <w:r w:rsidRPr="00E658CB">
              <w:t>Waga produktu</w:t>
            </w:r>
          </w:p>
          <w:p w14:paraId="543BF22F" w14:textId="7AEB44DE" w:rsidR="00E658CB" w:rsidRPr="00E658CB" w:rsidRDefault="00E658CB" w:rsidP="003D2B76">
            <w:pPr>
              <w:spacing w:after="0"/>
            </w:pPr>
            <w:r w:rsidRPr="00E658CB">
              <w:t> 2,4 kg</w:t>
            </w:r>
          </w:p>
        </w:tc>
        <w:tc>
          <w:tcPr>
            <w:tcW w:w="5388" w:type="dxa"/>
            <w:shd w:val="clear" w:color="auto" w:fill="auto"/>
          </w:tcPr>
          <w:p w14:paraId="1AC6CE64" w14:textId="77777777" w:rsidR="00E658CB" w:rsidRPr="00E658CB" w:rsidRDefault="00E658CB" w:rsidP="003D2B76">
            <w:pPr>
              <w:spacing w:after="0"/>
            </w:pPr>
          </w:p>
        </w:tc>
      </w:tr>
      <w:tr w:rsidR="00E658CB" w:rsidRPr="009E318B" w14:paraId="6B5C1C03" w14:textId="77777777" w:rsidTr="008C1AFA">
        <w:trPr>
          <w:trHeight w:val="630"/>
        </w:trPr>
        <w:tc>
          <w:tcPr>
            <w:tcW w:w="835" w:type="dxa"/>
            <w:vMerge/>
            <w:shd w:val="clear" w:color="auto" w:fill="auto"/>
          </w:tcPr>
          <w:p w14:paraId="1158DF5E"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97DE4C1"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33C4539A" w14:textId="77777777" w:rsidR="00E658CB" w:rsidRPr="00E658CB" w:rsidRDefault="00E658CB" w:rsidP="003D2B76">
            <w:pPr>
              <w:spacing w:after="0"/>
            </w:pPr>
            <w:r w:rsidRPr="00E658CB">
              <w:t>Poziom hałasu</w:t>
            </w:r>
          </w:p>
          <w:p w14:paraId="0DBD7E28" w14:textId="0DC80EB8" w:rsidR="00E658CB" w:rsidRPr="00E658CB" w:rsidRDefault="00E658CB" w:rsidP="003D2B76">
            <w:pPr>
              <w:spacing w:after="0"/>
            </w:pPr>
            <w:r w:rsidRPr="00E658CB">
              <w:t> Tryb normalny: 37 </w:t>
            </w:r>
            <w:proofErr w:type="spellStart"/>
            <w:r w:rsidRPr="00E658CB">
              <w:t>dB</w:t>
            </w:r>
            <w:proofErr w:type="spellEnd"/>
            <w:r w:rsidRPr="00E658CB">
              <w:t xml:space="preserve"> (A) - Tryb ekonomiczny: 28 </w:t>
            </w:r>
            <w:proofErr w:type="spellStart"/>
            <w:r w:rsidRPr="00E658CB">
              <w:t>dB</w:t>
            </w:r>
            <w:proofErr w:type="spellEnd"/>
            <w:r w:rsidRPr="00E658CB">
              <w:t xml:space="preserve"> (A)</w:t>
            </w:r>
          </w:p>
        </w:tc>
        <w:tc>
          <w:tcPr>
            <w:tcW w:w="5388" w:type="dxa"/>
            <w:shd w:val="clear" w:color="auto" w:fill="auto"/>
          </w:tcPr>
          <w:p w14:paraId="399D874B" w14:textId="77777777" w:rsidR="00E658CB" w:rsidRPr="00E658CB" w:rsidRDefault="00E658CB" w:rsidP="003D2B76">
            <w:pPr>
              <w:spacing w:after="0"/>
            </w:pPr>
          </w:p>
        </w:tc>
      </w:tr>
      <w:tr w:rsidR="00E658CB" w:rsidRPr="009E318B" w14:paraId="2335FF6A" w14:textId="77777777" w:rsidTr="008C1AFA">
        <w:trPr>
          <w:trHeight w:val="284"/>
        </w:trPr>
        <w:tc>
          <w:tcPr>
            <w:tcW w:w="835" w:type="dxa"/>
            <w:shd w:val="clear" w:color="auto" w:fill="auto"/>
          </w:tcPr>
          <w:p w14:paraId="797DFF45" w14:textId="77777777" w:rsidR="00E658CB" w:rsidRPr="009E318B" w:rsidRDefault="00E658CB" w:rsidP="00E658CB">
            <w:pPr>
              <w:pStyle w:val="Akapitzlist"/>
              <w:widowControl w:val="0"/>
              <w:numPr>
                <w:ilvl w:val="0"/>
                <w:numId w:val="9"/>
              </w:numPr>
              <w:spacing w:after="0" w:line="240" w:lineRule="auto"/>
              <w:rPr>
                <w:rFonts w:cstheme="minorHAnsi"/>
                <w:b/>
                <w:sz w:val="20"/>
                <w:szCs w:val="20"/>
              </w:rPr>
            </w:pPr>
          </w:p>
        </w:tc>
        <w:tc>
          <w:tcPr>
            <w:tcW w:w="1746" w:type="dxa"/>
            <w:shd w:val="clear" w:color="auto" w:fill="auto"/>
          </w:tcPr>
          <w:p w14:paraId="71B6EA4E" w14:textId="08FAF89A" w:rsidR="00E658CB" w:rsidRPr="009E318B" w:rsidRDefault="00E658CB" w:rsidP="00E658CB">
            <w:pPr>
              <w:spacing w:after="0"/>
              <w:rPr>
                <w:rFonts w:cstheme="minorHAnsi"/>
                <w:b/>
                <w:bCs/>
                <w:sz w:val="20"/>
                <w:szCs w:val="20"/>
              </w:rPr>
            </w:pPr>
            <w:r w:rsidRPr="009E318B">
              <w:rPr>
                <w:rFonts w:cstheme="minorHAnsi"/>
                <w:b/>
                <w:bCs/>
                <w:sz w:val="20"/>
                <w:szCs w:val="20"/>
              </w:rPr>
              <w:t>Zawartość zestawu</w:t>
            </w:r>
          </w:p>
        </w:tc>
        <w:tc>
          <w:tcPr>
            <w:tcW w:w="6096" w:type="dxa"/>
            <w:shd w:val="clear" w:color="auto" w:fill="auto"/>
          </w:tcPr>
          <w:p w14:paraId="1147B670" w14:textId="6F8D1037" w:rsidR="00E658CB" w:rsidRPr="009E318B" w:rsidRDefault="00E658CB" w:rsidP="00E658CB">
            <w:pPr>
              <w:widowControl w:val="0"/>
              <w:tabs>
                <w:tab w:val="left" w:pos="420"/>
              </w:tabs>
              <w:rPr>
                <w:rFonts w:cstheme="minorHAnsi"/>
                <w:sz w:val="20"/>
                <w:szCs w:val="20"/>
              </w:rPr>
            </w:pPr>
            <w:r w:rsidRPr="009E318B">
              <w:rPr>
                <w:rFonts w:cs="Arial"/>
                <w:sz w:val="20"/>
                <w:szCs w:val="20"/>
                <w:shd w:val="clear" w:color="auto" w:fill="FFFFFF"/>
              </w:rPr>
              <w:t>Kabel zasilający, Skrócona instrukcja uruchomienia, Pilot z bateriami, Instrukcja obsługi (CD)</w:t>
            </w:r>
          </w:p>
        </w:tc>
        <w:tc>
          <w:tcPr>
            <w:tcW w:w="5388" w:type="dxa"/>
            <w:shd w:val="clear" w:color="auto" w:fill="auto"/>
          </w:tcPr>
          <w:p w14:paraId="072EA329" w14:textId="77777777" w:rsidR="00E658CB" w:rsidRPr="009E318B" w:rsidRDefault="00E658CB" w:rsidP="00E658CB">
            <w:pPr>
              <w:widowControl w:val="0"/>
              <w:rPr>
                <w:rFonts w:cstheme="minorHAnsi"/>
                <w:sz w:val="20"/>
                <w:szCs w:val="20"/>
              </w:rPr>
            </w:pPr>
          </w:p>
        </w:tc>
      </w:tr>
    </w:tbl>
    <w:p w14:paraId="28191202" w14:textId="54C4C6AD" w:rsidR="00FF28A7" w:rsidRPr="009E318B" w:rsidRDefault="00FF28A7">
      <w:pPr>
        <w:pStyle w:val="Akapitzlist"/>
        <w:ind w:left="142"/>
        <w:rPr>
          <w:rFonts w:cstheme="minorHAnsi"/>
          <w:b/>
          <w:bCs/>
          <w:sz w:val="20"/>
          <w:szCs w:val="20"/>
        </w:rPr>
      </w:pPr>
    </w:p>
    <w:p w14:paraId="4E30403A" w14:textId="77777777" w:rsidR="00FF28A7" w:rsidRPr="0070375F" w:rsidRDefault="00805A0B">
      <w:pPr>
        <w:pStyle w:val="Akapitzlist"/>
        <w:ind w:left="142"/>
        <w:rPr>
          <w:rFonts w:cstheme="minorHAnsi"/>
          <w:b/>
          <w:bCs/>
          <w:sz w:val="20"/>
          <w:szCs w:val="20"/>
        </w:rPr>
      </w:pPr>
      <w:r w:rsidRPr="0070375F">
        <w:rPr>
          <w:rFonts w:cstheme="minorHAnsi"/>
          <w:b/>
          <w:bCs/>
          <w:sz w:val="20"/>
          <w:szCs w:val="20"/>
        </w:rPr>
        <w:t>Pomoce dydaktyczne (sprzęt TIK) opisane w niniejszym przedmiocie zamówienia muszą spełniać następujące warunki:</w:t>
      </w:r>
    </w:p>
    <w:p w14:paraId="2C1CD301"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posiadać deklarację CE lub równoważny;</w:t>
      </w:r>
    </w:p>
    <w:p w14:paraId="68D79059"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posiadać certyfikat ISO 9001 dla producenta lub równoważny;</w:t>
      </w:r>
    </w:p>
    <w:p w14:paraId="30C98F02"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są fabrycznie nowe (wyprodukowane nie wcześniej niż 9 miesięcy przed dostawą) i wolne od obciążeń prawami osób trzecich;</w:t>
      </w:r>
    </w:p>
    <w:p w14:paraId="3F80100D"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posiadają dołączone niezbędne instrukcje i materiały dotyczące użytkowania, sporządzone w języku polskim;</w:t>
      </w:r>
    </w:p>
    <w:p w14:paraId="2EF491C6"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posiadają okres gwarancji udzielonej przez producenta lub dostawcę nie krótszy niż 2 lata;</w:t>
      </w:r>
    </w:p>
    <w:p w14:paraId="7789249B"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w ramach dostawy Wykonawca zapewni montaż dostarczanego sprzętu, instalację, uruchomienie oraz zintegrowanie zakupionych urządzeń i oprogramowania z infrastrukturą szkolną</w:t>
      </w:r>
    </w:p>
    <w:p w14:paraId="634E39AE"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w ramach dostawy Wykonawca zapewni szkolenia techniczne nauczycieli w zakresie funkcji i obsługi dostarczonych urządzeń i oprogramowania.</w:t>
      </w:r>
    </w:p>
    <w:p w14:paraId="4B07AD4A" w14:textId="77777777" w:rsidR="00FF28A7" w:rsidRPr="0070375F" w:rsidRDefault="00FF28A7">
      <w:pPr>
        <w:pStyle w:val="Akapitzlist"/>
        <w:ind w:left="142"/>
        <w:rPr>
          <w:rFonts w:cstheme="minorHAnsi"/>
          <w:b/>
          <w:bCs/>
          <w:sz w:val="20"/>
          <w:szCs w:val="20"/>
        </w:rPr>
      </w:pPr>
    </w:p>
    <w:p w14:paraId="2A166D2F" w14:textId="77777777" w:rsidR="00FF28A7" w:rsidRPr="0070375F" w:rsidRDefault="00805A0B">
      <w:pPr>
        <w:pStyle w:val="Akapitzlist"/>
        <w:numPr>
          <w:ilvl w:val="0"/>
          <w:numId w:val="1"/>
        </w:numPr>
        <w:ind w:left="142"/>
        <w:rPr>
          <w:rFonts w:cstheme="minorHAnsi"/>
          <w:b/>
          <w:bCs/>
          <w:sz w:val="20"/>
          <w:szCs w:val="20"/>
        </w:rPr>
      </w:pPr>
      <w:r w:rsidRPr="0070375F">
        <w:rPr>
          <w:rFonts w:cstheme="minorHAnsi"/>
          <w:b/>
          <w:bCs/>
          <w:sz w:val="20"/>
          <w:szCs w:val="20"/>
        </w:rPr>
        <w:t>RÓWNOWAŻNOŚĆ:</w:t>
      </w:r>
    </w:p>
    <w:p w14:paraId="5202EF6E" w14:textId="07876FE8" w:rsidR="00FF28A7" w:rsidRPr="00185376" w:rsidRDefault="00805A0B" w:rsidP="00185376">
      <w:pPr>
        <w:tabs>
          <w:tab w:val="left" w:pos="425"/>
        </w:tabs>
        <w:rPr>
          <w:rFonts w:cstheme="minorHAnsi"/>
          <w:b/>
          <w:bCs/>
          <w:sz w:val="20"/>
          <w:szCs w:val="20"/>
        </w:rPr>
      </w:pPr>
      <w:r w:rsidRPr="0070375F">
        <w:rPr>
          <w:rFonts w:cstheme="minorHAnsi"/>
          <w:b/>
          <w:bCs/>
          <w:sz w:val="20"/>
          <w:szCs w:val="20"/>
        </w:rPr>
        <w:t>Oprogramowanie Windows 10 Pro 64-bit - opis równoważności:</w:t>
      </w:r>
    </w:p>
    <w:p w14:paraId="55A82CC5" w14:textId="77777777" w:rsidR="00FF28A7" w:rsidRPr="0070375F" w:rsidRDefault="00805A0B">
      <w:pPr>
        <w:pStyle w:val="Akapitzlist"/>
        <w:numPr>
          <w:ilvl w:val="0"/>
          <w:numId w:val="12"/>
        </w:numPr>
        <w:rPr>
          <w:rFonts w:cstheme="minorHAnsi"/>
          <w:sz w:val="20"/>
          <w:szCs w:val="20"/>
        </w:rPr>
      </w:pPr>
      <w:r w:rsidRPr="0070375F">
        <w:rPr>
          <w:rFonts w:cstheme="minorHAnsi"/>
          <w:sz w:val="20"/>
          <w:szCs w:val="20"/>
        </w:rPr>
        <w:t>Dostępne dwa rodzaje graficznego interfejsu użytkownika:</w:t>
      </w:r>
    </w:p>
    <w:p w14:paraId="2FCA6B4B" w14:textId="77777777" w:rsidR="00FF28A7" w:rsidRPr="0070375F" w:rsidRDefault="00805A0B">
      <w:pPr>
        <w:pStyle w:val="Akapitzlist"/>
        <w:numPr>
          <w:ilvl w:val="0"/>
          <w:numId w:val="13"/>
        </w:numPr>
        <w:ind w:left="850"/>
        <w:rPr>
          <w:rFonts w:cstheme="minorHAnsi"/>
          <w:sz w:val="20"/>
          <w:szCs w:val="20"/>
        </w:rPr>
      </w:pPr>
      <w:r w:rsidRPr="0070375F">
        <w:rPr>
          <w:rFonts w:cstheme="minorHAnsi"/>
          <w:sz w:val="20"/>
          <w:szCs w:val="20"/>
        </w:rPr>
        <w:t>Klasyczny, umożliwiający obsługę przy pomocy klawiatury i myszy,</w:t>
      </w:r>
    </w:p>
    <w:p w14:paraId="0382DB0A" w14:textId="77777777" w:rsidR="00FF28A7" w:rsidRPr="0070375F" w:rsidRDefault="00805A0B">
      <w:pPr>
        <w:pStyle w:val="Akapitzlist"/>
        <w:numPr>
          <w:ilvl w:val="0"/>
          <w:numId w:val="7"/>
        </w:numPr>
        <w:ind w:left="850"/>
        <w:rPr>
          <w:rFonts w:cstheme="minorHAnsi"/>
          <w:sz w:val="20"/>
          <w:szCs w:val="20"/>
        </w:rPr>
      </w:pPr>
      <w:r w:rsidRPr="0070375F">
        <w:rPr>
          <w:rFonts w:cstheme="minorHAnsi"/>
          <w:sz w:val="20"/>
          <w:szCs w:val="20"/>
        </w:rPr>
        <w:t>Dotykowy umożliwiający sterowanie dotykiem na urządzeniach typu tablet lub monitorach dotykowych,</w:t>
      </w:r>
    </w:p>
    <w:p w14:paraId="4E19CA5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Interfejsy użytkownika dostępne w wielu językach do wyboru – w tym Polskim i Angielskim,</w:t>
      </w:r>
    </w:p>
    <w:p w14:paraId="4E74AF9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Zlokalizowane w języku polskim, co najmniej następujące elementy: menu, odtwarzacz multimediów, pomoc, komunikaty systemowe,</w:t>
      </w:r>
    </w:p>
    <w:p w14:paraId="6D8220D4"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Wbudowany system pomocy w języku polskim;</w:t>
      </w:r>
    </w:p>
    <w:p w14:paraId="34325C74"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Graficzne środowisko instalacji i konfiguracji dostępne w języku polskim,</w:t>
      </w:r>
    </w:p>
    <w:p w14:paraId="0B11964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Funkcje związane z obsługą komputerów typu tablet, z wbudowanym modułem „uczenia się” pisma użytkownika – obsługa języka polskiego.</w:t>
      </w:r>
    </w:p>
    <w:p w14:paraId="3CBFB86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Funkcjonalność rozpoznawania mowy, pozwalającą na sterowanie komputerem głosowo, wraz z modułem „uczenia się” głosu użytkownika.</w:t>
      </w:r>
    </w:p>
    <w:p w14:paraId="221121C1"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dokonywania bezpłatnych aktualizacji i poprawek w ramach wersji systemu operacyjnego poprzez Internet, mechanizmem udostępnianym przez</w:t>
      </w:r>
    </w:p>
    <w:p w14:paraId="0648ABA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producenta systemu z możliwością wyboru instalowanych poprawek oraz mechanizmem sprawdzającym, które z poprawek są potrzebne,</w:t>
      </w:r>
    </w:p>
    <w:p w14:paraId="2CEDE489"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dokonywania aktualizacji i poprawek systemu poprzez mechanizm zarządzany przez administratora systemu Zamawiającego,</w:t>
      </w:r>
    </w:p>
    <w:p w14:paraId="3D651E7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Dostępność bezpłatnych biuletynów bezpieczeństwa związanych z działaniem systemu operacyjnego,</w:t>
      </w:r>
    </w:p>
    <w:p w14:paraId="6B4E3B4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Wbudowana zapora internetowa (firewall) dla ochrony połączeń internetowych; zintegrowana z systemem konsola do zarządzania ustawieniami zapory i regułami IP v4 i v6;</w:t>
      </w:r>
    </w:p>
    <w:p w14:paraId="3346002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mechanizmy ochrony antywirusowej i przeciw złośliwemu oprogramowaniu z zapewnionymi bezpłatnymi aktualizacjami,</w:t>
      </w:r>
    </w:p>
    <w:p w14:paraId="1F8058F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dla większości powszechnie używanych urządzeń peryferyjnych (drukarek, urządzeń sieciowych, standardów USB, </w:t>
      </w:r>
      <w:proofErr w:type="spellStart"/>
      <w:r w:rsidRPr="0070375F">
        <w:rPr>
          <w:rFonts w:cstheme="minorHAnsi"/>
          <w:sz w:val="20"/>
          <w:szCs w:val="20"/>
        </w:rPr>
        <w:t>Plug&amp;Play</w:t>
      </w:r>
      <w:proofErr w:type="spellEnd"/>
      <w:r w:rsidRPr="0070375F">
        <w:rPr>
          <w:rFonts w:cstheme="minorHAnsi"/>
          <w:sz w:val="20"/>
          <w:szCs w:val="20"/>
        </w:rPr>
        <w:t>, Wi-Fi),</w:t>
      </w:r>
    </w:p>
    <w:p w14:paraId="19E2E20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Funkcjonalność automatycznej zmiany domyślnej drukarki w zależności od sieci, do której podłączony jest komputer,</w:t>
      </w:r>
    </w:p>
    <w:p w14:paraId="3006645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zarządzania stacją roboczą poprzez polityki grupowe – przez politykę rozumiemy zestaw reguł definiujących lub ograniczających funkcjonalność systemu lub aplikacji,</w:t>
      </w:r>
    </w:p>
    <w:p w14:paraId="004414C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Rozbudowane, definiowalne polityki bezpieczeństwa – polityki dla systemu operacyjnego i dla wskazanych aplikacji,</w:t>
      </w:r>
    </w:p>
    <w:p w14:paraId="4EDCFDF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zdalnej automatycznej instalacji, konfiguracji, administrowania oraz aktualizowania systemu, zgodnie z określonymi uprawnieniami poprzez polityki grupowe,</w:t>
      </w:r>
    </w:p>
    <w:p w14:paraId="0F07BC0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Zabezpieczony hasłem hierarchiczny dostęp do systemu, konta i profile użytkowników zarządzane zdalnie; praca systemu w trybie ochrony kont użytkowników.</w:t>
      </w:r>
    </w:p>
    <w:p w14:paraId="36C4615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6D6D418"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Zintegrowany z systemem operacyjnym moduł synchronizacji komputera z urządzeniami zewnętrznymi.</w:t>
      </w:r>
    </w:p>
    <w:p w14:paraId="1A936ADF" w14:textId="77777777" w:rsidR="00FF28A7" w:rsidRPr="0070375F" w:rsidRDefault="00805A0B">
      <w:pPr>
        <w:pStyle w:val="Akapitzlist"/>
        <w:numPr>
          <w:ilvl w:val="0"/>
          <w:numId w:val="6"/>
        </w:numPr>
        <w:rPr>
          <w:rFonts w:cstheme="minorHAnsi"/>
          <w:sz w:val="20"/>
          <w:szCs w:val="20"/>
          <w:lang w:val="en-US"/>
        </w:rPr>
      </w:pPr>
      <w:proofErr w:type="spellStart"/>
      <w:r w:rsidRPr="0070375F">
        <w:rPr>
          <w:rFonts w:cstheme="minorHAnsi"/>
          <w:sz w:val="20"/>
          <w:szCs w:val="20"/>
          <w:lang w:val="en-US"/>
        </w:rPr>
        <w:t>Obsługastandardu</w:t>
      </w:r>
      <w:proofErr w:type="spellEnd"/>
      <w:r w:rsidRPr="0070375F">
        <w:rPr>
          <w:rFonts w:cstheme="minorHAnsi"/>
          <w:sz w:val="20"/>
          <w:szCs w:val="20"/>
          <w:lang w:val="en-US"/>
        </w:rPr>
        <w:t xml:space="preserve"> NFC (near field communication),</w:t>
      </w:r>
    </w:p>
    <w:p w14:paraId="2477B1CC"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przystosowania stanowiska dla osób niepełnosprawnych (np. słabowidzących);</w:t>
      </w:r>
    </w:p>
    <w:p w14:paraId="1EECAF3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dla IPSEC oparte na politykach – wdrażanie IPSEC oparte na zestawach</w:t>
      </w:r>
    </w:p>
    <w:p w14:paraId="790A64C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reguł definiujących ustawienia zarządzanych w sposób centralny;</w:t>
      </w:r>
    </w:p>
    <w:p w14:paraId="1EC864E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Automatyczne występowanie i używanie (wystawianie) certyfikatów PKI X.509;</w:t>
      </w:r>
    </w:p>
    <w:p w14:paraId="08D2F611"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Mechanizmy logowania do domeny w oparciu o:</w:t>
      </w:r>
    </w:p>
    <w:p w14:paraId="203693FD" w14:textId="77777777" w:rsidR="00FF28A7" w:rsidRPr="0070375F" w:rsidRDefault="00805A0B">
      <w:pPr>
        <w:pStyle w:val="Akapitzlist"/>
        <w:numPr>
          <w:ilvl w:val="0"/>
          <w:numId w:val="14"/>
        </w:numPr>
        <w:ind w:left="850"/>
        <w:rPr>
          <w:rFonts w:cstheme="minorHAnsi"/>
          <w:sz w:val="20"/>
          <w:szCs w:val="20"/>
        </w:rPr>
      </w:pPr>
      <w:r w:rsidRPr="0070375F">
        <w:rPr>
          <w:rFonts w:cstheme="minorHAnsi"/>
          <w:sz w:val="20"/>
          <w:szCs w:val="20"/>
        </w:rPr>
        <w:t>Login i hasło,</w:t>
      </w:r>
    </w:p>
    <w:p w14:paraId="68D81205" w14:textId="77777777" w:rsidR="00FF28A7" w:rsidRPr="0070375F" w:rsidRDefault="00805A0B">
      <w:pPr>
        <w:pStyle w:val="Akapitzlist"/>
        <w:numPr>
          <w:ilvl w:val="0"/>
          <w:numId w:val="8"/>
        </w:numPr>
        <w:ind w:left="850"/>
        <w:rPr>
          <w:rFonts w:cstheme="minorHAnsi"/>
          <w:sz w:val="20"/>
          <w:szCs w:val="20"/>
        </w:rPr>
      </w:pPr>
      <w:r w:rsidRPr="0070375F">
        <w:rPr>
          <w:rFonts w:cstheme="minorHAnsi"/>
          <w:sz w:val="20"/>
          <w:szCs w:val="20"/>
        </w:rPr>
        <w:t>Karty z certyfikatami (</w:t>
      </w:r>
      <w:proofErr w:type="spellStart"/>
      <w:r w:rsidRPr="0070375F">
        <w:rPr>
          <w:rFonts w:cstheme="minorHAnsi"/>
          <w:sz w:val="20"/>
          <w:szCs w:val="20"/>
        </w:rPr>
        <w:t>smartcard</w:t>
      </w:r>
      <w:proofErr w:type="spellEnd"/>
      <w:r w:rsidRPr="0070375F">
        <w:rPr>
          <w:rFonts w:cstheme="minorHAnsi"/>
          <w:sz w:val="20"/>
          <w:szCs w:val="20"/>
        </w:rPr>
        <w:t>),</w:t>
      </w:r>
    </w:p>
    <w:p w14:paraId="44384419" w14:textId="77777777" w:rsidR="00FF28A7" w:rsidRPr="0070375F" w:rsidRDefault="00805A0B">
      <w:pPr>
        <w:pStyle w:val="Akapitzlist"/>
        <w:numPr>
          <w:ilvl w:val="0"/>
          <w:numId w:val="8"/>
        </w:numPr>
        <w:ind w:left="850"/>
        <w:rPr>
          <w:rFonts w:cstheme="minorHAnsi"/>
          <w:sz w:val="20"/>
          <w:szCs w:val="20"/>
        </w:rPr>
      </w:pPr>
      <w:r w:rsidRPr="0070375F">
        <w:rPr>
          <w:rFonts w:cstheme="minorHAnsi"/>
          <w:sz w:val="20"/>
          <w:szCs w:val="20"/>
        </w:rPr>
        <w:t>Wirtualne karty (logowanie w oparciu o certyfikat chroniony poprzez moduł TPM),</w:t>
      </w:r>
    </w:p>
    <w:p w14:paraId="3D995DB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Mechanizmy wieloelementowego uwierzytelniania.</w:t>
      </w:r>
    </w:p>
    <w:p w14:paraId="3FACAE7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do uwierzytelnienia urządzenia na bazie certyfikatu,</w:t>
      </w:r>
    </w:p>
    <w:p w14:paraId="5EACD5A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wbudowanej zapory ogniowej dla Internet </w:t>
      </w:r>
      <w:proofErr w:type="spellStart"/>
      <w:r w:rsidRPr="0070375F">
        <w:rPr>
          <w:rFonts w:cstheme="minorHAnsi"/>
          <w:sz w:val="20"/>
          <w:szCs w:val="20"/>
        </w:rPr>
        <w:t>Key</w:t>
      </w:r>
      <w:proofErr w:type="spellEnd"/>
      <w:r w:rsidRPr="0070375F">
        <w:rPr>
          <w:rFonts w:cstheme="minorHAnsi"/>
          <w:sz w:val="20"/>
          <w:szCs w:val="20"/>
        </w:rPr>
        <w:t xml:space="preserve"> Exchange v. 2 (IKEv2) dla warstwy transportowej </w:t>
      </w:r>
      <w:proofErr w:type="spellStart"/>
      <w:r w:rsidRPr="0070375F">
        <w:rPr>
          <w:rFonts w:cstheme="minorHAnsi"/>
          <w:sz w:val="20"/>
          <w:szCs w:val="20"/>
        </w:rPr>
        <w:t>IPsec</w:t>
      </w:r>
      <w:proofErr w:type="spellEnd"/>
      <w:r w:rsidRPr="0070375F">
        <w:rPr>
          <w:rFonts w:cstheme="minorHAnsi"/>
          <w:sz w:val="20"/>
          <w:szCs w:val="20"/>
        </w:rPr>
        <w:t>,</w:t>
      </w:r>
    </w:p>
    <w:p w14:paraId="278E49A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narzędzia służące do administracji, do wykonywania kopii zapasowych polityk i ich odtwarzania oraz generowania raportów z ustawień polityk;</w:t>
      </w:r>
    </w:p>
    <w:p w14:paraId="18AB820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dla środowisk Java i .NET Framework 4.x – możliwość uruchomienia aplikacji działających we wskazanych środowiskach,</w:t>
      </w:r>
    </w:p>
    <w:p w14:paraId="06A80689"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dla JScript i </w:t>
      </w:r>
      <w:proofErr w:type="spellStart"/>
      <w:r w:rsidRPr="0070375F">
        <w:rPr>
          <w:rFonts w:cstheme="minorHAnsi"/>
          <w:sz w:val="20"/>
          <w:szCs w:val="20"/>
        </w:rPr>
        <w:t>VBScript</w:t>
      </w:r>
      <w:proofErr w:type="spellEnd"/>
      <w:r w:rsidRPr="0070375F">
        <w:rPr>
          <w:rFonts w:cstheme="minorHAnsi"/>
          <w:sz w:val="20"/>
          <w:szCs w:val="20"/>
        </w:rPr>
        <w:t xml:space="preserve"> – możliwość uruchamiania interpretera poleceń,</w:t>
      </w:r>
    </w:p>
    <w:p w14:paraId="770F6DE3"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Zdalna pomoc i współdzielenie aplikacji – możliwość zdalnego przejęcia sesji zalogowanego użytkownika celem rozwiązania problemu z komputerem,</w:t>
      </w:r>
    </w:p>
    <w:p w14:paraId="25F79F8B"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Rozwiązanie służące do automatycznego zbudowania obrazu systemu wraz z aplikacjami. Obraz systemu służyć ma do automatycznego upowszechnienia systemu</w:t>
      </w:r>
    </w:p>
    <w:p w14:paraId="27B0579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operacyjnego inicjowanego i wykonywanego w całości poprzez sieć komputerową,</w:t>
      </w:r>
    </w:p>
    <w:p w14:paraId="331BEE6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Rozwiązanie ma umożliwiające wdrożenie nowego obrazu poprzez zdalną instalację,</w:t>
      </w:r>
    </w:p>
    <w:p w14:paraId="5195BD0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Transakcyjny system plików pozwalający na stosowanie przydziałów (ang. </w:t>
      </w:r>
      <w:proofErr w:type="spellStart"/>
      <w:r w:rsidRPr="0070375F">
        <w:rPr>
          <w:rFonts w:cstheme="minorHAnsi"/>
          <w:sz w:val="20"/>
          <w:szCs w:val="20"/>
        </w:rPr>
        <w:t>quota</w:t>
      </w:r>
      <w:proofErr w:type="spellEnd"/>
      <w:r w:rsidRPr="0070375F">
        <w:rPr>
          <w:rFonts w:cstheme="minorHAnsi"/>
          <w:sz w:val="20"/>
          <w:szCs w:val="20"/>
        </w:rPr>
        <w:t>) na dysku dla użytkowników oraz zapewniający większą niezawodność i pozwalający tworzyć kopie zapasowe,</w:t>
      </w:r>
    </w:p>
    <w:p w14:paraId="7880DC8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Zarządzanie kontami użytkowników sieci oraz urządzeniami sieciowymi tj. drukarki, modemy, woluminy dyskowe, usługi katalogowe</w:t>
      </w:r>
    </w:p>
    <w:p w14:paraId="029908F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Oprogramowanie dla tworzenia kopii zapasowych (Backup); automatyczne wykonywanie kopii plików z możliwością automatycznego przywrócenia wersji wcześniejszej,</w:t>
      </w:r>
    </w:p>
    <w:p w14:paraId="43FA21E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przywracania obrazu plików systemowych do uprzednio zapisanej postaci,</w:t>
      </w:r>
    </w:p>
    <w:p w14:paraId="6DF2A46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09926C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blokowania lub dopuszczania dowolnych urządzeń peryferyjnych za pomocą polityk grupowych (np. przy użyciu numerów identyfikacyjnych sprzętu),</w:t>
      </w:r>
    </w:p>
    <w:p w14:paraId="5E72998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Wbudowany mechanizm wirtualizacji typu </w:t>
      </w:r>
      <w:proofErr w:type="spellStart"/>
      <w:r w:rsidRPr="0070375F">
        <w:rPr>
          <w:rFonts w:cstheme="minorHAnsi"/>
          <w:sz w:val="20"/>
          <w:szCs w:val="20"/>
        </w:rPr>
        <w:t>hypervisor</w:t>
      </w:r>
      <w:proofErr w:type="spellEnd"/>
      <w:r w:rsidRPr="0070375F">
        <w:rPr>
          <w:rFonts w:cstheme="minorHAnsi"/>
          <w:sz w:val="20"/>
          <w:szCs w:val="20"/>
        </w:rPr>
        <w:t>, umożliwiający, zgodnie z uprawnieniami licencyjnymi, uruchomienie do 4 maszyn wirtualnych,</w:t>
      </w:r>
    </w:p>
    <w:p w14:paraId="6D79CBE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 szyfrowania dysków wewnętrznych i zewnętrznych z możliwością szyfrowania ograniczonego do danych użytkownika,</w:t>
      </w:r>
    </w:p>
    <w:p w14:paraId="7491402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Wbudowane w system narzędzie do szyfrowania partycji systemowych komputera, z możliwością przechowywania certyfikatów w </w:t>
      </w:r>
      <w:proofErr w:type="spellStart"/>
      <w:r w:rsidRPr="0070375F">
        <w:rPr>
          <w:rFonts w:cstheme="minorHAnsi"/>
          <w:sz w:val="20"/>
          <w:szCs w:val="20"/>
        </w:rPr>
        <w:t>mikrochipie</w:t>
      </w:r>
      <w:proofErr w:type="spellEnd"/>
      <w:r w:rsidRPr="0070375F">
        <w:rPr>
          <w:rFonts w:cstheme="minorHAnsi"/>
          <w:sz w:val="20"/>
          <w:szCs w:val="20"/>
        </w:rPr>
        <w:t xml:space="preserve"> TPM (</w:t>
      </w:r>
      <w:proofErr w:type="spellStart"/>
      <w:r w:rsidRPr="0070375F">
        <w:rPr>
          <w:rFonts w:cstheme="minorHAnsi"/>
          <w:sz w:val="20"/>
          <w:szCs w:val="20"/>
        </w:rPr>
        <w:t>Trusted</w:t>
      </w:r>
      <w:proofErr w:type="spellEnd"/>
      <w:r w:rsidRPr="0070375F">
        <w:rPr>
          <w:rFonts w:cstheme="minorHAnsi"/>
          <w:sz w:val="20"/>
          <w:szCs w:val="20"/>
        </w:rPr>
        <w:t xml:space="preserve"> Platform Module) w wersji minimum 1.2 lub na kluczach pamięci przenośnej USB.</w:t>
      </w:r>
    </w:p>
    <w:p w14:paraId="0356F828"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w system narzędzie do szyfrowania dysków przenośnych, z możliwością centralnego zarządzania poprzez polityki grupowe, pozwalające na wymuszenie szyfrowania dysków przenośnych,</w:t>
      </w:r>
    </w:p>
    <w:p w14:paraId="3A7ABDD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tworzenia i przechowywania kopii zapasowych kluczy odzyskiwania do szyfrowania partycji w usługach katalogowych.</w:t>
      </w:r>
    </w:p>
    <w:p w14:paraId="11D2D55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instalowania dodatkowych języków interfejsu systemu operacyjnego oraz możliwość zmiany języka bez konieczności reinstalacji systemu.</w:t>
      </w:r>
    </w:p>
    <w:p w14:paraId="604FA028" w14:textId="77777777" w:rsidR="00FF28A7" w:rsidRPr="0070375F" w:rsidRDefault="00805A0B">
      <w:pPr>
        <w:widowControl w:val="0"/>
        <w:rPr>
          <w:rFonts w:cstheme="minorHAnsi"/>
          <w:sz w:val="20"/>
          <w:szCs w:val="20"/>
        </w:rPr>
      </w:pPr>
      <w:r w:rsidRPr="0070375F">
        <w:rPr>
          <w:rFonts w:cstheme="minorHAnsi"/>
          <w:b/>
          <w:bCs/>
          <w:sz w:val="20"/>
          <w:szCs w:val="20"/>
        </w:rPr>
        <w:t>Microsoft Office Standard 2019 MOLP EDU - opis równoważności</w:t>
      </w:r>
      <w:r w:rsidRPr="0070375F">
        <w:rPr>
          <w:rFonts w:cstheme="minorHAnsi"/>
          <w:sz w:val="20"/>
          <w:szCs w:val="20"/>
        </w:rPr>
        <w:br/>
        <w:t xml:space="preserve">1) oprogramowanie równoważne musi być kompatybilne i w sposób niezakłócony współdziałać z Microsoft Windows 10, Microsoft Office 2010, Microsoft Office 2013, Microsoft Office 2016, Microsoft Office 2019, Microsoft Windows Server 2008, Microsoft Windows Server 2012, Microsoft Windows Server 2016), systemem Symfonia (wersja edukacyjna) i sprzętem funkcjonującym u Zamawiającego; </w:t>
      </w:r>
      <w:r w:rsidRPr="0070375F">
        <w:rPr>
          <w:rFonts w:cstheme="minorHAnsi"/>
          <w:sz w:val="20"/>
          <w:szCs w:val="20"/>
        </w:rPr>
        <w:br/>
        <w:t xml:space="preserve">2) oprogramowanie równoważne musi zapewniać co najmniej pełną funkcjonalność oprogramowania w stosunku, do którego jest wskazane przez Wykonawcę jako równoważne i posiadać co najmniej takie same formaty plików, parametry techniczne i funkcjonalne; </w:t>
      </w:r>
      <w:r w:rsidRPr="0070375F">
        <w:rPr>
          <w:rFonts w:cstheme="minorHAnsi"/>
          <w:sz w:val="20"/>
          <w:szCs w:val="20"/>
        </w:rPr>
        <w:br/>
        <w:t xml:space="preserve">3) warunki licencji oprogramowania równoważnego w każdym aspekcie licencjonowania muszą być nie gorsze niż licencje oprogramowania określonego powyżej. </w:t>
      </w:r>
      <w:r w:rsidRPr="0070375F">
        <w:rPr>
          <w:rFonts w:cstheme="minorHAnsi"/>
          <w:sz w:val="20"/>
          <w:szCs w:val="20"/>
        </w:rPr>
        <w:br/>
        <w:t xml:space="preserve">4) zamawiający nie dopuszcza zaoferowania pakietów biurowych, programów i planów licencyjnych opartych o rozwiązania chmury oraz rozwiązań wymagających stałych opłat w okresie używania zakupionego produktu, </w:t>
      </w:r>
      <w:r w:rsidRPr="0070375F">
        <w:rPr>
          <w:rFonts w:cstheme="minorHAnsi"/>
          <w:sz w:val="20"/>
          <w:szCs w:val="20"/>
        </w:rPr>
        <w:br/>
        <w:t xml:space="preserve">5) wymagane jest zapewnienie możliwości korzystania z wcześniejszych wersji zamawianego oprogramowania oraz możliwości kopiowania na wiele urządzeń przy wykorzystaniu jednego standardowego lub spersonalizowanego obrazu, przy użyciu jednego klucza licencyjnego, </w:t>
      </w:r>
      <w:r w:rsidRPr="0070375F">
        <w:rPr>
          <w:rFonts w:cstheme="minorHAnsi"/>
          <w:sz w:val="20"/>
          <w:szCs w:val="20"/>
        </w:rPr>
        <w:br/>
        <w:t>6) oprogramowanie musi w pełni współpracować z rozwiązaniem Microsoft Dynamics CRM.</w:t>
      </w:r>
    </w:p>
    <w:p w14:paraId="0551BE8F" w14:textId="0AF25B2A" w:rsidR="00FF28A7" w:rsidRPr="0070375F" w:rsidRDefault="00805A0B">
      <w:pPr>
        <w:jc w:val="both"/>
        <w:rPr>
          <w:rFonts w:cstheme="minorHAnsi"/>
          <w:b/>
          <w:bCs/>
          <w:sz w:val="20"/>
          <w:szCs w:val="20"/>
        </w:rPr>
      </w:pPr>
      <w:r w:rsidRPr="0070375F">
        <w:rPr>
          <w:rFonts w:cstheme="minorHAnsi"/>
          <w:b/>
          <w:bCs/>
          <w:sz w:val="20"/>
          <w:szCs w:val="20"/>
        </w:rPr>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2C081A04" w14:textId="77777777" w:rsidR="00FF28A7" w:rsidRPr="0070375F" w:rsidRDefault="00805A0B">
      <w:pPr>
        <w:rPr>
          <w:rFonts w:cstheme="minorHAnsi"/>
          <w:b/>
          <w:bCs/>
          <w:sz w:val="20"/>
          <w:szCs w:val="20"/>
        </w:rPr>
      </w:pPr>
      <w:r w:rsidRPr="0070375F">
        <w:rPr>
          <w:rFonts w:cstheme="minorHAnsi"/>
          <w:b/>
          <w:bCs/>
          <w:sz w:val="20"/>
          <w:szCs w:val="20"/>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4DDAC96B" w14:textId="77777777" w:rsidR="00FF28A7" w:rsidRPr="0070375F" w:rsidRDefault="00805A0B">
      <w:pPr>
        <w:jc w:val="both"/>
        <w:rPr>
          <w:rFonts w:cstheme="minorHAnsi"/>
          <w:b/>
          <w:bCs/>
          <w:sz w:val="20"/>
          <w:szCs w:val="20"/>
        </w:rPr>
      </w:pPr>
      <w:r w:rsidRPr="0070375F">
        <w:rPr>
          <w:rFonts w:cstheme="minorHAnsi"/>
          <w:b/>
          <w:bCs/>
          <w:sz w:val="20"/>
          <w:szCs w:val="20"/>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5D6DF007" w14:textId="77777777" w:rsidR="00FF28A7" w:rsidRPr="0070375F" w:rsidRDefault="00805A0B">
      <w:pPr>
        <w:rPr>
          <w:rFonts w:cstheme="minorHAnsi"/>
          <w:b/>
          <w:bCs/>
          <w:sz w:val="20"/>
          <w:szCs w:val="20"/>
        </w:rPr>
      </w:pPr>
      <w:r w:rsidRPr="0070375F">
        <w:rPr>
          <w:rFonts w:cstheme="minorHAnsi"/>
          <w:b/>
          <w:bCs/>
          <w:sz w:val="20"/>
          <w:szCs w:val="20"/>
        </w:rPr>
        <w:t>Szkolenie musi być realizowane przez autoryzowanego partnera producenta oprogramowania.</w:t>
      </w:r>
    </w:p>
    <w:p w14:paraId="24F974BA" w14:textId="77777777" w:rsidR="00176BB1" w:rsidRDefault="00176BB1">
      <w:pPr>
        <w:ind w:right="-145"/>
        <w:jc w:val="both"/>
        <w:rPr>
          <w:rFonts w:eastAsia="Times New Roman" w:cstheme="minorHAnsi"/>
          <w:b/>
          <w:sz w:val="20"/>
          <w:szCs w:val="20"/>
          <w:lang w:eastAsia="ar-SA"/>
        </w:rPr>
      </w:pPr>
    </w:p>
    <w:p w14:paraId="60C6163E" w14:textId="4A255189" w:rsidR="00FF28A7" w:rsidRPr="0070375F" w:rsidRDefault="00805A0B">
      <w:pPr>
        <w:ind w:right="-145"/>
        <w:jc w:val="both"/>
        <w:rPr>
          <w:rFonts w:eastAsia="Times New Roman" w:cstheme="minorHAnsi"/>
          <w:b/>
          <w:sz w:val="20"/>
          <w:szCs w:val="20"/>
          <w:lang w:eastAsia="ar-SA"/>
        </w:rPr>
      </w:pPr>
      <w:r w:rsidRPr="0070375F">
        <w:rPr>
          <w:rFonts w:eastAsia="Times New Roman" w:cstheme="minorHAnsi"/>
          <w:b/>
          <w:sz w:val="20"/>
          <w:szCs w:val="20"/>
          <w:lang w:eastAsia="ar-SA"/>
        </w:rPr>
        <w:t>UWAGA:</w:t>
      </w:r>
    </w:p>
    <w:p w14:paraId="2A502343" w14:textId="0DB30098" w:rsidR="00FF28A7" w:rsidRPr="001D0F45" w:rsidRDefault="00805A0B">
      <w:pPr>
        <w:ind w:right="-145"/>
        <w:jc w:val="both"/>
        <w:rPr>
          <w:rFonts w:eastAsia="Times New Roman" w:cstheme="minorHAnsi"/>
          <w:b/>
          <w:sz w:val="20"/>
          <w:szCs w:val="20"/>
          <w:lang w:eastAsia="ar-SA"/>
        </w:rPr>
      </w:pPr>
      <w:r w:rsidRPr="001D0F45">
        <w:rPr>
          <w:rFonts w:eastAsia="Times New Roman" w:cstheme="minorHAnsi"/>
          <w:b/>
          <w:sz w:val="20"/>
          <w:szCs w:val="20"/>
          <w:lang w:eastAsia="ar-SA"/>
        </w:rPr>
        <w:t xml:space="preserve">W przypadku braku nazwy producenta lub typu, produktu, modelu lub innych danych zawartych w Załączniku nr </w:t>
      </w:r>
      <w:r w:rsidR="0048478F">
        <w:rPr>
          <w:rFonts w:eastAsia="Times New Roman" w:cstheme="minorHAnsi"/>
          <w:b/>
          <w:sz w:val="20"/>
          <w:szCs w:val="20"/>
          <w:lang w:eastAsia="ar-SA"/>
        </w:rPr>
        <w:t>3</w:t>
      </w:r>
      <w:r w:rsidRPr="001D0F45">
        <w:rPr>
          <w:rFonts w:eastAsia="Times New Roman" w:cstheme="minorHAnsi"/>
          <w:b/>
          <w:sz w:val="20"/>
          <w:szCs w:val="20"/>
          <w:lang w:eastAsia="ar-SA"/>
        </w:rPr>
        <w:t xml:space="preserve"> do SWZ umożliwiających identyfikację oferowanego sprzętu oraz braku powyższych danych w innych załączonych do oferty dokumentach, oferta Wykonawcy nie będzie podlegała uzupełnieniu i zostanie odrzucona na podstawie </w:t>
      </w:r>
      <w:r w:rsidR="00176BB1" w:rsidRPr="001D0F45">
        <w:rPr>
          <w:rFonts w:eastAsia="Times New Roman" w:cstheme="minorHAnsi"/>
          <w:b/>
          <w:sz w:val="20"/>
          <w:szCs w:val="20"/>
          <w:lang w:eastAsia="ar-SA"/>
        </w:rPr>
        <w:t xml:space="preserve">art. </w:t>
      </w:r>
      <w:r w:rsidR="00176BB1" w:rsidRPr="001D0F45">
        <w:rPr>
          <w:b/>
          <w:color w:val="000000"/>
          <w:sz w:val="20"/>
          <w:szCs w:val="20"/>
        </w:rPr>
        <w:t xml:space="preserve">226 ust. 1 pkt 5) </w:t>
      </w:r>
      <w:r w:rsidRPr="001D0F45">
        <w:rPr>
          <w:rFonts w:eastAsia="Times New Roman" w:cstheme="minorHAnsi"/>
          <w:b/>
          <w:sz w:val="20"/>
          <w:szCs w:val="20"/>
          <w:lang w:eastAsia="ar-SA"/>
        </w:rPr>
        <w:t xml:space="preserve">ustawy Pzp tj. </w:t>
      </w:r>
      <w:r w:rsidR="001D0F45" w:rsidRPr="001D0F45">
        <w:rPr>
          <w:b/>
          <w:color w:val="000000"/>
          <w:sz w:val="20"/>
          <w:szCs w:val="20"/>
        </w:rPr>
        <w:t>) ustawy Pzp, jako, że jej treść nie będzie odpowiadać treści SWZ.</w:t>
      </w:r>
    </w:p>
    <w:p w14:paraId="5F6599E7" w14:textId="77777777" w:rsidR="00641338" w:rsidRPr="0070375F" w:rsidRDefault="00641338">
      <w:pPr>
        <w:ind w:right="-145"/>
        <w:jc w:val="both"/>
        <w:rPr>
          <w:rFonts w:eastAsia="Times New Roman" w:cstheme="minorHAnsi"/>
          <w:b/>
          <w:sz w:val="20"/>
          <w:szCs w:val="20"/>
          <w:lang w:eastAsia="ar-SA"/>
        </w:rPr>
      </w:pPr>
    </w:p>
    <w:p w14:paraId="23BF473E" w14:textId="77777777" w:rsidR="003D2B76" w:rsidRDefault="003D2B76">
      <w:pPr>
        <w:ind w:right="-145"/>
        <w:jc w:val="both"/>
        <w:rPr>
          <w:rFonts w:eastAsia="Times New Roman" w:cstheme="minorHAnsi"/>
          <w:b/>
          <w:sz w:val="20"/>
          <w:szCs w:val="20"/>
          <w:lang w:eastAsia="ar-SA"/>
        </w:rPr>
      </w:pPr>
    </w:p>
    <w:p w14:paraId="3FC933FB" w14:textId="7BA4C523" w:rsidR="00641338" w:rsidRPr="0070375F" w:rsidRDefault="00641338" w:rsidP="003D2B76">
      <w:pPr>
        <w:ind w:right="-145"/>
        <w:jc w:val="both"/>
        <w:rPr>
          <w:rFonts w:ascii="Times New Roman" w:hAnsi="Times New Roman" w:cs="Times New Roman"/>
          <w:i/>
          <w:iCs/>
        </w:rPr>
      </w:pPr>
      <w:r w:rsidRPr="0070375F">
        <w:rPr>
          <w:rFonts w:eastAsia="Times New Roman" w:cstheme="minorHAnsi"/>
          <w:b/>
          <w:sz w:val="20"/>
          <w:szCs w:val="20"/>
          <w:lang w:eastAsia="ar-SA"/>
        </w:rPr>
        <w:t>…………………………….., dnia ……….. 2021 roku</w:t>
      </w:r>
    </w:p>
    <w:sectPr w:rsidR="00641338" w:rsidRPr="0070375F" w:rsidSect="009C7BC1">
      <w:headerReference w:type="default" r:id="rId9"/>
      <w:pgSz w:w="16838" w:h="11906" w:orient="landscape"/>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84CC" w14:textId="77777777" w:rsidR="002932E0" w:rsidRDefault="002932E0">
      <w:pPr>
        <w:spacing w:after="0" w:line="240" w:lineRule="auto"/>
      </w:pPr>
      <w:r>
        <w:separator/>
      </w:r>
    </w:p>
  </w:endnote>
  <w:endnote w:type="continuationSeparator" w:id="0">
    <w:p w14:paraId="7F6AA4E9" w14:textId="77777777" w:rsidR="002932E0" w:rsidRDefault="0029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BF555" w14:textId="77777777" w:rsidR="002932E0" w:rsidRDefault="002932E0">
      <w:pPr>
        <w:spacing w:after="0" w:line="240" w:lineRule="auto"/>
      </w:pPr>
      <w:r>
        <w:separator/>
      </w:r>
    </w:p>
  </w:footnote>
  <w:footnote w:type="continuationSeparator" w:id="0">
    <w:p w14:paraId="5DAB7244" w14:textId="77777777" w:rsidR="002932E0" w:rsidRDefault="00293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5599" w14:textId="41EDB19B" w:rsidR="00FF28A7" w:rsidRDefault="00805A0B">
    <w:pPr>
      <w:spacing w:after="156"/>
      <w:ind w:left="144"/>
    </w:pPr>
    <w:bookmarkStart w:id="2" w:name="_Hlk58318775"/>
    <w:bookmarkStart w:id="3" w:name="_Hlk58318774"/>
    <w:r>
      <w:t xml:space="preserve">Znak </w:t>
    </w:r>
    <w:r w:rsidRPr="008E7823">
      <w:t>sprawy</w:t>
    </w:r>
    <w:bookmarkStart w:id="4" w:name="_Hlk58317285"/>
    <w:r w:rsidRPr="008E7823">
      <w:t>IN.271.1</w:t>
    </w:r>
    <w:r w:rsidR="0074158C">
      <w:t>8</w:t>
    </w:r>
    <w:r w:rsidRPr="008E7823">
      <w:t>.202</w:t>
    </w:r>
    <w:bookmarkEnd w:id="4"/>
    <w:r w:rsidR="008E7823" w:rsidRPr="008E7823">
      <w:t>1</w:t>
    </w:r>
  </w:p>
  <w:p w14:paraId="3FCF9038" w14:textId="77777777" w:rsidR="00FF28A7" w:rsidRDefault="00805A0B">
    <w:pPr>
      <w:spacing w:after="0"/>
      <w:ind w:left="144"/>
    </w:pPr>
    <w:r>
      <w:rPr>
        <w:noProof/>
        <w:lang w:eastAsia="pl-PL"/>
      </w:rPr>
      <w:drawing>
        <wp:inline distT="0" distB="0" distL="0" distR="0" wp14:anchorId="782B2440" wp14:editId="04761D3D">
          <wp:extent cx="8848725" cy="569595"/>
          <wp:effectExtent l="0" t="0" r="0" b="0"/>
          <wp:docPr id="1" name="Obraz 50" descr="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0" descr="EFS_Samorzad_skala_szarosci.JPG"/>
                  <pic:cNvPicPr>
                    <a:picLocks noChangeAspect="1" noChangeArrowheads="1"/>
                  </pic:cNvPicPr>
                </pic:nvPicPr>
                <pic:blipFill>
                  <a:blip r:embed="rId1"/>
                  <a:stretch>
                    <a:fillRect/>
                  </a:stretch>
                </pic:blipFill>
                <pic:spPr bwMode="auto">
                  <a:xfrm>
                    <a:off x="0" y="0"/>
                    <a:ext cx="8848725" cy="569595"/>
                  </a:xfrm>
                  <a:prstGeom prst="rect">
                    <a:avLst/>
                  </a:prstGeom>
                </pic:spPr>
              </pic:pic>
            </a:graphicData>
          </a:graphic>
        </wp:inline>
      </w:drawing>
    </w:r>
    <w:bookmarkEnd w:id="2"/>
    <w:bookmarkEnd w:id="3"/>
  </w:p>
  <w:p w14:paraId="18DC92AE" w14:textId="6D3EAA47" w:rsidR="00FF28A7" w:rsidRDefault="00641338">
    <w:pPr>
      <w:pStyle w:val="Akapitzlist"/>
      <w:tabs>
        <w:tab w:val="left" w:pos="7599"/>
        <w:tab w:val="right" w:pos="14004"/>
      </w:tabs>
      <w:spacing w:after="0"/>
      <w:ind w:left="0"/>
      <w:rPr>
        <w:rFonts w:ascii="Times New Roman" w:hAnsi="Times New Roman" w:cs="Times New Roman"/>
        <w:b/>
        <w:sz w:val="24"/>
        <w:szCs w:val="24"/>
      </w:rPr>
    </w:pPr>
    <w:r>
      <w:rPr>
        <w:rFonts w:eastAsia="Calibri"/>
        <w:b/>
        <w:sz w:val="24"/>
        <w:szCs w:val="24"/>
      </w:rPr>
      <w:tab/>
    </w:r>
    <w:r>
      <w:rPr>
        <w:rFonts w:eastAsia="Calibri"/>
        <w:b/>
        <w:sz w:val="24"/>
        <w:szCs w:val="24"/>
      </w:rPr>
      <w:tab/>
      <w:t xml:space="preserve">Załącznik nr </w:t>
    </w:r>
    <w:r w:rsidR="0091607E">
      <w:rPr>
        <w:rFonts w:eastAsia="Calibri"/>
        <w:b/>
        <w:sz w:val="24"/>
        <w:szCs w:val="24"/>
      </w:rPr>
      <w:t>3</w:t>
    </w:r>
    <w:r>
      <w:rPr>
        <w:rFonts w:eastAsia="Calibri"/>
        <w:b/>
        <w:sz w:val="24"/>
        <w:szCs w:val="24"/>
      </w:rPr>
      <w:t xml:space="preserve"> do S</w:t>
    </w:r>
    <w:r w:rsidR="00805A0B">
      <w:rPr>
        <w:rFonts w:eastAsia="Calibri"/>
        <w:b/>
        <w:sz w:val="24"/>
        <w:szCs w:val="24"/>
      </w:rPr>
      <w:t>WZ</w:t>
    </w:r>
  </w:p>
  <w:p w14:paraId="60F3EAFC" w14:textId="77777777" w:rsidR="00FF28A7" w:rsidRDefault="00FF28A7">
    <w:pPr>
      <w:pStyle w:val="Nagwek"/>
    </w:pPr>
  </w:p>
  <w:p w14:paraId="088AB438" w14:textId="77777777" w:rsidR="00FF28A7" w:rsidRDefault="00FF28A7">
    <w:pPr>
      <w:pStyle w:val="Nagwek"/>
    </w:pPr>
  </w:p>
  <w:p w14:paraId="4C3086AF" w14:textId="77777777" w:rsidR="00FF28A7" w:rsidRDefault="00FF28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C6C"/>
    <w:multiLevelType w:val="multilevel"/>
    <w:tmpl w:val="25E2A1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3238A2"/>
    <w:multiLevelType w:val="multilevel"/>
    <w:tmpl w:val="98D6B21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BD43DC"/>
    <w:multiLevelType w:val="multilevel"/>
    <w:tmpl w:val="1C0080CE"/>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295DA1"/>
    <w:multiLevelType w:val="multilevel"/>
    <w:tmpl w:val="4BFECC7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1C3C678D"/>
    <w:multiLevelType w:val="multilevel"/>
    <w:tmpl w:val="A40E5BC6"/>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296047"/>
    <w:multiLevelType w:val="multilevel"/>
    <w:tmpl w:val="B6D21C9C"/>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4357B9"/>
    <w:multiLevelType w:val="multilevel"/>
    <w:tmpl w:val="30D021DE"/>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565D07"/>
    <w:multiLevelType w:val="multilevel"/>
    <w:tmpl w:val="39CA8DF2"/>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C25BC4"/>
    <w:multiLevelType w:val="multilevel"/>
    <w:tmpl w:val="943A09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EE7F9C"/>
    <w:multiLevelType w:val="multilevel"/>
    <w:tmpl w:val="C2163B9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C1A2370"/>
    <w:multiLevelType w:val="multilevel"/>
    <w:tmpl w:val="610EC65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48A5AAA"/>
    <w:multiLevelType w:val="multilevel"/>
    <w:tmpl w:val="C8D2C6D4"/>
    <w:lvl w:ilvl="0">
      <w:start w:val="7"/>
      <w:numFmt w:val="bullet"/>
      <w:lvlText w:val="•"/>
      <w:lvlJc w:val="left"/>
      <w:pPr>
        <w:ind w:left="705" w:hanging="563"/>
      </w:pPr>
      <w:rPr>
        <w:rFonts w:ascii="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2" w15:restartNumberingAfterBreak="0">
    <w:nsid w:val="681F305F"/>
    <w:multiLevelType w:val="multilevel"/>
    <w:tmpl w:val="B928D01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DB32CC8"/>
    <w:multiLevelType w:val="multilevel"/>
    <w:tmpl w:val="594E75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749956F6"/>
    <w:multiLevelType w:val="multilevel"/>
    <w:tmpl w:val="CDC21B8E"/>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CFF0613"/>
    <w:multiLevelType w:val="multilevel"/>
    <w:tmpl w:val="942CFAF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FC45447"/>
    <w:multiLevelType w:val="multilevel"/>
    <w:tmpl w:val="F7EC9F3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4"/>
  </w:num>
  <w:num w:numId="2">
    <w:abstractNumId w:val="2"/>
  </w:num>
  <w:num w:numId="3">
    <w:abstractNumId w:val="15"/>
  </w:num>
  <w:num w:numId="4">
    <w:abstractNumId w:val="8"/>
  </w:num>
  <w:num w:numId="5">
    <w:abstractNumId w:val="1"/>
  </w:num>
  <w:num w:numId="6">
    <w:abstractNumId w:val="12"/>
  </w:num>
  <w:num w:numId="7">
    <w:abstractNumId w:val="10"/>
  </w:num>
  <w:num w:numId="8">
    <w:abstractNumId w:val="6"/>
  </w:num>
  <w:num w:numId="9">
    <w:abstractNumId w:val="9"/>
  </w:num>
  <w:num w:numId="10">
    <w:abstractNumId w:val="13"/>
  </w:num>
  <w:num w:numId="11">
    <w:abstractNumId w:val="11"/>
  </w:num>
  <w:num w:numId="12">
    <w:abstractNumId w:val="5"/>
  </w:num>
  <w:num w:numId="13">
    <w:abstractNumId w:val="14"/>
  </w:num>
  <w:num w:numId="14">
    <w:abstractNumId w:val="7"/>
  </w:num>
  <w:num w:numId="15">
    <w:abstractNumId w:val="1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28A7"/>
    <w:rsid w:val="00085B5D"/>
    <w:rsid w:val="00176BB1"/>
    <w:rsid w:val="00185376"/>
    <w:rsid w:val="001D0F45"/>
    <w:rsid w:val="002932E0"/>
    <w:rsid w:val="003A6C56"/>
    <w:rsid w:val="003C0722"/>
    <w:rsid w:val="003D2B76"/>
    <w:rsid w:val="0048478F"/>
    <w:rsid w:val="005453FB"/>
    <w:rsid w:val="00641338"/>
    <w:rsid w:val="006A1C36"/>
    <w:rsid w:val="0070375F"/>
    <w:rsid w:val="0074158C"/>
    <w:rsid w:val="00805A0B"/>
    <w:rsid w:val="008C1AFA"/>
    <w:rsid w:val="008E7823"/>
    <w:rsid w:val="008F7305"/>
    <w:rsid w:val="0091607E"/>
    <w:rsid w:val="00940CF1"/>
    <w:rsid w:val="009C7BC1"/>
    <w:rsid w:val="009E318B"/>
    <w:rsid w:val="00B7393B"/>
    <w:rsid w:val="00C30ABC"/>
    <w:rsid w:val="00DB0F32"/>
    <w:rsid w:val="00E22D5A"/>
    <w:rsid w:val="00E658CB"/>
    <w:rsid w:val="00EF2871"/>
    <w:rsid w:val="00FF28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F64B"/>
  <w15:docId w15:val="{85A17675-A972-43ED-86D9-0DF0233E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202F"/>
    <w:pPr>
      <w:suppressAutoHyphens/>
      <w:spacing w:after="160" w:line="259" w:lineRule="auto"/>
    </w:pPr>
  </w:style>
  <w:style w:type="paragraph" w:styleId="Nagwek2">
    <w:name w:val="heading 2"/>
    <w:basedOn w:val="Normalny"/>
    <w:link w:val="Nagwek2Znak"/>
    <w:uiPriority w:val="9"/>
    <w:qFormat/>
    <w:rsid w:val="004A3A3F"/>
    <w:pPr>
      <w:suppressAutoHyphens w:val="0"/>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semiHidden/>
    <w:unhideWhenUsed/>
    <w:qFormat/>
    <w:rsid w:val="008F73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92202F"/>
    <w:rPr>
      <w:color w:val="0000FF"/>
      <w:u w:val="single"/>
    </w:rPr>
  </w:style>
  <w:style w:type="character" w:customStyle="1" w:styleId="AkapitzlistZnak">
    <w:name w:val="Akapit z listą Znak"/>
    <w:basedOn w:val="Domylnaczcionkaakapitu"/>
    <w:link w:val="Akapitzlist"/>
    <w:uiPriority w:val="34"/>
    <w:qFormat/>
    <w:locked/>
    <w:rsid w:val="0092202F"/>
  </w:style>
  <w:style w:type="character" w:customStyle="1" w:styleId="TekstdymkaZnak">
    <w:name w:val="Tekst dymka Znak"/>
    <w:basedOn w:val="Domylnaczcionkaakapitu"/>
    <w:link w:val="Tekstdymka"/>
    <w:uiPriority w:val="99"/>
    <w:semiHidden/>
    <w:qFormat/>
    <w:rsid w:val="0092202F"/>
    <w:rPr>
      <w:rFonts w:ascii="Segoe UI" w:hAnsi="Segoe UI" w:cs="Segoe UI"/>
      <w:sz w:val="18"/>
      <w:szCs w:val="18"/>
    </w:rPr>
  </w:style>
  <w:style w:type="character" w:customStyle="1" w:styleId="NagwekZnak">
    <w:name w:val="Nagłówek Znak"/>
    <w:basedOn w:val="Domylnaczcionkaakapitu"/>
    <w:link w:val="Nagwek"/>
    <w:uiPriority w:val="99"/>
    <w:qFormat/>
    <w:rsid w:val="002A31FE"/>
  </w:style>
  <w:style w:type="character" w:customStyle="1" w:styleId="StopkaZnak">
    <w:name w:val="Stopka Znak"/>
    <w:basedOn w:val="Domylnaczcionkaakapitu"/>
    <w:link w:val="Stopka"/>
    <w:uiPriority w:val="99"/>
    <w:qFormat/>
    <w:rsid w:val="002A31FE"/>
  </w:style>
  <w:style w:type="character" w:styleId="Odwoaniedokomentarza">
    <w:name w:val="annotation reference"/>
    <w:basedOn w:val="Domylnaczcionkaakapitu"/>
    <w:uiPriority w:val="99"/>
    <w:semiHidden/>
    <w:unhideWhenUsed/>
    <w:qFormat/>
    <w:rsid w:val="00685688"/>
    <w:rPr>
      <w:sz w:val="16"/>
      <w:szCs w:val="16"/>
    </w:rPr>
  </w:style>
  <w:style w:type="character" w:customStyle="1" w:styleId="Nagwek2Znak">
    <w:name w:val="Nagłówek 2 Znak"/>
    <w:basedOn w:val="Domylnaczcionkaakapitu"/>
    <w:link w:val="Nagwek2"/>
    <w:uiPriority w:val="9"/>
    <w:qFormat/>
    <w:rsid w:val="004A3A3F"/>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A3A3F"/>
    <w:rPr>
      <w:b/>
      <w:bCs/>
    </w:rPr>
  </w:style>
  <w:style w:type="character" w:customStyle="1" w:styleId="ListLabel1">
    <w:name w:val="ListLabel 1"/>
    <w:qFormat/>
    <w:rsid w:val="009C7BC1"/>
    <w:rPr>
      <w:rFonts w:ascii="Times New Roman" w:hAnsi="Times New Roman" w:cs="Wingdings"/>
      <w:sz w:val="20"/>
    </w:rPr>
  </w:style>
  <w:style w:type="character" w:customStyle="1" w:styleId="ListLabel2">
    <w:name w:val="ListLabel 2"/>
    <w:qFormat/>
    <w:rsid w:val="009C7BC1"/>
    <w:rPr>
      <w:rFonts w:ascii="Times New Roman" w:hAnsi="Times New Roman" w:cs="Symbol"/>
      <w:sz w:val="20"/>
    </w:rPr>
  </w:style>
  <w:style w:type="character" w:customStyle="1" w:styleId="ListLabel3">
    <w:name w:val="ListLabel 3"/>
    <w:qFormat/>
    <w:rsid w:val="009C7BC1"/>
    <w:rPr>
      <w:rFonts w:cs="Courier New"/>
    </w:rPr>
  </w:style>
  <w:style w:type="character" w:customStyle="1" w:styleId="ListLabel4">
    <w:name w:val="ListLabel 4"/>
    <w:qFormat/>
    <w:rsid w:val="009C7BC1"/>
    <w:rPr>
      <w:rFonts w:cs="Wingdings"/>
    </w:rPr>
  </w:style>
  <w:style w:type="character" w:customStyle="1" w:styleId="ListLabel5">
    <w:name w:val="ListLabel 5"/>
    <w:qFormat/>
    <w:rsid w:val="009C7BC1"/>
    <w:rPr>
      <w:rFonts w:cs="Symbol"/>
    </w:rPr>
  </w:style>
  <w:style w:type="character" w:customStyle="1" w:styleId="ListLabel6">
    <w:name w:val="ListLabel 6"/>
    <w:qFormat/>
    <w:rsid w:val="009C7BC1"/>
    <w:rPr>
      <w:rFonts w:cs="Courier New"/>
    </w:rPr>
  </w:style>
  <w:style w:type="character" w:customStyle="1" w:styleId="ListLabel7">
    <w:name w:val="ListLabel 7"/>
    <w:qFormat/>
    <w:rsid w:val="009C7BC1"/>
    <w:rPr>
      <w:rFonts w:cs="Wingdings"/>
    </w:rPr>
  </w:style>
  <w:style w:type="character" w:customStyle="1" w:styleId="ListLabel8">
    <w:name w:val="ListLabel 8"/>
    <w:qFormat/>
    <w:rsid w:val="009C7BC1"/>
    <w:rPr>
      <w:rFonts w:cs="Symbol"/>
    </w:rPr>
  </w:style>
  <w:style w:type="character" w:customStyle="1" w:styleId="ListLabel9">
    <w:name w:val="ListLabel 9"/>
    <w:qFormat/>
    <w:rsid w:val="009C7BC1"/>
    <w:rPr>
      <w:rFonts w:cs="Courier New"/>
    </w:rPr>
  </w:style>
  <w:style w:type="character" w:customStyle="1" w:styleId="ListLabel10">
    <w:name w:val="ListLabel 10"/>
    <w:qFormat/>
    <w:rsid w:val="009C7BC1"/>
    <w:rPr>
      <w:rFonts w:cs="Wingdings"/>
    </w:rPr>
  </w:style>
  <w:style w:type="character" w:customStyle="1" w:styleId="ListLabel11">
    <w:name w:val="ListLabel 11"/>
    <w:qFormat/>
    <w:rsid w:val="009C7BC1"/>
    <w:rPr>
      <w:rFonts w:ascii="Times New Roman" w:hAnsi="Times New Roman" w:cs="Symbol"/>
      <w:sz w:val="20"/>
    </w:rPr>
  </w:style>
  <w:style w:type="character" w:customStyle="1" w:styleId="ListLabel12">
    <w:name w:val="ListLabel 12"/>
    <w:qFormat/>
    <w:rsid w:val="009C7BC1"/>
    <w:rPr>
      <w:rFonts w:cs="Courier New"/>
    </w:rPr>
  </w:style>
  <w:style w:type="character" w:customStyle="1" w:styleId="ListLabel13">
    <w:name w:val="ListLabel 13"/>
    <w:qFormat/>
    <w:rsid w:val="009C7BC1"/>
    <w:rPr>
      <w:rFonts w:cs="Wingdings"/>
    </w:rPr>
  </w:style>
  <w:style w:type="character" w:customStyle="1" w:styleId="ListLabel14">
    <w:name w:val="ListLabel 14"/>
    <w:qFormat/>
    <w:rsid w:val="009C7BC1"/>
    <w:rPr>
      <w:rFonts w:cs="Symbol"/>
    </w:rPr>
  </w:style>
  <w:style w:type="character" w:customStyle="1" w:styleId="ListLabel15">
    <w:name w:val="ListLabel 15"/>
    <w:qFormat/>
    <w:rsid w:val="009C7BC1"/>
    <w:rPr>
      <w:rFonts w:cs="Courier New"/>
    </w:rPr>
  </w:style>
  <w:style w:type="character" w:customStyle="1" w:styleId="ListLabel16">
    <w:name w:val="ListLabel 16"/>
    <w:qFormat/>
    <w:rsid w:val="009C7BC1"/>
    <w:rPr>
      <w:rFonts w:cs="Wingdings"/>
    </w:rPr>
  </w:style>
  <w:style w:type="character" w:customStyle="1" w:styleId="ListLabel17">
    <w:name w:val="ListLabel 17"/>
    <w:qFormat/>
    <w:rsid w:val="009C7BC1"/>
    <w:rPr>
      <w:rFonts w:cs="Symbol"/>
    </w:rPr>
  </w:style>
  <w:style w:type="character" w:customStyle="1" w:styleId="ListLabel18">
    <w:name w:val="ListLabel 18"/>
    <w:qFormat/>
    <w:rsid w:val="009C7BC1"/>
    <w:rPr>
      <w:rFonts w:cs="Courier New"/>
    </w:rPr>
  </w:style>
  <w:style w:type="character" w:customStyle="1" w:styleId="ListLabel19">
    <w:name w:val="ListLabel 19"/>
    <w:qFormat/>
    <w:rsid w:val="009C7BC1"/>
    <w:rPr>
      <w:rFonts w:cs="Wingdings"/>
    </w:rPr>
  </w:style>
  <w:style w:type="character" w:customStyle="1" w:styleId="ListLabel20">
    <w:name w:val="ListLabel 20"/>
    <w:qFormat/>
    <w:rsid w:val="009C7BC1"/>
    <w:rPr>
      <w:rFonts w:ascii="Times New Roman" w:hAnsi="Times New Roman" w:cs="Symbol"/>
      <w:sz w:val="20"/>
    </w:rPr>
  </w:style>
  <w:style w:type="character" w:customStyle="1" w:styleId="ListLabel21">
    <w:name w:val="ListLabel 21"/>
    <w:qFormat/>
    <w:rsid w:val="009C7BC1"/>
    <w:rPr>
      <w:rFonts w:cs="Courier New"/>
    </w:rPr>
  </w:style>
  <w:style w:type="character" w:customStyle="1" w:styleId="ListLabel22">
    <w:name w:val="ListLabel 22"/>
    <w:qFormat/>
    <w:rsid w:val="009C7BC1"/>
    <w:rPr>
      <w:rFonts w:cs="Wingdings"/>
    </w:rPr>
  </w:style>
  <w:style w:type="character" w:customStyle="1" w:styleId="ListLabel23">
    <w:name w:val="ListLabel 23"/>
    <w:qFormat/>
    <w:rsid w:val="009C7BC1"/>
    <w:rPr>
      <w:rFonts w:cs="Symbol"/>
    </w:rPr>
  </w:style>
  <w:style w:type="character" w:customStyle="1" w:styleId="ListLabel24">
    <w:name w:val="ListLabel 24"/>
    <w:qFormat/>
    <w:rsid w:val="009C7BC1"/>
    <w:rPr>
      <w:rFonts w:cs="Courier New"/>
    </w:rPr>
  </w:style>
  <w:style w:type="character" w:customStyle="1" w:styleId="ListLabel25">
    <w:name w:val="ListLabel 25"/>
    <w:qFormat/>
    <w:rsid w:val="009C7BC1"/>
    <w:rPr>
      <w:rFonts w:cs="Wingdings"/>
    </w:rPr>
  </w:style>
  <w:style w:type="character" w:customStyle="1" w:styleId="ListLabel26">
    <w:name w:val="ListLabel 26"/>
    <w:qFormat/>
    <w:rsid w:val="009C7BC1"/>
    <w:rPr>
      <w:rFonts w:cs="Symbol"/>
    </w:rPr>
  </w:style>
  <w:style w:type="character" w:customStyle="1" w:styleId="ListLabel27">
    <w:name w:val="ListLabel 27"/>
    <w:qFormat/>
    <w:rsid w:val="009C7BC1"/>
    <w:rPr>
      <w:rFonts w:cs="Courier New"/>
    </w:rPr>
  </w:style>
  <w:style w:type="character" w:customStyle="1" w:styleId="ListLabel28">
    <w:name w:val="ListLabel 28"/>
    <w:qFormat/>
    <w:rsid w:val="009C7BC1"/>
    <w:rPr>
      <w:rFonts w:cs="Wingdings"/>
    </w:rPr>
  </w:style>
  <w:style w:type="character" w:customStyle="1" w:styleId="ListLabel29">
    <w:name w:val="ListLabel 29"/>
    <w:qFormat/>
    <w:rsid w:val="009C7BC1"/>
    <w:rPr>
      <w:rFonts w:cs="Times New Roman"/>
    </w:rPr>
  </w:style>
  <w:style w:type="character" w:customStyle="1" w:styleId="ListLabel30">
    <w:name w:val="ListLabel 30"/>
    <w:qFormat/>
    <w:rsid w:val="009C7BC1"/>
    <w:rPr>
      <w:rFonts w:cs="Courier New"/>
    </w:rPr>
  </w:style>
  <w:style w:type="character" w:customStyle="1" w:styleId="ListLabel31">
    <w:name w:val="ListLabel 31"/>
    <w:qFormat/>
    <w:rsid w:val="009C7BC1"/>
    <w:rPr>
      <w:rFonts w:cs="Wingdings"/>
    </w:rPr>
  </w:style>
  <w:style w:type="character" w:customStyle="1" w:styleId="ListLabel32">
    <w:name w:val="ListLabel 32"/>
    <w:qFormat/>
    <w:rsid w:val="009C7BC1"/>
    <w:rPr>
      <w:rFonts w:cs="Symbol"/>
    </w:rPr>
  </w:style>
  <w:style w:type="character" w:customStyle="1" w:styleId="ListLabel33">
    <w:name w:val="ListLabel 33"/>
    <w:qFormat/>
    <w:rsid w:val="009C7BC1"/>
    <w:rPr>
      <w:rFonts w:cs="Courier New"/>
    </w:rPr>
  </w:style>
  <w:style w:type="character" w:customStyle="1" w:styleId="ListLabel34">
    <w:name w:val="ListLabel 34"/>
    <w:qFormat/>
    <w:rsid w:val="009C7BC1"/>
    <w:rPr>
      <w:rFonts w:cs="Wingdings"/>
    </w:rPr>
  </w:style>
  <w:style w:type="character" w:customStyle="1" w:styleId="ListLabel35">
    <w:name w:val="ListLabel 35"/>
    <w:qFormat/>
    <w:rsid w:val="009C7BC1"/>
    <w:rPr>
      <w:rFonts w:cs="Symbol"/>
    </w:rPr>
  </w:style>
  <w:style w:type="character" w:customStyle="1" w:styleId="ListLabel36">
    <w:name w:val="ListLabel 36"/>
    <w:qFormat/>
    <w:rsid w:val="009C7BC1"/>
    <w:rPr>
      <w:rFonts w:cs="Courier New"/>
    </w:rPr>
  </w:style>
  <w:style w:type="character" w:customStyle="1" w:styleId="ListLabel37">
    <w:name w:val="ListLabel 37"/>
    <w:qFormat/>
    <w:rsid w:val="009C7BC1"/>
    <w:rPr>
      <w:rFonts w:cs="Wingdings"/>
    </w:rPr>
  </w:style>
  <w:style w:type="character" w:customStyle="1" w:styleId="ListLabel38">
    <w:name w:val="ListLabel 38"/>
    <w:qFormat/>
    <w:rsid w:val="009C7BC1"/>
    <w:rPr>
      <w:rFonts w:cs="Times New Roman"/>
    </w:rPr>
  </w:style>
  <w:style w:type="character" w:customStyle="1" w:styleId="ListLabel39">
    <w:name w:val="ListLabel 39"/>
    <w:qFormat/>
    <w:rsid w:val="009C7BC1"/>
    <w:rPr>
      <w:rFonts w:cs="Courier New"/>
    </w:rPr>
  </w:style>
  <w:style w:type="character" w:customStyle="1" w:styleId="ListLabel40">
    <w:name w:val="ListLabel 40"/>
    <w:qFormat/>
    <w:rsid w:val="009C7BC1"/>
    <w:rPr>
      <w:rFonts w:cs="Wingdings"/>
    </w:rPr>
  </w:style>
  <w:style w:type="character" w:customStyle="1" w:styleId="ListLabel41">
    <w:name w:val="ListLabel 41"/>
    <w:qFormat/>
    <w:rsid w:val="009C7BC1"/>
    <w:rPr>
      <w:rFonts w:cs="Symbol"/>
    </w:rPr>
  </w:style>
  <w:style w:type="character" w:customStyle="1" w:styleId="ListLabel42">
    <w:name w:val="ListLabel 42"/>
    <w:qFormat/>
    <w:rsid w:val="009C7BC1"/>
    <w:rPr>
      <w:rFonts w:cs="Courier New"/>
    </w:rPr>
  </w:style>
  <w:style w:type="character" w:customStyle="1" w:styleId="ListLabel43">
    <w:name w:val="ListLabel 43"/>
    <w:qFormat/>
    <w:rsid w:val="009C7BC1"/>
    <w:rPr>
      <w:rFonts w:cs="Wingdings"/>
    </w:rPr>
  </w:style>
  <w:style w:type="character" w:customStyle="1" w:styleId="ListLabel44">
    <w:name w:val="ListLabel 44"/>
    <w:qFormat/>
    <w:rsid w:val="009C7BC1"/>
    <w:rPr>
      <w:rFonts w:cs="Symbol"/>
    </w:rPr>
  </w:style>
  <w:style w:type="character" w:customStyle="1" w:styleId="ListLabel45">
    <w:name w:val="ListLabel 45"/>
    <w:qFormat/>
    <w:rsid w:val="009C7BC1"/>
    <w:rPr>
      <w:rFonts w:cs="Courier New"/>
    </w:rPr>
  </w:style>
  <w:style w:type="character" w:customStyle="1" w:styleId="ListLabel46">
    <w:name w:val="ListLabel 46"/>
    <w:qFormat/>
    <w:rsid w:val="009C7BC1"/>
    <w:rPr>
      <w:rFonts w:cs="Wingdings"/>
    </w:rPr>
  </w:style>
  <w:style w:type="character" w:customStyle="1" w:styleId="ListLabel47">
    <w:name w:val="ListLabel 47"/>
    <w:qFormat/>
    <w:rsid w:val="009C7BC1"/>
    <w:rPr>
      <w:rFonts w:cs="Times New Roman"/>
    </w:rPr>
  </w:style>
  <w:style w:type="character" w:customStyle="1" w:styleId="ListLabel48">
    <w:name w:val="ListLabel 48"/>
    <w:qFormat/>
    <w:rsid w:val="009C7BC1"/>
    <w:rPr>
      <w:rFonts w:cs="Courier New"/>
    </w:rPr>
  </w:style>
  <w:style w:type="character" w:customStyle="1" w:styleId="ListLabel49">
    <w:name w:val="ListLabel 49"/>
    <w:qFormat/>
    <w:rsid w:val="009C7BC1"/>
    <w:rPr>
      <w:rFonts w:cs="Wingdings"/>
    </w:rPr>
  </w:style>
  <w:style w:type="character" w:customStyle="1" w:styleId="ListLabel50">
    <w:name w:val="ListLabel 50"/>
    <w:qFormat/>
    <w:rsid w:val="009C7BC1"/>
    <w:rPr>
      <w:rFonts w:cs="Symbol"/>
    </w:rPr>
  </w:style>
  <w:style w:type="character" w:customStyle="1" w:styleId="ListLabel51">
    <w:name w:val="ListLabel 51"/>
    <w:qFormat/>
    <w:rsid w:val="009C7BC1"/>
    <w:rPr>
      <w:rFonts w:cs="Courier New"/>
    </w:rPr>
  </w:style>
  <w:style w:type="character" w:customStyle="1" w:styleId="ListLabel52">
    <w:name w:val="ListLabel 52"/>
    <w:qFormat/>
    <w:rsid w:val="009C7BC1"/>
    <w:rPr>
      <w:rFonts w:cs="Wingdings"/>
    </w:rPr>
  </w:style>
  <w:style w:type="character" w:customStyle="1" w:styleId="ListLabel53">
    <w:name w:val="ListLabel 53"/>
    <w:qFormat/>
    <w:rsid w:val="009C7BC1"/>
    <w:rPr>
      <w:rFonts w:cs="Symbol"/>
    </w:rPr>
  </w:style>
  <w:style w:type="character" w:customStyle="1" w:styleId="ListLabel54">
    <w:name w:val="ListLabel 54"/>
    <w:qFormat/>
    <w:rsid w:val="009C7BC1"/>
    <w:rPr>
      <w:rFonts w:cs="Courier New"/>
    </w:rPr>
  </w:style>
  <w:style w:type="character" w:customStyle="1" w:styleId="ListLabel55">
    <w:name w:val="ListLabel 55"/>
    <w:qFormat/>
    <w:rsid w:val="009C7BC1"/>
    <w:rPr>
      <w:rFonts w:cs="Wingdings"/>
    </w:rPr>
  </w:style>
  <w:style w:type="character" w:customStyle="1" w:styleId="ListLabel56">
    <w:name w:val="ListLabel 56"/>
    <w:qFormat/>
    <w:rsid w:val="009C7BC1"/>
    <w:rPr>
      <w:rFonts w:ascii="Times New Roman" w:hAnsi="Times New Roman" w:cs="Times New Roman"/>
    </w:rPr>
  </w:style>
  <w:style w:type="character" w:customStyle="1" w:styleId="ListLabel57">
    <w:name w:val="ListLabel 57"/>
    <w:qFormat/>
    <w:rsid w:val="009C7BC1"/>
    <w:rPr>
      <w:rFonts w:cs="Courier New"/>
    </w:rPr>
  </w:style>
  <w:style w:type="character" w:customStyle="1" w:styleId="ListLabel58">
    <w:name w:val="ListLabel 58"/>
    <w:qFormat/>
    <w:rsid w:val="009C7BC1"/>
    <w:rPr>
      <w:rFonts w:cs="Wingdings"/>
    </w:rPr>
  </w:style>
  <w:style w:type="character" w:customStyle="1" w:styleId="ListLabel59">
    <w:name w:val="ListLabel 59"/>
    <w:qFormat/>
    <w:rsid w:val="009C7BC1"/>
    <w:rPr>
      <w:rFonts w:cs="Symbol"/>
    </w:rPr>
  </w:style>
  <w:style w:type="character" w:customStyle="1" w:styleId="ListLabel60">
    <w:name w:val="ListLabel 60"/>
    <w:qFormat/>
    <w:rsid w:val="009C7BC1"/>
    <w:rPr>
      <w:rFonts w:cs="Courier New"/>
    </w:rPr>
  </w:style>
  <w:style w:type="character" w:customStyle="1" w:styleId="ListLabel61">
    <w:name w:val="ListLabel 61"/>
    <w:qFormat/>
    <w:rsid w:val="009C7BC1"/>
    <w:rPr>
      <w:rFonts w:cs="Wingdings"/>
    </w:rPr>
  </w:style>
  <w:style w:type="character" w:customStyle="1" w:styleId="ListLabel62">
    <w:name w:val="ListLabel 62"/>
    <w:qFormat/>
    <w:rsid w:val="009C7BC1"/>
    <w:rPr>
      <w:rFonts w:cs="Symbol"/>
    </w:rPr>
  </w:style>
  <w:style w:type="character" w:customStyle="1" w:styleId="ListLabel63">
    <w:name w:val="ListLabel 63"/>
    <w:qFormat/>
    <w:rsid w:val="009C7BC1"/>
    <w:rPr>
      <w:rFonts w:cs="Courier New"/>
    </w:rPr>
  </w:style>
  <w:style w:type="character" w:customStyle="1" w:styleId="ListLabel64">
    <w:name w:val="ListLabel 64"/>
    <w:qFormat/>
    <w:rsid w:val="009C7BC1"/>
    <w:rPr>
      <w:rFonts w:cs="Wingdings"/>
    </w:rPr>
  </w:style>
  <w:style w:type="character" w:customStyle="1" w:styleId="ListLabel65">
    <w:name w:val="ListLabel 65"/>
    <w:qFormat/>
    <w:rsid w:val="009C7BC1"/>
    <w:rPr>
      <w:rFonts w:cs="Times New Roman"/>
    </w:rPr>
  </w:style>
  <w:style w:type="character" w:customStyle="1" w:styleId="ListLabel66">
    <w:name w:val="ListLabel 66"/>
    <w:qFormat/>
    <w:rsid w:val="009C7BC1"/>
    <w:rPr>
      <w:rFonts w:cs="Courier New"/>
    </w:rPr>
  </w:style>
  <w:style w:type="character" w:customStyle="1" w:styleId="ListLabel67">
    <w:name w:val="ListLabel 67"/>
    <w:qFormat/>
    <w:rsid w:val="009C7BC1"/>
    <w:rPr>
      <w:rFonts w:cs="Wingdings"/>
    </w:rPr>
  </w:style>
  <w:style w:type="character" w:customStyle="1" w:styleId="ListLabel68">
    <w:name w:val="ListLabel 68"/>
    <w:qFormat/>
    <w:rsid w:val="009C7BC1"/>
    <w:rPr>
      <w:rFonts w:cs="Symbol"/>
    </w:rPr>
  </w:style>
  <w:style w:type="character" w:customStyle="1" w:styleId="ListLabel69">
    <w:name w:val="ListLabel 69"/>
    <w:qFormat/>
    <w:rsid w:val="009C7BC1"/>
    <w:rPr>
      <w:rFonts w:cs="Courier New"/>
    </w:rPr>
  </w:style>
  <w:style w:type="character" w:customStyle="1" w:styleId="ListLabel70">
    <w:name w:val="ListLabel 70"/>
    <w:qFormat/>
    <w:rsid w:val="009C7BC1"/>
    <w:rPr>
      <w:rFonts w:cs="Wingdings"/>
    </w:rPr>
  </w:style>
  <w:style w:type="character" w:customStyle="1" w:styleId="ListLabel71">
    <w:name w:val="ListLabel 71"/>
    <w:qFormat/>
    <w:rsid w:val="009C7BC1"/>
    <w:rPr>
      <w:rFonts w:cs="Symbol"/>
    </w:rPr>
  </w:style>
  <w:style w:type="character" w:customStyle="1" w:styleId="ListLabel72">
    <w:name w:val="ListLabel 72"/>
    <w:qFormat/>
    <w:rsid w:val="009C7BC1"/>
    <w:rPr>
      <w:rFonts w:cs="Courier New"/>
    </w:rPr>
  </w:style>
  <w:style w:type="character" w:customStyle="1" w:styleId="ListLabel73">
    <w:name w:val="ListLabel 73"/>
    <w:qFormat/>
    <w:rsid w:val="009C7BC1"/>
    <w:rPr>
      <w:rFonts w:cs="Wingdings"/>
    </w:rPr>
  </w:style>
  <w:style w:type="character" w:customStyle="1" w:styleId="ListLabel74">
    <w:name w:val="ListLabel 74"/>
    <w:qFormat/>
    <w:rsid w:val="009C7BC1"/>
    <w:rPr>
      <w:sz w:val="20"/>
    </w:rPr>
  </w:style>
  <w:style w:type="character" w:customStyle="1" w:styleId="ListLabel75">
    <w:name w:val="ListLabel 75"/>
    <w:qFormat/>
    <w:rsid w:val="009C7BC1"/>
    <w:rPr>
      <w:sz w:val="20"/>
    </w:rPr>
  </w:style>
  <w:style w:type="character" w:customStyle="1" w:styleId="ListLabel76">
    <w:name w:val="ListLabel 76"/>
    <w:qFormat/>
    <w:rsid w:val="009C7BC1"/>
    <w:rPr>
      <w:sz w:val="20"/>
    </w:rPr>
  </w:style>
  <w:style w:type="character" w:customStyle="1" w:styleId="ListLabel77">
    <w:name w:val="ListLabel 77"/>
    <w:qFormat/>
    <w:rsid w:val="009C7BC1"/>
    <w:rPr>
      <w:sz w:val="20"/>
    </w:rPr>
  </w:style>
  <w:style w:type="character" w:customStyle="1" w:styleId="ListLabel78">
    <w:name w:val="ListLabel 78"/>
    <w:qFormat/>
    <w:rsid w:val="009C7BC1"/>
    <w:rPr>
      <w:sz w:val="20"/>
    </w:rPr>
  </w:style>
  <w:style w:type="character" w:customStyle="1" w:styleId="ListLabel79">
    <w:name w:val="ListLabel 79"/>
    <w:qFormat/>
    <w:rsid w:val="009C7BC1"/>
    <w:rPr>
      <w:sz w:val="20"/>
    </w:rPr>
  </w:style>
  <w:style w:type="character" w:customStyle="1" w:styleId="ListLabel80">
    <w:name w:val="ListLabel 80"/>
    <w:qFormat/>
    <w:rsid w:val="009C7BC1"/>
    <w:rPr>
      <w:sz w:val="20"/>
    </w:rPr>
  </w:style>
  <w:style w:type="character" w:customStyle="1" w:styleId="ListLabel81">
    <w:name w:val="ListLabel 81"/>
    <w:qFormat/>
    <w:rsid w:val="009C7BC1"/>
    <w:rPr>
      <w:sz w:val="20"/>
    </w:rPr>
  </w:style>
  <w:style w:type="character" w:customStyle="1" w:styleId="ListLabel82">
    <w:name w:val="ListLabel 82"/>
    <w:qFormat/>
    <w:rsid w:val="009C7BC1"/>
    <w:rPr>
      <w:sz w:val="20"/>
    </w:rPr>
  </w:style>
  <w:style w:type="character" w:customStyle="1" w:styleId="ListLabel83">
    <w:name w:val="ListLabel 83"/>
    <w:qFormat/>
    <w:rsid w:val="009C7BC1"/>
    <w:rPr>
      <w:sz w:val="20"/>
    </w:rPr>
  </w:style>
  <w:style w:type="character" w:customStyle="1" w:styleId="ListLabel84">
    <w:name w:val="ListLabel 84"/>
    <w:qFormat/>
    <w:rsid w:val="009C7BC1"/>
    <w:rPr>
      <w:sz w:val="20"/>
    </w:rPr>
  </w:style>
  <w:style w:type="character" w:customStyle="1" w:styleId="ListLabel85">
    <w:name w:val="ListLabel 85"/>
    <w:qFormat/>
    <w:rsid w:val="009C7BC1"/>
    <w:rPr>
      <w:sz w:val="20"/>
    </w:rPr>
  </w:style>
  <w:style w:type="character" w:customStyle="1" w:styleId="ListLabel86">
    <w:name w:val="ListLabel 86"/>
    <w:qFormat/>
    <w:rsid w:val="009C7BC1"/>
    <w:rPr>
      <w:sz w:val="20"/>
    </w:rPr>
  </w:style>
  <w:style w:type="character" w:customStyle="1" w:styleId="ListLabel87">
    <w:name w:val="ListLabel 87"/>
    <w:qFormat/>
    <w:rsid w:val="009C7BC1"/>
    <w:rPr>
      <w:sz w:val="20"/>
    </w:rPr>
  </w:style>
  <w:style w:type="character" w:customStyle="1" w:styleId="ListLabel88">
    <w:name w:val="ListLabel 88"/>
    <w:qFormat/>
    <w:rsid w:val="009C7BC1"/>
    <w:rPr>
      <w:sz w:val="20"/>
    </w:rPr>
  </w:style>
  <w:style w:type="character" w:customStyle="1" w:styleId="ListLabel89">
    <w:name w:val="ListLabel 89"/>
    <w:qFormat/>
    <w:rsid w:val="009C7BC1"/>
    <w:rPr>
      <w:sz w:val="20"/>
    </w:rPr>
  </w:style>
  <w:style w:type="character" w:customStyle="1" w:styleId="ListLabel90">
    <w:name w:val="ListLabel 90"/>
    <w:qFormat/>
    <w:rsid w:val="009C7BC1"/>
    <w:rPr>
      <w:sz w:val="20"/>
    </w:rPr>
  </w:style>
  <w:style w:type="character" w:customStyle="1" w:styleId="ListLabel91">
    <w:name w:val="ListLabel 91"/>
    <w:qFormat/>
    <w:rsid w:val="009C7BC1"/>
    <w:rPr>
      <w:sz w:val="20"/>
    </w:rPr>
  </w:style>
  <w:style w:type="character" w:customStyle="1" w:styleId="ListLabel92">
    <w:name w:val="ListLabel 92"/>
    <w:qFormat/>
    <w:rsid w:val="009C7BC1"/>
    <w:rPr>
      <w:sz w:val="20"/>
    </w:rPr>
  </w:style>
  <w:style w:type="character" w:customStyle="1" w:styleId="ListLabel93">
    <w:name w:val="ListLabel 93"/>
    <w:qFormat/>
    <w:rsid w:val="009C7BC1"/>
    <w:rPr>
      <w:sz w:val="20"/>
    </w:rPr>
  </w:style>
  <w:style w:type="character" w:customStyle="1" w:styleId="ListLabel94">
    <w:name w:val="ListLabel 94"/>
    <w:qFormat/>
    <w:rsid w:val="009C7BC1"/>
    <w:rPr>
      <w:sz w:val="20"/>
    </w:rPr>
  </w:style>
  <w:style w:type="character" w:customStyle="1" w:styleId="ListLabel95">
    <w:name w:val="ListLabel 95"/>
    <w:qFormat/>
    <w:rsid w:val="009C7BC1"/>
    <w:rPr>
      <w:sz w:val="20"/>
    </w:rPr>
  </w:style>
  <w:style w:type="character" w:customStyle="1" w:styleId="ListLabel96">
    <w:name w:val="ListLabel 96"/>
    <w:qFormat/>
    <w:rsid w:val="009C7BC1"/>
    <w:rPr>
      <w:sz w:val="20"/>
    </w:rPr>
  </w:style>
  <w:style w:type="character" w:customStyle="1" w:styleId="ListLabel97">
    <w:name w:val="ListLabel 97"/>
    <w:qFormat/>
    <w:rsid w:val="009C7BC1"/>
    <w:rPr>
      <w:sz w:val="20"/>
    </w:rPr>
  </w:style>
  <w:style w:type="character" w:customStyle="1" w:styleId="ListLabel98">
    <w:name w:val="ListLabel 98"/>
    <w:qFormat/>
    <w:rsid w:val="009C7BC1"/>
    <w:rPr>
      <w:sz w:val="20"/>
    </w:rPr>
  </w:style>
  <w:style w:type="character" w:customStyle="1" w:styleId="ListLabel99">
    <w:name w:val="ListLabel 99"/>
    <w:qFormat/>
    <w:rsid w:val="009C7BC1"/>
    <w:rPr>
      <w:sz w:val="20"/>
    </w:rPr>
  </w:style>
  <w:style w:type="character" w:customStyle="1" w:styleId="ListLabel100">
    <w:name w:val="ListLabel 100"/>
    <w:qFormat/>
    <w:rsid w:val="009C7BC1"/>
    <w:rPr>
      <w:sz w:val="20"/>
    </w:rPr>
  </w:style>
  <w:style w:type="character" w:customStyle="1" w:styleId="ListLabel101">
    <w:name w:val="ListLabel 101"/>
    <w:qFormat/>
    <w:rsid w:val="009C7BC1"/>
    <w:rPr>
      <w:sz w:val="20"/>
    </w:rPr>
  </w:style>
  <w:style w:type="character" w:customStyle="1" w:styleId="ListLabel102">
    <w:name w:val="ListLabel 102"/>
    <w:qFormat/>
    <w:rsid w:val="009C7BC1"/>
    <w:rPr>
      <w:sz w:val="20"/>
    </w:rPr>
  </w:style>
  <w:style w:type="character" w:customStyle="1" w:styleId="ListLabel103">
    <w:name w:val="ListLabel 103"/>
    <w:qFormat/>
    <w:rsid w:val="009C7BC1"/>
    <w:rPr>
      <w:sz w:val="20"/>
    </w:rPr>
  </w:style>
  <w:style w:type="character" w:customStyle="1" w:styleId="ListLabel104">
    <w:name w:val="ListLabel 104"/>
    <w:qFormat/>
    <w:rsid w:val="009C7BC1"/>
    <w:rPr>
      <w:sz w:val="20"/>
    </w:rPr>
  </w:style>
  <w:style w:type="character" w:customStyle="1" w:styleId="ListLabel105">
    <w:name w:val="ListLabel 105"/>
    <w:qFormat/>
    <w:rsid w:val="009C7BC1"/>
    <w:rPr>
      <w:sz w:val="20"/>
    </w:rPr>
  </w:style>
  <w:style w:type="character" w:customStyle="1" w:styleId="ListLabel106">
    <w:name w:val="ListLabel 106"/>
    <w:qFormat/>
    <w:rsid w:val="009C7BC1"/>
    <w:rPr>
      <w:sz w:val="20"/>
    </w:rPr>
  </w:style>
  <w:style w:type="character" w:customStyle="1" w:styleId="ListLabel107">
    <w:name w:val="ListLabel 107"/>
    <w:qFormat/>
    <w:rsid w:val="009C7BC1"/>
    <w:rPr>
      <w:sz w:val="20"/>
    </w:rPr>
  </w:style>
  <w:style w:type="character" w:customStyle="1" w:styleId="ListLabel108">
    <w:name w:val="ListLabel 108"/>
    <w:qFormat/>
    <w:rsid w:val="009C7BC1"/>
    <w:rPr>
      <w:sz w:val="20"/>
    </w:rPr>
  </w:style>
  <w:style w:type="character" w:customStyle="1" w:styleId="ListLabel109">
    <w:name w:val="ListLabel 109"/>
    <w:qFormat/>
    <w:rsid w:val="009C7BC1"/>
    <w:rPr>
      <w:sz w:val="20"/>
    </w:rPr>
  </w:style>
  <w:style w:type="character" w:customStyle="1" w:styleId="ListLabel110">
    <w:name w:val="ListLabel 110"/>
    <w:qFormat/>
    <w:rsid w:val="009C7BC1"/>
    <w:rPr>
      <w:sz w:val="20"/>
    </w:rPr>
  </w:style>
  <w:style w:type="character" w:customStyle="1" w:styleId="ListLabel111">
    <w:name w:val="ListLabel 111"/>
    <w:qFormat/>
    <w:rsid w:val="009C7BC1"/>
    <w:rPr>
      <w:sz w:val="20"/>
    </w:rPr>
  </w:style>
  <w:style w:type="character" w:customStyle="1" w:styleId="ListLabel112">
    <w:name w:val="ListLabel 112"/>
    <w:qFormat/>
    <w:rsid w:val="009C7BC1"/>
    <w:rPr>
      <w:sz w:val="20"/>
    </w:rPr>
  </w:style>
  <w:style w:type="character" w:customStyle="1" w:styleId="ListLabel113">
    <w:name w:val="ListLabel 113"/>
    <w:qFormat/>
    <w:rsid w:val="009C7BC1"/>
    <w:rPr>
      <w:sz w:val="20"/>
    </w:rPr>
  </w:style>
  <w:style w:type="character" w:customStyle="1" w:styleId="ListLabel114">
    <w:name w:val="ListLabel 114"/>
    <w:qFormat/>
    <w:rsid w:val="009C7BC1"/>
    <w:rPr>
      <w:sz w:val="20"/>
    </w:rPr>
  </w:style>
  <w:style w:type="character" w:customStyle="1" w:styleId="ListLabel115">
    <w:name w:val="ListLabel 115"/>
    <w:qFormat/>
    <w:rsid w:val="009C7BC1"/>
    <w:rPr>
      <w:sz w:val="20"/>
    </w:rPr>
  </w:style>
  <w:style w:type="character" w:customStyle="1" w:styleId="ListLabel116">
    <w:name w:val="ListLabel 116"/>
    <w:qFormat/>
    <w:rsid w:val="009C7BC1"/>
    <w:rPr>
      <w:sz w:val="20"/>
    </w:rPr>
  </w:style>
  <w:style w:type="character" w:customStyle="1" w:styleId="ListLabel117">
    <w:name w:val="ListLabel 117"/>
    <w:qFormat/>
    <w:rsid w:val="009C7BC1"/>
    <w:rPr>
      <w:sz w:val="20"/>
    </w:rPr>
  </w:style>
  <w:style w:type="character" w:customStyle="1" w:styleId="ListLabel118">
    <w:name w:val="ListLabel 118"/>
    <w:qFormat/>
    <w:rsid w:val="009C7BC1"/>
    <w:rPr>
      <w:sz w:val="20"/>
    </w:rPr>
  </w:style>
  <w:style w:type="character" w:customStyle="1" w:styleId="ListLabel119">
    <w:name w:val="ListLabel 119"/>
    <w:qFormat/>
    <w:rsid w:val="009C7BC1"/>
    <w:rPr>
      <w:color w:val="auto"/>
    </w:rPr>
  </w:style>
  <w:style w:type="character" w:customStyle="1" w:styleId="ListLabel120">
    <w:name w:val="ListLabel 120"/>
    <w:qFormat/>
    <w:rsid w:val="009C7BC1"/>
    <w:rPr>
      <w:rFonts w:cs="Courier New"/>
    </w:rPr>
  </w:style>
  <w:style w:type="character" w:customStyle="1" w:styleId="ListLabel121">
    <w:name w:val="ListLabel 121"/>
    <w:qFormat/>
    <w:rsid w:val="009C7BC1"/>
    <w:rPr>
      <w:rFonts w:cs="Courier New"/>
    </w:rPr>
  </w:style>
  <w:style w:type="character" w:customStyle="1" w:styleId="ListLabel122">
    <w:name w:val="ListLabel 122"/>
    <w:qFormat/>
    <w:rsid w:val="009C7BC1"/>
    <w:rPr>
      <w:rFonts w:cs="Courier New"/>
    </w:rPr>
  </w:style>
  <w:style w:type="character" w:customStyle="1" w:styleId="ListLabel123">
    <w:name w:val="ListLabel 123"/>
    <w:qFormat/>
    <w:rsid w:val="009C7BC1"/>
    <w:rPr>
      <w:rFonts w:cs="Courier New"/>
    </w:rPr>
  </w:style>
  <w:style w:type="character" w:customStyle="1" w:styleId="ListLabel124">
    <w:name w:val="ListLabel 124"/>
    <w:qFormat/>
    <w:rsid w:val="009C7BC1"/>
    <w:rPr>
      <w:rFonts w:cs="Courier New"/>
    </w:rPr>
  </w:style>
  <w:style w:type="character" w:customStyle="1" w:styleId="ListLabel125">
    <w:name w:val="ListLabel 125"/>
    <w:qFormat/>
    <w:rsid w:val="009C7BC1"/>
    <w:rPr>
      <w:rFonts w:cs="Courier New"/>
    </w:rPr>
  </w:style>
  <w:style w:type="character" w:customStyle="1" w:styleId="ListLabel126">
    <w:name w:val="ListLabel 126"/>
    <w:qFormat/>
    <w:rsid w:val="009C7BC1"/>
    <w:rPr>
      <w:rFonts w:ascii="Times New Roman" w:hAnsi="Times New Roman" w:cs="Times New Roman"/>
      <w:sz w:val="20"/>
      <w:szCs w:val="20"/>
    </w:rPr>
  </w:style>
  <w:style w:type="character" w:customStyle="1" w:styleId="Znakiwypunktowania">
    <w:name w:val="Znaki wypunktowania"/>
    <w:qFormat/>
    <w:rsid w:val="009C7BC1"/>
    <w:rPr>
      <w:rFonts w:ascii="OpenSymbol" w:eastAsia="OpenSymbol" w:hAnsi="OpenSymbol" w:cs="OpenSymbol"/>
    </w:rPr>
  </w:style>
  <w:style w:type="paragraph" w:styleId="Nagwek">
    <w:name w:val="header"/>
    <w:basedOn w:val="Normalny"/>
    <w:next w:val="Tekstpodstawowy"/>
    <w:link w:val="NagwekZnak"/>
    <w:uiPriority w:val="99"/>
    <w:unhideWhenUsed/>
    <w:rsid w:val="002A31FE"/>
    <w:pPr>
      <w:tabs>
        <w:tab w:val="center" w:pos="4536"/>
        <w:tab w:val="right" w:pos="9072"/>
      </w:tabs>
      <w:spacing w:after="0" w:line="240" w:lineRule="auto"/>
    </w:pPr>
  </w:style>
  <w:style w:type="paragraph" w:styleId="Tekstpodstawowy">
    <w:name w:val="Body Text"/>
    <w:basedOn w:val="Normalny"/>
    <w:rsid w:val="009C7BC1"/>
    <w:pPr>
      <w:spacing w:after="140" w:line="276" w:lineRule="auto"/>
    </w:pPr>
  </w:style>
  <w:style w:type="paragraph" w:styleId="Lista">
    <w:name w:val="List"/>
    <w:basedOn w:val="Tekstpodstawowy"/>
    <w:rsid w:val="009C7BC1"/>
    <w:rPr>
      <w:rFonts w:cs="Lucida Sans"/>
    </w:rPr>
  </w:style>
  <w:style w:type="paragraph" w:styleId="Legenda">
    <w:name w:val="caption"/>
    <w:basedOn w:val="Normalny"/>
    <w:qFormat/>
    <w:rsid w:val="009C7BC1"/>
    <w:pPr>
      <w:suppressLineNumbers/>
      <w:spacing w:before="120" w:after="120"/>
    </w:pPr>
    <w:rPr>
      <w:rFonts w:cs="Lucida Sans"/>
      <w:i/>
      <w:iCs/>
      <w:sz w:val="24"/>
      <w:szCs w:val="24"/>
    </w:rPr>
  </w:style>
  <w:style w:type="paragraph" w:customStyle="1" w:styleId="Indeks">
    <w:name w:val="Indeks"/>
    <w:basedOn w:val="Normalny"/>
    <w:qFormat/>
    <w:rsid w:val="009C7BC1"/>
    <w:pPr>
      <w:suppressLineNumbers/>
    </w:pPr>
    <w:rPr>
      <w:rFonts w:cs="Lucida Sans"/>
    </w:rPr>
  </w:style>
  <w:style w:type="paragraph" w:styleId="Akapitzlist">
    <w:name w:val="List Paragraph"/>
    <w:basedOn w:val="Normalny"/>
    <w:link w:val="AkapitzlistZnak"/>
    <w:qFormat/>
    <w:rsid w:val="0092202F"/>
    <w:pPr>
      <w:spacing w:after="200" w:line="276" w:lineRule="auto"/>
      <w:ind w:left="720"/>
      <w:contextualSpacing/>
    </w:pPr>
  </w:style>
  <w:style w:type="paragraph" w:customStyle="1" w:styleId="Akapitzlist1">
    <w:name w:val="Akapit z listą1"/>
    <w:basedOn w:val="Normalny"/>
    <w:qFormat/>
    <w:rsid w:val="0092202F"/>
    <w:pPr>
      <w:widowControl w:val="0"/>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styleId="Tekstdymka">
    <w:name w:val="Balloon Text"/>
    <w:basedOn w:val="Normalny"/>
    <w:link w:val="TekstdymkaZnak"/>
    <w:uiPriority w:val="99"/>
    <w:semiHidden/>
    <w:unhideWhenUsed/>
    <w:qFormat/>
    <w:rsid w:val="0092202F"/>
    <w:pPr>
      <w:spacing w:after="0" w:line="240" w:lineRule="auto"/>
    </w:pPr>
    <w:rPr>
      <w:rFonts w:ascii="Segoe UI" w:hAnsi="Segoe UI" w:cs="Segoe UI"/>
      <w:sz w:val="18"/>
      <w:szCs w:val="18"/>
    </w:rPr>
  </w:style>
  <w:style w:type="paragraph" w:customStyle="1" w:styleId="Gwkaistopka">
    <w:name w:val="Główka i stopka"/>
    <w:basedOn w:val="Normalny"/>
    <w:qFormat/>
    <w:rsid w:val="009C7BC1"/>
  </w:style>
  <w:style w:type="paragraph" w:styleId="Stopka">
    <w:name w:val="footer"/>
    <w:basedOn w:val="Normalny"/>
    <w:link w:val="StopkaZnak"/>
    <w:uiPriority w:val="99"/>
    <w:unhideWhenUsed/>
    <w:rsid w:val="002A31FE"/>
    <w:pPr>
      <w:tabs>
        <w:tab w:val="center" w:pos="4536"/>
        <w:tab w:val="right" w:pos="9072"/>
      </w:tabs>
      <w:spacing w:after="0" w:line="240" w:lineRule="auto"/>
    </w:pPr>
  </w:style>
  <w:style w:type="paragraph" w:styleId="NormalnyWeb">
    <w:name w:val="Normal (Web)"/>
    <w:basedOn w:val="Normalny"/>
    <w:uiPriority w:val="99"/>
    <w:semiHidden/>
    <w:unhideWhenUsed/>
    <w:qFormat/>
    <w:rsid w:val="004A3A3F"/>
    <w:pPr>
      <w:suppressAutoHyphens w:val="0"/>
      <w:spacing w:beforeAutospacing="1"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8F730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7632">
      <w:bodyDiv w:val="1"/>
      <w:marLeft w:val="0"/>
      <w:marRight w:val="0"/>
      <w:marTop w:val="0"/>
      <w:marBottom w:val="0"/>
      <w:divBdr>
        <w:top w:val="none" w:sz="0" w:space="0" w:color="auto"/>
        <w:left w:val="none" w:sz="0" w:space="0" w:color="auto"/>
        <w:bottom w:val="none" w:sz="0" w:space="0" w:color="auto"/>
        <w:right w:val="none" w:sz="0" w:space="0" w:color="auto"/>
      </w:divBdr>
    </w:div>
    <w:div w:id="420179253">
      <w:bodyDiv w:val="1"/>
      <w:marLeft w:val="0"/>
      <w:marRight w:val="0"/>
      <w:marTop w:val="0"/>
      <w:marBottom w:val="0"/>
      <w:divBdr>
        <w:top w:val="none" w:sz="0" w:space="0" w:color="auto"/>
        <w:left w:val="none" w:sz="0" w:space="0" w:color="auto"/>
        <w:bottom w:val="none" w:sz="0" w:space="0" w:color="auto"/>
        <w:right w:val="none" w:sz="0" w:space="0" w:color="auto"/>
      </w:divBdr>
      <w:divsChild>
        <w:div w:id="370301506">
          <w:marLeft w:val="0"/>
          <w:marRight w:val="0"/>
          <w:marTop w:val="0"/>
          <w:marBottom w:val="0"/>
          <w:divBdr>
            <w:top w:val="none" w:sz="0" w:space="0" w:color="auto"/>
            <w:left w:val="none" w:sz="0" w:space="0" w:color="auto"/>
            <w:bottom w:val="none" w:sz="0" w:space="0" w:color="auto"/>
            <w:right w:val="none" w:sz="0" w:space="0" w:color="auto"/>
          </w:divBdr>
        </w:div>
        <w:div w:id="825172690">
          <w:marLeft w:val="0"/>
          <w:marRight w:val="0"/>
          <w:marTop w:val="0"/>
          <w:marBottom w:val="0"/>
          <w:divBdr>
            <w:top w:val="none" w:sz="0" w:space="0" w:color="auto"/>
            <w:left w:val="none" w:sz="0" w:space="0" w:color="auto"/>
            <w:bottom w:val="none" w:sz="0" w:space="0" w:color="auto"/>
            <w:right w:val="none" w:sz="0" w:space="0" w:color="auto"/>
          </w:divBdr>
        </w:div>
        <w:div w:id="1707096611">
          <w:marLeft w:val="0"/>
          <w:marRight w:val="0"/>
          <w:marTop w:val="0"/>
          <w:marBottom w:val="0"/>
          <w:divBdr>
            <w:top w:val="none" w:sz="0" w:space="0" w:color="auto"/>
            <w:left w:val="none" w:sz="0" w:space="0" w:color="auto"/>
            <w:bottom w:val="none" w:sz="0" w:space="0" w:color="auto"/>
            <w:right w:val="none" w:sz="0" w:space="0" w:color="auto"/>
          </w:divBdr>
        </w:div>
        <w:div w:id="1506821022">
          <w:marLeft w:val="0"/>
          <w:marRight w:val="0"/>
          <w:marTop w:val="0"/>
          <w:marBottom w:val="0"/>
          <w:divBdr>
            <w:top w:val="none" w:sz="0" w:space="0" w:color="auto"/>
            <w:left w:val="none" w:sz="0" w:space="0" w:color="auto"/>
            <w:bottom w:val="none" w:sz="0" w:space="0" w:color="auto"/>
            <w:right w:val="none" w:sz="0" w:space="0" w:color="auto"/>
          </w:divBdr>
        </w:div>
        <w:div w:id="760879556">
          <w:marLeft w:val="0"/>
          <w:marRight w:val="0"/>
          <w:marTop w:val="0"/>
          <w:marBottom w:val="0"/>
          <w:divBdr>
            <w:top w:val="none" w:sz="0" w:space="0" w:color="auto"/>
            <w:left w:val="none" w:sz="0" w:space="0" w:color="auto"/>
            <w:bottom w:val="none" w:sz="0" w:space="0" w:color="auto"/>
            <w:right w:val="none" w:sz="0" w:space="0" w:color="auto"/>
          </w:divBdr>
        </w:div>
        <w:div w:id="2129854920">
          <w:marLeft w:val="0"/>
          <w:marRight w:val="0"/>
          <w:marTop w:val="0"/>
          <w:marBottom w:val="0"/>
          <w:divBdr>
            <w:top w:val="none" w:sz="0" w:space="0" w:color="auto"/>
            <w:left w:val="none" w:sz="0" w:space="0" w:color="auto"/>
            <w:bottom w:val="none" w:sz="0" w:space="0" w:color="auto"/>
            <w:right w:val="none" w:sz="0" w:space="0" w:color="auto"/>
          </w:divBdr>
        </w:div>
        <w:div w:id="1789466421">
          <w:marLeft w:val="0"/>
          <w:marRight w:val="0"/>
          <w:marTop w:val="0"/>
          <w:marBottom w:val="0"/>
          <w:divBdr>
            <w:top w:val="none" w:sz="0" w:space="0" w:color="auto"/>
            <w:left w:val="none" w:sz="0" w:space="0" w:color="auto"/>
            <w:bottom w:val="none" w:sz="0" w:space="0" w:color="auto"/>
            <w:right w:val="none" w:sz="0" w:space="0" w:color="auto"/>
          </w:divBdr>
        </w:div>
        <w:div w:id="1546327677">
          <w:marLeft w:val="0"/>
          <w:marRight w:val="0"/>
          <w:marTop w:val="0"/>
          <w:marBottom w:val="0"/>
          <w:divBdr>
            <w:top w:val="none" w:sz="0" w:space="0" w:color="auto"/>
            <w:left w:val="none" w:sz="0" w:space="0" w:color="auto"/>
            <w:bottom w:val="none" w:sz="0" w:space="0" w:color="auto"/>
            <w:right w:val="none" w:sz="0" w:space="0" w:color="auto"/>
          </w:divBdr>
        </w:div>
        <w:div w:id="1068914758">
          <w:marLeft w:val="0"/>
          <w:marRight w:val="0"/>
          <w:marTop w:val="0"/>
          <w:marBottom w:val="0"/>
          <w:divBdr>
            <w:top w:val="none" w:sz="0" w:space="0" w:color="auto"/>
            <w:left w:val="none" w:sz="0" w:space="0" w:color="auto"/>
            <w:bottom w:val="none" w:sz="0" w:space="0" w:color="auto"/>
            <w:right w:val="none" w:sz="0" w:space="0" w:color="auto"/>
          </w:divBdr>
        </w:div>
        <w:div w:id="482698264">
          <w:marLeft w:val="0"/>
          <w:marRight w:val="0"/>
          <w:marTop w:val="0"/>
          <w:marBottom w:val="0"/>
          <w:divBdr>
            <w:top w:val="none" w:sz="0" w:space="0" w:color="auto"/>
            <w:left w:val="none" w:sz="0" w:space="0" w:color="auto"/>
            <w:bottom w:val="none" w:sz="0" w:space="0" w:color="auto"/>
            <w:right w:val="none" w:sz="0" w:space="0" w:color="auto"/>
          </w:divBdr>
        </w:div>
      </w:divsChild>
    </w:div>
    <w:div w:id="503324826">
      <w:bodyDiv w:val="1"/>
      <w:marLeft w:val="0"/>
      <w:marRight w:val="0"/>
      <w:marTop w:val="0"/>
      <w:marBottom w:val="0"/>
      <w:divBdr>
        <w:top w:val="none" w:sz="0" w:space="0" w:color="auto"/>
        <w:left w:val="none" w:sz="0" w:space="0" w:color="auto"/>
        <w:bottom w:val="none" w:sz="0" w:space="0" w:color="auto"/>
        <w:right w:val="none" w:sz="0" w:space="0" w:color="auto"/>
      </w:divBdr>
      <w:divsChild>
        <w:div w:id="1668942205">
          <w:marLeft w:val="0"/>
          <w:marRight w:val="0"/>
          <w:marTop w:val="0"/>
          <w:marBottom w:val="0"/>
          <w:divBdr>
            <w:top w:val="none" w:sz="0" w:space="0" w:color="auto"/>
            <w:left w:val="none" w:sz="0" w:space="0" w:color="auto"/>
            <w:bottom w:val="none" w:sz="0" w:space="0" w:color="auto"/>
            <w:right w:val="none" w:sz="0" w:space="0" w:color="auto"/>
          </w:divBdr>
        </w:div>
        <w:div w:id="2091459189">
          <w:marLeft w:val="0"/>
          <w:marRight w:val="0"/>
          <w:marTop w:val="0"/>
          <w:marBottom w:val="0"/>
          <w:divBdr>
            <w:top w:val="none" w:sz="0" w:space="0" w:color="auto"/>
            <w:left w:val="none" w:sz="0" w:space="0" w:color="auto"/>
            <w:bottom w:val="none" w:sz="0" w:space="0" w:color="auto"/>
            <w:right w:val="none" w:sz="0" w:space="0" w:color="auto"/>
          </w:divBdr>
        </w:div>
        <w:div w:id="2048985868">
          <w:marLeft w:val="0"/>
          <w:marRight w:val="0"/>
          <w:marTop w:val="0"/>
          <w:marBottom w:val="0"/>
          <w:divBdr>
            <w:top w:val="none" w:sz="0" w:space="0" w:color="auto"/>
            <w:left w:val="none" w:sz="0" w:space="0" w:color="auto"/>
            <w:bottom w:val="none" w:sz="0" w:space="0" w:color="auto"/>
            <w:right w:val="none" w:sz="0" w:space="0" w:color="auto"/>
          </w:divBdr>
        </w:div>
        <w:div w:id="1448352668">
          <w:marLeft w:val="0"/>
          <w:marRight w:val="0"/>
          <w:marTop w:val="0"/>
          <w:marBottom w:val="0"/>
          <w:divBdr>
            <w:top w:val="none" w:sz="0" w:space="0" w:color="auto"/>
            <w:left w:val="none" w:sz="0" w:space="0" w:color="auto"/>
            <w:bottom w:val="none" w:sz="0" w:space="0" w:color="auto"/>
            <w:right w:val="none" w:sz="0" w:space="0" w:color="auto"/>
          </w:divBdr>
        </w:div>
        <w:div w:id="966593840">
          <w:marLeft w:val="0"/>
          <w:marRight w:val="0"/>
          <w:marTop w:val="0"/>
          <w:marBottom w:val="0"/>
          <w:divBdr>
            <w:top w:val="none" w:sz="0" w:space="0" w:color="auto"/>
            <w:left w:val="none" w:sz="0" w:space="0" w:color="auto"/>
            <w:bottom w:val="none" w:sz="0" w:space="0" w:color="auto"/>
            <w:right w:val="none" w:sz="0" w:space="0" w:color="auto"/>
          </w:divBdr>
        </w:div>
        <w:div w:id="2103256679">
          <w:marLeft w:val="0"/>
          <w:marRight w:val="0"/>
          <w:marTop w:val="0"/>
          <w:marBottom w:val="0"/>
          <w:divBdr>
            <w:top w:val="none" w:sz="0" w:space="0" w:color="auto"/>
            <w:left w:val="none" w:sz="0" w:space="0" w:color="auto"/>
            <w:bottom w:val="none" w:sz="0" w:space="0" w:color="auto"/>
            <w:right w:val="none" w:sz="0" w:space="0" w:color="auto"/>
          </w:divBdr>
        </w:div>
        <w:div w:id="1425104551">
          <w:marLeft w:val="0"/>
          <w:marRight w:val="0"/>
          <w:marTop w:val="0"/>
          <w:marBottom w:val="0"/>
          <w:divBdr>
            <w:top w:val="none" w:sz="0" w:space="0" w:color="auto"/>
            <w:left w:val="none" w:sz="0" w:space="0" w:color="auto"/>
            <w:bottom w:val="none" w:sz="0" w:space="0" w:color="auto"/>
            <w:right w:val="none" w:sz="0" w:space="0" w:color="auto"/>
          </w:divBdr>
        </w:div>
        <w:div w:id="1624463193">
          <w:marLeft w:val="0"/>
          <w:marRight w:val="0"/>
          <w:marTop w:val="0"/>
          <w:marBottom w:val="0"/>
          <w:divBdr>
            <w:top w:val="none" w:sz="0" w:space="0" w:color="auto"/>
            <w:left w:val="none" w:sz="0" w:space="0" w:color="auto"/>
            <w:bottom w:val="none" w:sz="0" w:space="0" w:color="auto"/>
            <w:right w:val="none" w:sz="0" w:space="0" w:color="auto"/>
          </w:divBdr>
        </w:div>
        <w:div w:id="605118773">
          <w:marLeft w:val="0"/>
          <w:marRight w:val="0"/>
          <w:marTop w:val="0"/>
          <w:marBottom w:val="0"/>
          <w:divBdr>
            <w:top w:val="none" w:sz="0" w:space="0" w:color="auto"/>
            <w:left w:val="none" w:sz="0" w:space="0" w:color="auto"/>
            <w:bottom w:val="none" w:sz="0" w:space="0" w:color="auto"/>
            <w:right w:val="none" w:sz="0" w:space="0" w:color="auto"/>
          </w:divBdr>
        </w:div>
        <w:div w:id="1676691956">
          <w:marLeft w:val="0"/>
          <w:marRight w:val="0"/>
          <w:marTop w:val="0"/>
          <w:marBottom w:val="0"/>
          <w:divBdr>
            <w:top w:val="none" w:sz="0" w:space="0" w:color="auto"/>
            <w:left w:val="none" w:sz="0" w:space="0" w:color="auto"/>
            <w:bottom w:val="none" w:sz="0" w:space="0" w:color="auto"/>
            <w:right w:val="none" w:sz="0" w:space="0" w:color="auto"/>
          </w:divBdr>
        </w:div>
        <w:div w:id="891038213">
          <w:marLeft w:val="0"/>
          <w:marRight w:val="0"/>
          <w:marTop w:val="0"/>
          <w:marBottom w:val="0"/>
          <w:divBdr>
            <w:top w:val="none" w:sz="0" w:space="0" w:color="auto"/>
            <w:left w:val="none" w:sz="0" w:space="0" w:color="auto"/>
            <w:bottom w:val="none" w:sz="0" w:space="0" w:color="auto"/>
            <w:right w:val="none" w:sz="0" w:space="0" w:color="auto"/>
          </w:divBdr>
        </w:div>
        <w:div w:id="652638149">
          <w:marLeft w:val="0"/>
          <w:marRight w:val="0"/>
          <w:marTop w:val="0"/>
          <w:marBottom w:val="0"/>
          <w:divBdr>
            <w:top w:val="none" w:sz="0" w:space="0" w:color="auto"/>
            <w:left w:val="none" w:sz="0" w:space="0" w:color="auto"/>
            <w:bottom w:val="none" w:sz="0" w:space="0" w:color="auto"/>
            <w:right w:val="none" w:sz="0" w:space="0" w:color="auto"/>
          </w:divBdr>
        </w:div>
        <w:div w:id="1514371528">
          <w:marLeft w:val="0"/>
          <w:marRight w:val="0"/>
          <w:marTop w:val="0"/>
          <w:marBottom w:val="0"/>
          <w:divBdr>
            <w:top w:val="none" w:sz="0" w:space="0" w:color="auto"/>
            <w:left w:val="none" w:sz="0" w:space="0" w:color="auto"/>
            <w:bottom w:val="none" w:sz="0" w:space="0" w:color="auto"/>
            <w:right w:val="none" w:sz="0" w:space="0" w:color="auto"/>
          </w:divBdr>
        </w:div>
        <w:div w:id="458962874">
          <w:marLeft w:val="0"/>
          <w:marRight w:val="0"/>
          <w:marTop w:val="0"/>
          <w:marBottom w:val="0"/>
          <w:divBdr>
            <w:top w:val="none" w:sz="0" w:space="0" w:color="auto"/>
            <w:left w:val="none" w:sz="0" w:space="0" w:color="auto"/>
            <w:bottom w:val="none" w:sz="0" w:space="0" w:color="auto"/>
            <w:right w:val="none" w:sz="0" w:space="0" w:color="auto"/>
          </w:divBdr>
        </w:div>
        <w:div w:id="95758780">
          <w:marLeft w:val="0"/>
          <w:marRight w:val="0"/>
          <w:marTop w:val="0"/>
          <w:marBottom w:val="0"/>
          <w:divBdr>
            <w:top w:val="none" w:sz="0" w:space="0" w:color="auto"/>
            <w:left w:val="none" w:sz="0" w:space="0" w:color="auto"/>
            <w:bottom w:val="none" w:sz="0" w:space="0" w:color="auto"/>
            <w:right w:val="none" w:sz="0" w:space="0" w:color="auto"/>
          </w:divBdr>
        </w:div>
        <w:div w:id="578368269">
          <w:marLeft w:val="0"/>
          <w:marRight w:val="0"/>
          <w:marTop w:val="0"/>
          <w:marBottom w:val="0"/>
          <w:divBdr>
            <w:top w:val="none" w:sz="0" w:space="0" w:color="auto"/>
            <w:left w:val="none" w:sz="0" w:space="0" w:color="auto"/>
            <w:bottom w:val="none" w:sz="0" w:space="0" w:color="auto"/>
            <w:right w:val="none" w:sz="0" w:space="0" w:color="auto"/>
          </w:divBdr>
        </w:div>
        <w:div w:id="54012133">
          <w:marLeft w:val="0"/>
          <w:marRight w:val="0"/>
          <w:marTop w:val="0"/>
          <w:marBottom w:val="0"/>
          <w:divBdr>
            <w:top w:val="none" w:sz="0" w:space="0" w:color="auto"/>
            <w:left w:val="none" w:sz="0" w:space="0" w:color="auto"/>
            <w:bottom w:val="none" w:sz="0" w:space="0" w:color="auto"/>
            <w:right w:val="none" w:sz="0" w:space="0" w:color="auto"/>
          </w:divBdr>
        </w:div>
        <w:div w:id="1968537417">
          <w:marLeft w:val="0"/>
          <w:marRight w:val="0"/>
          <w:marTop w:val="0"/>
          <w:marBottom w:val="0"/>
          <w:divBdr>
            <w:top w:val="none" w:sz="0" w:space="0" w:color="auto"/>
            <w:left w:val="none" w:sz="0" w:space="0" w:color="auto"/>
            <w:bottom w:val="none" w:sz="0" w:space="0" w:color="auto"/>
            <w:right w:val="none" w:sz="0" w:space="0" w:color="auto"/>
          </w:divBdr>
        </w:div>
        <w:div w:id="1295714968">
          <w:marLeft w:val="0"/>
          <w:marRight w:val="0"/>
          <w:marTop w:val="0"/>
          <w:marBottom w:val="0"/>
          <w:divBdr>
            <w:top w:val="none" w:sz="0" w:space="0" w:color="auto"/>
            <w:left w:val="none" w:sz="0" w:space="0" w:color="auto"/>
            <w:bottom w:val="none" w:sz="0" w:space="0" w:color="auto"/>
            <w:right w:val="none" w:sz="0" w:space="0" w:color="auto"/>
          </w:divBdr>
        </w:div>
        <w:div w:id="2139448806">
          <w:marLeft w:val="0"/>
          <w:marRight w:val="0"/>
          <w:marTop w:val="0"/>
          <w:marBottom w:val="0"/>
          <w:divBdr>
            <w:top w:val="none" w:sz="0" w:space="0" w:color="auto"/>
            <w:left w:val="none" w:sz="0" w:space="0" w:color="auto"/>
            <w:bottom w:val="none" w:sz="0" w:space="0" w:color="auto"/>
            <w:right w:val="none" w:sz="0" w:space="0" w:color="auto"/>
          </w:divBdr>
        </w:div>
        <w:div w:id="1108282632">
          <w:marLeft w:val="0"/>
          <w:marRight w:val="0"/>
          <w:marTop w:val="0"/>
          <w:marBottom w:val="0"/>
          <w:divBdr>
            <w:top w:val="none" w:sz="0" w:space="0" w:color="auto"/>
            <w:left w:val="none" w:sz="0" w:space="0" w:color="auto"/>
            <w:bottom w:val="none" w:sz="0" w:space="0" w:color="auto"/>
            <w:right w:val="none" w:sz="0" w:space="0" w:color="auto"/>
          </w:divBdr>
        </w:div>
        <w:div w:id="1822428502">
          <w:marLeft w:val="0"/>
          <w:marRight w:val="0"/>
          <w:marTop w:val="0"/>
          <w:marBottom w:val="0"/>
          <w:divBdr>
            <w:top w:val="none" w:sz="0" w:space="0" w:color="auto"/>
            <w:left w:val="none" w:sz="0" w:space="0" w:color="auto"/>
            <w:bottom w:val="none" w:sz="0" w:space="0" w:color="auto"/>
            <w:right w:val="none" w:sz="0" w:space="0" w:color="auto"/>
          </w:divBdr>
        </w:div>
      </w:divsChild>
    </w:div>
    <w:div w:id="1042250221">
      <w:bodyDiv w:val="1"/>
      <w:marLeft w:val="0"/>
      <w:marRight w:val="0"/>
      <w:marTop w:val="0"/>
      <w:marBottom w:val="0"/>
      <w:divBdr>
        <w:top w:val="none" w:sz="0" w:space="0" w:color="auto"/>
        <w:left w:val="none" w:sz="0" w:space="0" w:color="auto"/>
        <w:bottom w:val="none" w:sz="0" w:space="0" w:color="auto"/>
        <w:right w:val="none" w:sz="0" w:space="0" w:color="auto"/>
      </w:divBdr>
      <w:divsChild>
        <w:div w:id="1046612138">
          <w:marLeft w:val="0"/>
          <w:marRight w:val="0"/>
          <w:marTop w:val="0"/>
          <w:marBottom w:val="0"/>
          <w:divBdr>
            <w:top w:val="none" w:sz="0" w:space="0" w:color="auto"/>
            <w:left w:val="none" w:sz="0" w:space="0" w:color="auto"/>
            <w:bottom w:val="none" w:sz="0" w:space="0" w:color="auto"/>
            <w:right w:val="none" w:sz="0" w:space="0" w:color="auto"/>
          </w:divBdr>
        </w:div>
        <w:div w:id="1941332162">
          <w:marLeft w:val="0"/>
          <w:marRight w:val="0"/>
          <w:marTop w:val="0"/>
          <w:marBottom w:val="0"/>
          <w:divBdr>
            <w:top w:val="none" w:sz="0" w:space="0" w:color="auto"/>
            <w:left w:val="none" w:sz="0" w:space="0" w:color="auto"/>
            <w:bottom w:val="none" w:sz="0" w:space="0" w:color="auto"/>
            <w:right w:val="none" w:sz="0" w:space="0" w:color="auto"/>
          </w:divBdr>
        </w:div>
        <w:div w:id="249430411">
          <w:marLeft w:val="0"/>
          <w:marRight w:val="0"/>
          <w:marTop w:val="0"/>
          <w:marBottom w:val="0"/>
          <w:divBdr>
            <w:top w:val="none" w:sz="0" w:space="0" w:color="auto"/>
            <w:left w:val="none" w:sz="0" w:space="0" w:color="auto"/>
            <w:bottom w:val="none" w:sz="0" w:space="0" w:color="auto"/>
            <w:right w:val="none" w:sz="0" w:space="0" w:color="auto"/>
          </w:divBdr>
        </w:div>
        <w:div w:id="1164277919">
          <w:marLeft w:val="0"/>
          <w:marRight w:val="0"/>
          <w:marTop w:val="0"/>
          <w:marBottom w:val="0"/>
          <w:divBdr>
            <w:top w:val="none" w:sz="0" w:space="0" w:color="auto"/>
            <w:left w:val="none" w:sz="0" w:space="0" w:color="auto"/>
            <w:bottom w:val="none" w:sz="0" w:space="0" w:color="auto"/>
            <w:right w:val="none" w:sz="0" w:space="0" w:color="auto"/>
          </w:divBdr>
        </w:div>
        <w:div w:id="452865971">
          <w:marLeft w:val="0"/>
          <w:marRight w:val="0"/>
          <w:marTop w:val="0"/>
          <w:marBottom w:val="0"/>
          <w:divBdr>
            <w:top w:val="none" w:sz="0" w:space="0" w:color="auto"/>
            <w:left w:val="none" w:sz="0" w:space="0" w:color="auto"/>
            <w:bottom w:val="none" w:sz="0" w:space="0" w:color="auto"/>
            <w:right w:val="none" w:sz="0" w:space="0" w:color="auto"/>
          </w:divBdr>
        </w:div>
        <w:div w:id="1792243320">
          <w:marLeft w:val="0"/>
          <w:marRight w:val="0"/>
          <w:marTop w:val="0"/>
          <w:marBottom w:val="0"/>
          <w:divBdr>
            <w:top w:val="none" w:sz="0" w:space="0" w:color="auto"/>
            <w:left w:val="none" w:sz="0" w:space="0" w:color="auto"/>
            <w:bottom w:val="none" w:sz="0" w:space="0" w:color="auto"/>
            <w:right w:val="none" w:sz="0" w:space="0" w:color="auto"/>
          </w:divBdr>
        </w:div>
        <w:div w:id="188685587">
          <w:marLeft w:val="0"/>
          <w:marRight w:val="0"/>
          <w:marTop w:val="0"/>
          <w:marBottom w:val="0"/>
          <w:divBdr>
            <w:top w:val="none" w:sz="0" w:space="0" w:color="auto"/>
            <w:left w:val="none" w:sz="0" w:space="0" w:color="auto"/>
            <w:bottom w:val="none" w:sz="0" w:space="0" w:color="auto"/>
            <w:right w:val="none" w:sz="0" w:space="0" w:color="auto"/>
          </w:divBdr>
        </w:div>
        <w:div w:id="1734815845">
          <w:marLeft w:val="0"/>
          <w:marRight w:val="0"/>
          <w:marTop w:val="0"/>
          <w:marBottom w:val="0"/>
          <w:divBdr>
            <w:top w:val="none" w:sz="0" w:space="0" w:color="auto"/>
            <w:left w:val="none" w:sz="0" w:space="0" w:color="auto"/>
            <w:bottom w:val="none" w:sz="0" w:space="0" w:color="auto"/>
            <w:right w:val="none" w:sz="0" w:space="0" w:color="auto"/>
          </w:divBdr>
        </w:div>
        <w:div w:id="544029131">
          <w:marLeft w:val="0"/>
          <w:marRight w:val="0"/>
          <w:marTop w:val="0"/>
          <w:marBottom w:val="0"/>
          <w:divBdr>
            <w:top w:val="none" w:sz="0" w:space="0" w:color="auto"/>
            <w:left w:val="none" w:sz="0" w:space="0" w:color="auto"/>
            <w:bottom w:val="none" w:sz="0" w:space="0" w:color="auto"/>
            <w:right w:val="none" w:sz="0" w:space="0" w:color="auto"/>
          </w:divBdr>
        </w:div>
        <w:div w:id="877551850">
          <w:marLeft w:val="0"/>
          <w:marRight w:val="0"/>
          <w:marTop w:val="0"/>
          <w:marBottom w:val="0"/>
          <w:divBdr>
            <w:top w:val="none" w:sz="0" w:space="0" w:color="auto"/>
            <w:left w:val="none" w:sz="0" w:space="0" w:color="auto"/>
            <w:bottom w:val="none" w:sz="0" w:space="0" w:color="auto"/>
            <w:right w:val="none" w:sz="0" w:space="0" w:color="auto"/>
          </w:divBdr>
        </w:div>
        <w:div w:id="664742952">
          <w:marLeft w:val="0"/>
          <w:marRight w:val="0"/>
          <w:marTop w:val="0"/>
          <w:marBottom w:val="0"/>
          <w:divBdr>
            <w:top w:val="none" w:sz="0" w:space="0" w:color="auto"/>
            <w:left w:val="none" w:sz="0" w:space="0" w:color="auto"/>
            <w:bottom w:val="none" w:sz="0" w:space="0" w:color="auto"/>
            <w:right w:val="none" w:sz="0" w:space="0" w:color="auto"/>
          </w:divBdr>
        </w:div>
        <w:div w:id="226690811">
          <w:marLeft w:val="0"/>
          <w:marRight w:val="0"/>
          <w:marTop w:val="0"/>
          <w:marBottom w:val="0"/>
          <w:divBdr>
            <w:top w:val="none" w:sz="0" w:space="0" w:color="auto"/>
            <w:left w:val="none" w:sz="0" w:space="0" w:color="auto"/>
            <w:bottom w:val="none" w:sz="0" w:space="0" w:color="auto"/>
            <w:right w:val="none" w:sz="0" w:space="0" w:color="auto"/>
          </w:divBdr>
        </w:div>
        <w:div w:id="1145047729">
          <w:marLeft w:val="0"/>
          <w:marRight w:val="0"/>
          <w:marTop w:val="0"/>
          <w:marBottom w:val="0"/>
          <w:divBdr>
            <w:top w:val="none" w:sz="0" w:space="0" w:color="auto"/>
            <w:left w:val="none" w:sz="0" w:space="0" w:color="auto"/>
            <w:bottom w:val="none" w:sz="0" w:space="0" w:color="auto"/>
            <w:right w:val="none" w:sz="0" w:space="0" w:color="auto"/>
          </w:divBdr>
        </w:div>
        <w:div w:id="653681630">
          <w:marLeft w:val="0"/>
          <w:marRight w:val="0"/>
          <w:marTop w:val="0"/>
          <w:marBottom w:val="0"/>
          <w:divBdr>
            <w:top w:val="none" w:sz="0" w:space="0" w:color="auto"/>
            <w:left w:val="none" w:sz="0" w:space="0" w:color="auto"/>
            <w:bottom w:val="none" w:sz="0" w:space="0" w:color="auto"/>
            <w:right w:val="none" w:sz="0" w:space="0" w:color="auto"/>
          </w:divBdr>
        </w:div>
        <w:div w:id="1902979343">
          <w:marLeft w:val="0"/>
          <w:marRight w:val="0"/>
          <w:marTop w:val="0"/>
          <w:marBottom w:val="0"/>
          <w:divBdr>
            <w:top w:val="none" w:sz="0" w:space="0" w:color="auto"/>
            <w:left w:val="none" w:sz="0" w:space="0" w:color="auto"/>
            <w:bottom w:val="none" w:sz="0" w:space="0" w:color="auto"/>
            <w:right w:val="none" w:sz="0" w:space="0" w:color="auto"/>
          </w:divBdr>
        </w:div>
        <w:div w:id="1081297412">
          <w:marLeft w:val="0"/>
          <w:marRight w:val="0"/>
          <w:marTop w:val="0"/>
          <w:marBottom w:val="0"/>
          <w:divBdr>
            <w:top w:val="none" w:sz="0" w:space="0" w:color="auto"/>
            <w:left w:val="none" w:sz="0" w:space="0" w:color="auto"/>
            <w:bottom w:val="none" w:sz="0" w:space="0" w:color="auto"/>
            <w:right w:val="none" w:sz="0" w:space="0" w:color="auto"/>
          </w:divBdr>
        </w:div>
        <w:div w:id="469594775">
          <w:marLeft w:val="0"/>
          <w:marRight w:val="0"/>
          <w:marTop w:val="0"/>
          <w:marBottom w:val="0"/>
          <w:divBdr>
            <w:top w:val="none" w:sz="0" w:space="0" w:color="auto"/>
            <w:left w:val="none" w:sz="0" w:space="0" w:color="auto"/>
            <w:bottom w:val="none" w:sz="0" w:space="0" w:color="auto"/>
            <w:right w:val="none" w:sz="0" w:space="0" w:color="auto"/>
          </w:divBdr>
        </w:div>
        <w:div w:id="595674685">
          <w:marLeft w:val="0"/>
          <w:marRight w:val="0"/>
          <w:marTop w:val="0"/>
          <w:marBottom w:val="0"/>
          <w:divBdr>
            <w:top w:val="none" w:sz="0" w:space="0" w:color="auto"/>
            <w:left w:val="none" w:sz="0" w:space="0" w:color="auto"/>
            <w:bottom w:val="none" w:sz="0" w:space="0" w:color="auto"/>
            <w:right w:val="none" w:sz="0" w:space="0" w:color="auto"/>
          </w:divBdr>
        </w:div>
      </w:divsChild>
    </w:div>
    <w:div w:id="1180856845">
      <w:bodyDiv w:val="1"/>
      <w:marLeft w:val="0"/>
      <w:marRight w:val="0"/>
      <w:marTop w:val="0"/>
      <w:marBottom w:val="0"/>
      <w:divBdr>
        <w:top w:val="none" w:sz="0" w:space="0" w:color="auto"/>
        <w:left w:val="none" w:sz="0" w:space="0" w:color="auto"/>
        <w:bottom w:val="none" w:sz="0" w:space="0" w:color="auto"/>
        <w:right w:val="none" w:sz="0" w:space="0" w:color="auto"/>
      </w:divBdr>
      <w:divsChild>
        <w:div w:id="331109838">
          <w:marLeft w:val="0"/>
          <w:marRight w:val="0"/>
          <w:marTop w:val="0"/>
          <w:marBottom w:val="0"/>
          <w:divBdr>
            <w:top w:val="none" w:sz="0" w:space="0" w:color="auto"/>
            <w:left w:val="none" w:sz="0" w:space="0" w:color="auto"/>
            <w:bottom w:val="none" w:sz="0" w:space="0" w:color="auto"/>
            <w:right w:val="none" w:sz="0" w:space="0" w:color="auto"/>
          </w:divBdr>
        </w:div>
        <w:div w:id="1817062115">
          <w:marLeft w:val="0"/>
          <w:marRight w:val="0"/>
          <w:marTop w:val="0"/>
          <w:marBottom w:val="0"/>
          <w:divBdr>
            <w:top w:val="none" w:sz="0" w:space="0" w:color="auto"/>
            <w:left w:val="none" w:sz="0" w:space="0" w:color="auto"/>
            <w:bottom w:val="none" w:sz="0" w:space="0" w:color="auto"/>
            <w:right w:val="none" w:sz="0" w:space="0" w:color="auto"/>
          </w:divBdr>
        </w:div>
        <w:div w:id="1830709130">
          <w:marLeft w:val="0"/>
          <w:marRight w:val="0"/>
          <w:marTop w:val="0"/>
          <w:marBottom w:val="0"/>
          <w:divBdr>
            <w:top w:val="none" w:sz="0" w:space="0" w:color="auto"/>
            <w:left w:val="none" w:sz="0" w:space="0" w:color="auto"/>
            <w:bottom w:val="none" w:sz="0" w:space="0" w:color="auto"/>
            <w:right w:val="none" w:sz="0" w:space="0" w:color="auto"/>
          </w:divBdr>
        </w:div>
        <w:div w:id="901676803">
          <w:marLeft w:val="0"/>
          <w:marRight w:val="0"/>
          <w:marTop w:val="0"/>
          <w:marBottom w:val="0"/>
          <w:divBdr>
            <w:top w:val="none" w:sz="0" w:space="0" w:color="auto"/>
            <w:left w:val="none" w:sz="0" w:space="0" w:color="auto"/>
            <w:bottom w:val="none" w:sz="0" w:space="0" w:color="auto"/>
            <w:right w:val="none" w:sz="0" w:space="0" w:color="auto"/>
          </w:divBdr>
        </w:div>
      </w:divsChild>
    </w:div>
    <w:div w:id="144861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6165-9E2D-4418-B4EF-17BC1BA7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2120</Words>
  <Characters>12720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Dolata</dc:creator>
  <dc:description/>
  <cp:lastModifiedBy>Siwak Przemysław</cp:lastModifiedBy>
  <cp:revision>20</cp:revision>
  <cp:lastPrinted>2021-04-26T09:15:00Z</cp:lastPrinted>
  <dcterms:created xsi:type="dcterms:W3CDTF">2021-04-09T11:20:00Z</dcterms:created>
  <dcterms:modified xsi:type="dcterms:W3CDTF">2021-06-01T13:49:00Z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