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8DEE8DB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2F45CB21" w14:textId="7E77AE27" w:rsidR="00CF390F" w:rsidRPr="008F6C54" w:rsidRDefault="007F1505" w:rsidP="00CF390F">
      <w:pP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</w:rPr>
        <w:t>Remont muru i bramy wejściowej na cmentarz przy ul. Armii Krajowej w Barczewie</w:t>
      </w:r>
      <w:r w:rsidR="00CF390F" w:rsidRPr="00AF7266">
        <w:rPr>
          <w:rFonts w:ascii="Book Antiqua" w:hAnsi="Book Antiqua" w:cs="Arial"/>
          <w:b/>
          <w:bCs/>
        </w:rPr>
        <w:t xml:space="preserve"> (nr postępowania</w:t>
      </w:r>
      <w:r w:rsidR="00CF390F" w:rsidRPr="008F6C54">
        <w:rPr>
          <w:rFonts w:ascii="Book Antiqua" w:hAnsi="Book Antiqua" w:cs="Arial"/>
          <w:b/>
          <w:bCs/>
        </w:rPr>
        <w:t xml:space="preserve"> BI.271.</w:t>
      </w:r>
      <w:r>
        <w:rPr>
          <w:rFonts w:ascii="Book Antiqua" w:hAnsi="Book Antiqua" w:cs="Arial"/>
          <w:b/>
          <w:bCs/>
        </w:rPr>
        <w:t>15</w:t>
      </w:r>
      <w:r w:rsidR="00CF390F" w:rsidRPr="008F6C54">
        <w:rPr>
          <w:rFonts w:ascii="Book Antiqua" w:hAnsi="Book Antiqua" w:cs="Arial"/>
          <w:b/>
          <w:bCs/>
        </w:rPr>
        <w:t>.202</w:t>
      </w:r>
      <w:r w:rsidR="006F4059">
        <w:rPr>
          <w:rFonts w:ascii="Book Antiqua" w:hAnsi="Book Antiqua" w:cs="Arial"/>
          <w:b/>
          <w:bCs/>
        </w:rPr>
        <w:t>2</w:t>
      </w:r>
      <w:r w:rsidR="00CF390F"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D06DE82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0E917566" w14:textId="6E488057" w:rsidR="007F1505" w:rsidRPr="007F1505" w:rsidRDefault="007F1505" w:rsidP="007F1505">
    <w:pPr>
      <w:spacing w:line="276" w:lineRule="auto"/>
      <w:jc w:val="center"/>
      <w:rPr>
        <w:rFonts w:ascii="Book Antiqua" w:hAnsi="Book Antiqua"/>
        <w:b/>
        <w:iCs/>
        <w:sz w:val="20"/>
        <w:szCs w:val="20"/>
      </w:rPr>
    </w:pPr>
    <w:r w:rsidRPr="007F1505">
      <w:rPr>
        <w:rFonts w:ascii="Book Antiqua" w:hAnsi="Book Antiqua"/>
        <w:b/>
        <w:bCs/>
        <w:sz w:val="20"/>
        <w:szCs w:val="20"/>
      </w:rPr>
      <w:t xml:space="preserve">„Remont muru i bramy wejściowej na cmentarz przy ul. Armii Krajowej w Barczewie”. W ramach Utworzenia </w:t>
    </w:r>
    <w:r w:rsidRPr="007F1505">
      <w:rPr>
        <w:rFonts w:ascii="Book Antiqua" w:hAnsi="Book Antiqua" w:cstheme="minorHAnsi"/>
        <w:b/>
        <w:iCs/>
        <w:sz w:val="20"/>
        <w:szCs w:val="20"/>
      </w:rPr>
      <w:t>i ochrony miejsc różnorodności biologicznej w Gminie Barczewo.</w:t>
    </w:r>
  </w:p>
  <w:p w14:paraId="399F5BC9" w14:textId="77777777" w:rsidR="00AF7266" w:rsidRPr="00154BC4" w:rsidRDefault="00AF7266" w:rsidP="00AF7266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3FED"/>
    <w:rsid w:val="00154BC4"/>
    <w:rsid w:val="001F446A"/>
    <w:rsid w:val="002D5904"/>
    <w:rsid w:val="006A7251"/>
    <w:rsid w:val="006F4059"/>
    <w:rsid w:val="007F1505"/>
    <w:rsid w:val="007F371F"/>
    <w:rsid w:val="008F6C54"/>
    <w:rsid w:val="00AF7266"/>
    <w:rsid w:val="00B26DD1"/>
    <w:rsid w:val="00CD4222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12</cp:revision>
  <dcterms:created xsi:type="dcterms:W3CDTF">2021-02-24T10:56:00Z</dcterms:created>
  <dcterms:modified xsi:type="dcterms:W3CDTF">2022-06-27T10:56:00Z</dcterms:modified>
</cp:coreProperties>
</file>