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A7A44" w14:textId="7AA4BDA9" w:rsidR="00B15042" w:rsidRPr="00291498" w:rsidRDefault="00275BA6" w:rsidP="00B15042">
      <w:pPr>
        <w:spacing w:before="100" w:beforeAutospacing="1" w:after="100" w:afterAutospacing="1" w:line="240" w:lineRule="auto"/>
        <w:rPr>
          <w:rFonts w:ascii="Arial" w:eastAsia="Times New Roman" w:hAnsi="Arial" w:cs="Arial"/>
          <w:lang w:eastAsia="pl-PL"/>
        </w:rPr>
      </w:pPr>
      <w:r>
        <w:rPr>
          <w:rFonts w:ascii="Arial" w:hAnsi="Arial" w:cs="Arial"/>
          <w:b/>
          <w:bCs/>
        </w:rPr>
        <w:t>DZ.371.2</w:t>
      </w:r>
      <w:r w:rsidR="00B15042">
        <w:rPr>
          <w:rFonts w:ascii="Arial" w:hAnsi="Arial" w:cs="Arial"/>
          <w:b/>
          <w:bCs/>
        </w:rPr>
        <w:t>.</w:t>
      </w:r>
      <w:r w:rsidR="00B15042" w:rsidRPr="00D815DE">
        <w:rPr>
          <w:rFonts w:ascii="Arial" w:hAnsi="Arial" w:cs="Arial"/>
          <w:b/>
          <w:bCs/>
        </w:rPr>
        <w:t xml:space="preserve">2022                                                               </w:t>
      </w:r>
      <w:r w:rsidR="00B15042" w:rsidRPr="00D815DE">
        <w:rPr>
          <w:rFonts w:ascii="Arial" w:eastAsia="Times New Roman" w:hAnsi="Arial" w:cs="Arial"/>
          <w:b/>
          <w:lang w:eastAsia="pl-PL"/>
        </w:rPr>
        <w:t xml:space="preserve"> </w:t>
      </w:r>
      <w:r w:rsidR="00D815DE" w:rsidRPr="00D815DE">
        <w:rPr>
          <w:rFonts w:ascii="Arial" w:eastAsia="Times New Roman" w:hAnsi="Arial" w:cs="Arial"/>
          <w:b/>
          <w:lang w:eastAsia="pl-PL"/>
        </w:rPr>
        <w:t xml:space="preserve">     </w:t>
      </w:r>
      <w:r w:rsidR="00291498">
        <w:rPr>
          <w:rFonts w:ascii="Arial" w:eastAsia="Times New Roman" w:hAnsi="Arial" w:cs="Arial"/>
          <w:b/>
          <w:lang w:eastAsia="pl-PL"/>
        </w:rPr>
        <w:t xml:space="preserve">           </w:t>
      </w:r>
      <w:r w:rsidR="00B15042" w:rsidRPr="00D815DE">
        <w:rPr>
          <w:rFonts w:ascii="Arial" w:eastAsia="Times New Roman" w:hAnsi="Arial" w:cs="Arial"/>
          <w:b/>
          <w:lang w:eastAsia="pl-PL"/>
        </w:rPr>
        <w:t xml:space="preserve"> </w:t>
      </w:r>
      <w:r w:rsidR="00B15042" w:rsidRPr="00291498">
        <w:rPr>
          <w:rFonts w:ascii="Arial" w:eastAsia="Times New Roman" w:hAnsi="Arial" w:cs="Arial"/>
          <w:lang w:eastAsia="pl-PL"/>
        </w:rPr>
        <w:t xml:space="preserve">Lublin, dnia </w:t>
      </w:r>
      <w:r w:rsidR="006D14F7" w:rsidRPr="00291498">
        <w:rPr>
          <w:rFonts w:ascii="Arial" w:eastAsia="Times New Roman" w:hAnsi="Arial" w:cs="Arial"/>
          <w:lang w:eastAsia="pl-PL"/>
        </w:rPr>
        <w:t>13</w:t>
      </w:r>
      <w:r w:rsidRPr="00291498">
        <w:rPr>
          <w:rFonts w:ascii="Arial" w:eastAsia="Times New Roman" w:hAnsi="Arial" w:cs="Arial"/>
          <w:lang w:eastAsia="pl-PL"/>
        </w:rPr>
        <w:t xml:space="preserve"> grudnia</w:t>
      </w:r>
      <w:r w:rsidR="00B15042" w:rsidRPr="00291498">
        <w:rPr>
          <w:rFonts w:ascii="Arial" w:eastAsia="Times New Roman" w:hAnsi="Arial" w:cs="Arial"/>
          <w:lang w:eastAsia="pl-PL"/>
        </w:rPr>
        <w:t xml:space="preserve"> 2022 r.</w:t>
      </w:r>
    </w:p>
    <w:p w14:paraId="24F17652" w14:textId="77777777" w:rsidR="00B15042" w:rsidRPr="00547EA5" w:rsidRDefault="00B15042" w:rsidP="00B15042">
      <w:pPr>
        <w:spacing w:before="100" w:beforeAutospacing="1" w:after="100" w:afterAutospacing="1" w:line="240" w:lineRule="auto"/>
        <w:rPr>
          <w:rFonts w:ascii="Arial" w:eastAsia="Times New Roman" w:hAnsi="Arial" w:cs="Arial"/>
          <w:b/>
          <w:lang w:eastAsia="pl-PL"/>
        </w:rPr>
      </w:pPr>
    </w:p>
    <w:p w14:paraId="5E54E5C1" w14:textId="77777777" w:rsidR="00B15042" w:rsidRPr="00547EA5" w:rsidRDefault="00B15042" w:rsidP="00B15042">
      <w:pPr>
        <w:spacing w:after="0" w:line="240" w:lineRule="auto"/>
        <w:ind w:firstLine="4536"/>
        <w:rPr>
          <w:rFonts w:ascii="Arial" w:eastAsia="Times New Roman" w:hAnsi="Arial" w:cs="Arial"/>
          <w:b/>
          <w:lang w:eastAsia="pl-PL"/>
        </w:rPr>
      </w:pPr>
      <w:r w:rsidRPr="00547EA5">
        <w:rPr>
          <w:rFonts w:ascii="Arial" w:eastAsia="Times New Roman" w:hAnsi="Arial" w:cs="Arial"/>
          <w:b/>
          <w:lang w:eastAsia="pl-PL"/>
        </w:rPr>
        <w:t>Wykonawcy</w:t>
      </w:r>
    </w:p>
    <w:p w14:paraId="79FEFF44" w14:textId="77777777" w:rsidR="00B15042" w:rsidRPr="00547EA5" w:rsidRDefault="00B15042" w:rsidP="00B15042">
      <w:pPr>
        <w:spacing w:after="0" w:line="240" w:lineRule="auto"/>
        <w:ind w:firstLine="4536"/>
        <w:rPr>
          <w:rFonts w:ascii="Arial" w:eastAsia="Times New Roman" w:hAnsi="Arial" w:cs="Arial"/>
          <w:b/>
          <w:lang w:eastAsia="pl-PL"/>
        </w:rPr>
      </w:pPr>
      <w:r w:rsidRPr="00547EA5">
        <w:rPr>
          <w:rFonts w:ascii="Arial" w:eastAsia="Times New Roman" w:hAnsi="Arial" w:cs="Arial"/>
          <w:b/>
          <w:lang w:eastAsia="pl-PL"/>
        </w:rPr>
        <w:t>ubiegający się o udzielenie zamówienia</w:t>
      </w:r>
    </w:p>
    <w:p w14:paraId="4693D1F5" w14:textId="77777777" w:rsidR="00B15042" w:rsidRPr="00547EA5" w:rsidRDefault="00B15042" w:rsidP="00B15042">
      <w:pPr>
        <w:spacing w:after="0" w:line="240" w:lineRule="auto"/>
        <w:jc w:val="both"/>
        <w:rPr>
          <w:rFonts w:ascii="Arial" w:eastAsia="Times New Roman" w:hAnsi="Arial" w:cs="Arial"/>
          <w:lang w:eastAsia="pl-PL"/>
        </w:rPr>
      </w:pPr>
    </w:p>
    <w:p w14:paraId="2FEA8064" w14:textId="77777777" w:rsidR="00B15042" w:rsidRPr="00547EA5" w:rsidRDefault="00B15042" w:rsidP="00B15042">
      <w:pPr>
        <w:spacing w:after="0" w:line="240" w:lineRule="auto"/>
        <w:jc w:val="both"/>
        <w:rPr>
          <w:rFonts w:ascii="Arial" w:eastAsia="Times New Roman" w:hAnsi="Arial" w:cs="Arial"/>
          <w:lang w:eastAsia="pl-PL"/>
        </w:rPr>
      </w:pPr>
    </w:p>
    <w:p w14:paraId="524C54BE" w14:textId="3A5EB2ED" w:rsidR="00B15042" w:rsidRPr="008A7AAA" w:rsidRDefault="00B15042" w:rsidP="00B15042">
      <w:pPr>
        <w:jc w:val="both"/>
        <w:rPr>
          <w:rFonts w:ascii="Arial" w:hAnsi="Arial" w:cs="Arial"/>
          <w:b/>
          <w:bCs/>
        </w:rPr>
      </w:pPr>
      <w:r w:rsidRPr="00547EA5">
        <w:rPr>
          <w:rFonts w:ascii="Arial" w:hAnsi="Arial" w:cs="Arial"/>
        </w:rPr>
        <w:t xml:space="preserve">Dotyczy: Przetargu nieograniczonego na </w:t>
      </w:r>
      <w:r w:rsidR="00275BA6">
        <w:rPr>
          <w:rFonts w:ascii="Arial" w:hAnsi="Arial" w:cs="Arial"/>
        </w:rPr>
        <w:t xml:space="preserve">usługę </w:t>
      </w:r>
      <w:r w:rsidRPr="00547EA5">
        <w:rPr>
          <w:rFonts w:ascii="Arial" w:hAnsi="Arial" w:cs="Arial"/>
        </w:rPr>
        <w:t xml:space="preserve"> pod nazwą</w:t>
      </w:r>
      <w:bookmarkStart w:id="0" w:name="_Hlk41303780"/>
      <w:r w:rsidRPr="00547EA5">
        <w:rPr>
          <w:rFonts w:ascii="Arial" w:hAnsi="Arial" w:cs="Arial"/>
          <w:b/>
          <w:bCs/>
        </w:rPr>
        <w:t xml:space="preserve"> </w:t>
      </w:r>
      <w:bookmarkEnd w:id="0"/>
      <w:r w:rsidR="00275BA6" w:rsidRPr="00275BA6">
        <w:rPr>
          <w:rFonts w:ascii="Arial" w:hAnsi="Arial" w:cs="Arial"/>
          <w:b/>
          <w:bCs/>
        </w:rPr>
        <w:t xml:space="preserve">„Świadczenie usługi przewozu regularnego osób w ramach publicznego transportu zbiorowego- podział na 2 części”  (Nr ogłoszenia o zamówieniu opublikowanego w </w:t>
      </w:r>
      <w:proofErr w:type="spellStart"/>
      <w:r w:rsidR="00275BA6" w:rsidRPr="00275BA6">
        <w:rPr>
          <w:rFonts w:ascii="Arial" w:hAnsi="Arial" w:cs="Arial"/>
          <w:b/>
          <w:bCs/>
        </w:rPr>
        <w:t>Dz.U.U.E</w:t>
      </w:r>
      <w:proofErr w:type="spellEnd"/>
      <w:r w:rsidR="00275BA6" w:rsidRPr="00275BA6">
        <w:rPr>
          <w:rFonts w:ascii="Arial" w:hAnsi="Arial" w:cs="Arial"/>
          <w:b/>
          <w:bCs/>
        </w:rPr>
        <w:t xml:space="preserve"> nr 2022/S 226-650269 z dnia 23.11.2022 r.)</w:t>
      </w:r>
    </w:p>
    <w:p w14:paraId="3F569446" w14:textId="77777777" w:rsidR="00B15042" w:rsidRDefault="00B15042" w:rsidP="00532E30">
      <w:pPr>
        <w:pStyle w:val="NormalnyWeb"/>
        <w:spacing w:after="0"/>
        <w:ind w:firstLine="708"/>
        <w:jc w:val="both"/>
        <w:rPr>
          <w:rFonts w:ascii="Arial" w:hAnsi="Arial" w:cs="Arial"/>
          <w:sz w:val="22"/>
          <w:szCs w:val="22"/>
        </w:rPr>
      </w:pPr>
    </w:p>
    <w:p w14:paraId="77830743" w14:textId="77777777" w:rsidR="00B15042" w:rsidRDefault="00B15042" w:rsidP="00532E30">
      <w:pPr>
        <w:pStyle w:val="NormalnyWeb"/>
        <w:spacing w:after="0"/>
        <w:ind w:firstLine="708"/>
        <w:jc w:val="both"/>
        <w:rPr>
          <w:rFonts w:ascii="Arial" w:hAnsi="Arial" w:cs="Arial"/>
          <w:sz w:val="22"/>
          <w:szCs w:val="22"/>
        </w:rPr>
      </w:pPr>
    </w:p>
    <w:p w14:paraId="4397CBA8" w14:textId="7C8F9ED9" w:rsidR="00425CE9" w:rsidRPr="00B15042" w:rsidRDefault="00425CE9" w:rsidP="00532E30">
      <w:pPr>
        <w:pStyle w:val="NormalnyWeb"/>
        <w:spacing w:after="0"/>
        <w:ind w:firstLine="708"/>
        <w:jc w:val="both"/>
        <w:rPr>
          <w:rFonts w:ascii="Arial" w:hAnsi="Arial" w:cs="Arial"/>
          <w:sz w:val="22"/>
          <w:szCs w:val="22"/>
        </w:rPr>
      </w:pPr>
      <w:r w:rsidRPr="00645748">
        <w:rPr>
          <w:rFonts w:ascii="Arial" w:hAnsi="Arial" w:cs="Arial"/>
          <w:sz w:val="22"/>
          <w:szCs w:val="22"/>
        </w:rPr>
        <w:t xml:space="preserve">Zamawiający, którym jest Zarząd Transportu Miejskiego w Lublinie, ul. Nałęczowska 14, 20-701 Lublin na podstawie </w:t>
      </w:r>
      <w:r w:rsidRPr="00D815DE">
        <w:rPr>
          <w:rFonts w:ascii="Arial" w:hAnsi="Arial" w:cs="Arial"/>
          <w:sz w:val="22"/>
          <w:szCs w:val="22"/>
        </w:rPr>
        <w:t xml:space="preserve">art. </w:t>
      </w:r>
      <w:r w:rsidR="0043356B" w:rsidRPr="00D815DE">
        <w:rPr>
          <w:rFonts w:ascii="Arial" w:hAnsi="Arial" w:cs="Arial"/>
          <w:sz w:val="22"/>
          <w:szCs w:val="22"/>
        </w:rPr>
        <w:t>13</w:t>
      </w:r>
      <w:r w:rsidR="00933B1E" w:rsidRPr="00D815DE">
        <w:rPr>
          <w:rFonts w:ascii="Arial" w:hAnsi="Arial" w:cs="Arial"/>
          <w:sz w:val="22"/>
          <w:szCs w:val="22"/>
        </w:rPr>
        <w:t>7</w:t>
      </w:r>
      <w:r w:rsidR="0043356B" w:rsidRPr="00D815DE">
        <w:rPr>
          <w:rFonts w:ascii="Arial" w:hAnsi="Arial" w:cs="Arial"/>
          <w:sz w:val="22"/>
          <w:szCs w:val="22"/>
        </w:rPr>
        <w:t xml:space="preserve"> ust. 1 w zw. z ust. 2</w:t>
      </w:r>
      <w:r w:rsidRPr="00D815DE">
        <w:rPr>
          <w:rFonts w:ascii="Arial" w:hAnsi="Arial" w:cs="Arial"/>
          <w:sz w:val="22"/>
          <w:szCs w:val="22"/>
        </w:rPr>
        <w:t xml:space="preserve"> ustawy z </w:t>
      </w:r>
      <w:r w:rsidR="00BA5C94" w:rsidRPr="00D815DE">
        <w:rPr>
          <w:rFonts w:ascii="Arial" w:hAnsi="Arial" w:cs="Arial"/>
          <w:sz w:val="22"/>
          <w:szCs w:val="22"/>
        </w:rPr>
        <w:t xml:space="preserve">dnia </w:t>
      </w:r>
      <w:r w:rsidR="00341BE2" w:rsidRPr="00D815DE">
        <w:rPr>
          <w:rFonts w:ascii="Arial" w:hAnsi="Arial" w:cs="Arial"/>
          <w:sz w:val="22"/>
          <w:szCs w:val="22"/>
        </w:rPr>
        <w:t xml:space="preserve">11 </w:t>
      </w:r>
      <w:r w:rsidR="00341BE2">
        <w:rPr>
          <w:rFonts w:ascii="Arial" w:hAnsi="Arial" w:cs="Arial"/>
          <w:sz w:val="22"/>
          <w:szCs w:val="22"/>
        </w:rPr>
        <w:t>września 2019</w:t>
      </w:r>
      <w:r w:rsidRPr="00645748">
        <w:rPr>
          <w:rFonts w:ascii="Arial" w:hAnsi="Arial" w:cs="Arial"/>
          <w:sz w:val="22"/>
          <w:szCs w:val="22"/>
        </w:rPr>
        <w:t xml:space="preserve"> r.  Prawo zamówie</w:t>
      </w:r>
      <w:r w:rsidR="00086663" w:rsidRPr="00645748">
        <w:rPr>
          <w:rFonts w:ascii="Arial" w:hAnsi="Arial" w:cs="Arial"/>
          <w:sz w:val="22"/>
          <w:szCs w:val="22"/>
        </w:rPr>
        <w:t xml:space="preserve">ń </w:t>
      </w:r>
      <w:r w:rsidR="00275BA6">
        <w:rPr>
          <w:rFonts w:ascii="Arial" w:hAnsi="Arial" w:cs="Arial"/>
          <w:sz w:val="22"/>
          <w:szCs w:val="22"/>
        </w:rPr>
        <w:t>publicznych (</w:t>
      </w:r>
      <w:proofErr w:type="spellStart"/>
      <w:r w:rsidR="00275BA6">
        <w:rPr>
          <w:rFonts w:ascii="Arial" w:hAnsi="Arial" w:cs="Arial"/>
          <w:sz w:val="22"/>
          <w:szCs w:val="22"/>
        </w:rPr>
        <w:t>t.j</w:t>
      </w:r>
      <w:proofErr w:type="spellEnd"/>
      <w:r w:rsidR="00275BA6">
        <w:rPr>
          <w:rFonts w:ascii="Arial" w:hAnsi="Arial" w:cs="Arial"/>
          <w:sz w:val="22"/>
          <w:szCs w:val="22"/>
        </w:rPr>
        <w:t>. Dz.U. z 2022</w:t>
      </w:r>
      <w:r w:rsidRPr="00645748">
        <w:rPr>
          <w:rFonts w:ascii="Arial" w:hAnsi="Arial" w:cs="Arial"/>
          <w:sz w:val="22"/>
          <w:szCs w:val="22"/>
        </w:rPr>
        <w:t xml:space="preserve"> r. poz. </w:t>
      </w:r>
      <w:r w:rsidR="00341BE2">
        <w:rPr>
          <w:rFonts w:ascii="Arial" w:hAnsi="Arial" w:cs="Arial"/>
          <w:sz w:val="22"/>
          <w:szCs w:val="22"/>
        </w:rPr>
        <w:t>1</w:t>
      </w:r>
      <w:r w:rsidR="00275BA6">
        <w:rPr>
          <w:rFonts w:ascii="Arial" w:hAnsi="Arial" w:cs="Arial"/>
          <w:sz w:val="22"/>
          <w:szCs w:val="22"/>
        </w:rPr>
        <w:t>710</w:t>
      </w:r>
      <w:r w:rsidRPr="00645748">
        <w:rPr>
          <w:rFonts w:ascii="Arial" w:hAnsi="Arial" w:cs="Arial"/>
          <w:sz w:val="22"/>
          <w:szCs w:val="22"/>
        </w:rPr>
        <w:t xml:space="preserve"> ze zm.)</w:t>
      </w:r>
      <w:r w:rsidR="006A6B84" w:rsidRPr="006A6B84">
        <w:t xml:space="preserve"> </w:t>
      </w:r>
      <w:r w:rsidRPr="00645748">
        <w:rPr>
          <w:rFonts w:ascii="Arial" w:hAnsi="Arial" w:cs="Arial"/>
          <w:sz w:val="22"/>
          <w:szCs w:val="22"/>
        </w:rPr>
        <w:t>uprzejmie informuje, że w postępowaniu o udzielenie zamówienia publicznego, prowadzonego w trybie przetargu nieograniczonego na</w:t>
      </w:r>
      <w:r w:rsidR="00275BA6" w:rsidRPr="00275BA6">
        <w:rPr>
          <w:rFonts w:ascii="Arial" w:eastAsiaTheme="minorHAnsi" w:hAnsi="Arial" w:cs="Arial"/>
          <w:sz w:val="22"/>
          <w:szCs w:val="22"/>
          <w:lang w:eastAsia="en-US"/>
        </w:rPr>
        <w:t xml:space="preserve"> </w:t>
      </w:r>
      <w:r w:rsidR="00275BA6" w:rsidRPr="00275BA6">
        <w:rPr>
          <w:rFonts w:ascii="Arial" w:hAnsi="Arial" w:cs="Arial"/>
          <w:sz w:val="22"/>
          <w:szCs w:val="22"/>
        </w:rPr>
        <w:t>usługę  pod nazwą</w:t>
      </w:r>
      <w:r w:rsidR="00275BA6" w:rsidRPr="00275BA6">
        <w:rPr>
          <w:rFonts w:ascii="Arial" w:hAnsi="Arial" w:cs="Arial"/>
          <w:b/>
          <w:bCs/>
          <w:sz w:val="22"/>
          <w:szCs w:val="22"/>
        </w:rPr>
        <w:t xml:space="preserve"> „Świadczenie usługi przewozu regularnego osób w ramach publicznego transportu zbiorowego- podział na 2 części”  </w:t>
      </w:r>
      <w:r w:rsidRPr="00645748">
        <w:rPr>
          <w:rFonts w:ascii="Arial" w:hAnsi="Arial" w:cs="Arial"/>
          <w:sz w:val="22"/>
          <w:szCs w:val="22"/>
        </w:rPr>
        <w:t xml:space="preserve"> </w:t>
      </w:r>
      <w:r w:rsidR="00933B1E" w:rsidRPr="00B15042">
        <w:rPr>
          <w:rFonts w:ascii="Arial" w:hAnsi="Arial" w:cs="Arial"/>
          <w:sz w:val="22"/>
          <w:szCs w:val="22"/>
        </w:rPr>
        <w:t xml:space="preserve">dokonał zmiany </w:t>
      </w:r>
      <w:r w:rsidRPr="00B15042">
        <w:rPr>
          <w:rFonts w:ascii="Arial" w:hAnsi="Arial" w:cs="Arial"/>
          <w:sz w:val="22"/>
          <w:szCs w:val="22"/>
        </w:rPr>
        <w:t xml:space="preserve"> treści specyfikacji warunków zamówienia</w:t>
      </w:r>
      <w:r w:rsidR="00341BE2" w:rsidRPr="00B15042">
        <w:rPr>
          <w:rFonts w:ascii="Arial" w:hAnsi="Arial" w:cs="Arial"/>
          <w:sz w:val="22"/>
          <w:szCs w:val="22"/>
        </w:rPr>
        <w:t xml:space="preserve"> (SWZ)</w:t>
      </w:r>
      <w:r w:rsidR="00933B1E" w:rsidRPr="00B15042">
        <w:rPr>
          <w:rFonts w:ascii="Arial" w:hAnsi="Arial" w:cs="Arial"/>
          <w:sz w:val="22"/>
          <w:szCs w:val="22"/>
        </w:rPr>
        <w:t xml:space="preserve"> w następującym zakresie</w:t>
      </w:r>
      <w:r w:rsidRPr="00B15042">
        <w:rPr>
          <w:rFonts w:ascii="Arial" w:hAnsi="Arial" w:cs="Arial"/>
          <w:sz w:val="22"/>
          <w:szCs w:val="22"/>
        </w:rPr>
        <w:t>:</w:t>
      </w:r>
    </w:p>
    <w:p w14:paraId="316CD47C" w14:textId="77777777" w:rsidR="008612B5" w:rsidRDefault="008612B5" w:rsidP="006D4CF0">
      <w:pPr>
        <w:spacing w:after="0" w:line="240" w:lineRule="auto"/>
        <w:rPr>
          <w:rFonts w:ascii="Arial" w:eastAsia="Times New Roman" w:hAnsi="Arial" w:cs="Arial"/>
          <w:b/>
          <w:lang w:eastAsia="pl-PL"/>
        </w:rPr>
      </w:pPr>
    </w:p>
    <w:p w14:paraId="00E15499" w14:textId="2EF99621" w:rsidR="00F65C0F" w:rsidRDefault="00F65C0F" w:rsidP="00726409">
      <w:pPr>
        <w:pStyle w:val="Default"/>
        <w:numPr>
          <w:ilvl w:val="0"/>
          <w:numId w:val="1"/>
        </w:numPr>
        <w:jc w:val="both"/>
        <w:rPr>
          <w:color w:val="auto"/>
          <w:sz w:val="22"/>
          <w:szCs w:val="22"/>
        </w:rPr>
      </w:pPr>
      <w:r w:rsidRPr="00F65C0F">
        <w:rPr>
          <w:color w:val="auto"/>
          <w:sz w:val="22"/>
          <w:szCs w:val="22"/>
        </w:rPr>
        <w:t xml:space="preserve">W załączniku nr 9a/9b do SWZ-  Projektowane postanowienia umowy w § 7   ust. 1 pkt 22 </w:t>
      </w:r>
      <w:r w:rsidRPr="00F65C0F">
        <w:rPr>
          <w:b/>
          <w:color w:val="auto"/>
          <w:sz w:val="22"/>
          <w:szCs w:val="22"/>
          <w:u w:val="single"/>
        </w:rPr>
        <w:t xml:space="preserve">było: </w:t>
      </w:r>
      <w:r w:rsidRPr="00F65C0F">
        <w:rPr>
          <w:color w:val="auto"/>
          <w:sz w:val="22"/>
          <w:szCs w:val="22"/>
        </w:rPr>
        <w:t>umożliwienie zamawiającemu dostępu do pojazdów, w których zainstalowane są automaty stanowiące jego własność, w celu ich obsługi technicznej w terminie i godzinach wskazanych przez zamawiającego</w:t>
      </w:r>
      <w:r>
        <w:rPr>
          <w:color w:val="auto"/>
          <w:sz w:val="22"/>
          <w:szCs w:val="22"/>
        </w:rPr>
        <w:t xml:space="preserve">, </w:t>
      </w:r>
      <w:r w:rsidRPr="00F65C0F">
        <w:rPr>
          <w:b/>
          <w:color w:val="auto"/>
          <w:sz w:val="22"/>
          <w:szCs w:val="22"/>
          <w:u w:val="single"/>
        </w:rPr>
        <w:t xml:space="preserve">po zmianie jest: </w:t>
      </w:r>
      <w:r w:rsidRPr="00F65C0F">
        <w:rPr>
          <w:color w:val="auto"/>
          <w:sz w:val="22"/>
          <w:szCs w:val="22"/>
        </w:rPr>
        <w:t>umożliwienia zamawiającemu dostępu do pojazdów, w których zainstalowane są automaty stanowiące jego własność, w celu ich obsługi technicznej w terminie i godzinach wskazanych przez zamawiającego, a także zobowiązuje się  do włączania w/w automatów (jeżeli dotyczy) oraz sprawdzania prawidłowości ich uruchomienia i niezwłocznego informowania zamawiającego o wszelkich zaobserwowanych (bądź zgłaszanych przez pasażerów) nieprawidłowościach w jego funkcjonowaniu.</w:t>
      </w:r>
    </w:p>
    <w:p w14:paraId="76ED06AA" w14:textId="4F585E96" w:rsidR="00F65C0F" w:rsidRDefault="00F65C0F" w:rsidP="00726409">
      <w:pPr>
        <w:pStyle w:val="Default"/>
        <w:numPr>
          <w:ilvl w:val="0"/>
          <w:numId w:val="1"/>
        </w:numPr>
        <w:jc w:val="both"/>
        <w:rPr>
          <w:color w:val="auto"/>
          <w:sz w:val="22"/>
          <w:szCs w:val="22"/>
        </w:rPr>
      </w:pPr>
      <w:r w:rsidRPr="00F65C0F">
        <w:rPr>
          <w:color w:val="auto"/>
          <w:sz w:val="22"/>
          <w:szCs w:val="22"/>
        </w:rPr>
        <w:t>W załączniku nr 9a/9b do SWZ-  Projektowane postanowienia umowy</w:t>
      </w:r>
      <w:r>
        <w:rPr>
          <w:color w:val="auto"/>
          <w:sz w:val="22"/>
          <w:szCs w:val="22"/>
        </w:rPr>
        <w:t xml:space="preserve"> w </w:t>
      </w:r>
      <w:r w:rsidRPr="00F65C0F">
        <w:rPr>
          <w:color w:val="auto"/>
          <w:sz w:val="22"/>
          <w:szCs w:val="22"/>
        </w:rPr>
        <w:t xml:space="preserve"> § 7</w:t>
      </w:r>
      <w:r>
        <w:rPr>
          <w:color w:val="auto"/>
          <w:sz w:val="22"/>
          <w:szCs w:val="22"/>
        </w:rPr>
        <w:t xml:space="preserve"> ust. 1</w:t>
      </w:r>
      <w:r w:rsidRPr="00F65C0F">
        <w:rPr>
          <w:color w:val="auto"/>
          <w:sz w:val="22"/>
          <w:szCs w:val="22"/>
        </w:rPr>
        <w:t xml:space="preserve"> pkt 32  </w:t>
      </w:r>
      <w:r w:rsidRPr="00F65C0F">
        <w:rPr>
          <w:b/>
          <w:color w:val="auto"/>
          <w:sz w:val="22"/>
          <w:szCs w:val="22"/>
          <w:u w:val="single"/>
        </w:rPr>
        <w:t>było</w:t>
      </w:r>
      <w:r w:rsidRPr="00F65C0F">
        <w:rPr>
          <w:color w:val="auto"/>
          <w:sz w:val="22"/>
          <w:szCs w:val="22"/>
        </w:rPr>
        <w:t>: umożliwienia zamawiającemu wycofania z ruchu i skierowania do wskazanej przez zamawiającego stacji kontroli pojazdów autobusu, względem którego istnieje podejrzenie niespełniania określonych wymogów technicznych</w:t>
      </w:r>
      <w:r>
        <w:rPr>
          <w:color w:val="auto"/>
          <w:sz w:val="22"/>
          <w:szCs w:val="22"/>
        </w:rPr>
        <w:t xml:space="preserve">, </w:t>
      </w:r>
      <w:r w:rsidRPr="00F65C0F">
        <w:rPr>
          <w:b/>
          <w:color w:val="auto"/>
          <w:sz w:val="22"/>
          <w:szCs w:val="22"/>
          <w:u w:val="single"/>
        </w:rPr>
        <w:t>po zmianie jest:</w:t>
      </w:r>
      <w:r w:rsidRPr="00F65C0F">
        <w:rPr>
          <w:color w:val="auto"/>
          <w:sz w:val="22"/>
          <w:szCs w:val="22"/>
        </w:rPr>
        <w:t xml:space="preserve"> umożliwienia zamawiającemu wycofania z ruchu autobusu, w trybie </w:t>
      </w:r>
      <w:r>
        <w:rPr>
          <w:color w:val="auto"/>
          <w:sz w:val="22"/>
          <w:szCs w:val="22"/>
        </w:rPr>
        <w:t>określonym w § 17 ust. 2 umowy.</w:t>
      </w:r>
    </w:p>
    <w:p w14:paraId="5D738961" w14:textId="77777777" w:rsidR="003847CA" w:rsidRDefault="003847CA" w:rsidP="003847CA">
      <w:pPr>
        <w:pStyle w:val="Default"/>
        <w:jc w:val="both"/>
        <w:rPr>
          <w:color w:val="auto"/>
          <w:sz w:val="22"/>
          <w:szCs w:val="22"/>
        </w:rPr>
      </w:pPr>
    </w:p>
    <w:p w14:paraId="346A368A" w14:textId="6499A7EC" w:rsidR="003847CA" w:rsidRPr="003847CA" w:rsidRDefault="003847CA" w:rsidP="00726409">
      <w:pPr>
        <w:pStyle w:val="Default"/>
        <w:numPr>
          <w:ilvl w:val="0"/>
          <w:numId w:val="1"/>
        </w:numPr>
        <w:jc w:val="both"/>
        <w:rPr>
          <w:b/>
          <w:u w:val="single"/>
        </w:rPr>
      </w:pPr>
      <w:r w:rsidRPr="003847CA">
        <w:rPr>
          <w:color w:val="auto"/>
          <w:sz w:val="22"/>
          <w:szCs w:val="22"/>
        </w:rPr>
        <w:t>W załączniku nr 9a/9b do SWZ-  Projektowane postanowienia umowy</w:t>
      </w:r>
      <w:r>
        <w:rPr>
          <w:color w:val="auto"/>
          <w:sz w:val="22"/>
          <w:szCs w:val="22"/>
        </w:rPr>
        <w:t xml:space="preserve"> w</w:t>
      </w:r>
      <w:r w:rsidRPr="003847CA">
        <w:rPr>
          <w:color w:val="auto"/>
          <w:sz w:val="22"/>
          <w:szCs w:val="22"/>
        </w:rPr>
        <w:t xml:space="preserve"> </w:t>
      </w:r>
      <w:r>
        <w:rPr>
          <w:color w:val="auto"/>
          <w:sz w:val="22"/>
          <w:szCs w:val="22"/>
        </w:rPr>
        <w:t xml:space="preserve">§ 13 ust. 1 </w:t>
      </w:r>
      <w:r w:rsidRPr="003847CA">
        <w:rPr>
          <w:b/>
          <w:color w:val="auto"/>
          <w:sz w:val="22"/>
          <w:szCs w:val="22"/>
          <w:u w:val="single"/>
        </w:rPr>
        <w:t>było:</w:t>
      </w:r>
      <w:r w:rsidRPr="00305B4B">
        <w:rPr>
          <w:b/>
          <w:color w:val="auto"/>
          <w:sz w:val="22"/>
          <w:szCs w:val="22"/>
        </w:rPr>
        <w:t xml:space="preserve"> </w:t>
      </w:r>
      <w:r w:rsidRPr="003847CA">
        <w:rPr>
          <w:sz w:val="22"/>
          <w:szCs w:val="22"/>
        </w:rPr>
        <w:t xml:space="preserve">Wykonawcy przysługuje wynagrodzenie za </w:t>
      </w:r>
      <w:proofErr w:type="spellStart"/>
      <w:r w:rsidRPr="003847CA">
        <w:rPr>
          <w:sz w:val="22"/>
          <w:szCs w:val="22"/>
        </w:rPr>
        <w:t>wzkm</w:t>
      </w:r>
      <w:proofErr w:type="spellEnd"/>
      <w:r w:rsidRPr="003847CA">
        <w:rPr>
          <w:sz w:val="22"/>
          <w:szCs w:val="22"/>
        </w:rPr>
        <w:t xml:space="preserve"> niewykonane z przyczyn niezależnych od wykonawcy, w wysokości 50 % stawki wozokilometra określonego w § 12 ust. 3. Wykonawca jest zobowiązany do przechowywania do 30 dni kalendarzowych po zakończeniu kwartału, wszelkich informacji, dowodów, dokumentów dotyczących przyczyn mających wpływ na niewykonanie w danym kwartale usługi, w zakresie przewidzianym w niniejszej umowie oraz do udostępniania ich zamawiającemu na każde jego żądanie</w:t>
      </w:r>
      <w:r>
        <w:rPr>
          <w:sz w:val="22"/>
          <w:szCs w:val="22"/>
        </w:rPr>
        <w:t xml:space="preserve">, </w:t>
      </w:r>
      <w:r w:rsidRPr="003847CA">
        <w:rPr>
          <w:b/>
          <w:color w:val="auto"/>
          <w:sz w:val="22"/>
          <w:szCs w:val="22"/>
          <w:u w:val="single"/>
        </w:rPr>
        <w:t>po zmianie jest:</w:t>
      </w:r>
      <w:r w:rsidRPr="003847CA">
        <w:rPr>
          <w:color w:val="auto"/>
          <w:sz w:val="22"/>
          <w:szCs w:val="22"/>
        </w:rPr>
        <w:t xml:space="preserve"> Wykonawcy przysługuje wynagrodzenie za </w:t>
      </w:r>
      <w:proofErr w:type="spellStart"/>
      <w:r w:rsidRPr="003847CA">
        <w:rPr>
          <w:color w:val="auto"/>
          <w:sz w:val="22"/>
          <w:szCs w:val="22"/>
        </w:rPr>
        <w:t>wzkm</w:t>
      </w:r>
      <w:proofErr w:type="spellEnd"/>
      <w:r w:rsidRPr="003847CA">
        <w:rPr>
          <w:color w:val="auto"/>
          <w:sz w:val="22"/>
          <w:szCs w:val="22"/>
        </w:rPr>
        <w:t xml:space="preserve"> wykonane z przyczyn niezależnych od wykonawcy, w wysokości 60 % stawki wozokilometra określonego w § 12 ust. 3. Wykonawca jest zobowiązany do przechowywania do 30 dni kalendarzowych po zakończeniu kwartału, wszelkich informacji, dowodów, dokumentów dotyczących przyczyn mających wpływ na </w:t>
      </w:r>
      <w:r w:rsidRPr="003847CA">
        <w:rPr>
          <w:color w:val="auto"/>
          <w:sz w:val="22"/>
          <w:szCs w:val="22"/>
        </w:rPr>
        <w:lastRenderedPageBreak/>
        <w:t>niewykonanie w danym kwartale usługi, w zakresie przewidzianym w niniejszej umowie oraz do udostępnienia ich zamaw</w:t>
      </w:r>
      <w:r>
        <w:rPr>
          <w:color w:val="auto"/>
          <w:sz w:val="22"/>
          <w:szCs w:val="22"/>
        </w:rPr>
        <w:t>iającemu na każde jego żądanie.</w:t>
      </w:r>
    </w:p>
    <w:p w14:paraId="59ECE139" w14:textId="77777777" w:rsidR="003847CA" w:rsidRDefault="003847CA" w:rsidP="003847CA">
      <w:pPr>
        <w:pStyle w:val="Akapitzlist"/>
        <w:rPr>
          <w:b/>
          <w:u w:val="single"/>
        </w:rPr>
      </w:pPr>
    </w:p>
    <w:p w14:paraId="1BF67B82" w14:textId="043A7AC1" w:rsidR="003847CA" w:rsidRDefault="00305B4B" w:rsidP="00726409">
      <w:pPr>
        <w:pStyle w:val="Default"/>
        <w:numPr>
          <w:ilvl w:val="0"/>
          <w:numId w:val="1"/>
        </w:numPr>
        <w:jc w:val="both"/>
        <w:rPr>
          <w:sz w:val="22"/>
          <w:szCs w:val="22"/>
        </w:rPr>
      </w:pPr>
      <w:r w:rsidRPr="00305B4B">
        <w:rPr>
          <w:sz w:val="22"/>
          <w:szCs w:val="22"/>
        </w:rPr>
        <w:t xml:space="preserve">W załączniku nr 9a/9b do SWZ-  Projektowane postanowienia umowy w § </w:t>
      </w:r>
      <w:r w:rsidR="003847CA" w:rsidRPr="00305B4B">
        <w:rPr>
          <w:sz w:val="22"/>
          <w:szCs w:val="22"/>
        </w:rPr>
        <w:t>14 ust. 11</w:t>
      </w:r>
      <w:r w:rsidRPr="00305B4B">
        <w:rPr>
          <w:sz w:val="22"/>
          <w:szCs w:val="22"/>
        </w:rPr>
        <w:t xml:space="preserve"> </w:t>
      </w:r>
      <w:r w:rsidRPr="00305B4B">
        <w:rPr>
          <w:b/>
          <w:sz w:val="22"/>
          <w:szCs w:val="22"/>
          <w:u w:val="single"/>
        </w:rPr>
        <w:t>było</w:t>
      </w:r>
      <w:r w:rsidRPr="00305B4B">
        <w:rPr>
          <w:sz w:val="22"/>
          <w:szCs w:val="22"/>
        </w:rPr>
        <w:t>: Na podstawie art. 4c ustawy z dnia 08.03.2013 r. o przeciwdziałaniu nadmiernym opóźnieniom w transakcjach handlowych (</w:t>
      </w:r>
      <w:proofErr w:type="spellStart"/>
      <w:r w:rsidRPr="00305B4B">
        <w:rPr>
          <w:sz w:val="22"/>
          <w:szCs w:val="22"/>
        </w:rPr>
        <w:t>t.j</w:t>
      </w:r>
      <w:proofErr w:type="spellEnd"/>
      <w:r w:rsidRPr="00305B4B">
        <w:rPr>
          <w:sz w:val="22"/>
          <w:szCs w:val="22"/>
        </w:rPr>
        <w:t>. Dz.U. z 2022 r., poz. 893) wykonawca oświadcza, że posiada status dużego przedsiębiorcy w rozumieniu w/w ustawy</w:t>
      </w:r>
      <w:r>
        <w:rPr>
          <w:sz w:val="22"/>
          <w:szCs w:val="22"/>
        </w:rPr>
        <w:t xml:space="preserve">, </w:t>
      </w:r>
      <w:r w:rsidRPr="00305B4B">
        <w:rPr>
          <w:b/>
          <w:sz w:val="22"/>
          <w:szCs w:val="22"/>
          <w:u w:val="single"/>
        </w:rPr>
        <w:t>po zmianie jest:</w:t>
      </w:r>
      <w:r>
        <w:rPr>
          <w:sz w:val="22"/>
          <w:szCs w:val="22"/>
        </w:rPr>
        <w:t xml:space="preserve"> </w:t>
      </w:r>
      <w:r w:rsidR="003847CA" w:rsidRPr="00305B4B">
        <w:rPr>
          <w:sz w:val="22"/>
          <w:szCs w:val="22"/>
        </w:rPr>
        <w:t>Na podstawie art. 4c ustawy z dnia 08.03.2013 r. o przeciwdziałaniu nadmiernym opóźnieniom w transakcjach handlowych (</w:t>
      </w:r>
      <w:proofErr w:type="spellStart"/>
      <w:r w:rsidR="003847CA" w:rsidRPr="00305B4B">
        <w:rPr>
          <w:sz w:val="22"/>
          <w:szCs w:val="22"/>
        </w:rPr>
        <w:t>t.j</w:t>
      </w:r>
      <w:proofErr w:type="spellEnd"/>
      <w:r w:rsidR="003847CA" w:rsidRPr="00305B4B">
        <w:rPr>
          <w:sz w:val="22"/>
          <w:szCs w:val="22"/>
        </w:rPr>
        <w:t>. Dz.U. z 2022 r., poz. 893) wykonawca oświadcza, że posiada/nie posiada* (*niewłaściwe skreślić) status dużego przedsięb</w:t>
      </w:r>
      <w:r>
        <w:rPr>
          <w:sz w:val="22"/>
          <w:szCs w:val="22"/>
        </w:rPr>
        <w:t>iorcy w rozumieniu w/w ustawy.</w:t>
      </w:r>
    </w:p>
    <w:p w14:paraId="0E3FB84D" w14:textId="77777777" w:rsidR="00305B4B" w:rsidRDefault="00305B4B" w:rsidP="00305B4B">
      <w:pPr>
        <w:pStyle w:val="Akapitzlist"/>
      </w:pPr>
    </w:p>
    <w:p w14:paraId="353D5DAE" w14:textId="5C0BA9C7" w:rsidR="00305B4B" w:rsidRDefault="00305B4B" w:rsidP="00726409">
      <w:pPr>
        <w:pStyle w:val="Default"/>
        <w:numPr>
          <w:ilvl w:val="0"/>
          <w:numId w:val="1"/>
        </w:numPr>
        <w:jc w:val="both"/>
        <w:rPr>
          <w:sz w:val="22"/>
          <w:szCs w:val="22"/>
        </w:rPr>
      </w:pPr>
      <w:r w:rsidRPr="00305B4B">
        <w:rPr>
          <w:sz w:val="22"/>
          <w:szCs w:val="22"/>
        </w:rPr>
        <w:t>W załączniku nr 9a/9b do SWZ-  Projektowane postanowienia umowy w § 21 ust. 5</w:t>
      </w:r>
      <w:r>
        <w:rPr>
          <w:sz w:val="22"/>
          <w:szCs w:val="22"/>
        </w:rPr>
        <w:t xml:space="preserve"> </w:t>
      </w:r>
      <w:r w:rsidRPr="00305B4B">
        <w:rPr>
          <w:b/>
          <w:sz w:val="22"/>
          <w:szCs w:val="22"/>
          <w:u w:val="single"/>
        </w:rPr>
        <w:t>było:</w:t>
      </w:r>
      <w:r w:rsidRPr="00305B4B">
        <w:rPr>
          <w:sz w:val="22"/>
          <w:szCs w:val="22"/>
        </w:rPr>
        <w:t xml:space="preserve"> Średnia kwartalna cena oleju napędowego </w:t>
      </w:r>
      <w:proofErr w:type="spellStart"/>
      <w:r w:rsidRPr="00305B4B">
        <w:rPr>
          <w:sz w:val="22"/>
          <w:szCs w:val="22"/>
        </w:rPr>
        <w:t>Ekodiesel</w:t>
      </w:r>
      <w:proofErr w:type="spellEnd"/>
      <w:r w:rsidRPr="00305B4B">
        <w:rPr>
          <w:sz w:val="22"/>
          <w:szCs w:val="22"/>
        </w:rPr>
        <w:t xml:space="preserve"> w okresie waloryzacji obliczana będzie na podstawie danych publikowanych na stronie internetowej PKN Orlen – </w:t>
      </w:r>
      <w:hyperlink r:id="rId9" w:history="1">
        <w:r w:rsidRPr="00910101">
          <w:rPr>
            <w:rStyle w:val="Hipercze"/>
            <w:sz w:val="22"/>
            <w:szCs w:val="22"/>
          </w:rPr>
          <w:t>www.orlen.pl</w:t>
        </w:r>
      </w:hyperlink>
      <w:r>
        <w:rPr>
          <w:sz w:val="22"/>
          <w:szCs w:val="22"/>
        </w:rPr>
        <w:t xml:space="preserve">, </w:t>
      </w:r>
      <w:r w:rsidRPr="00305B4B">
        <w:rPr>
          <w:b/>
          <w:sz w:val="22"/>
          <w:szCs w:val="22"/>
          <w:u w:val="single"/>
        </w:rPr>
        <w:t>po zmianie jest</w:t>
      </w:r>
      <w:r w:rsidRPr="00305B4B">
        <w:rPr>
          <w:b/>
          <w:sz w:val="22"/>
          <w:szCs w:val="22"/>
        </w:rPr>
        <w:t>:</w:t>
      </w:r>
      <w:r>
        <w:rPr>
          <w:sz w:val="22"/>
          <w:szCs w:val="22"/>
        </w:rPr>
        <w:t xml:space="preserve"> Ś</w:t>
      </w:r>
      <w:r w:rsidRPr="00305B4B">
        <w:rPr>
          <w:sz w:val="22"/>
          <w:szCs w:val="22"/>
        </w:rPr>
        <w:t xml:space="preserve">rednia kwartalna cena oleju napędowego </w:t>
      </w:r>
      <w:proofErr w:type="spellStart"/>
      <w:r w:rsidRPr="00305B4B">
        <w:rPr>
          <w:sz w:val="22"/>
          <w:szCs w:val="22"/>
        </w:rPr>
        <w:t>Ecodiesel</w:t>
      </w:r>
      <w:proofErr w:type="spellEnd"/>
      <w:r w:rsidRPr="00305B4B">
        <w:rPr>
          <w:sz w:val="22"/>
          <w:szCs w:val="22"/>
        </w:rPr>
        <w:t xml:space="preserve"> w okresie waloryzacji obliczana będzie jako średnia arytmetyczna na podstawie hurtowych cen oleju napędowego </w:t>
      </w:r>
      <w:proofErr w:type="spellStart"/>
      <w:r w:rsidRPr="00305B4B">
        <w:rPr>
          <w:sz w:val="22"/>
          <w:szCs w:val="22"/>
        </w:rPr>
        <w:t>Ecodiesel</w:t>
      </w:r>
      <w:proofErr w:type="spellEnd"/>
      <w:r w:rsidRPr="00305B4B">
        <w:rPr>
          <w:sz w:val="22"/>
          <w:szCs w:val="22"/>
        </w:rPr>
        <w:t xml:space="preserve"> bez podatku vat, publikowanych na stronie intern</w:t>
      </w:r>
      <w:r>
        <w:rPr>
          <w:sz w:val="22"/>
          <w:szCs w:val="22"/>
        </w:rPr>
        <w:t xml:space="preserve">etowej PKN Orlen – </w:t>
      </w:r>
      <w:hyperlink r:id="rId10" w:history="1">
        <w:r w:rsidR="00F34A68" w:rsidRPr="00910101">
          <w:rPr>
            <w:rStyle w:val="Hipercze"/>
            <w:sz w:val="22"/>
            <w:szCs w:val="22"/>
          </w:rPr>
          <w:t>www.orlen.pl</w:t>
        </w:r>
      </w:hyperlink>
      <w:r>
        <w:rPr>
          <w:sz w:val="22"/>
          <w:szCs w:val="22"/>
        </w:rPr>
        <w:t>.</w:t>
      </w:r>
    </w:p>
    <w:p w14:paraId="467D2D74" w14:textId="77777777" w:rsidR="00F34A68" w:rsidRDefault="00F34A68" w:rsidP="00F34A68">
      <w:pPr>
        <w:pStyle w:val="Akapitzlist"/>
      </w:pPr>
    </w:p>
    <w:p w14:paraId="3A86CDF2" w14:textId="161D6ED7" w:rsidR="00F34A68" w:rsidRDefault="00F34A68" w:rsidP="00726409">
      <w:pPr>
        <w:pStyle w:val="Default"/>
        <w:numPr>
          <w:ilvl w:val="0"/>
          <w:numId w:val="1"/>
        </w:numPr>
        <w:jc w:val="both"/>
        <w:rPr>
          <w:sz w:val="22"/>
          <w:szCs w:val="22"/>
        </w:rPr>
      </w:pPr>
      <w:r w:rsidRPr="00305B4B">
        <w:rPr>
          <w:sz w:val="22"/>
          <w:szCs w:val="22"/>
        </w:rPr>
        <w:t>W załączniku nr 9a/9b do SWZ-  Projektowane postanowienia umowy</w:t>
      </w:r>
      <w:r>
        <w:rPr>
          <w:sz w:val="22"/>
          <w:szCs w:val="22"/>
        </w:rPr>
        <w:t xml:space="preserve"> w </w:t>
      </w:r>
      <w:r w:rsidRPr="00305B4B">
        <w:rPr>
          <w:sz w:val="22"/>
          <w:szCs w:val="22"/>
        </w:rPr>
        <w:t>§</w:t>
      </w:r>
      <w:r w:rsidR="00492741">
        <w:rPr>
          <w:sz w:val="22"/>
          <w:szCs w:val="22"/>
        </w:rPr>
        <w:t xml:space="preserve"> 12</w:t>
      </w:r>
      <w:r>
        <w:rPr>
          <w:sz w:val="22"/>
          <w:szCs w:val="22"/>
        </w:rPr>
        <w:t xml:space="preserve"> po ust. 5 dodaje się ust. 6 i 7 w brzmieniu:</w:t>
      </w:r>
    </w:p>
    <w:p w14:paraId="7DB0434B" w14:textId="77777777" w:rsidR="00720D67" w:rsidRPr="00720D67" w:rsidRDefault="00720D67" w:rsidP="00720D67">
      <w:pPr>
        <w:pStyle w:val="Akapitzlist"/>
        <w:jc w:val="both"/>
        <w:rPr>
          <w:rFonts w:ascii="Arial" w:hAnsi="Arial" w:cs="Arial"/>
        </w:rPr>
      </w:pPr>
      <w:r w:rsidRPr="00720D67">
        <w:rPr>
          <w:rFonts w:ascii="Arial" w:hAnsi="Arial" w:cs="Arial"/>
        </w:rPr>
        <w:t>6.</w:t>
      </w:r>
      <w:r w:rsidRPr="00720D67">
        <w:rPr>
          <w:rFonts w:ascii="Arial" w:hAnsi="Arial" w:cs="Arial"/>
        </w:rPr>
        <w:tab/>
        <w:t>Maksymalna wartość zmiany wynagrodzenia jaką dopuszcza zamawiający w efekcie zastosowania postanowień o zasadach wprowadzenia zmian wysokości wynagrodzenia, o których jest mowa w § 20 ust. 3-8  oraz w § 21,  nie może przekroczyć  łącznie 20% wynagrodzenia brutto określonego w ust.5, z zastrzeżeniem postanowień ust.7.</w:t>
      </w:r>
    </w:p>
    <w:p w14:paraId="0B0DA13C" w14:textId="6E129E43" w:rsidR="00A90382" w:rsidRDefault="00720D67" w:rsidP="00720D67">
      <w:pPr>
        <w:pStyle w:val="Akapitzlist"/>
        <w:jc w:val="both"/>
        <w:rPr>
          <w:rFonts w:ascii="Arial" w:hAnsi="Arial" w:cs="Arial"/>
        </w:rPr>
      </w:pPr>
      <w:r w:rsidRPr="00720D67">
        <w:rPr>
          <w:rFonts w:ascii="Arial" w:hAnsi="Arial" w:cs="Arial"/>
        </w:rPr>
        <w:t>7.</w:t>
      </w:r>
      <w:r w:rsidRPr="00720D67">
        <w:rPr>
          <w:rFonts w:ascii="Arial" w:hAnsi="Arial" w:cs="Arial"/>
        </w:rPr>
        <w:tab/>
        <w:t>Umowa wygasa najpóźniej ostatniego dnia kalendarzowego przed przekroczeniem łącznej wartości wynagrodzenia, o którym jest mowa w ust. 5 i 6.</w:t>
      </w:r>
    </w:p>
    <w:p w14:paraId="5B4E60A8" w14:textId="77777777" w:rsidR="00720D67" w:rsidRDefault="00720D67" w:rsidP="00720D67">
      <w:pPr>
        <w:pStyle w:val="Akapitzlist"/>
        <w:jc w:val="both"/>
        <w:rPr>
          <w:rFonts w:ascii="Arial" w:hAnsi="Arial" w:cs="Arial"/>
        </w:rPr>
      </w:pPr>
    </w:p>
    <w:p w14:paraId="1E4CC4FC" w14:textId="1E04D356" w:rsidR="004336A4" w:rsidRDefault="004336A4" w:rsidP="00726409">
      <w:pPr>
        <w:pStyle w:val="Akapitzlist"/>
        <w:numPr>
          <w:ilvl w:val="0"/>
          <w:numId w:val="1"/>
        </w:numPr>
        <w:jc w:val="both"/>
        <w:rPr>
          <w:rFonts w:ascii="Arial" w:hAnsi="Arial" w:cs="Arial"/>
        </w:rPr>
      </w:pPr>
      <w:r w:rsidRPr="004336A4">
        <w:rPr>
          <w:rFonts w:ascii="Arial" w:hAnsi="Arial" w:cs="Arial"/>
        </w:rPr>
        <w:t xml:space="preserve">W załączniku nr 9a/9b do SWZ-  Projektowane postanowienia umowy </w:t>
      </w:r>
      <w:r>
        <w:rPr>
          <w:rFonts w:ascii="Arial" w:hAnsi="Arial" w:cs="Arial"/>
        </w:rPr>
        <w:t>zamawiający u</w:t>
      </w:r>
      <w:r w:rsidRPr="004336A4">
        <w:rPr>
          <w:rFonts w:ascii="Arial" w:hAnsi="Arial" w:cs="Arial"/>
        </w:rPr>
        <w:t>suną</w:t>
      </w:r>
      <w:r>
        <w:rPr>
          <w:rFonts w:ascii="Arial" w:hAnsi="Arial" w:cs="Arial"/>
        </w:rPr>
        <w:t>ł</w:t>
      </w:r>
      <w:r w:rsidRPr="004336A4">
        <w:rPr>
          <w:rFonts w:ascii="Arial" w:hAnsi="Arial" w:cs="Arial"/>
        </w:rPr>
        <w:t xml:space="preserve"> </w:t>
      </w:r>
      <w:r>
        <w:rPr>
          <w:rFonts w:ascii="Arial" w:hAnsi="Arial" w:cs="Arial"/>
        </w:rPr>
        <w:t xml:space="preserve">zapis </w:t>
      </w:r>
      <w:r w:rsidRPr="004336A4">
        <w:rPr>
          <w:rFonts w:ascii="Arial" w:hAnsi="Arial" w:cs="Arial"/>
        </w:rPr>
        <w:t>§ 21 ust. 10</w:t>
      </w:r>
      <w:r>
        <w:rPr>
          <w:rFonts w:ascii="Arial" w:hAnsi="Arial" w:cs="Arial"/>
        </w:rPr>
        <w:t>.</w:t>
      </w:r>
    </w:p>
    <w:p w14:paraId="3A274311" w14:textId="77777777" w:rsidR="004C4B89" w:rsidRDefault="004C4B89" w:rsidP="004C4B89">
      <w:pPr>
        <w:pStyle w:val="Akapitzlist"/>
        <w:jc w:val="both"/>
        <w:rPr>
          <w:rFonts w:ascii="Arial" w:hAnsi="Arial" w:cs="Arial"/>
        </w:rPr>
      </w:pPr>
    </w:p>
    <w:p w14:paraId="311BF703" w14:textId="4A2C6252" w:rsidR="004C4B89" w:rsidRPr="004C4B89" w:rsidRDefault="004C4B89" w:rsidP="00726409">
      <w:pPr>
        <w:pStyle w:val="Akapitzlist"/>
        <w:numPr>
          <w:ilvl w:val="0"/>
          <w:numId w:val="1"/>
        </w:numPr>
        <w:jc w:val="both"/>
        <w:rPr>
          <w:rFonts w:ascii="Arial" w:hAnsi="Arial" w:cs="Arial"/>
        </w:rPr>
      </w:pPr>
      <w:r w:rsidRPr="004C4B89">
        <w:rPr>
          <w:rFonts w:ascii="Arial" w:hAnsi="Arial" w:cs="Arial"/>
        </w:rPr>
        <w:t xml:space="preserve">W załączniku nr 9a/9b do SWZ-  Projektowane postanowienia umowy </w:t>
      </w:r>
      <w:r>
        <w:rPr>
          <w:rFonts w:ascii="Arial" w:hAnsi="Arial" w:cs="Arial"/>
        </w:rPr>
        <w:t>w</w:t>
      </w:r>
      <w:r w:rsidRPr="004C4B89">
        <w:rPr>
          <w:rFonts w:ascii="Arial" w:hAnsi="Arial" w:cs="Arial"/>
        </w:rPr>
        <w:t xml:space="preserve"> § 1 ust. 8</w:t>
      </w:r>
      <w:r>
        <w:rPr>
          <w:rFonts w:ascii="Arial" w:hAnsi="Arial" w:cs="Arial"/>
        </w:rPr>
        <w:t xml:space="preserve"> </w:t>
      </w:r>
      <w:r w:rsidRPr="004C4B89">
        <w:rPr>
          <w:rFonts w:ascii="Arial" w:hAnsi="Arial" w:cs="Arial"/>
          <w:b/>
          <w:u w:val="single"/>
        </w:rPr>
        <w:t>było:</w:t>
      </w:r>
      <w:r>
        <w:rPr>
          <w:rFonts w:ascii="Arial" w:hAnsi="Arial" w:cs="Arial"/>
          <w:b/>
          <w:u w:val="single"/>
        </w:rPr>
        <w:t xml:space="preserve"> </w:t>
      </w:r>
      <w:r w:rsidRPr="004C4B89">
        <w:rPr>
          <w:rFonts w:ascii="Arial" w:hAnsi="Arial" w:cs="Arial"/>
        </w:rPr>
        <w:t xml:space="preserve">Usługi stanowiące przedmiot umowy będą wykonywane do momentu wyczerpania wielkości pracy eksploatacyjnej tj. liczby </w:t>
      </w:r>
      <w:proofErr w:type="spellStart"/>
      <w:r w:rsidRPr="004C4B89">
        <w:rPr>
          <w:rFonts w:ascii="Arial" w:hAnsi="Arial" w:cs="Arial"/>
        </w:rPr>
        <w:t>wzkm</w:t>
      </w:r>
      <w:proofErr w:type="spellEnd"/>
      <w:r w:rsidRPr="004C4B89">
        <w:rPr>
          <w:rFonts w:ascii="Arial" w:hAnsi="Arial" w:cs="Arial"/>
        </w:rPr>
        <w:t>, o której mowa w  ust. 4  lub okresu, o którym mowa w ust. 5, w zależności od tego, które z tych zdarzeń wystąpi jako pierwsze.</w:t>
      </w:r>
    </w:p>
    <w:p w14:paraId="45F18CB3" w14:textId="20344AFF" w:rsidR="004C4B89" w:rsidRDefault="004C4B89" w:rsidP="004C4B89">
      <w:pPr>
        <w:pStyle w:val="Akapitzlist"/>
        <w:jc w:val="both"/>
        <w:rPr>
          <w:rFonts w:ascii="Arial" w:hAnsi="Arial" w:cs="Arial"/>
        </w:rPr>
      </w:pPr>
      <w:r w:rsidRPr="004C4B89">
        <w:rPr>
          <w:rFonts w:ascii="Arial" w:hAnsi="Arial" w:cs="Arial"/>
          <w:b/>
          <w:u w:val="single"/>
        </w:rPr>
        <w:t>po zmianie jest:</w:t>
      </w:r>
      <w:r>
        <w:rPr>
          <w:rFonts w:ascii="Arial" w:hAnsi="Arial" w:cs="Arial"/>
        </w:rPr>
        <w:t xml:space="preserve"> </w:t>
      </w:r>
      <w:r w:rsidRPr="004C4B89">
        <w:rPr>
          <w:rFonts w:ascii="Arial" w:hAnsi="Arial" w:cs="Arial"/>
        </w:rPr>
        <w:t xml:space="preserve">Usługi stanowiące przedmiot umowy będą wykonywane do momentu wyczerpania wielkości pracy eksploatacyjnej tj. liczby </w:t>
      </w:r>
      <w:proofErr w:type="spellStart"/>
      <w:r w:rsidRPr="004C4B89">
        <w:rPr>
          <w:rFonts w:ascii="Arial" w:hAnsi="Arial" w:cs="Arial"/>
        </w:rPr>
        <w:t>wzkm</w:t>
      </w:r>
      <w:proofErr w:type="spellEnd"/>
      <w:r w:rsidRPr="004C4B89">
        <w:rPr>
          <w:rFonts w:ascii="Arial" w:hAnsi="Arial" w:cs="Arial"/>
        </w:rPr>
        <w:t xml:space="preserve">, o której mowa w ust. 4 </w:t>
      </w:r>
      <w:r w:rsidR="00907F71">
        <w:rPr>
          <w:rFonts w:ascii="Arial" w:hAnsi="Arial" w:cs="Arial"/>
        </w:rPr>
        <w:t xml:space="preserve"> </w:t>
      </w:r>
      <w:r w:rsidRPr="004C4B89">
        <w:rPr>
          <w:rFonts w:ascii="Arial" w:hAnsi="Arial" w:cs="Arial"/>
        </w:rPr>
        <w:t>lub</w:t>
      </w:r>
      <w:r w:rsidR="00907F71">
        <w:rPr>
          <w:rFonts w:ascii="Arial" w:hAnsi="Arial" w:cs="Arial"/>
        </w:rPr>
        <w:t xml:space="preserve"> upływu </w:t>
      </w:r>
      <w:r w:rsidRPr="004C4B89">
        <w:rPr>
          <w:rFonts w:ascii="Arial" w:hAnsi="Arial" w:cs="Arial"/>
        </w:rPr>
        <w:t xml:space="preserve"> okresu, o którym mowa w ust. 5 lub </w:t>
      </w:r>
      <w:r w:rsidR="00907F71">
        <w:rPr>
          <w:rFonts w:ascii="Arial" w:hAnsi="Arial" w:cs="Arial"/>
        </w:rPr>
        <w:t xml:space="preserve">osiągnięcia łącznego maksymalnego </w:t>
      </w:r>
      <w:r w:rsidRPr="004C4B89">
        <w:rPr>
          <w:rFonts w:ascii="Arial" w:hAnsi="Arial" w:cs="Arial"/>
        </w:rPr>
        <w:t>wynagrodze</w:t>
      </w:r>
      <w:r w:rsidR="00907F71">
        <w:rPr>
          <w:rFonts w:ascii="Arial" w:hAnsi="Arial" w:cs="Arial"/>
        </w:rPr>
        <w:t>nia, o którym mowa w § 12 ust. 5 i 6</w:t>
      </w:r>
      <w:r w:rsidRPr="004C4B89">
        <w:rPr>
          <w:rFonts w:ascii="Arial" w:hAnsi="Arial" w:cs="Arial"/>
        </w:rPr>
        <w:t>, w zależności od tego, które z tych</w:t>
      </w:r>
      <w:r>
        <w:rPr>
          <w:rFonts w:ascii="Arial" w:hAnsi="Arial" w:cs="Arial"/>
        </w:rPr>
        <w:t xml:space="preserve"> zdarzeń nastąpi jako pierwsze.</w:t>
      </w:r>
    </w:p>
    <w:p w14:paraId="5E1475A5" w14:textId="77777777" w:rsidR="00E20E5E" w:rsidRDefault="00E20E5E" w:rsidP="004C4B89">
      <w:pPr>
        <w:pStyle w:val="Akapitzlist"/>
        <w:jc w:val="both"/>
        <w:rPr>
          <w:rFonts w:ascii="Arial" w:hAnsi="Arial" w:cs="Arial"/>
        </w:rPr>
      </w:pPr>
    </w:p>
    <w:p w14:paraId="67AC1A83" w14:textId="6EC9AB82" w:rsidR="00E20E5E" w:rsidRDefault="00E20E5E" w:rsidP="00E20E5E">
      <w:pPr>
        <w:pStyle w:val="Akapitzlist"/>
        <w:numPr>
          <w:ilvl w:val="0"/>
          <w:numId w:val="1"/>
        </w:numPr>
        <w:jc w:val="both"/>
        <w:rPr>
          <w:rFonts w:ascii="Arial" w:hAnsi="Arial" w:cs="Arial"/>
        </w:rPr>
      </w:pPr>
      <w:r w:rsidRPr="00E20E5E">
        <w:rPr>
          <w:rFonts w:ascii="Arial" w:hAnsi="Arial" w:cs="Arial"/>
        </w:rPr>
        <w:t xml:space="preserve">W załączniku nr 9a/9b do SWZ-  Projektowane postanowienia umowy w § 22 ust. 3 </w:t>
      </w:r>
      <w:r w:rsidRPr="00E20E5E">
        <w:rPr>
          <w:rFonts w:ascii="Arial" w:hAnsi="Arial" w:cs="Arial"/>
          <w:b/>
          <w:u w:val="single"/>
        </w:rPr>
        <w:t>było:</w:t>
      </w:r>
      <w:r w:rsidRPr="00E20E5E">
        <w:rPr>
          <w:rFonts w:ascii="Arial" w:hAnsi="Arial" w:cs="Arial"/>
        </w:rPr>
        <w:t xml:space="preserve"> W przypadku, o którym mowa w ust. 2 pkt 4, zamawiający odstępuje od umowy w części, której zmiana dotyczy</w:t>
      </w:r>
      <w:r>
        <w:rPr>
          <w:rFonts w:ascii="Arial" w:hAnsi="Arial" w:cs="Arial"/>
        </w:rPr>
        <w:t>,</w:t>
      </w:r>
      <w:r w:rsidRPr="00E20E5E">
        <w:rPr>
          <w:rFonts w:ascii="Arial" w:hAnsi="Arial" w:cs="Arial"/>
        </w:rPr>
        <w:t xml:space="preserve">  </w:t>
      </w:r>
      <w:r w:rsidRPr="00E20E5E">
        <w:rPr>
          <w:rFonts w:ascii="Arial" w:hAnsi="Arial" w:cs="Arial"/>
          <w:b/>
          <w:u w:val="single"/>
        </w:rPr>
        <w:t>po zmianie jest:</w:t>
      </w:r>
      <w:r>
        <w:rPr>
          <w:rFonts w:ascii="Arial" w:hAnsi="Arial" w:cs="Arial"/>
        </w:rPr>
        <w:t xml:space="preserve"> </w:t>
      </w:r>
      <w:r w:rsidRPr="00E20E5E">
        <w:rPr>
          <w:rFonts w:ascii="Arial" w:hAnsi="Arial" w:cs="Arial"/>
        </w:rPr>
        <w:t>W przypadku, o którym mowa w ust. 2 pkt 3, zamawiający odstępuje od umowy w</w:t>
      </w:r>
      <w:r>
        <w:rPr>
          <w:rFonts w:ascii="Arial" w:hAnsi="Arial" w:cs="Arial"/>
        </w:rPr>
        <w:t xml:space="preserve"> części, której zmiana dotyczy.</w:t>
      </w:r>
    </w:p>
    <w:p w14:paraId="49C5878C" w14:textId="77777777" w:rsidR="007F1036" w:rsidRPr="007F1036" w:rsidRDefault="007F1036" w:rsidP="007F1036">
      <w:pPr>
        <w:pStyle w:val="Akapitzlist"/>
        <w:jc w:val="both"/>
        <w:rPr>
          <w:rFonts w:ascii="Arial" w:hAnsi="Arial" w:cs="Arial"/>
        </w:rPr>
      </w:pPr>
    </w:p>
    <w:p w14:paraId="51F23406" w14:textId="4D508D4D" w:rsidR="00E20E5E" w:rsidRDefault="00E20E5E" w:rsidP="00726409">
      <w:pPr>
        <w:pStyle w:val="Akapitzlist"/>
        <w:numPr>
          <w:ilvl w:val="0"/>
          <w:numId w:val="1"/>
        </w:numPr>
        <w:jc w:val="both"/>
        <w:rPr>
          <w:rFonts w:ascii="Arial" w:hAnsi="Arial" w:cs="Arial"/>
        </w:rPr>
      </w:pPr>
      <w:r w:rsidRPr="00E20E5E">
        <w:rPr>
          <w:rFonts w:ascii="Arial" w:hAnsi="Arial" w:cs="Arial"/>
        </w:rPr>
        <w:t>W załączniku nr 9a/9b do SWZ-  Projektowane postanowienia umowy</w:t>
      </w:r>
      <w:r>
        <w:rPr>
          <w:rFonts w:ascii="Arial" w:hAnsi="Arial" w:cs="Arial"/>
        </w:rPr>
        <w:t xml:space="preserve"> w </w:t>
      </w:r>
      <w:r w:rsidRPr="00E20E5E">
        <w:rPr>
          <w:rFonts w:ascii="Arial" w:hAnsi="Arial" w:cs="Arial"/>
        </w:rPr>
        <w:t xml:space="preserve">§ </w:t>
      </w:r>
      <w:r>
        <w:rPr>
          <w:rFonts w:ascii="Arial" w:hAnsi="Arial" w:cs="Arial"/>
        </w:rPr>
        <w:t xml:space="preserve">22 ust. 5 pkt 1 </w:t>
      </w:r>
      <w:r w:rsidRPr="00E20E5E">
        <w:rPr>
          <w:rFonts w:ascii="Arial" w:hAnsi="Arial" w:cs="Arial"/>
          <w:b/>
          <w:u w:val="single"/>
        </w:rPr>
        <w:t>było:</w:t>
      </w:r>
      <w:r>
        <w:rPr>
          <w:rFonts w:ascii="Arial" w:hAnsi="Arial" w:cs="Arial"/>
        </w:rPr>
        <w:t xml:space="preserve"> </w:t>
      </w:r>
      <w:r w:rsidRPr="00E20E5E">
        <w:rPr>
          <w:rFonts w:ascii="Arial" w:hAnsi="Arial" w:cs="Arial"/>
        </w:rPr>
        <w:t xml:space="preserve"> w stosunku do wykonawcy wszczęto postępowanie likwidacyjne lub stał się niewypłacalny,</w:t>
      </w:r>
      <w:r>
        <w:rPr>
          <w:rFonts w:ascii="Arial" w:hAnsi="Arial" w:cs="Arial"/>
        </w:rPr>
        <w:t xml:space="preserve"> </w:t>
      </w:r>
      <w:r w:rsidRPr="00E20E5E">
        <w:rPr>
          <w:rFonts w:ascii="Arial" w:hAnsi="Arial" w:cs="Arial"/>
          <w:b/>
          <w:u w:val="single"/>
        </w:rPr>
        <w:t>po zmianie jest:</w:t>
      </w:r>
      <w:r>
        <w:rPr>
          <w:rFonts w:ascii="Arial" w:hAnsi="Arial" w:cs="Arial"/>
        </w:rPr>
        <w:t xml:space="preserve"> </w:t>
      </w:r>
      <w:r w:rsidRPr="00E20E5E">
        <w:rPr>
          <w:rFonts w:ascii="Arial" w:hAnsi="Arial" w:cs="Arial"/>
        </w:rPr>
        <w:t>w stosunku do wykonawcy wszczęto postępowanie likwidacyjne</w:t>
      </w:r>
      <w:r w:rsidR="004D4343">
        <w:rPr>
          <w:rFonts w:ascii="Arial" w:hAnsi="Arial" w:cs="Arial"/>
        </w:rPr>
        <w:t>.</w:t>
      </w:r>
    </w:p>
    <w:p w14:paraId="6FDE1712" w14:textId="77777777" w:rsidR="00427219" w:rsidRPr="00427219" w:rsidRDefault="00427219" w:rsidP="00427219">
      <w:pPr>
        <w:pStyle w:val="Akapitzlist"/>
        <w:rPr>
          <w:rFonts w:ascii="Arial" w:hAnsi="Arial" w:cs="Arial"/>
        </w:rPr>
      </w:pPr>
    </w:p>
    <w:p w14:paraId="264994CC" w14:textId="58C38CB0" w:rsidR="00427219" w:rsidRDefault="00427219" w:rsidP="00726409">
      <w:pPr>
        <w:pStyle w:val="Akapitzlist"/>
        <w:numPr>
          <w:ilvl w:val="0"/>
          <w:numId w:val="1"/>
        </w:numPr>
        <w:jc w:val="both"/>
        <w:rPr>
          <w:rFonts w:ascii="Arial" w:hAnsi="Arial" w:cs="Arial"/>
        </w:rPr>
      </w:pPr>
      <w:r w:rsidRPr="00427219">
        <w:rPr>
          <w:rFonts w:ascii="Arial" w:hAnsi="Arial" w:cs="Arial"/>
        </w:rPr>
        <w:t>W załączniku nr 9a/9b do SWZ-  Proj</w:t>
      </w:r>
      <w:r>
        <w:rPr>
          <w:rFonts w:ascii="Arial" w:hAnsi="Arial" w:cs="Arial"/>
        </w:rPr>
        <w:t xml:space="preserve">ektowane postanowienia umowy w </w:t>
      </w:r>
      <w:r w:rsidRPr="00427219">
        <w:rPr>
          <w:rFonts w:ascii="Arial" w:hAnsi="Arial" w:cs="Arial"/>
        </w:rPr>
        <w:t>§ 22 ust. 5 pkt 6</w:t>
      </w:r>
      <w:r>
        <w:rPr>
          <w:rFonts w:ascii="Arial" w:hAnsi="Arial" w:cs="Arial"/>
        </w:rPr>
        <w:t xml:space="preserve"> </w:t>
      </w:r>
      <w:r w:rsidRPr="00427219">
        <w:rPr>
          <w:rFonts w:ascii="Arial" w:hAnsi="Arial" w:cs="Arial"/>
          <w:b/>
          <w:u w:val="single"/>
        </w:rPr>
        <w:t>było:</w:t>
      </w:r>
      <w:r w:rsidRPr="00427219">
        <w:t xml:space="preserve"> </w:t>
      </w:r>
      <w:r w:rsidRPr="00427219">
        <w:rPr>
          <w:rFonts w:ascii="Arial" w:hAnsi="Arial" w:cs="Arial"/>
        </w:rPr>
        <w:t>wykonawca uporczywie świadczy usługi pojazdami innymi niż określone w umowie, przez co zamawiający rozumie świadczenie usług pojazdami innymi niż określone w umowie co najmniej przez okres 10 następujących po sobie dni, lub stwierdzone co najmniej 5 razy w okresie obowiązywania umowy świadczenia usług pojazdami innymi niż określone w umowie bez względu na okres świadczenia usług takimi pojazdami</w:t>
      </w:r>
      <w:r>
        <w:rPr>
          <w:rFonts w:ascii="Arial" w:hAnsi="Arial" w:cs="Arial"/>
        </w:rPr>
        <w:t xml:space="preserve">, </w:t>
      </w:r>
      <w:r w:rsidRPr="00427219">
        <w:rPr>
          <w:rFonts w:ascii="Arial" w:hAnsi="Arial" w:cs="Arial"/>
          <w:b/>
          <w:u w:val="single"/>
        </w:rPr>
        <w:t>po zmianie jest:</w:t>
      </w:r>
      <w:r w:rsidRPr="00427219">
        <w:rPr>
          <w:rFonts w:ascii="Arial" w:hAnsi="Arial" w:cs="Arial"/>
        </w:rPr>
        <w:t xml:space="preserve"> wykonawca świadczy usługi pojazdami innymi niż określone w umowie, przez co zamawiający rozumie świadczenie usług co najmniej jednym pojazdem innym niż określony w umowie co najmniej przez okres 10 następujących po sobie dni, lub stwierdzone co najmniej 15 razy w każdym kwartale obowiązywania umowy świadczenia usług pojazdem innym niż określony w umowie bez względu na okres świadczenia usługi.  Przy czym w odniesieniu do jednego pojazdu niezgodności stwierdzone w jednym dniu traktowane są jako jedno naruszenie.</w:t>
      </w:r>
    </w:p>
    <w:p w14:paraId="1D42E663" w14:textId="77777777" w:rsidR="00427219" w:rsidRPr="00427219" w:rsidRDefault="00427219" w:rsidP="00427219">
      <w:pPr>
        <w:pStyle w:val="Akapitzlist"/>
        <w:rPr>
          <w:rFonts w:ascii="Arial" w:hAnsi="Arial" w:cs="Arial"/>
        </w:rPr>
      </w:pPr>
    </w:p>
    <w:p w14:paraId="25508674" w14:textId="785033EE" w:rsidR="00427219" w:rsidRDefault="00427219" w:rsidP="00726409">
      <w:pPr>
        <w:pStyle w:val="Akapitzlist"/>
        <w:numPr>
          <w:ilvl w:val="0"/>
          <w:numId w:val="1"/>
        </w:numPr>
        <w:jc w:val="both"/>
        <w:rPr>
          <w:rFonts w:ascii="Arial" w:hAnsi="Arial" w:cs="Arial"/>
        </w:rPr>
      </w:pPr>
      <w:r w:rsidRPr="00427219">
        <w:rPr>
          <w:rFonts w:ascii="Arial" w:hAnsi="Arial" w:cs="Arial"/>
        </w:rPr>
        <w:t xml:space="preserve"> W załączniku nr 9a/9b do SWZ-  Projektowane postanowienia umowy w § 22 ust. 13 </w:t>
      </w:r>
      <w:r w:rsidRPr="00427219">
        <w:rPr>
          <w:rFonts w:ascii="Arial" w:hAnsi="Arial" w:cs="Arial"/>
          <w:b/>
          <w:u w:val="single"/>
        </w:rPr>
        <w:t>było:</w:t>
      </w:r>
      <w:r w:rsidRPr="00427219">
        <w:rPr>
          <w:rFonts w:ascii="Arial" w:hAnsi="Arial" w:cs="Arial"/>
        </w:rPr>
        <w:t xml:space="preserve"> </w:t>
      </w:r>
      <w:r w:rsidR="0054450E" w:rsidRPr="0054450E">
        <w:rPr>
          <w:rFonts w:ascii="Arial" w:hAnsi="Arial" w:cs="Arial"/>
        </w:rPr>
        <w:t>Wykonawca może rozwiązać umowę za uprzednim sześciomiesięcznym okresem  wypowiedzenia, jeżeli zamawiający przez okres kolejnych trzech miesięcy kalendarzowych nie ureguluje wymaganych wynagrodzeń należnych wykonawcy, pomimo udzielenia mu dodatkowego 30  dniowego terminu. Przepis § 22 ust. 6-7 stosuje się odpowiednio</w:t>
      </w:r>
      <w:r w:rsidR="0054450E">
        <w:rPr>
          <w:rFonts w:ascii="Arial" w:hAnsi="Arial" w:cs="Arial"/>
        </w:rPr>
        <w:t xml:space="preserve">, </w:t>
      </w:r>
      <w:r w:rsidRPr="00427219">
        <w:rPr>
          <w:rFonts w:ascii="Arial" w:hAnsi="Arial" w:cs="Arial"/>
          <w:b/>
          <w:u w:val="single"/>
        </w:rPr>
        <w:t>po zmianie jest:</w:t>
      </w:r>
      <w:r>
        <w:rPr>
          <w:rFonts w:ascii="Arial" w:hAnsi="Arial" w:cs="Arial"/>
        </w:rPr>
        <w:t xml:space="preserve"> </w:t>
      </w:r>
      <w:r w:rsidRPr="00427219">
        <w:rPr>
          <w:rFonts w:ascii="Arial" w:hAnsi="Arial" w:cs="Arial"/>
        </w:rPr>
        <w:t xml:space="preserve"> Wykonawca może rozwiązać umowę w trybie natychmiastowym bez jej wypowiedzenia, jeżeli zamawiający przez okres kolejnych 3 miesięcy nie ureguluje należnych wynagrodzeń za wykonanie usługi stanowiącej przedmiot umowy, pomimo wezwania ze strony wykonawcy. Przepis § 22 us</w:t>
      </w:r>
      <w:r w:rsidR="0054450E">
        <w:rPr>
          <w:rFonts w:ascii="Arial" w:hAnsi="Arial" w:cs="Arial"/>
        </w:rPr>
        <w:t>t. 6-7 stosuje się odpowiednio.</w:t>
      </w:r>
    </w:p>
    <w:p w14:paraId="60F5DED5" w14:textId="77777777" w:rsidR="00D0531F" w:rsidRPr="00D0531F" w:rsidRDefault="00D0531F" w:rsidP="00D0531F">
      <w:pPr>
        <w:pStyle w:val="Akapitzlist"/>
        <w:rPr>
          <w:rFonts w:ascii="Arial" w:hAnsi="Arial" w:cs="Arial"/>
        </w:rPr>
      </w:pPr>
    </w:p>
    <w:p w14:paraId="31FD6419" w14:textId="6061B53D" w:rsidR="00D0531F" w:rsidRDefault="00D0531F" w:rsidP="00726409">
      <w:pPr>
        <w:pStyle w:val="Akapitzlist"/>
        <w:numPr>
          <w:ilvl w:val="0"/>
          <w:numId w:val="1"/>
        </w:numPr>
        <w:jc w:val="both"/>
        <w:rPr>
          <w:rFonts w:ascii="Arial" w:hAnsi="Arial" w:cs="Arial"/>
        </w:rPr>
      </w:pPr>
      <w:r>
        <w:rPr>
          <w:rFonts w:ascii="Arial" w:hAnsi="Arial" w:cs="Arial"/>
        </w:rPr>
        <w:t>W załączniku</w:t>
      </w:r>
      <w:r w:rsidRPr="00D0531F">
        <w:rPr>
          <w:rFonts w:ascii="Arial" w:hAnsi="Arial" w:cs="Arial"/>
        </w:rPr>
        <w:t xml:space="preserve"> nr 8 do projektowanych postanowień umow</w:t>
      </w:r>
      <w:r>
        <w:rPr>
          <w:rFonts w:ascii="Arial" w:hAnsi="Arial" w:cs="Arial"/>
        </w:rPr>
        <w:t xml:space="preserve">y – </w:t>
      </w:r>
      <w:r w:rsidRPr="00D0531F">
        <w:rPr>
          <w:rFonts w:ascii="Arial" w:hAnsi="Arial" w:cs="Arial"/>
        </w:rPr>
        <w:t>Standardy świadczenia usług</w:t>
      </w:r>
      <w:r>
        <w:rPr>
          <w:rFonts w:ascii="Arial" w:hAnsi="Arial" w:cs="Arial"/>
        </w:rPr>
        <w:t xml:space="preserve"> w </w:t>
      </w:r>
      <w:r w:rsidRPr="00D0531F">
        <w:rPr>
          <w:rFonts w:ascii="Arial" w:hAnsi="Arial" w:cs="Arial"/>
        </w:rPr>
        <w:t xml:space="preserve">pkt 5.2.1 </w:t>
      </w:r>
      <w:r>
        <w:rPr>
          <w:rFonts w:ascii="Arial" w:hAnsi="Arial" w:cs="Arial"/>
        </w:rPr>
        <w:t xml:space="preserve"> </w:t>
      </w:r>
      <w:r w:rsidRPr="00D0531F">
        <w:rPr>
          <w:rFonts w:ascii="Arial" w:hAnsi="Arial" w:cs="Arial"/>
          <w:b/>
          <w:u w:val="single"/>
        </w:rPr>
        <w:t>było:</w:t>
      </w:r>
      <w:r>
        <w:rPr>
          <w:rFonts w:ascii="Arial" w:hAnsi="Arial" w:cs="Arial"/>
        </w:rPr>
        <w:t xml:space="preserve"> </w:t>
      </w:r>
      <w:r w:rsidR="001D3C94" w:rsidRPr="001D3C94">
        <w:rPr>
          <w:rFonts w:ascii="Arial" w:hAnsi="Arial" w:cs="Arial"/>
        </w:rPr>
        <w:t>wyjazd z zajezdni na trasę nieposprzątanego i nieumytego wewnątrz i na zewnątrz pojazdu (niepozamiatana i niemyta podłoga na mokro, niemyty pojazdu z zewnątrz na myjni, nieusunięte napisy, graffiti, naklejki, gumy do żucia itp.)</w:t>
      </w:r>
      <w:r>
        <w:rPr>
          <w:rFonts w:ascii="Arial" w:hAnsi="Arial" w:cs="Arial"/>
        </w:rPr>
        <w:t xml:space="preserve">     </w:t>
      </w:r>
      <w:r w:rsidRPr="00D0531F">
        <w:rPr>
          <w:rFonts w:ascii="Arial" w:hAnsi="Arial" w:cs="Arial"/>
          <w:b/>
          <w:u w:val="single"/>
        </w:rPr>
        <w:t>po zmianie jest:</w:t>
      </w:r>
      <w:r>
        <w:rPr>
          <w:rFonts w:ascii="Arial" w:hAnsi="Arial" w:cs="Arial"/>
        </w:rPr>
        <w:t xml:space="preserve"> </w:t>
      </w:r>
      <w:r w:rsidR="001D3C94">
        <w:rPr>
          <w:rFonts w:ascii="Arial" w:hAnsi="Arial" w:cs="Arial"/>
        </w:rPr>
        <w:t>w</w:t>
      </w:r>
      <w:r w:rsidRPr="00D0531F">
        <w:rPr>
          <w:rFonts w:ascii="Arial" w:hAnsi="Arial" w:cs="Arial"/>
        </w:rPr>
        <w:t>yjazd z zajezdni na trasę nieposprzątanego i nieumytego wewnątrz i na zewnątrz pojazdu (niepozamiatana i niemyta podłoga na mokro, niemyty pojazdu z zewnątrz na myjni, nieusunięte napisy, graffiti, naklejki, gumy do żucia itp.). Nie stanowi naruszenia standardu wyjazd z zajezdni pojazdu nie umytego z zewnątrz w przypadku gdy temperatura zewnętrzna ustalona na podstawie informacji podawanych przez Instytut Meteorologii i Gospodarki Wodnej – Państwowy Instytut Badawczy dla miasta Lublina, będzie niższa niż – 5 stopni Celsjusza.</w:t>
      </w:r>
    </w:p>
    <w:p w14:paraId="0D1BE17F" w14:textId="77777777" w:rsidR="00A90382" w:rsidRPr="00A90382" w:rsidRDefault="00A90382" w:rsidP="00A90382">
      <w:pPr>
        <w:pStyle w:val="Akapitzlist"/>
        <w:rPr>
          <w:rFonts w:ascii="Arial" w:hAnsi="Arial" w:cs="Arial"/>
        </w:rPr>
      </w:pPr>
    </w:p>
    <w:p w14:paraId="1CD9E778" w14:textId="5D6F2558" w:rsidR="00A90382" w:rsidRDefault="00A90382" w:rsidP="00A90382">
      <w:pPr>
        <w:pStyle w:val="Akapitzlist"/>
        <w:numPr>
          <w:ilvl w:val="0"/>
          <w:numId w:val="1"/>
        </w:numPr>
        <w:jc w:val="both"/>
        <w:rPr>
          <w:rFonts w:ascii="Arial" w:hAnsi="Arial" w:cs="Arial"/>
        </w:rPr>
      </w:pPr>
      <w:r w:rsidRPr="00A90382">
        <w:rPr>
          <w:rFonts w:ascii="Arial" w:hAnsi="Arial" w:cs="Arial"/>
        </w:rPr>
        <w:t xml:space="preserve">W załączniku nr 9a/9b do SWZ-  Projektowane postanowienia umowy w § </w:t>
      </w:r>
      <w:r>
        <w:rPr>
          <w:rFonts w:ascii="Arial" w:hAnsi="Arial" w:cs="Arial"/>
        </w:rPr>
        <w:t xml:space="preserve">5 po ust. 11 dodaje się ust. 12 w brzmieniu: </w:t>
      </w:r>
      <w:r w:rsidRPr="00A90382">
        <w:rPr>
          <w:rFonts w:ascii="Arial" w:hAnsi="Arial" w:cs="Arial"/>
        </w:rPr>
        <w:t>Wykonawca zobowiązany jest do zapłaty kary umownej w wysokości 1000 zł (słownie: tysiąc złotych) za każdy ujawniony przypadek z tytułu braku zapłaty lub nieterminowej zapłaty wynagrodzenia należnego podwykonawcy z tytułu zmiany wysokości wynagrodzenia , o którym mowa w ust. 11.</w:t>
      </w:r>
    </w:p>
    <w:p w14:paraId="52D252D2" w14:textId="77777777" w:rsidR="00492741" w:rsidRPr="00492741" w:rsidRDefault="00492741" w:rsidP="00492741">
      <w:pPr>
        <w:pStyle w:val="Akapitzlist"/>
        <w:rPr>
          <w:rFonts w:ascii="Arial" w:hAnsi="Arial" w:cs="Arial"/>
        </w:rPr>
      </w:pPr>
    </w:p>
    <w:p w14:paraId="7E4B8FD7" w14:textId="6D5D73BF" w:rsidR="00492741" w:rsidRPr="00492741" w:rsidRDefault="00492741" w:rsidP="00492741">
      <w:pPr>
        <w:pStyle w:val="Akapitzlist"/>
        <w:numPr>
          <w:ilvl w:val="0"/>
          <w:numId w:val="1"/>
        </w:numPr>
        <w:jc w:val="both"/>
        <w:rPr>
          <w:rFonts w:ascii="Arial" w:hAnsi="Arial" w:cs="Arial"/>
        </w:rPr>
      </w:pPr>
      <w:r w:rsidRPr="00492741">
        <w:rPr>
          <w:rFonts w:ascii="Arial" w:hAnsi="Arial" w:cs="Arial"/>
        </w:rPr>
        <w:t>W załączniku nr 9a/9b do SWZ-  Projektowane postanowienia umowy w §</w:t>
      </w:r>
      <w:r w:rsidR="008847FC">
        <w:rPr>
          <w:rFonts w:ascii="Arial" w:hAnsi="Arial" w:cs="Arial"/>
        </w:rPr>
        <w:t xml:space="preserve"> 20 ust. 3-8</w:t>
      </w:r>
      <w:r>
        <w:rPr>
          <w:rFonts w:ascii="Arial" w:hAnsi="Arial" w:cs="Arial"/>
        </w:rPr>
        <w:t xml:space="preserve"> </w:t>
      </w:r>
      <w:r w:rsidRPr="00492741">
        <w:rPr>
          <w:rFonts w:ascii="Arial" w:hAnsi="Arial" w:cs="Arial"/>
          <w:b/>
        </w:rPr>
        <w:t>było:</w:t>
      </w:r>
      <w:r>
        <w:rPr>
          <w:rFonts w:ascii="Arial" w:hAnsi="Arial" w:cs="Arial"/>
          <w:b/>
        </w:rPr>
        <w:t xml:space="preserve"> </w:t>
      </w:r>
      <w:r>
        <w:rPr>
          <w:rFonts w:ascii="Arial" w:hAnsi="Arial" w:cs="Arial"/>
        </w:rPr>
        <w:t xml:space="preserve">3. </w:t>
      </w:r>
      <w:r w:rsidRPr="00492741">
        <w:rPr>
          <w:rFonts w:ascii="Arial" w:hAnsi="Arial" w:cs="Arial"/>
        </w:rPr>
        <w:t xml:space="preserve">Niezależnie od powyższego zamawiający przewiduje, iż stawka za </w:t>
      </w:r>
      <w:proofErr w:type="spellStart"/>
      <w:r w:rsidRPr="00492741">
        <w:rPr>
          <w:rFonts w:ascii="Arial" w:hAnsi="Arial" w:cs="Arial"/>
        </w:rPr>
        <w:t>wzkm</w:t>
      </w:r>
      <w:proofErr w:type="spellEnd"/>
      <w:r w:rsidRPr="00492741">
        <w:rPr>
          <w:rFonts w:ascii="Arial" w:hAnsi="Arial" w:cs="Arial"/>
        </w:rPr>
        <w:t xml:space="preserve"> określona w §12 ust. 3, ulegnie odpowiedniej zmianie w przypadku zmiany:</w:t>
      </w:r>
    </w:p>
    <w:p w14:paraId="33DA1AC0" w14:textId="77777777" w:rsidR="00492741" w:rsidRPr="00492741" w:rsidRDefault="00492741" w:rsidP="00492741">
      <w:pPr>
        <w:pStyle w:val="Akapitzlist"/>
        <w:jc w:val="both"/>
        <w:rPr>
          <w:rFonts w:ascii="Arial" w:hAnsi="Arial" w:cs="Arial"/>
        </w:rPr>
      </w:pPr>
      <w:r w:rsidRPr="00492741">
        <w:rPr>
          <w:rFonts w:ascii="Arial" w:hAnsi="Arial" w:cs="Arial"/>
        </w:rPr>
        <w:t>1)</w:t>
      </w:r>
      <w:r w:rsidRPr="00492741">
        <w:rPr>
          <w:rFonts w:ascii="Arial" w:hAnsi="Arial" w:cs="Arial"/>
        </w:rPr>
        <w:tab/>
        <w:t>wysokości stawki podatku od towarów i usług VAT oraz podatku akcyzowego,</w:t>
      </w:r>
    </w:p>
    <w:p w14:paraId="5141041A" w14:textId="77777777" w:rsidR="00492741" w:rsidRPr="00492741" w:rsidRDefault="00492741" w:rsidP="00492741">
      <w:pPr>
        <w:pStyle w:val="Akapitzlist"/>
        <w:jc w:val="both"/>
        <w:rPr>
          <w:rFonts w:ascii="Arial" w:hAnsi="Arial" w:cs="Arial"/>
        </w:rPr>
      </w:pPr>
      <w:r w:rsidRPr="00492741">
        <w:rPr>
          <w:rFonts w:ascii="Arial" w:hAnsi="Arial" w:cs="Arial"/>
        </w:rPr>
        <w:t>2)</w:t>
      </w:r>
      <w:r w:rsidRPr="00492741">
        <w:rPr>
          <w:rFonts w:ascii="Arial" w:hAnsi="Arial" w:cs="Arial"/>
        </w:rPr>
        <w:tab/>
        <w:t>wysokości minimalnego wynagrodzenia za pracę ustalonego na podstawie art. 2 ust. 3-5 ustawy z dnia 10 października 2002 r. o minimalnym wynagrodzeniu za pracę - jeżeli zmiany te będą miały wpływ na koszty wykonania przez wykonawcę zamówienia,</w:t>
      </w:r>
    </w:p>
    <w:p w14:paraId="464736CE" w14:textId="77777777" w:rsidR="00492741" w:rsidRPr="00492741" w:rsidRDefault="00492741" w:rsidP="00492741">
      <w:pPr>
        <w:pStyle w:val="Akapitzlist"/>
        <w:jc w:val="both"/>
        <w:rPr>
          <w:rFonts w:ascii="Arial" w:hAnsi="Arial" w:cs="Arial"/>
        </w:rPr>
      </w:pPr>
      <w:r w:rsidRPr="00492741">
        <w:rPr>
          <w:rFonts w:ascii="Arial" w:hAnsi="Arial" w:cs="Arial"/>
        </w:rPr>
        <w:lastRenderedPageBreak/>
        <w:t>3)</w:t>
      </w:r>
      <w:r w:rsidRPr="00492741">
        <w:rPr>
          <w:rFonts w:ascii="Arial" w:hAnsi="Arial" w:cs="Arial"/>
        </w:rPr>
        <w:tab/>
        <w:t>zasad podlegania ubezpieczeniom społecznym lub ubezpieczeniu zdrowotnemu lub wysokości stawki składki na ubezpieczenia społeczne lub zdrowotne - jeżeli zmiany te będą miały wpływ na koszty wykonania przez wykonawcę zamówienia.</w:t>
      </w:r>
    </w:p>
    <w:p w14:paraId="350E631D" w14:textId="77777777" w:rsidR="00492741" w:rsidRPr="00492741" w:rsidRDefault="00492741" w:rsidP="00492741">
      <w:pPr>
        <w:pStyle w:val="Akapitzlist"/>
        <w:jc w:val="both"/>
        <w:rPr>
          <w:rFonts w:ascii="Arial" w:hAnsi="Arial" w:cs="Arial"/>
        </w:rPr>
      </w:pPr>
      <w:r w:rsidRPr="00492741">
        <w:rPr>
          <w:rFonts w:ascii="Arial" w:hAnsi="Arial" w:cs="Arial"/>
        </w:rPr>
        <w:t>4)</w:t>
      </w:r>
      <w:r w:rsidRPr="00492741">
        <w:rPr>
          <w:rFonts w:ascii="Arial" w:hAnsi="Arial" w:cs="Arial"/>
        </w:rPr>
        <w:tab/>
        <w:t>zasad przystąpienia, gromadzenia i wysokości wpłat do pracowniczych planów kapitałowych, o których mowa w ustawie z dnia 4 października 2018 r. o pracowniczych planach kapitałowych,</w:t>
      </w:r>
    </w:p>
    <w:p w14:paraId="03FD270E" w14:textId="77777777" w:rsidR="00492741" w:rsidRPr="00492741" w:rsidRDefault="00492741" w:rsidP="00492741">
      <w:pPr>
        <w:pStyle w:val="Akapitzlist"/>
        <w:jc w:val="both"/>
        <w:rPr>
          <w:rFonts w:ascii="Arial" w:hAnsi="Arial" w:cs="Arial"/>
        </w:rPr>
      </w:pPr>
      <w:r w:rsidRPr="00492741">
        <w:rPr>
          <w:rFonts w:ascii="Arial" w:hAnsi="Arial" w:cs="Arial"/>
        </w:rPr>
        <w:t>jeżeli zmiany te będą miały wpływ na koszty wykonania przez wykonawcę zamówienia.</w:t>
      </w:r>
    </w:p>
    <w:p w14:paraId="63424ACC" w14:textId="77777777" w:rsidR="00492741" w:rsidRDefault="00492741" w:rsidP="00492741">
      <w:pPr>
        <w:pStyle w:val="Akapitzlist"/>
        <w:jc w:val="both"/>
        <w:rPr>
          <w:rFonts w:ascii="Arial" w:hAnsi="Arial" w:cs="Arial"/>
        </w:rPr>
      </w:pPr>
      <w:r w:rsidRPr="00492741">
        <w:rPr>
          <w:rFonts w:ascii="Arial" w:hAnsi="Arial" w:cs="Arial"/>
        </w:rPr>
        <w:t>4.</w:t>
      </w:r>
      <w:r w:rsidRPr="00492741">
        <w:rPr>
          <w:rFonts w:ascii="Arial" w:hAnsi="Arial" w:cs="Arial"/>
        </w:rPr>
        <w:tab/>
        <w:t>W sytuacji wystąpienia okoliczności wskazanych w ust. 3 pkt 1 zmiana stawki podatku od towarów i usług nastąpi w górę lub w dół, przy czym automatycznej zmianie ulegnie kwota VAT i kwota wynagrodzenia brutto. Ustalona korekta wynagrodzenia, o którym mowa powyżej, nastąpi automatycznie i obowiązywać będzie od dnia wejścia w życie zmian pr</w:t>
      </w:r>
      <w:r>
        <w:rPr>
          <w:rFonts w:ascii="Arial" w:hAnsi="Arial" w:cs="Arial"/>
        </w:rPr>
        <w:t>zepisów, o których mowa powyżej.</w:t>
      </w:r>
    </w:p>
    <w:p w14:paraId="1094EC39" w14:textId="77777777" w:rsidR="00492741" w:rsidRPr="00492741" w:rsidRDefault="00492741" w:rsidP="00492741">
      <w:pPr>
        <w:pStyle w:val="Akapitzlist"/>
        <w:jc w:val="both"/>
        <w:rPr>
          <w:rFonts w:ascii="Arial" w:hAnsi="Arial" w:cs="Arial"/>
        </w:rPr>
      </w:pPr>
      <w:r w:rsidRPr="00492741">
        <w:rPr>
          <w:rFonts w:ascii="Arial" w:hAnsi="Arial" w:cs="Arial"/>
        </w:rPr>
        <w:t>5.</w:t>
      </w:r>
      <w:r w:rsidRPr="00492741">
        <w:rPr>
          <w:rFonts w:ascii="Arial" w:hAnsi="Arial" w:cs="Arial"/>
        </w:rPr>
        <w:tab/>
        <w:t>W sytuacji wystąpienia okoliczności wskazanych w ust. 3 pkt 2 wykonawca składa pisemny wniosek o dokonanie zmiany wysokości wynagrodzenia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a  w szczególności wykonawca będzie zobowiązany wykazać za pomocą środków dowodowych wpływ zmiany wysokości minimalnego wynagrodzenia za pracę na podwyższenie kosztów wykonania zamówienia w stosunku do ceny podanej w ofercie wykonawcy. Wykonawca będzie zobowiązany do przedłożenia wszelkich dokumentów pracowniczych w tym dotyczących wynagrodzeń takich jak: zestawienie kosztów wszystkich pracowników zatrudnionych przy wykonywaniu niniejszej umowy, z podaniem okresu zatrudnienie, rodzaju umowy, wynagrodzenia, lista płac, deklaracje ZUS i raporty imienne z potwierdzeniem wpłat do ZUS, potwierdzenie wypłat pracownikom, umowy o pracę wraz z aneksami, informacje o naliczonych premiach,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obowiązkowo ponosi w związku z podwyższeniem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Nie będą akceptowane koszty wynikające z podwyższenia wynagrodzeń pracownikom wykonawcy, które nie są konieczne w celu ich dostosowania do wysokości minimalnego wynagrodzenia za pracę.</w:t>
      </w:r>
    </w:p>
    <w:p w14:paraId="3C370B6B" w14:textId="77777777" w:rsidR="00492741" w:rsidRPr="00492741" w:rsidRDefault="00492741" w:rsidP="00492741">
      <w:pPr>
        <w:pStyle w:val="Akapitzlist"/>
        <w:jc w:val="both"/>
        <w:rPr>
          <w:rFonts w:ascii="Arial" w:hAnsi="Arial" w:cs="Arial"/>
        </w:rPr>
      </w:pPr>
      <w:r w:rsidRPr="00492741">
        <w:rPr>
          <w:rFonts w:ascii="Arial" w:hAnsi="Arial" w:cs="Arial"/>
        </w:rPr>
        <w:t>6.</w:t>
      </w:r>
      <w:r w:rsidRPr="00492741">
        <w:rPr>
          <w:rFonts w:ascii="Arial" w:hAnsi="Arial" w:cs="Arial"/>
        </w:rPr>
        <w:tab/>
        <w:t xml:space="preserve">W sytuacji wystąpienia okoliczności wskazanych w ust. 3 pkt 3 wykonawca składa pisemny wniosek </w:t>
      </w:r>
    </w:p>
    <w:p w14:paraId="26BDD101" w14:textId="77777777" w:rsidR="00492741" w:rsidRPr="00492741" w:rsidRDefault="00492741" w:rsidP="00492741">
      <w:pPr>
        <w:pStyle w:val="Akapitzlist"/>
        <w:jc w:val="both"/>
        <w:rPr>
          <w:rFonts w:ascii="Arial" w:hAnsi="Arial" w:cs="Arial"/>
        </w:rPr>
      </w:pPr>
      <w:r w:rsidRPr="00492741">
        <w:rPr>
          <w:rFonts w:ascii="Arial" w:hAnsi="Arial" w:cs="Arial"/>
        </w:rPr>
        <w:t xml:space="preserve">o zmianę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w:t>
      </w:r>
    </w:p>
    <w:p w14:paraId="5B07D1A1" w14:textId="77777777" w:rsidR="00492741" w:rsidRPr="00492741" w:rsidRDefault="00492741" w:rsidP="00492741">
      <w:pPr>
        <w:pStyle w:val="Akapitzlist"/>
        <w:jc w:val="both"/>
        <w:rPr>
          <w:rFonts w:ascii="Arial" w:hAnsi="Arial" w:cs="Arial"/>
        </w:rPr>
      </w:pPr>
      <w:r w:rsidRPr="00492741">
        <w:rPr>
          <w:rFonts w:ascii="Arial" w:hAnsi="Arial" w:cs="Arial"/>
        </w:rPr>
        <w:t xml:space="preserve">i prawne oraz dokładne wyliczenie kwoty, o którą wzrosły koszty wykonania zamówienia a  w szczególności wykonawca będzie zobowiązany wykazać za pomocą środków dowodowych wpływ zmiany zasad podlegania ubezpieczeniom społecznym lub ubezpieczeniu zdrowotnemu lub wysokości stawki składki na ubezpieczenia społeczne lub zdrowotne na podwyższenie kosztów wykonania zamówienia w stosunku do kalkulacji ceny podanej w ofercie. Wykonawca będzie zobowiązany do przedłożenia </w:t>
      </w:r>
      <w:r w:rsidRPr="00492741">
        <w:rPr>
          <w:rFonts w:ascii="Arial" w:hAnsi="Arial" w:cs="Arial"/>
        </w:rPr>
        <w:lastRenderedPageBreak/>
        <w:t xml:space="preserve">dokumentów takich jak: lista płac, deklaracje ZUS i raporty imienne z potwierdzeniem wpłat do ZUS,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podlegania ubezpieczeniom społecznym lub ubezpieczeniu zdrowotnemu lub wysokości stawki składki na ubezpieczenia społeczne lub zdrowotne, przy założeniu braku zmiany wynagrodzenia netto tych osób (wyjątek stanowi wzrost minimalnego wynagrodzenia za pracę, o którym mowa w ust.5). </w:t>
      </w:r>
    </w:p>
    <w:p w14:paraId="5601E527" w14:textId="77777777" w:rsidR="00492741" w:rsidRPr="00492741" w:rsidRDefault="00492741" w:rsidP="00492741">
      <w:pPr>
        <w:pStyle w:val="Akapitzlist"/>
        <w:jc w:val="both"/>
        <w:rPr>
          <w:rFonts w:ascii="Arial" w:hAnsi="Arial" w:cs="Arial"/>
        </w:rPr>
      </w:pPr>
      <w:r w:rsidRPr="00492741">
        <w:rPr>
          <w:rFonts w:ascii="Arial" w:hAnsi="Arial" w:cs="Arial"/>
        </w:rPr>
        <w:t>7.</w:t>
      </w:r>
      <w:r w:rsidRPr="00492741">
        <w:rPr>
          <w:rFonts w:ascii="Arial" w:hAnsi="Arial" w:cs="Arial"/>
        </w:rPr>
        <w:tab/>
        <w:t xml:space="preserve">W sytuacji wystąpienia okoliczności wskazanych w ust. 3 pkt 4 wykonawca składa pisemny wniosek </w:t>
      </w:r>
    </w:p>
    <w:p w14:paraId="21C0F6F1" w14:textId="77777777" w:rsidR="00492741" w:rsidRPr="00492741" w:rsidRDefault="00492741" w:rsidP="00492741">
      <w:pPr>
        <w:pStyle w:val="Akapitzlist"/>
        <w:jc w:val="both"/>
        <w:rPr>
          <w:rFonts w:ascii="Arial" w:hAnsi="Arial" w:cs="Arial"/>
        </w:rPr>
      </w:pPr>
      <w:r w:rsidRPr="00492741">
        <w:rPr>
          <w:rFonts w:ascii="Arial" w:hAnsi="Arial" w:cs="Arial"/>
        </w:rPr>
        <w:t xml:space="preserve">o zmianę w zakresie płatności wynikających z faktur wystawionych po zmianie zasad przystąpienia, gromadzenia i wysokości wpłat do pracowniczych planów kapitałowych. Wniosek powinien zawierać wyczerpujące uzasadnienie faktyczne i prawne oraz dokładne wyliczenie kwoty, o którą wzrosły koszty wykonania zamówienia a  w szczególności wykonawca będzie zobowiązany wykazać za pomocą środków dowodowych wpływ zmiany zasad przystąpienia, gromadzenia i wysokości wpłat do pracowniczych planów kapitałowych na podwyższenie kosztów wykonania zamówienia w stosunku do kalkulacji ceny podanej w ofercie. Wykonawca będzie zobowiązany do przedłożenia dokumentów takich jak: lista płac, deklaracje ZUS i raporty imienne z potwierdzeniem wpłat do pracowniczych planów kapitałowych,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przystąpienia, gromadzenia i wysokości wpłat do pracowniczych planów kapitałowych, przy założeniu braku zmiany wynagrodzenia netto tych osób (wyjątek stanowi wzrost minimalnego wynagrodzenia za pracę, o którym mowa w ust.5). </w:t>
      </w:r>
    </w:p>
    <w:p w14:paraId="05304ACB" w14:textId="02CE3300" w:rsidR="00492741" w:rsidRDefault="00492741" w:rsidP="00492741">
      <w:pPr>
        <w:pStyle w:val="Akapitzlist"/>
        <w:jc w:val="both"/>
        <w:rPr>
          <w:rFonts w:ascii="Arial" w:hAnsi="Arial" w:cs="Arial"/>
        </w:rPr>
      </w:pPr>
      <w:r w:rsidRPr="00492741">
        <w:rPr>
          <w:rFonts w:ascii="Arial" w:hAnsi="Arial" w:cs="Arial"/>
        </w:rPr>
        <w:t>8.</w:t>
      </w:r>
      <w:r w:rsidRPr="00492741">
        <w:rPr>
          <w:rFonts w:ascii="Arial" w:hAnsi="Arial" w:cs="Arial"/>
        </w:rPr>
        <w:tab/>
        <w:t>Obowiązek wykazania wpływu zmian, o których mowa w ust. 3  na koszty wykonania zamówienia, spoczywa na wykonawcy pod rygorem odmowy dokonania waloryzacji.</w:t>
      </w:r>
    </w:p>
    <w:p w14:paraId="743F803D" w14:textId="54FE452F" w:rsidR="00492741" w:rsidRPr="00492741" w:rsidRDefault="00492741" w:rsidP="00492741">
      <w:pPr>
        <w:pStyle w:val="Akapitzlist"/>
        <w:jc w:val="both"/>
        <w:rPr>
          <w:rFonts w:ascii="Arial" w:hAnsi="Arial" w:cs="Arial"/>
        </w:rPr>
      </w:pPr>
      <w:r w:rsidRPr="00492741">
        <w:rPr>
          <w:rFonts w:ascii="Arial" w:hAnsi="Arial" w:cs="Arial"/>
          <w:b/>
          <w:u w:val="single"/>
        </w:rPr>
        <w:t>po zmianie jest:</w:t>
      </w:r>
      <w:r>
        <w:rPr>
          <w:rFonts w:ascii="Arial" w:hAnsi="Arial" w:cs="Arial"/>
        </w:rPr>
        <w:t xml:space="preserve"> </w:t>
      </w:r>
    </w:p>
    <w:p w14:paraId="7CB7542F" w14:textId="77777777" w:rsidR="00492741" w:rsidRPr="00492741" w:rsidRDefault="00492741" w:rsidP="00492741">
      <w:pPr>
        <w:pStyle w:val="Akapitzlist"/>
        <w:jc w:val="both"/>
        <w:rPr>
          <w:rFonts w:ascii="Arial" w:hAnsi="Arial" w:cs="Arial"/>
        </w:rPr>
      </w:pPr>
      <w:r w:rsidRPr="00492741">
        <w:rPr>
          <w:rFonts w:ascii="Arial" w:hAnsi="Arial" w:cs="Arial"/>
        </w:rPr>
        <w:t>3.Niezależnie od powyższego zamawiający przewiduje  dokonanie zmiany wynagrodzenia wykonawcy poprzez dopłatę pokrywającą wzrost kosztów Wykonawcy  w przypadku zmiany:</w:t>
      </w:r>
    </w:p>
    <w:p w14:paraId="20258C9E" w14:textId="77777777" w:rsidR="00492741" w:rsidRPr="00492741" w:rsidRDefault="00492741" w:rsidP="00492741">
      <w:pPr>
        <w:pStyle w:val="Akapitzlist"/>
        <w:jc w:val="both"/>
        <w:rPr>
          <w:rFonts w:ascii="Arial" w:hAnsi="Arial" w:cs="Arial"/>
        </w:rPr>
      </w:pPr>
      <w:r w:rsidRPr="00492741">
        <w:rPr>
          <w:rFonts w:ascii="Arial" w:hAnsi="Arial" w:cs="Arial"/>
        </w:rPr>
        <w:lastRenderedPageBreak/>
        <w:t>1) wysokości minimalnego wynagrodzenia za pracę ustalonego na podstawie art. 2 ust. 3-5 ustawy z dnia 10 października 2002 r. o minimalnym wynagrodzeniu za pracę - jeżeli zmiany te będą miały wpływ na koszty wykonania przez wykonawcę zamówienia,</w:t>
      </w:r>
    </w:p>
    <w:p w14:paraId="5B905D18" w14:textId="77777777" w:rsidR="00492741" w:rsidRPr="00492741" w:rsidRDefault="00492741" w:rsidP="00492741">
      <w:pPr>
        <w:pStyle w:val="Akapitzlist"/>
        <w:jc w:val="both"/>
        <w:rPr>
          <w:rFonts w:ascii="Arial" w:hAnsi="Arial" w:cs="Arial"/>
        </w:rPr>
      </w:pPr>
      <w:r w:rsidRPr="00492741">
        <w:rPr>
          <w:rFonts w:ascii="Arial" w:hAnsi="Arial" w:cs="Arial"/>
        </w:rPr>
        <w:t>2) zasad podlegania ubezpieczeniom społecznym lub ubezpieczeniu zdrowotnemu lub wysokości stawki składki na ubezpieczenia społeczne lub zdrowotne - jeżeli zmiany te będą miały wpływ na koszty wykonania przez wykonawcę zamówienia.</w:t>
      </w:r>
    </w:p>
    <w:p w14:paraId="4C503770" w14:textId="77777777" w:rsidR="00492741" w:rsidRPr="00492741" w:rsidRDefault="00492741" w:rsidP="00492741">
      <w:pPr>
        <w:pStyle w:val="Akapitzlist"/>
        <w:jc w:val="both"/>
        <w:rPr>
          <w:rFonts w:ascii="Arial" w:hAnsi="Arial" w:cs="Arial"/>
        </w:rPr>
      </w:pPr>
      <w:r w:rsidRPr="00492741">
        <w:rPr>
          <w:rFonts w:ascii="Arial" w:hAnsi="Arial" w:cs="Arial"/>
        </w:rPr>
        <w:t>3) zasad przystąpienia, gromadzenia i wysokości wpłat do pracowniczych planów kapitałowych, o których mowa w ustawie z dnia 4 października 2018 r. o pracowniczych planach kapitałowych,</w:t>
      </w:r>
    </w:p>
    <w:p w14:paraId="3C6B95BC" w14:textId="77777777" w:rsidR="00492741" w:rsidRPr="00492741" w:rsidRDefault="00492741" w:rsidP="00492741">
      <w:pPr>
        <w:pStyle w:val="Akapitzlist"/>
        <w:jc w:val="both"/>
        <w:rPr>
          <w:rFonts w:ascii="Arial" w:hAnsi="Arial" w:cs="Arial"/>
        </w:rPr>
      </w:pPr>
      <w:r w:rsidRPr="00492741">
        <w:rPr>
          <w:rFonts w:ascii="Arial" w:hAnsi="Arial" w:cs="Arial"/>
        </w:rPr>
        <w:t>jeżeli zmiany te będą miały wpływ na koszty wykonania przez wykonawcę zamówienia. Zmiana wynagrodzenia wykonawcy po wypełnieniu przez niego obowiązków o których mowa w ust. 5- 8 i zaakceptowaniu wniosku przez zamawiającego będzie  dokonywana poprzez dopłatę wynikającą ze wzrostu kosztów wykonawcy.</w:t>
      </w:r>
    </w:p>
    <w:p w14:paraId="065C232B" w14:textId="77777777" w:rsidR="00492741" w:rsidRPr="00492741" w:rsidRDefault="00492741" w:rsidP="00492741">
      <w:pPr>
        <w:pStyle w:val="Akapitzlist"/>
        <w:jc w:val="both"/>
        <w:rPr>
          <w:rFonts w:ascii="Arial" w:hAnsi="Arial" w:cs="Arial"/>
        </w:rPr>
      </w:pPr>
      <w:r w:rsidRPr="00492741">
        <w:rPr>
          <w:rFonts w:ascii="Arial" w:hAnsi="Arial" w:cs="Arial"/>
        </w:rPr>
        <w:t>3a</w:t>
      </w:r>
    </w:p>
    <w:p w14:paraId="17BDE23E" w14:textId="77777777" w:rsidR="00492741" w:rsidRPr="00492741" w:rsidRDefault="00492741" w:rsidP="00492741">
      <w:pPr>
        <w:pStyle w:val="Akapitzlist"/>
        <w:jc w:val="both"/>
        <w:rPr>
          <w:rFonts w:ascii="Arial" w:hAnsi="Arial" w:cs="Arial"/>
        </w:rPr>
      </w:pPr>
      <w:r w:rsidRPr="00492741">
        <w:rPr>
          <w:rFonts w:ascii="Arial" w:hAnsi="Arial" w:cs="Arial"/>
        </w:rPr>
        <w:t xml:space="preserve">Zamawiający dokona zmiany wynagrodzenia wykonawcy  o którym jest mowa w ust.3 poprzez dopłatę wynikającą ze wzrostu kosztów wykonawcy na zasadach ustalonych w ust. 5-8 w formie stałej dopłaty do stawki za jeden </w:t>
      </w:r>
      <w:proofErr w:type="spellStart"/>
      <w:r w:rsidRPr="00492741">
        <w:rPr>
          <w:rFonts w:ascii="Arial" w:hAnsi="Arial" w:cs="Arial"/>
        </w:rPr>
        <w:t>wzkm</w:t>
      </w:r>
      <w:proofErr w:type="spellEnd"/>
      <w:r w:rsidRPr="00492741">
        <w:rPr>
          <w:rFonts w:ascii="Arial" w:hAnsi="Arial" w:cs="Arial"/>
        </w:rPr>
        <w:t xml:space="preserve">. Dopłata wyliczona będzie jako średniomiesięczny wzrost kosztów wskazanych przez wykonawcę podzielonych przez średniomiesięczny poziom </w:t>
      </w:r>
      <w:proofErr w:type="spellStart"/>
      <w:r w:rsidRPr="00492741">
        <w:rPr>
          <w:rFonts w:ascii="Arial" w:hAnsi="Arial" w:cs="Arial"/>
        </w:rPr>
        <w:t>wzkm</w:t>
      </w:r>
      <w:proofErr w:type="spellEnd"/>
      <w:r w:rsidRPr="00492741">
        <w:rPr>
          <w:rFonts w:ascii="Arial" w:hAnsi="Arial" w:cs="Arial"/>
        </w:rPr>
        <w:t xml:space="preserve"> dla całego okresu realizacji umowy.</w:t>
      </w:r>
    </w:p>
    <w:p w14:paraId="43E2C0B7" w14:textId="480A609D" w:rsidR="00492741" w:rsidRPr="00492741" w:rsidRDefault="00492741" w:rsidP="00492741">
      <w:pPr>
        <w:pStyle w:val="Akapitzlist"/>
        <w:jc w:val="both"/>
        <w:rPr>
          <w:rFonts w:ascii="Arial" w:hAnsi="Arial" w:cs="Arial"/>
        </w:rPr>
      </w:pPr>
      <w:r w:rsidRPr="00492741">
        <w:rPr>
          <w:rFonts w:ascii="Arial" w:hAnsi="Arial" w:cs="Arial"/>
        </w:rPr>
        <w:t xml:space="preserve">3b . Stawka dopłaty wynikającej ze wzrostu kosztów wykonawcy do </w:t>
      </w:r>
      <w:proofErr w:type="spellStart"/>
      <w:r w:rsidRPr="00492741">
        <w:rPr>
          <w:rFonts w:ascii="Arial" w:hAnsi="Arial" w:cs="Arial"/>
        </w:rPr>
        <w:t>wzkm</w:t>
      </w:r>
      <w:proofErr w:type="spellEnd"/>
      <w:r w:rsidRPr="00492741">
        <w:rPr>
          <w:rFonts w:ascii="Arial" w:hAnsi="Arial" w:cs="Arial"/>
        </w:rPr>
        <w:t xml:space="preserve"> wyliczona w sposób o którym jest mowa w ust.3a  nie będzie podlegała waloryzacji jednakże może ulec zmianie w przypadku zmiany okoliczności i wystąpienia przesłanek, o których mowa w ust. 3, po spełnieniu warun</w:t>
      </w:r>
      <w:r>
        <w:rPr>
          <w:rFonts w:ascii="Arial" w:hAnsi="Arial" w:cs="Arial"/>
        </w:rPr>
        <w:t>ków, o których mowa w ust. 5-8.</w:t>
      </w:r>
    </w:p>
    <w:p w14:paraId="6D080A5D" w14:textId="77777777" w:rsidR="00492741" w:rsidRPr="00492741" w:rsidRDefault="00492741" w:rsidP="00492741">
      <w:pPr>
        <w:pStyle w:val="Akapitzlist"/>
        <w:jc w:val="both"/>
        <w:rPr>
          <w:rFonts w:ascii="Arial" w:hAnsi="Arial" w:cs="Arial"/>
        </w:rPr>
      </w:pPr>
      <w:r w:rsidRPr="00492741">
        <w:rPr>
          <w:rFonts w:ascii="Arial" w:hAnsi="Arial" w:cs="Arial"/>
        </w:rPr>
        <w:t>4.</w:t>
      </w:r>
      <w:r w:rsidRPr="00492741">
        <w:rPr>
          <w:rFonts w:ascii="Arial" w:hAnsi="Arial" w:cs="Arial"/>
        </w:rPr>
        <w:tab/>
        <w:t xml:space="preserve">Zamawiający przewiduje, iż stawka za </w:t>
      </w:r>
      <w:proofErr w:type="spellStart"/>
      <w:r w:rsidRPr="00492741">
        <w:rPr>
          <w:rFonts w:ascii="Arial" w:hAnsi="Arial" w:cs="Arial"/>
        </w:rPr>
        <w:t>wzkm</w:t>
      </w:r>
      <w:proofErr w:type="spellEnd"/>
      <w:r w:rsidRPr="00492741">
        <w:rPr>
          <w:rFonts w:ascii="Arial" w:hAnsi="Arial" w:cs="Arial"/>
        </w:rPr>
        <w:t xml:space="preserve"> określona w §12 ust. 3, ulegnie odpowiedniej zmianie w przypadku ustawowej zmiany wysokości stawki podatku od towarów i usług VAT oraz podatku akcyzowego .W sytuacji wystąpienia okoliczności wskazanych w zdaniu pierwszym , zmiana stawki podatku od towarów i usług, podatku akcyzowego nastąpi w górę lub w dół, przy czym automatycznej zmianie ulegnie kwota VAT i kwota wynagrodzenia brutto. Ustalona korekta wynagrodzenia, o którym mowa powyżej, nastąpi automatycznie i obowiązywać będzie od dnia wejścia w życie zmian przepisów, o których mowa powyżej.</w:t>
      </w:r>
    </w:p>
    <w:p w14:paraId="6882827A" w14:textId="77777777" w:rsidR="00492741" w:rsidRPr="00492741" w:rsidRDefault="00492741" w:rsidP="00492741">
      <w:pPr>
        <w:pStyle w:val="Akapitzlist"/>
        <w:jc w:val="both"/>
        <w:rPr>
          <w:rFonts w:ascii="Arial" w:hAnsi="Arial" w:cs="Arial"/>
        </w:rPr>
      </w:pPr>
      <w:r w:rsidRPr="00492741">
        <w:rPr>
          <w:rFonts w:ascii="Arial" w:hAnsi="Arial" w:cs="Arial"/>
        </w:rPr>
        <w:t>5.</w:t>
      </w:r>
      <w:r w:rsidRPr="00492741">
        <w:rPr>
          <w:rFonts w:ascii="Arial" w:hAnsi="Arial" w:cs="Arial"/>
        </w:rPr>
        <w:tab/>
        <w:t xml:space="preserve">W sytuacji wystąpienia okoliczności wskazanych w ust. 3 pkt 1 wykonawca składa pisemny wniosek o dokonanie zmiany wysokości wynagrodzenia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a  w szczególności wykonawca będzie zobowiązany wykazać za pomocą środków dowodowych wpływ zmiany wysokości minimalnego wynagrodzenia za pracę na podwyższenie kosztów wykonania zamówienia w stosunku do ceny podanej w ofercie wykonawcy. Wykonawca będzie zobowiązany do przedłożenia wszelkich dokumentów pracowniczych w tym dotyczących wynagrodzeń takich jak: zestawienie kosztów wszystkich pracowników zatrudnionych przy wykonywaniu niniejszej umowy, z podaniem okresu zatrudnienie, rodzaju umowy, wynagrodzenia, lista płac, deklaracje ZUS i raporty imienne z potwierdzeniem wpłat do ZUS, potwierdzenie wypłat pracownikom, umowy o pracę wraz z aneksami, informacje o naliczonych premiach,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w:t>
      </w:r>
      <w:r w:rsidRPr="00492741">
        <w:rPr>
          <w:rFonts w:ascii="Arial" w:hAnsi="Arial" w:cs="Arial"/>
        </w:rPr>
        <w:lastRenderedPageBreak/>
        <w:t>obowiązkowo ponosi w związku z podwyższeniem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Nie będą akceptowane koszty wynikające z podwyższenia wynagrodzeń pracownikom wykonawcy, które nie są konieczne w celu ich dostosowania do wysokości minimalnego wynagrodzenia za pracę.</w:t>
      </w:r>
    </w:p>
    <w:p w14:paraId="71D4635A" w14:textId="77777777" w:rsidR="00492741" w:rsidRPr="00492741" w:rsidRDefault="00492741" w:rsidP="00492741">
      <w:pPr>
        <w:pStyle w:val="Akapitzlist"/>
        <w:jc w:val="both"/>
        <w:rPr>
          <w:rFonts w:ascii="Arial" w:hAnsi="Arial" w:cs="Arial"/>
        </w:rPr>
      </w:pPr>
      <w:r w:rsidRPr="00492741">
        <w:rPr>
          <w:rFonts w:ascii="Arial" w:hAnsi="Arial" w:cs="Arial"/>
        </w:rPr>
        <w:t>6.</w:t>
      </w:r>
      <w:r w:rsidRPr="00492741">
        <w:rPr>
          <w:rFonts w:ascii="Arial" w:hAnsi="Arial" w:cs="Arial"/>
        </w:rPr>
        <w:tab/>
        <w:t xml:space="preserve">W sytuacji wystąpienia okoliczności wskazanych w ust. 3 pkt 2 wykonawca składa pisemny wniosek </w:t>
      </w:r>
    </w:p>
    <w:p w14:paraId="7BF45626" w14:textId="77777777" w:rsidR="00492741" w:rsidRPr="00492741" w:rsidRDefault="00492741" w:rsidP="00492741">
      <w:pPr>
        <w:pStyle w:val="Akapitzlist"/>
        <w:jc w:val="both"/>
        <w:rPr>
          <w:rFonts w:ascii="Arial" w:hAnsi="Arial" w:cs="Arial"/>
        </w:rPr>
      </w:pPr>
      <w:r w:rsidRPr="00492741">
        <w:rPr>
          <w:rFonts w:ascii="Arial" w:hAnsi="Arial" w:cs="Arial"/>
        </w:rPr>
        <w:t xml:space="preserve">o zmianę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w:t>
      </w:r>
    </w:p>
    <w:p w14:paraId="6799E3B7" w14:textId="77777777" w:rsidR="00492741" w:rsidRPr="00492741" w:rsidRDefault="00492741" w:rsidP="00492741">
      <w:pPr>
        <w:pStyle w:val="Akapitzlist"/>
        <w:jc w:val="both"/>
        <w:rPr>
          <w:rFonts w:ascii="Arial" w:hAnsi="Arial" w:cs="Arial"/>
        </w:rPr>
      </w:pPr>
      <w:r w:rsidRPr="00492741">
        <w:rPr>
          <w:rFonts w:ascii="Arial" w:hAnsi="Arial" w:cs="Arial"/>
        </w:rPr>
        <w:t xml:space="preserve">i prawne oraz dokładne wyliczenie kwoty, o którą wzrosły koszty wykonania zamówienia a  w szczególności wykonawca będzie zobowiązany wykazać za pomocą środków dowodowych wpływ zmiany zasad podlegania ubezpieczeniom społecznym lub ubezpieczeniu zdrowotnemu lub wysokości stawki składki na ubezpieczenia społeczne lub zdrowotne na podwyższenie kosztów wykonania zamówienia w stosunku do kalkulacji ceny podanej w ofercie. Wykonawca będzie zobowiązany do przedłożenia dokumentów takich jak: lista płac, deklaracje ZUS i raporty imienne z potwierdzeniem wpłat do ZUS,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podlegania ubezpieczeniom społecznym lub ubezpieczeniu zdrowotnemu lub wysokości stawki składki na ubezpieczenia społeczne lub zdrowotne, przy założeniu braku zmiany wynagrodzenia netto tych osób (wyjątek stanowi wzrost minimalnego wynagrodzenia za pracę, o którym mowa w ust.5). </w:t>
      </w:r>
    </w:p>
    <w:p w14:paraId="15C1E3B0" w14:textId="77777777" w:rsidR="00492741" w:rsidRPr="00492741" w:rsidRDefault="00492741" w:rsidP="00492741">
      <w:pPr>
        <w:pStyle w:val="Akapitzlist"/>
        <w:jc w:val="both"/>
        <w:rPr>
          <w:rFonts w:ascii="Arial" w:hAnsi="Arial" w:cs="Arial"/>
        </w:rPr>
      </w:pPr>
      <w:r w:rsidRPr="00492741">
        <w:rPr>
          <w:rFonts w:ascii="Arial" w:hAnsi="Arial" w:cs="Arial"/>
        </w:rPr>
        <w:t>7.</w:t>
      </w:r>
      <w:r w:rsidRPr="00492741">
        <w:rPr>
          <w:rFonts w:ascii="Arial" w:hAnsi="Arial" w:cs="Arial"/>
        </w:rPr>
        <w:tab/>
        <w:t xml:space="preserve">W sytuacji wystąpienia okoliczności wskazanych w ust. 3 pkt 3 wykonawca składa pisemny wniosek </w:t>
      </w:r>
    </w:p>
    <w:p w14:paraId="4A48823F" w14:textId="77777777" w:rsidR="00492741" w:rsidRPr="00492741" w:rsidRDefault="00492741" w:rsidP="00492741">
      <w:pPr>
        <w:pStyle w:val="Akapitzlist"/>
        <w:jc w:val="both"/>
        <w:rPr>
          <w:rFonts w:ascii="Arial" w:hAnsi="Arial" w:cs="Arial"/>
        </w:rPr>
      </w:pPr>
      <w:r w:rsidRPr="00492741">
        <w:rPr>
          <w:rFonts w:ascii="Arial" w:hAnsi="Arial" w:cs="Arial"/>
        </w:rPr>
        <w:t xml:space="preserve">o zmianę w zakresie płatności wynikających z faktur wystawionych po zmianie zasad przystąpienia, gromadzenia i wysokości wpłat do pracowniczych planów kapitałowych. Wniosek powinien zawierać wyczerpujące uzasadnienie faktyczne i prawne oraz dokładne wyliczenie kwoty, o którą wzrosły koszty wykonania zamówienia a  w szczególności wykonawca będzie zobowiązany wykazać za pomocą środków dowodowych wpływ zmiany zasad przystąpienia, gromadzenia i wysokości wpłat do pracowniczych planów kapitałowych na podwyższenie kosztów wykonania zamówienia w stosunku do kalkulacji ceny podanej w ofercie. Wykonawca będzie zobowiązany do przedłożenia dokumentów takich jak: lista płac, deklaracje ZUS i raporty imienne z potwierdzeniem wpłat do pracowniczych planów kapitałowych,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t>
      </w:r>
      <w:r w:rsidRPr="00492741">
        <w:rPr>
          <w:rFonts w:ascii="Arial" w:hAnsi="Arial" w:cs="Arial"/>
        </w:rPr>
        <w:lastRenderedPageBreak/>
        <w:t xml:space="preserve">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przystąpienia, gromadzenia i wysokości wpłat do pracowniczych planów kapitałowych, przy założeniu braku zmiany wynagrodzenia netto tych osób (wyjątek stanowi wzrost minimalnego wynagrodzenia za pracę, o którym mowa w ust.5). </w:t>
      </w:r>
    </w:p>
    <w:p w14:paraId="0C70B350" w14:textId="00701C12" w:rsidR="00F34A68" w:rsidRDefault="00492741" w:rsidP="001A2C65">
      <w:pPr>
        <w:pStyle w:val="Akapitzlist"/>
        <w:jc w:val="both"/>
        <w:rPr>
          <w:rFonts w:ascii="Arial" w:hAnsi="Arial" w:cs="Arial"/>
        </w:rPr>
      </w:pPr>
      <w:r w:rsidRPr="00492741">
        <w:rPr>
          <w:rFonts w:ascii="Arial" w:hAnsi="Arial" w:cs="Arial"/>
        </w:rPr>
        <w:t>8.</w:t>
      </w:r>
      <w:r w:rsidRPr="00492741">
        <w:rPr>
          <w:rFonts w:ascii="Arial" w:hAnsi="Arial" w:cs="Arial"/>
        </w:rPr>
        <w:tab/>
        <w:t>Obowiązek wykazania wpływu zmian, o których mowa w ust. 3  na koszty wykonania zamówienia, spoczywa na wykonawcy pod rygorem odmowy dokonania zmiany wynagrodzenia poprzez dopłatę wynikającą ze wzrostu kosztów wykonawcy. Wysokość dopłaty ustalana będzie w formie pisemnego aneksu. Zmiana wynagrodzenia poprzez dopłatę wynikającą ze wzrostu kosztów wykonawcy będzie obowiązywała od kolejnego miesiąca po miesiącu w którym prawidłowo udokumentowany wniosek o którym jest mowa w ust.5-7 zostanie zaakceptowany przez zamawiającego.</w:t>
      </w:r>
    </w:p>
    <w:p w14:paraId="67F1A019" w14:textId="77777777" w:rsidR="001A2C65" w:rsidRPr="001A2C65" w:rsidRDefault="001A2C65" w:rsidP="001A2C65">
      <w:pPr>
        <w:pStyle w:val="Akapitzlist"/>
        <w:jc w:val="both"/>
        <w:rPr>
          <w:rFonts w:ascii="Arial" w:hAnsi="Arial" w:cs="Arial"/>
        </w:rPr>
      </w:pPr>
    </w:p>
    <w:p w14:paraId="1194D0CB" w14:textId="5AE46394" w:rsidR="00243D52" w:rsidRPr="001A2C65" w:rsidRDefault="007B1655" w:rsidP="00691365">
      <w:pPr>
        <w:pStyle w:val="Akapitzlist"/>
        <w:numPr>
          <w:ilvl w:val="0"/>
          <w:numId w:val="1"/>
        </w:numPr>
        <w:spacing w:after="0" w:line="240" w:lineRule="auto"/>
        <w:jc w:val="both"/>
        <w:rPr>
          <w:rFonts w:ascii="Arial" w:hAnsi="Arial" w:cs="Arial"/>
          <w:b/>
          <w:sz w:val="20"/>
          <w:szCs w:val="20"/>
          <w:u w:val="single"/>
        </w:rPr>
      </w:pPr>
      <w:r w:rsidRPr="007B1655">
        <w:rPr>
          <w:rFonts w:ascii="Arial" w:hAnsi="Arial" w:cs="Arial"/>
          <w:bCs/>
          <w:sz w:val="20"/>
          <w:szCs w:val="20"/>
        </w:rPr>
        <w:t>W załączniku nr 9a/9b do SWZ-  Projektowane postanowienia umowy w §</w:t>
      </w:r>
      <w:r>
        <w:rPr>
          <w:rFonts w:ascii="Arial" w:hAnsi="Arial" w:cs="Arial"/>
          <w:b/>
          <w:bCs/>
          <w:sz w:val="20"/>
          <w:szCs w:val="20"/>
        </w:rPr>
        <w:t xml:space="preserve"> </w:t>
      </w:r>
      <w:r w:rsidRPr="007B1655">
        <w:rPr>
          <w:rFonts w:ascii="Arial" w:hAnsi="Arial" w:cs="Arial"/>
          <w:bCs/>
          <w:sz w:val="20"/>
          <w:szCs w:val="20"/>
        </w:rPr>
        <w:t xml:space="preserve">14 ust. 15 </w:t>
      </w:r>
      <w:r>
        <w:rPr>
          <w:rFonts w:ascii="Arial" w:hAnsi="Arial" w:cs="Arial"/>
          <w:bCs/>
          <w:sz w:val="20"/>
          <w:szCs w:val="20"/>
        </w:rPr>
        <w:t>tiret</w:t>
      </w:r>
      <w:r w:rsidRPr="007B1655">
        <w:rPr>
          <w:rFonts w:ascii="Arial" w:hAnsi="Arial" w:cs="Arial"/>
          <w:bCs/>
          <w:sz w:val="20"/>
          <w:szCs w:val="20"/>
        </w:rPr>
        <w:t xml:space="preserve"> drugi</w:t>
      </w:r>
      <w:r>
        <w:rPr>
          <w:rFonts w:ascii="Arial" w:hAnsi="Arial" w:cs="Arial"/>
          <w:b/>
          <w:bCs/>
          <w:sz w:val="20"/>
          <w:szCs w:val="20"/>
        </w:rPr>
        <w:t xml:space="preserve"> </w:t>
      </w:r>
      <w:r w:rsidRPr="007B1655">
        <w:rPr>
          <w:rFonts w:ascii="Arial" w:hAnsi="Arial" w:cs="Arial"/>
          <w:b/>
          <w:bCs/>
          <w:sz w:val="20"/>
          <w:szCs w:val="20"/>
        </w:rPr>
        <w:t xml:space="preserve"> było:</w:t>
      </w:r>
      <w:r>
        <w:rPr>
          <w:rFonts w:ascii="Arial" w:hAnsi="Arial" w:cs="Arial"/>
          <w:bCs/>
          <w:sz w:val="20"/>
          <w:szCs w:val="20"/>
        </w:rPr>
        <w:t xml:space="preserve"> </w:t>
      </w:r>
      <w:r w:rsidRPr="00FF4DF1">
        <w:rPr>
          <w:rFonts w:ascii="Arial" w:hAnsi="Arial" w:cs="Arial"/>
          <w:bCs/>
          <w:sz w:val="20"/>
          <w:szCs w:val="20"/>
        </w:rPr>
        <w:t>jako Odbiorca: Zarząd Transportu Miejskiego w Lublinie, ul. Nałęczowska 14, 20 – 701 Lublin</w:t>
      </w:r>
      <w:r>
        <w:rPr>
          <w:rFonts w:ascii="Arial" w:hAnsi="Arial" w:cs="Arial"/>
          <w:bCs/>
          <w:sz w:val="20"/>
          <w:szCs w:val="20"/>
        </w:rPr>
        <w:t xml:space="preserve">, </w:t>
      </w:r>
      <w:r w:rsidRPr="007B1655">
        <w:rPr>
          <w:rFonts w:ascii="Arial" w:hAnsi="Arial" w:cs="Arial"/>
          <w:b/>
          <w:bCs/>
          <w:sz w:val="20"/>
          <w:szCs w:val="20"/>
          <w:u w:val="single"/>
        </w:rPr>
        <w:t>po zmianie jest:</w:t>
      </w:r>
      <w:r w:rsidR="00243D52" w:rsidRPr="00243D52">
        <w:t xml:space="preserve"> </w:t>
      </w:r>
      <w:r w:rsidR="00243D52" w:rsidRPr="00243D52">
        <w:rPr>
          <w:rFonts w:ascii="Arial" w:hAnsi="Arial" w:cs="Arial"/>
          <w:bCs/>
          <w:sz w:val="20"/>
          <w:szCs w:val="20"/>
        </w:rPr>
        <w:t>jako Odbiorca: Zarząd Transportu Miejskiego w Lublinie, ul. Nałęczowska 14, 20 – 701 Lublin</w:t>
      </w:r>
      <w:r w:rsidR="00243D52">
        <w:rPr>
          <w:rFonts w:ascii="Arial" w:hAnsi="Arial" w:cs="Arial"/>
          <w:bCs/>
          <w:sz w:val="20"/>
          <w:szCs w:val="20"/>
        </w:rPr>
        <w:t>, NIP 7123149401.</w:t>
      </w:r>
    </w:p>
    <w:p w14:paraId="06CCF8C4" w14:textId="77777777" w:rsidR="001A2C65" w:rsidRPr="001A2C65" w:rsidRDefault="001A2C65" w:rsidP="001A2C65">
      <w:pPr>
        <w:pStyle w:val="Akapitzlist"/>
        <w:spacing w:after="0" w:line="240" w:lineRule="auto"/>
        <w:jc w:val="both"/>
        <w:rPr>
          <w:rFonts w:ascii="Arial" w:hAnsi="Arial" w:cs="Arial"/>
          <w:b/>
          <w:sz w:val="20"/>
          <w:szCs w:val="20"/>
          <w:u w:val="single"/>
        </w:rPr>
      </w:pPr>
    </w:p>
    <w:p w14:paraId="3B49F6AE" w14:textId="19155D0F" w:rsidR="00243D52" w:rsidRDefault="00243D52" w:rsidP="00243D52">
      <w:pPr>
        <w:pStyle w:val="Akapitzlist"/>
        <w:numPr>
          <w:ilvl w:val="0"/>
          <w:numId w:val="1"/>
        </w:numPr>
        <w:autoSpaceDE w:val="0"/>
        <w:autoSpaceDN w:val="0"/>
        <w:adjustRightInd w:val="0"/>
        <w:spacing w:before="100" w:beforeAutospacing="1" w:after="0" w:line="240" w:lineRule="auto"/>
        <w:jc w:val="both"/>
        <w:rPr>
          <w:rFonts w:ascii="Arial" w:eastAsia="Calibri" w:hAnsi="Arial" w:cs="Arial"/>
          <w:sz w:val="20"/>
          <w:szCs w:val="20"/>
        </w:rPr>
      </w:pPr>
      <w:r w:rsidRPr="00243D52">
        <w:rPr>
          <w:rFonts w:ascii="Arial" w:hAnsi="Arial" w:cs="Arial"/>
          <w:sz w:val="20"/>
          <w:szCs w:val="20"/>
        </w:rPr>
        <w:t>W załączniku nr 9a</w:t>
      </w:r>
      <w:r w:rsidR="007F1036">
        <w:rPr>
          <w:rFonts w:ascii="Arial" w:hAnsi="Arial" w:cs="Arial"/>
          <w:sz w:val="20"/>
          <w:szCs w:val="20"/>
        </w:rPr>
        <w:t xml:space="preserve"> </w:t>
      </w:r>
      <w:r w:rsidRPr="00243D52">
        <w:rPr>
          <w:rFonts w:ascii="Arial" w:hAnsi="Arial" w:cs="Arial"/>
          <w:sz w:val="20"/>
          <w:szCs w:val="20"/>
        </w:rPr>
        <w:t>do SWZ-  Projektowane postanowienia umowy w § 12 ust. 5</w:t>
      </w:r>
      <w:r w:rsidRPr="00243D52">
        <w:rPr>
          <w:rFonts w:ascii="Arial" w:hAnsi="Arial" w:cs="Arial"/>
          <w:b/>
          <w:sz w:val="20"/>
          <w:szCs w:val="20"/>
        </w:rPr>
        <w:t xml:space="preserve"> </w:t>
      </w:r>
      <w:r w:rsidRPr="00243D52">
        <w:rPr>
          <w:rFonts w:ascii="Arial" w:hAnsi="Arial" w:cs="Arial"/>
          <w:b/>
          <w:sz w:val="20"/>
          <w:szCs w:val="20"/>
          <w:u w:val="single"/>
        </w:rPr>
        <w:t>było:</w:t>
      </w:r>
      <w:r w:rsidRPr="00243D52">
        <w:t xml:space="preserve"> </w:t>
      </w:r>
      <w:r w:rsidRPr="00243D52">
        <w:rPr>
          <w:rFonts w:ascii="Arial" w:hAnsi="Arial" w:cs="Arial"/>
          <w:sz w:val="20"/>
          <w:szCs w:val="20"/>
        </w:rPr>
        <w:t xml:space="preserve">Strony ustalają, że łączne maksymalne wynagrodzenie za cały okres obowiązywania umowy w liczbie </w:t>
      </w:r>
      <w:proofErr w:type="spellStart"/>
      <w:r w:rsidRPr="00243D52">
        <w:rPr>
          <w:rFonts w:ascii="Arial" w:hAnsi="Arial" w:cs="Arial"/>
          <w:sz w:val="20"/>
          <w:szCs w:val="20"/>
        </w:rPr>
        <w:t>wzkm</w:t>
      </w:r>
      <w:proofErr w:type="spellEnd"/>
      <w:r w:rsidRPr="00243D52">
        <w:rPr>
          <w:rFonts w:ascii="Arial" w:hAnsi="Arial" w:cs="Arial"/>
          <w:sz w:val="20"/>
          <w:szCs w:val="20"/>
        </w:rPr>
        <w:t xml:space="preserve"> nie większej niż </w:t>
      </w:r>
      <w:r w:rsidR="00CF3D06">
        <w:rPr>
          <w:rFonts w:ascii="Arial" w:hAnsi="Arial" w:cs="Arial"/>
          <w:sz w:val="20"/>
          <w:szCs w:val="20"/>
        </w:rPr>
        <w:t>1 400 000</w:t>
      </w:r>
      <w:r w:rsidRPr="00243D52">
        <w:rPr>
          <w:rFonts w:ascii="Arial" w:hAnsi="Arial" w:cs="Arial"/>
          <w:sz w:val="20"/>
          <w:szCs w:val="20"/>
        </w:rPr>
        <w:t xml:space="preserve">  (słownie: </w:t>
      </w:r>
      <w:r w:rsidR="00CF3D06">
        <w:rPr>
          <w:rFonts w:ascii="Arial" w:hAnsi="Arial" w:cs="Arial"/>
          <w:sz w:val="20"/>
          <w:szCs w:val="20"/>
        </w:rPr>
        <w:t xml:space="preserve">jeden milion czterysta tysięcy </w:t>
      </w:r>
      <w:r w:rsidRPr="00243D52">
        <w:rPr>
          <w:rFonts w:ascii="Arial" w:hAnsi="Arial" w:cs="Arial"/>
          <w:sz w:val="20"/>
          <w:szCs w:val="20"/>
        </w:rPr>
        <w:t xml:space="preserve">) wyniesie ….......................................... zł netto (słownie: ……………) wraz z obowiązującym podatkiem VAT - ……% co daje łącznie ……………………… zł brutto (słownie: …………..) i podlega waloryzacji zgodnie z postanowieniami § 21 umowy, </w:t>
      </w:r>
      <w:r w:rsidRPr="00243D52">
        <w:rPr>
          <w:rFonts w:ascii="Arial" w:hAnsi="Arial" w:cs="Arial"/>
          <w:b/>
          <w:sz w:val="20"/>
          <w:szCs w:val="20"/>
          <w:u w:val="single"/>
        </w:rPr>
        <w:t xml:space="preserve">po zmianie jest: </w:t>
      </w:r>
      <w:r w:rsidRPr="00243D52">
        <w:rPr>
          <w:rFonts w:ascii="Arial" w:eastAsia="Calibri" w:hAnsi="Arial" w:cs="Arial"/>
          <w:sz w:val="20"/>
          <w:szCs w:val="20"/>
        </w:rPr>
        <w:t xml:space="preserve">Strony ustalają, że maksymalne wynagrodzenie za cały okres obowiązywania umowy w liczbie </w:t>
      </w:r>
      <w:proofErr w:type="spellStart"/>
      <w:r w:rsidRPr="00243D52">
        <w:rPr>
          <w:rFonts w:ascii="Arial" w:eastAsia="Calibri" w:hAnsi="Arial" w:cs="Arial"/>
          <w:sz w:val="20"/>
          <w:szCs w:val="20"/>
        </w:rPr>
        <w:t>wzkm</w:t>
      </w:r>
      <w:proofErr w:type="spellEnd"/>
      <w:r w:rsidRPr="00243D52">
        <w:rPr>
          <w:rFonts w:ascii="Arial" w:eastAsia="Calibri" w:hAnsi="Arial" w:cs="Arial"/>
          <w:sz w:val="20"/>
          <w:szCs w:val="20"/>
        </w:rPr>
        <w:t xml:space="preserve"> nie większej niż 1</w:t>
      </w:r>
      <w:r w:rsidR="00CF3D06">
        <w:rPr>
          <w:rFonts w:ascii="Arial" w:eastAsia="Calibri" w:hAnsi="Arial" w:cs="Arial"/>
          <w:sz w:val="20"/>
          <w:szCs w:val="20"/>
        </w:rPr>
        <w:t> </w:t>
      </w:r>
      <w:r w:rsidRPr="00243D52">
        <w:rPr>
          <w:rFonts w:ascii="Arial" w:eastAsia="Calibri" w:hAnsi="Arial" w:cs="Arial"/>
          <w:sz w:val="20"/>
          <w:szCs w:val="20"/>
        </w:rPr>
        <w:t>400</w:t>
      </w:r>
      <w:r w:rsidR="00CF3D06">
        <w:rPr>
          <w:rFonts w:ascii="Arial" w:eastAsia="Calibri" w:hAnsi="Arial" w:cs="Arial"/>
          <w:sz w:val="20"/>
          <w:szCs w:val="20"/>
        </w:rPr>
        <w:t xml:space="preserve"> </w:t>
      </w:r>
      <w:r w:rsidRPr="00243D52">
        <w:rPr>
          <w:rFonts w:ascii="Arial" w:eastAsia="Calibri" w:hAnsi="Arial" w:cs="Arial"/>
          <w:sz w:val="20"/>
          <w:szCs w:val="20"/>
        </w:rPr>
        <w:t>000  (słownie: jeden milion czterysta tysięcy) wskazane przez wykonawcę w ofercie wyniesie ….......................................... zł netto (słownie: ……………………………….…………) wraz z obowiązującym podatkiem VAT - ……% co daje łącznie …………………… zł brutto (słownie: ……………………………..……..) i podlega zmianom zgodnie z postanowieniami § 20 i 21 umowy.</w:t>
      </w:r>
    </w:p>
    <w:p w14:paraId="639FB973" w14:textId="77777777" w:rsidR="007F1036" w:rsidRDefault="007F1036" w:rsidP="007F1036">
      <w:pPr>
        <w:pStyle w:val="Akapitzlist"/>
        <w:autoSpaceDE w:val="0"/>
        <w:autoSpaceDN w:val="0"/>
        <w:adjustRightInd w:val="0"/>
        <w:spacing w:before="100" w:beforeAutospacing="1" w:after="0" w:line="240" w:lineRule="auto"/>
        <w:jc w:val="both"/>
        <w:rPr>
          <w:rFonts w:ascii="Arial" w:eastAsia="Calibri" w:hAnsi="Arial" w:cs="Arial"/>
          <w:sz w:val="20"/>
          <w:szCs w:val="20"/>
        </w:rPr>
      </w:pPr>
    </w:p>
    <w:p w14:paraId="01B266B6" w14:textId="2F08FF88" w:rsidR="00CF3D06" w:rsidRPr="00243D52" w:rsidRDefault="00CF3D06" w:rsidP="00CF3D06">
      <w:pPr>
        <w:pStyle w:val="Akapitzlist"/>
        <w:numPr>
          <w:ilvl w:val="0"/>
          <w:numId w:val="1"/>
        </w:numPr>
        <w:autoSpaceDE w:val="0"/>
        <w:autoSpaceDN w:val="0"/>
        <w:adjustRightInd w:val="0"/>
        <w:spacing w:before="100" w:beforeAutospacing="1" w:after="0" w:line="240" w:lineRule="auto"/>
        <w:jc w:val="both"/>
        <w:rPr>
          <w:rFonts w:ascii="Arial" w:eastAsia="Calibri" w:hAnsi="Arial" w:cs="Arial"/>
          <w:sz w:val="20"/>
          <w:szCs w:val="20"/>
        </w:rPr>
      </w:pPr>
      <w:r>
        <w:rPr>
          <w:rFonts w:ascii="Arial" w:hAnsi="Arial" w:cs="Arial"/>
          <w:sz w:val="20"/>
          <w:szCs w:val="20"/>
        </w:rPr>
        <w:t xml:space="preserve">W załączniku nr </w:t>
      </w:r>
      <w:r w:rsidRPr="00243D52">
        <w:rPr>
          <w:rFonts w:ascii="Arial" w:hAnsi="Arial" w:cs="Arial"/>
          <w:sz w:val="20"/>
          <w:szCs w:val="20"/>
        </w:rPr>
        <w:t>9b do SWZ-  Projektowane postanowienia umowy w § 12 ust. 5</w:t>
      </w:r>
      <w:r w:rsidRPr="00243D52">
        <w:rPr>
          <w:rFonts w:ascii="Arial" w:hAnsi="Arial" w:cs="Arial"/>
          <w:b/>
          <w:sz w:val="20"/>
          <w:szCs w:val="20"/>
        </w:rPr>
        <w:t xml:space="preserve"> </w:t>
      </w:r>
      <w:r w:rsidRPr="00243D52">
        <w:rPr>
          <w:rFonts w:ascii="Arial" w:hAnsi="Arial" w:cs="Arial"/>
          <w:b/>
          <w:sz w:val="20"/>
          <w:szCs w:val="20"/>
          <w:u w:val="single"/>
        </w:rPr>
        <w:t>było:</w:t>
      </w:r>
      <w:r w:rsidRPr="00243D52">
        <w:t xml:space="preserve"> </w:t>
      </w:r>
      <w:r w:rsidRPr="00243D52">
        <w:rPr>
          <w:rFonts w:ascii="Arial" w:hAnsi="Arial" w:cs="Arial"/>
          <w:sz w:val="20"/>
          <w:szCs w:val="20"/>
        </w:rPr>
        <w:t xml:space="preserve">Strony ustalają, że łączne maksymalne wynagrodzenie za cały okres obowiązywania umowy w liczbie </w:t>
      </w:r>
      <w:proofErr w:type="spellStart"/>
      <w:r w:rsidRPr="00243D52">
        <w:rPr>
          <w:rFonts w:ascii="Arial" w:hAnsi="Arial" w:cs="Arial"/>
          <w:sz w:val="20"/>
          <w:szCs w:val="20"/>
        </w:rPr>
        <w:t>wzkm</w:t>
      </w:r>
      <w:proofErr w:type="spellEnd"/>
      <w:r w:rsidRPr="00243D52">
        <w:rPr>
          <w:rFonts w:ascii="Arial" w:hAnsi="Arial" w:cs="Arial"/>
          <w:sz w:val="20"/>
          <w:szCs w:val="20"/>
        </w:rPr>
        <w:t xml:space="preserve"> nie większej niż 2100000  (słownie: dwa miliony sto tysięcy) wyniesie ….......................................... zł netto (słownie: ……………) wraz z obowiązującym podatkiem VAT - ……% co daje łącznie ……………………… zł brutto (słownie: …………..) i podlega waloryzacji zgodnie z postanowieniami § 21 umowy, </w:t>
      </w:r>
      <w:r w:rsidRPr="00243D52">
        <w:rPr>
          <w:rFonts w:ascii="Arial" w:hAnsi="Arial" w:cs="Arial"/>
          <w:b/>
          <w:sz w:val="20"/>
          <w:szCs w:val="20"/>
          <w:u w:val="single"/>
        </w:rPr>
        <w:t xml:space="preserve">po zmianie jest: </w:t>
      </w:r>
      <w:r w:rsidRPr="00243D52">
        <w:rPr>
          <w:rFonts w:ascii="Arial" w:eastAsia="Calibri" w:hAnsi="Arial" w:cs="Arial"/>
          <w:sz w:val="20"/>
          <w:szCs w:val="20"/>
        </w:rPr>
        <w:t xml:space="preserve">Strony ustalają, że maksymalne wynagrodzenie za cały okres obowiązywania umowy w liczbie </w:t>
      </w:r>
      <w:proofErr w:type="spellStart"/>
      <w:r w:rsidRPr="00243D52">
        <w:rPr>
          <w:rFonts w:ascii="Arial" w:eastAsia="Calibri" w:hAnsi="Arial" w:cs="Arial"/>
          <w:sz w:val="20"/>
          <w:szCs w:val="20"/>
        </w:rPr>
        <w:t>wzkm</w:t>
      </w:r>
      <w:proofErr w:type="spellEnd"/>
      <w:r w:rsidRPr="00243D52">
        <w:rPr>
          <w:rFonts w:ascii="Arial" w:eastAsia="Calibri" w:hAnsi="Arial" w:cs="Arial"/>
          <w:sz w:val="20"/>
          <w:szCs w:val="20"/>
        </w:rPr>
        <w:t xml:space="preserve"> nie większej niż </w:t>
      </w:r>
      <w:r>
        <w:rPr>
          <w:rFonts w:ascii="Arial" w:eastAsia="Calibri" w:hAnsi="Arial" w:cs="Arial"/>
          <w:sz w:val="20"/>
          <w:szCs w:val="20"/>
        </w:rPr>
        <w:t>2 100 000</w:t>
      </w:r>
      <w:r w:rsidRPr="00243D52">
        <w:rPr>
          <w:rFonts w:ascii="Arial" w:eastAsia="Calibri" w:hAnsi="Arial" w:cs="Arial"/>
          <w:sz w:val="20"/>
          <w:szCs w:val="20"/>
        </w:rPr>
        <w:t xml:space="preserve">  (słownie: </w:t>
      </w:r>
      <w:r>
        <w:rPr>
          <w:rFonts w:ascii="Arial" w:eastAsia="Calibri" w:hAnsi="Arial" w:cs="Arial"/>
          <w:sz w:val="20"/>
          <w:szCs w:val="20"/>
        </w:rPr>
        <w:t xml:space="preserve">dwa miliony sto </w:t>
      </w:r>
      <w:r w:rsidRPr="00243D52">
        <w:rPr>
          <w:rFonts w:ascii="Arial" w:eastAsia="Calibri" w:hAnsi="Arial" w:cs="Arial"/>
          <w:sz w:val="20"/>
          <w:szCs w:val="20"/>
        </w:rPr>
        <w:t xml:space="preserve"> tysięcy) wskazane przez wykonawcę w ofercie wyniesie ….......................................... zł netto (słownie: ……………………………….…………) wraz z obowiązującym podatkiem VAT - ……% co daje łącznie …………………… zł brutto (słownie: ……………………………..……..) i podlega zmianom zgodnie z postanowieniami § 20 i 21 umowy.</w:t>
      </w:r>
    </w:p>
    <w:p w14:paraId="4F38DF8F" w14:textId="4543B64B" w:rsidR="00CF3D06" w:rsidRPr="00CF3D06" w:rsidRDefault="00CF3D06" w:rsidP="00CF3D06">
      <w:pPr>
        <w:pStyle w:val="Akapitzlist"/>
        <w:autoSpaceDE w:val="0"/>
        <w:autoSpaceDN w:val="0"/>
        <w:adjustRightInd w:val="0"/>
        <w:spacing w:before="100" w:beforeAutospacing="1" w:after="0" w:line="240" w:lineRule="auto"/>
        <w:jc w:val="both"/>
        <w:rPr>
          <w:rFonts w:ascii="Arial" w:eastAsia="Calibri" w:hAnsi="Arial" w:cs="Arial"/>
          <w:sz w:val="20"/>
          <w:szCs w:val="20"/>
        </w:rPr>
      </w:pPr>
    </w:p>
    <w:p w14:paraId="0647B2FA" w14:textId="02FD97E9" w:rsidR="00275BA6" w:rsidRPr="001A2C65" w:rsidRDefault="005507B0" w:rsidP="001A2C65">
      <w:pPr>
        <w:pStyle w:val="Akapitzlist"/>
        <w:numPr>
          <w:ilvl w:val="0"/>
          <w:numId w:val="1"/>
        </w:numPr>
        <w:jc w:val="both"/>
        <w:rPr>
          <w:rFonts w:ascii="Arial" w:hAnsi="Arial" w:cs="Arial"/>
          <w:sz w:val="20"/>
          <w:szCs w:val="20"/>
        </w:rPr>
      </w:pPr>
      <w:r>
        <w:rPr>
          <w:rFonts w:ascii="Arial" w:hAnsi="Arial" w:cs="Arial"/>
          <w:sz w:val="20"/>
          <w:szCs w:val="20"/>
        </w:rPr>
        <w:t xml:space="preserve">W </w:t>
      </w:r>
      <w:r w:rsidR="00842CF5">
        <w:rPr>
          <w:rFonts w:ascii="Arial" w:hAnsi="Arial" w:cs="Arial"/>
          <w:sz w:val="20"/>
          <w:szCs w:val="20"/>
        </w:rPr>
        <w:t>Załączniku</w:t>
      </w:r>
      <w:r>
        <w:rPr>
          <w:rFonts w:ascii="Arial" w:hAnsi="Arial" w:cs="Arial"/>
          <w:sz w:val="20"/>
          <w:szCs w:val="20"/>
        </w:rPr>
        <w:t xml:space="preserve"> nr 8a/8b- Formularz ofertowy w nazwie kolumny </w:t>
      </w:r>
      <w:r w:rsidRPr="005507B0">
        <w:rPr>
          <w:rFonts w:ascii="Arial" w:hAnsi="Arial" w:cs="Arial"/>
          <w:b/>
          <w:sz w:val="20"/>
          <w:szCs w:val="20"/>
          <w:u w:val="single"/>
        </w:rPr>
        <w:t>było:</w:t>
      </w:r>
      <w:r>
        <w:rPr>
          <w:rFonts w:ascii="Arial" w:hAnsi="Arial" w:cs="Arial"/>
          <w:sz w:val="20"/>
          <w:szCs w:val="20"/>
        </w:rPr>
        <w:t xml:space="preserve"> </w:t>
      </w:r>
      <w:r w:rsidRPr="005507B0">
        <w:rPr>
          <w:rFonts w:ascii="Arial" w:hAnsi="Arial" w:cs="Arial"/>
          <w:sz w:val="20"/>
          <w:szCs w:val="20"/>
        </w:rPr>
        <w:t>Kryterium nr 3: podać czy pojazd posiada automat biletowy</w:t>
      </w:r>
      <w:r>
        <w:rPr>
          <w:rFonts w:ascii="Arial" w:hAnsi="Arial" w:cs="Arial"/>
          <w:sz w:val="20"/>
          <w:szCs w:val="20"/>
        </w:rPr>
        <w:t xml:space="preserve"> </w:t>
      </w:r>
      <w:r w:rsidRPr="005507B0">
        <w:rPr>
          <w:rFonts w:ascii="Arial" w:hAnsi="Arial" w:cs="Arial"/>
          <w:sz w:val="20"/>
          <w:szCs w:val="20"/>
        </w:rPr>
        <w:t>(należy wpisać TAK lub NIE)</w:t>
      </w:r>
      <w:r>
        <w:rPr>
          <w:rFonts w:ascii="Arial" w:hAnsi="Arial" w:cs="Arial"/>
          <w:sz w:val="20"/>
          <w:szCs w:val="20"/>
        </w:rPr>
        <w:t xml:space="preserve"> </w:t>
      </w:r>
      <w:r w:rsidRPr="005507B0">
        <w:rPr>
          <w:rFonts w:ascii="Arial" w:hAnsi="Arial" w:cs="Arial"/>
          <w:b/>
          <w:sz w:val="20"/>
          <w:szCs w:val="20"/>
          <w:u w:val="single"/>
        </w:rPr>
        <w:t>po zmianie jest:</w:t>
      </w:r>
      <w:r>
        <w:rPr>
          <w:rFonts w:ascii="Arial" w:hAnsi="Arial" w:cs="Arial"/>
          <w:sz w:val="20"/>
          <w:szCs w:val="20"/>
        </w:rPr>
        <w:t xml:space="preserve"> Kryterium nr 4</w:t>
      </w:r>
      <w:r w:rsidRPr="005507B0">
        <w:rPr>
          <w:rFonts w:ascii="Arial" w:hAnsi="Arial" w:cs="Arial"/>
          <w:sz w:val="20"/>
          <w:szCs w:val="20"/>
        </w:rPr>
        <w:t>: podać czy pojazd posiada automat biletowy(należy wpisać TAK lub NIE)</w:t>
      </w:r>
      <w:r w:rsidR="00842CF5">
        <w:rPr>
          <w:rFonts w:ascii="Arial" w:hAnsi="Arial" w:cs="Arial"/>
          <w:sz w:val="20"/>
          <w:szCs w:val="20"/>
        </w:rPr>
        <w:t>.</w:t>
      </w:r>
    </w:p>
    <w:p w14:paraId="609D0BAC" w14:textId="68A58EB7" w:rsidR="00691365" w:rsidRPr="002611B6" w:rsidRDefault="00BE1E1C" w:rsidP="00691365">
      <w:pPr>
        <w:spacing w:after="0" w:line="240" w:lineRule="auto"/>
        <w:jc w:val="both"/>
        <w:rPr>
          <w:rFonts w:ascii="Arial" w:hAnsi="Arial" w:cs="Arial"/>
          <w:b/>
          <w:sz w:val="20"/>
          <w:szCs w:val="20"/>
        </w:rPr>
      </w:pPr>
      <w:r w:rsidRPr="002611B6">
        <w:rPr>
          <w:rFonts w:ascii="Arial" w:hAnsi="Arial" w:cs="Arial"/>
          <w:b/>
          <w:sz w:val="20"/>
          <w:szCs w:val="20"/>
        </w:rPr>
        <w:t>W załączeniu ujednolicony</w:t>
      </w:r>
      <w:r w:rsidR="00691365" w:rsidRPr="002611B6">
        <w:rPr>
          <w:rFonts w:ascii="Arial" w:hAnsi="Arial" w:cs="Arial"/>
          <w:b/>
          <w:sz w:val="20"/>
          <w:szCs w:val="20"/>
        </w:rPr>
        <w:t>:</w:t>
      </w:r>
    </w:p>
    <w:p w14:paraId="3D8295DB" w14:textId="20527A17" w:rsidR="002611B6" w:rsidRPr="002611B6" w:rsidRDefault="002611B6" w:rsidP="00691365">
      <w:pPr>
        <w:spacing w:after="0" w:line="240" w:lineRule="auto"/>
        <w:jc w:val="both"/>
        <w:rPr>
          <w:rFonts w:ascii="Arial" w:hAnsi="Arial" w:cs="Arial"/>
          <w:sz w:val="20"/>
          <w:szCs w:val="20"/>
        </w:rPr>
      </w:pPr>
      <w:r w:rsidRPr="002611B6">
        <w:rPr>
          <w:rFonts w:ascii="Arial" w:hAnsi="Arial" w:cs="Arial"/>
          <w:sz w:val="20"/>
          <w:szCs w:val="20"/>
        </w:rPr>
        <w:t>Załącznik nr 8a do SWZ- Formularz ofertowy</w:t>
      </w:r>
    </w:p>
    <w:p w14:paraId="55BBCA73" w14:textId="3FD3DBC6" w:rsidR="002611B6" w:rsidRPr="002611B6" w:rsidRDefault="002611B6" w:rsidP="00691365">
      <w:pPr>
        <w:spacing w:after="0" w:line="240" w:lineRule="auto"/>
        <w:jc w:val="both"/>
        <w:rPr>
          <w:rFonts w:ascii="Arial" w:hAnsi="Arial" w:cs="Arial"/>
          <w:sz w:val="20"/>
          <w:szCs w:val="20"/>
        </w:rPr>
      </w:pPr>
      <w:r w:rsidRPr="002611B6">
        <w:rPr>
          <w:rFonts w:ascii="Arial" w:hAnsi="Arial" w:cs="Arial"/>
          <w:sz w:val="20"/>
          <w:szCs w:val="20"/>
        </w:rPr>
        <w:t>Załącznik nr 8b do SWZ- Formularz ofertowy</w:t>
      </w:r>
    </w:p>
    <w:p w14:paraId="07E821B6" w14:textId="3C603890" w:rsidR="00275BA6" w:rsidRPr="002611B6" w:rsidRDefault="00287A55" w:rsidP="00D176C0">
      <w:pPr>
        <w:spacing w:after="0" w:line="240" w:lineRule="auto"/>
        <w:jc w:val="both"/>
        <w:rPr>
          <w:rFonts w:ascii="Arial" w:eastAsia="Times New Roman" w:hAnsi="Arial" w:cs="Arial"/>
          <w:sz w:val="20"/>
          <w:szCs w:val="20"/>
          <w:lang w:eastAsia="pl-PL"/>
        </w:rPr>
      </w:pPr>
      <w:r w:rsidRPr="002611B6">
        <w:rPr>
          <w:rFonts w:ascii="Arial" w:eastAsia="Times New Roman" w:hAnsi="Arial" w:cs="Arial"/>
          <w:sz w:val="20"/>
          <w:szCs w:val="20"/>
          <w:lang w:eastAsia="pl-PL"/>
        </w:rPr>
        <w:t>Załącznik nr 9a do SWZ- Projektowane postanowienia umowy;</w:t>
      </w:r>
    </w:p>
    <w:p w14:paraId="5A103F7B" w14:textId="36123F00" w:rsidR="00287A55" w:rsidRPr="002611B6" w:rsidRDefault="00287A55" w:rsidP="00D176C0">
      <w:pPr>
        <w:spacing w:after="0" w:line="240" w:lineRule="auto"/>
        <w:jc w:val="both"/>
        <w:rPr>
          <w:rFonts w:ascii="Arial" w:eastAsia="Times New Roman" w:hAnsi="Arial" w:cs="Arial"/>
          <w:sz w:val="20"/>
          <w:szCs w:val="20"/>
          <w:lang w:eastAsia="pl-PL"/>
        </w:rPr>
      </w:pPr>
      <w:r w:rsidRPr="002611B6">
        <w:rPr>
          <w:rFonts w:ascii="Arial" w:eastAsia="Times New Roman" w:hAnsi="Arial" w:cs="Arial"/>
          <w:sz w:val="20"/>
          <w:szCs w:val="20"/>
          <w:lang w:eastAsia="pl-PL"/>
        </w:rPr>
        <w:t>Załącznik nr 9b do SWZ- Projektowane postanowienia umowy;</w:t>
      </w:r>
    </w:p>
    <w:p w14:paraId="6F61F65E" w14:textId="312A6507" w:rsidR="00275BA6" w:rsidRPr="002611B6" w:rsidRDefault="00000F81" w:rsidP="00D176C0">
      <w:pPr>
        <w:spacing w:after="0" w:line="240" w:lineRule="auto"/>
        <w:jc w:val="both"/>
        <w:rPr>
          <w:rFonts w:ascii="Arial" w:eastAsia="Times New Roman" w:hAnsi="Arial" w:cs="Arial"/>
          <w:sz w:val="20"/>
          <w:szCs w:val="20"/>
          <w:lang w:eastAsia="pl-PL"/>
        </w:rPr>
      </w:pPr>
      <w:r w:rsidRPr="002611B6">
        <w:rPr>
          <w:rFonts w:ascii="Arial" w:eastAsia="Times New Roman" w:hAnsi="Arial" w:cs="Arial"/>
          <w:sz w:val="20"/>
          <w:szCs w:val="20"/>
          <w:lang w:eastAsia="pl-PL"/>
        </w:rPr>
        <w:t xml:space="preserve">Załącznik nr  8 do  Projektowanych postanowień umowy- </w:t>
      </w:r>
      <w:r w:rsidR="0001576C" w:rsidRPr="002611B6">
        <w:rPr>
          <w:rFonts w:ascii="Arial" w:eastAsia="Times New Roman" w:hAnsi="Arial" w:cs="Arial"/>
          <w:sz w:val="20"/>
          <w:szCs w:val="20"/>
          <w:lang w:eastAsia="pl-PL"/>
        </w:rPr>
        <w:t>Standardy</w:t>
      </w:r>
      <w:r w:rsidRPr="002611B6">
        <w:rPr>
          <w:rFonts w:ascii="Arial" w:eastAsia="Times New Roman" w:hAnsi="Arial" w:cs="Arial"/>
          <w:sz w:val="20"/>
          <w:szCs w:val="20"/>
          <w:lang w:eastAsia="pl-PL"/>
        </w:rPr>
        <w:t xml:space="preserve"> świadczenia usług</w:t>
      </w:r>
    </w:p>
    <w:p w14:paraId="71D9B590" w14:textId="3B97DCD0" w:rsidR="00691365" w:rsidRPr="001A2C65" w:rsidRDefault="004A628C" w:rsidP="001A2C65">
      <w:pPr>
        <w:spacing w:after="0" w:line="240" w:lineRule="auto"/>
        <w:jc w:val="both"/>
        <w:rPr>
          <w:rFonts w:ascii="Arial" w:eastAsia="Times New Roman" w:hAnsi="Arial" w:cs="Arial"/>
          <w:sz w:val="20"/>
          <w:szCs w:val="20"/>
          <w:lang w:eastAsia="pl-PL"/>
        </w:rPr>
      </w:pPr>
      <w:r w:rsidRPr="002611B6">
        <w:rPr>
          <w:rFonts w:ascii="Arial" w:eastAsia="Times New Roman" w:hAnsi="Arial" w:cs="Arial"/>
          <w:sz w:val="20"/>
          <w:szCs w:val="20"/>
          <w:lang w:eastAsia="pl-PL"/>
        </w:rPr>
        <w:t>uwzględniający zmianę</w:t>
      </w:r>
      <w:r w:rsidR="00E2725E" w:rsidRPr="002611B6">
        <w:rPr>
          <w:rFonts w:ascii="Arial" w:eastAsia="Times New Roman" w:hAnsi="Arial" w:cs="Arial"/>
          <w:sz w:val="20"/>
          <w:szCs w:val="20"/>
          <w:lang w:eastAsia="pl-PL"/>
        </w:rPr>
        <w:t xml:space="preserve"> z dn</w:t>
      </w:r>
      <w:r w:rsidR="00000F81" w:rsidRPr="002611B6">
        <w:rPr>
          <w:rFonts w:ascii="Arial" w:eastAsia="Times New Roman" w:hAnsi="Arial" w:cs="Arial"/>
          <w:sz w:val="20"/>
          <w:szCs w:val="20"/>
          <w:lang w:eastAsia="pl-PL"/>
        </w:rPr>
        <w:t>.</w:t>
      </w:r>
      <w:r w:rsidR="00CA5605" w:rsidRPr="002611B6">
        <w:rPr>
          <w:rFonts w:ascii="Arial" w:eastAsia="Times New Roman" w:hAnsi="Arial" w:cs="Arial"/>
          <w:sz w:val="20"/>
          <w:szCs w:val="20"/>
          <w:lang w:eastAsia="pl-PL"/>
        </w:rPr>
        <w:t xml:space="preserve"> </w:t>
      </w:r>
      <w:r w:rsidR="001427B8" w:rsidRPr="002611B6">
        <w:rPr>
          <w:rFonts w:ascii="Arial" w:eastAsia="Times New Roman" w:hAnsi="Arial" w:cs="Arial"/>
          <w:sz w:val="20"/>
          <w:szCs w:val="20"/>
          <w:lang w:eastAsia="pl-PL"/>
        </w:rPr>
        <w:t>13</w:t>
      </w:r>
      <w:r w:rsidR="00287A55" w:rsidRPr="002611B6">
        <w:rPr>
          <w:rFonts w:ascii="Arial" w:eastAsia="Times New Roman" w:hAnsi="Arial" w:cs="Arial"/>
          <w:sz w:val="20"/>
          <w:szCs w:val="20"/>
          <w:lang w:eastAsia="pl-PL"/>
        </w:rPr>
        <w:t>.12.</w:t>
      </w:r>
      <w:r w:rsidR="00691365" w:rsidRPr="002611B6">
        <w:rPr>
          <w:rFonts w:ascii="Arial" w:eastAsia="Times New Roman" w:hAnsi="Arial" w:cs="Arial"/>
          <w:sz w:val="20"/>
          <w:szCs w:val="20"/>
          <w:lang w:eastAsia="pl-PL"/>
        </w:rPr>
        <w:t>2022 r.</w:t>
      </w:r>
      <w:bookmarkStart w:id="1" w:name="_GoBack"/>
      <w:bookmarkEnd w:id="1"/>
    </w:p>
    <w:sectPr w:rsidR="00691365" w:rsidRPr="001A2C65" w:rsidSect="00C849E5">
      <w:headerReference w:type="first" r:id="rId11"/>
      <w:pgSz w:w="11909" w:h="16834"/>
      <w:pgMar w:top="1056" w:right="1247" w:bottom="1372" w:left="1281" w:header="284"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91F2" w14:textId="77777777" w:rsidR="007E7770" w:rsidRDefault="007E7770" w:rsidP="00C849E5">
      <w:pPr>
        <w:spacing w:after="0" w:line="240" w:lineRule="auto"/>
      </w:pPr>
      <w:r>
        <w:separator/>
      </w:r>
    </w:p>
  </w:endnote>
  <w:endnote w:type="continuationSeparator" w:id="0">
    <w:p w14:paraId="79688652" w14:textId="77777777" w:rsidR="007E7770" w:rsidRDefault="007E7770" w:rsidP="00C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E92A3" w14:textId="77777777" w:rsidR="007E7770" w:rsidRDefault="007E7770" w:rsidP="00C849E5">
      <w:pPr>
        <w:spacing w:after="0" w:line="240" w:lineRule="auto"/>
      </w:pPr>
      <w:r>
        <w:separator/>
      </w:r>
    </w:p>
  </w:footnote>
  <w:footnote w:type="continuationSeparator" w:id="0">
    <w:p w14:paraId="2235F877" w14:textId="77777777" w:rsidR="007E7770" w:rsidRDefault="007E7770" w:rsidP="00C8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F77B" w14:textId="77777777" w:rsidR="00623214" w:rsidRDefault="00623214">
    <w:pPr>
      <w:pStyle w:val="Nagwek"/>
    </w:pPr>
    <w:r>
      <w:rPr>
        <w:noProof/>
        <w:lang w:eastAsia="pl-PL"/>
      </w:rPr>
      <w:drawing>
        <wp:inline distT="0" distB="0" distL="0" distR="0" wp14:anchorId="2E767EC0" wp14:editId="12E9593B">
          <wp:extent cx="5956935" cy="329759"/>
          <wp:effectExtent l="0" t="0" r="571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97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3B76"/>
    <w:multiLevelType w:val="hybridMultilevel"/>
    <w:tmpl w:val="9BAC900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00213B"/>
    <w:multiLevelType w:val="hybridMultilevel"/>
    <w:tmpl w:val="68341404"/>
    <w:lvl w:ilvl="0" w:tplc="336C1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B5"/>
    <w:rsid w:val="00000ACF"/>
    <w:rsid w:val="00000F81"/>
    <w:rsid w:val="00006DF0"/>
    <w:rsid w:val="0001576C"/>
    <w:rsid w:val="00027EB7"/>
    <w:rsid w:val="00042BAC"/>
    <w:rsid w:val="000431F0"/>
    <w:rsid w:val="00057536"/>
    <w:rsid w:val="00065198"/>
    <w:rsid w:val="0007023A"/>
    <w:rsid w:val="00071E30"/>
    <w:rsid w:val="00072E7B"/>
    <w:rsid w:val="000753F4"/>
    <w:rsid w:val="0007541C"/>
    <w:rsid w:val="000766FA"/>
    <w:rsid w:val="00076988"/>
    <w:rsid w:val="0007711D"/>
    <w:rsid w:val="0008019E"/>
    <w:rsid w:val="00081DC1"/>
    <w:rsid w:val="00086663"/>
    <w:rsid w:val="000907B7"/>
    <w:rsid w:val="000934D9"/>
    <w:rsid w:val="000941BA"/>
    <w:rsid w:val="000968C4"/>
    <w:rsid w:val="000A09DA"/>
    <w:rsid w:val="000A695A"/>
    <w:rsid w:val="000A7C51"/>
    <w:rsid w:val="000B2F29"/>
    <w:rsid w:val="000B7AD6"/>
    <w:rsid w:val="000C03B3"/>
    <w:rsid w:val="000C0C1E"/>
    <w:rsid w:val="000C149A"/>
    <w:rsid w:val="000C2D37"/>
    <w:rsid w:val="000C49FC"/>
    <w:rsid w:val="000D5A7B"/>
    <w:rsid w:val="000E36D1"/>
    <w:rsid w:val="000E435D"/>
    <w:rsid w:val="000E7450"/>
    <w:rsid w:val="000F0067"/>
    <w:rsid w:val="000F7264"/>
    <w:rsid w:val="001127B6"/>
    <w:rsid w:val="00121A2F"/>
    <w:rsid w:val="00126A70"/>
    <w:rsid w:val="00126C3B"/>
    <w:rsid w:val="00130207"/>
    <w:rsid w:val="00130822"/>
    <w:rsid w:val="0013214A"/>
    <w:rsid w:val="00134A77"/>
    <w:rsid w:val="00137AB3"/>
    <w:rsid w:val="0014194E"/>
    <w:rsid w:val="001427B8"/>
    <w:rsid w:val="00143BC3"/>
    <w:rsid w:val="00144A00"/>
    <w:rsid w:val="00150214"/>
    <w:rsid w:val="00151C42"/>
    <w:rsid w:val="0015499E"/>
    <w:rsid w:val="00166941"/>
    <w:rsid w:val="001700A6"/>
    <w:rsid w:val="001701C4"/>
    <w:rsid w:val="00174CD8"/>
    <w:rsid w:val="0017588A"/>
    <w:rsid w:val="00176EDB"/>
    <w:rsid w:val="00180F8D"/>
    <w:rsid w:val="001974F4"/>
    <w:rsid w:val="00197915"/>
    <w:rsid w:val="0019792B"/>
    <w:rsid w:val="001A2095"/>
    <w:rsid w:val="001A2C65"/>
    <w:rsid w:val="001A4513"/>
    <w:rsid w:val="001A4A5A"/>
    <w:rsid w:val="001A6FB6"/>
    <w:rsid w:val="001B3B78"/>
    <w:rsid w:val="001B45E5"/>
    <w:rsid w:val="001C061D"/>
    <w:rsid w:val="001C066D"/>
    <w:rsid w:val="001C5409"/>
    <w:rsid w:val="001C5FDE"/>
    <w:rsid w:val="001C7AD3"/>
    <w:rsid w:val="001D0469"/>
    <w:rsid w:val="001D2A0B"/>
    <w:rsid w:val="001D3C94"/>
    <w:rsid w:val="001D7432"/>
    <w:rsid w:val="001E1E72"/>
    <w:rsid w:val="001F61B9"/>
    <w:rsid w:val="001F6AEA"/>
    <w:rsid w:val="002139E4"/>
    <w:rsid w:val="0021464A"/>
    <w:rsid w:val="0021576A"/>
    <w:rsid w:val="0022107B"/>
    <w:rsid w:val="00225CC1"/>
    <w:rsid w:val="002338E7"/>
    <w:rsid w:val="002339A6"/>
    <w:rsid w:val="00242A79"/>
    <w:rsid w:val="00243D52"/>
    <w:rsid w:val="00253901"/>
    <w:rsid w:val="002569F6"/>
    <w:rsid w:val="002578A6"/>
    <w:rsid w:val="002611B6"/>
    <w:rsid w:val="00263D81"/>
    <w:rsid w:val="00267652"/>
    <w:rsid w:val="00272B46"/>
    <w:rsid w:val="00272D46"/>
    <w:rsid w:val="00275BA6"/>
    <w:rsid w:val="002774B1"/>
    <w:rsid w:val="00287A55"/>
    <w:rsid w:val="00291498"/>
    <w:rsid w:val="00291E0C"/>
    <w:rsid w:val="002958E3"/>
    <w:rsid w:val="002A17E2"/>
    <w:rsid w:val="002A1ADA"/>
    <w:rsid w:val="002B0D45"/>
    <w:rsid w:val="002C39D8"/>
    <w:rsid w:val="002D3475"/>
    <w:rsid w:val="002E2C25"/>
    <w:rsid w:val="002F13C5"/>
    <w:rsid w:val="00302F37"/>
    <w:rsid w:val="00305B4B"/>
    <w:rsid w:val="003069A5"/>
    <w:rsid w:val="0031696B"/>
    <w:rsid w:val="00340B05"/>
    <w:rsid w:val="00341BE2"/>
    <w:rsid w:val="00353B61"/>
    <w:rsid w:val="0035525C"/>
    <w:rsid w:val="003552E8"/>
    <w:rsid w:val="003675F5"/>
    <w:rsid w:val="00371072"/>
    <w:rsid w:val="00371858"/>
    <w:rsid w:val="0037683A"/>
    <w:rsid w:val="003775FF"/>
    <w:rsid w:val="00377EA1"/>
    <w:rsid w:val="003847CA"/>
    <w:rsid w:val="003944AD"/>
    <w:rsid w:val="003947F6"/>
    <w:rsid w:val="00396138"/>
    <w:rsid w:val="003A00A4"/>
    <w:rsid w:val="003B35DA"/>
    <w:rsid w:val="003B7125"/>
    <w:rsid w:val="003C6A38"/>
    <w:rsid w:val="003C6D24"/>
    <w:rsid w:val="003D1F9F"/>
    <w:rsid w:val="003E2755"/>
    <w:rsid w:val="003E6DD2"/>
    <w:rsid w:val="003F11D2"/>
    <w:rsid w:val="003F1FAB"/>
    <w:rsid w:val="003F242C"/>
    <w:rsid w:val="003F29DA"/>
    <w:rsid w:val="003F2A4B"/>
    <w:rsid w:val="003F5539"/>
    <w:rsid w:val="00400EF0"/>
    <w:rsid w:val="00412FB3"/>
    <w:rsid w:val="004137F5"/>
    <w:rsid w:val="00420F12"/>
    <w:rsid w:val="00423E7F"/>
    <w:rsid w:val="00424C30"/>
    <w:rsid w:val="00425CE9"/>
    <w:rsid w:val="004262F6"/>
    <w:rsid w:val="00427219"/>
    <w:rsid w:val="00430EDF"/>
    <w:rsid w:val="004321A2"/>
    <w:rsid w:val="0043356B"/>
    <w:rsid w:val="004336A4"/>
    <w:rsid w:val="00436271"/>
    <w:rsid w:val="00444DBA"/>
    <w:rsid w:val="0045014E"/>
    <w:rsid w:val="00450CFA"/>
    <w:rsid w:val="00453294"/>
    <w:rsid w:val="004608E1"/>
    <w:rsid w:val="00462BA8"/>
    <w:rsid w:val="00462D93"/>
    <w:rsid w:val="004649B3"/>
    <w:rsid w:val="00481CBB"/>
    <w:rsid w:val="00492741"/>
    <w:rsid w:val="00492C20"/>
    <w:rsid w:val="00497FE8"/>
    <w:rsid w:val="004A628C"/>
    <w:rsid w:val="004B2E0A"/>
    <w:rsid w:val="004B4E4B"/>
    <w:rsid w:val="004B62D2"/>
    <w:rsid w:val="004C3D60"/>
    <w:rsid w:val="004C4B89"/>
    <w:rsid w:val="004D3FE4"/>
    <w:rsid w:val="004D4343"/>
    <w:rsid w:val="004D4F2A"/>
    <w:rsid w:val="004D5124"/>
    <w:rsid w:val="004D5CF0"/>
    <w:rsid w:val="004E03C4"/>
    <w:rsid w:val="004E4E1B"/>
    <w:rsid w:val="00506A3A"/>
    <w:rsid w:val="00506C8D"/>
    <w:rsid w:val="0050799C"/>
    <w:rsid w:val="0052505C"/>
    <w:rsid w:val="0052514E"/>
    <w:rsid w:val="00532E30"/>
    <w:rsid w:val="00532EC0"/>
    <w:rsid w:val="005344FF"/>
    <w:rsid w:val="00540227"/>
    <w:rsid w:val="00540491"/>
    <w:rsid w:val="0054450E"/>
    <w:rsid w:val="005507B0"/>
    <w:rsid w:val="005664A1"/>
    <w:rsid w:val="005808FF"/>
    <w:rsid w:val="0058719C"/>
    <w:rsid w:val="0059043D"/>
    <w:rsid w:val="005A2554"/>
    <w:rsid w:val="005A5EC9"/>
    <w:rsid w:val="005A7E45"/>
    <w:rsid w:val="005B4747"/>
    <w:rsid w:val="005B5C10"/>
    <w:rsid w:val="005C14D9"/>
    <w:rsid w:val="005C2C92"/>
    <w:rsid w:val="005C31F1"/>
    <w:rsid w:val="005C4953"/>
    <w:rsid w:val="005C7033"/>
    <w:rsid w:val="005D333D"/>
    <w:rsid w:val="005E2A2A"/>
    <w:rsid w:val="005E7017"/>
    <w:rsid w:val="005E79BD"/>
    <w:rsid w:val="005F5E41"/>
    <w:rsid w:val="00604D1C"/>
    <w:rsid w:val="00606ED4"/>
    <w:rsid w:val="006076E2"/>
    <w:rsid w:val="00610111"/>
    <w:rsid w:val="006113FA"/>
    <w:rsid w:val="00623214"/>
    <w:rsid w:val="006241A5"/>
    <w:rsid w:val="0062546B"/>
    <w:rsid w:val="00633F44"/>
    <w:rsid w:val="00640887"/>
    <w:rsid w:val="00641C34"/>
    <w:rsid w:val="00645748"/>
    <w:rsid w:val="006465EE"/>
    <w:rsid w:val="00654196"/>
    <w:rsid w:val="00654DA4"/>
    <w:rsid w:val="00654ED1"/>
    <w:rsid w:val="00663C93"/>
    <w:rsid w:val="00664ECA"/>
    <w:rsid w:val="00665AF2"/>
    <w:rsid w:val="00672438"/>
    <w:rsid w:val="0067501D"/>
    <w:rsid w:val="00675A8C"/>
    <w:rsid w:val="0067766D"/>
    <w:rsid w:val="00681719"/>
    <w:rsid w:val="00691365"/>
    <w:rsid w:val="00694104"/>
    <w:rsid w:val="0069554D"/>
    <w:rsid w:val="006A0010"/>
    <w:rsid w:val="006A0DFA"/>
    <w:rsid w:val="006A274D"/>
    <w:rsid w:val="006A4490"/>
    <w:rsid w:val="006A4A93"/>
    <w:rsid w:val="006A4FA0"/>
    <w:rsid w:val="006A5475"/>
    <w:rsid w:val="006A6B84"/>
    <w:rsid w:val="006B68F1"/>
    <w:rsid w:val="006C64EA"/>
    <w:rsid w:val="006C7345"/>
    <w:rsid w:val="006D14F7"/>
    <w:rsid w:val="006D4CF0"/>
    <w:rsid w:val="006D53FB"/>
    <w:rsid w:val="006D5E5B"/>
    <w:rsid w:val="006D7C1A"/>
    <w:rsid w:val="006E3DED"/>
    <w:rsid w:val="00701F63"/>
    <w:rsid w:val="007031E2"/>
    <w:rsid w:val="0070557C"/>
    <w:rsid w:val="00715EFD"/>
    <w:rsid w:val="00716303"/>
    <w:rsid w:val="00720D67"/>
    <w:rsid w:val="00724B50"/>
    <w:rsid w:val="00726409"/>
    <w:rsid w:val="00734DAB"/>
    <w:rsid w:val="00735097"/>
    <w:rsid w:val="007379CA"/>
    <w:rsid w:val="007407DF"/>
    <w:rsid w:val="00747CB5"/>
    <w:rsid w:val="00752152"/>
    <w:rsid w:val="007521FD"/>
    <w:rsid w:val="00752DD4"/>
    <w:rsid w:val="00753810"/>
    <w:rsid w:val="00754AE5"/>
    <w:rsid w:val="00766BE7"/>
    <w:rsid w:val="007707D7"/>
    <w:rsid w:val="00774CDE"/>
    <w:rsid w:val="00777524"/>
    <w:rsid w:val="00780935"/>
    <w:rsid w:val="00784D60"/>
    <w:rsid w:val="0078638B"/>
    <w:rsid w:val="00790F71"/>
    <w:rsid w:val="007B1655"/>
    <w:rsid w:val="007B3B53"/>
    <w:rsid w:val="007B6DAE"/>
    <w:rsid w:val="007D5097"/>
    <w:rsid w:val="007D665A"/>
    <w:rsid w:val="007E4B32"/>
    <w:rsid w:val="007E4FC5"/>
    <w:rsid w:val="007E7770"/>
    <w:rsid w:val="007F1036"/>
    <w:rsid w:val="007F62D1"/>
    <w:rsid w:val="00812873"/>
    <w:rsid w:val="008172D6"/>
    <w:rsid w:val="00826858"/>
    <w:rsid w:val="00830FA4"/>
    <w:rsid w:val="0083265B"/>
    <w:rsid w:val="008410DE"/>
    <w:rsid w:val="008414EA"/>
    <w:rsid w:val="00842CF5"/>
    <w:rsid w:val="00844532"/>
    <w:rsid w:val="008452C3"/>
    <w:rsid w:val="008612B5"/>
    <w:rsid w:val="0086294F"/>
    <w:rsid w:val="0086491F"/>
    <w:rsid w:val="00867692"/>
    <w:rsid w:val="00876CD0"/>
    <w:rsid w:val="00882D1E"/>
    <w:rsid w:val="008847FC"/>
    <w:rsid w:val="008940AE"/>
    <w:rsid w:val="00894306"/>
    <w:rsid w:val="008A16A7"/>
    <w:rsid w:val="008A341F"/>
    <w:rsid w:val="008B1F8D"/>
    <w:rsid w:val="008B4AFF"/>
    <w:rsid w:val="008C2C35"/>
    <w:rsid w:val="008D40B6"/>
    <w:rsid w:val="008E11DF"/>
    <w:rsid w:val="008E3ECD"/>
    <w:rsid w:val="008F53D8"/>
    <w:rsid w:val="0090139E"/>
    <w:rsid w:val="00907F71"/>
    <w:rsid w:val="00915678"/>
    <w:rsid w:val="0091620E"/>
    <w:rsid w:val="00933B1E"/>
    <w:rsid w:val="009475F4"/>
    <w:rsid w:val="00960C26"/>
    <w:rsid w:val="00962AF2"/>
    <w:rsid w:val="0096541C"/>
    <w:rsid w:val="0096699A"/>
    <w:rsid w:val="00972F2A"/>
    <w:rsid w:val="009805B7"/>
    <w:rsid w:val="0098748C"/>
    <w:rsid w:val="0099054B"/>
    <w:rsid w:val="0099083A"/>
    <w:rsid w:val="00992429"/>
    <w:rsid w:val="00995DB6"/>
    <w:rsid w:val="00996495"/>
    <w:rsid w:val="009A1EEB"/>
    <w:rsid w:val="009B3097"/>
    <w:rsid w:val="009B639C"/>
    <w:rsid w:val="009C6B7B"/>
    <w:rsid w:val="009C6EB4"/>
    <w:rsid w:val="009C7264"/>
    <w:rsid w:val="009D1075"/>
    <w:rsid w:val="009D3DFA"/>
    <w:rsid w:val="009D67F9"/>
    <w:rsid w:val="009E02C1"/>
    <w:rsid w:val="009F21BF"/>
    <w:rsid w:val="009F7812"/>
    <w:rsid w:val="00A059D1"/>
    <w:rsid w:val="00A06984"/>
    <w:rsid w:val="00A07DC4"/>
    <w:rsid w:val="00A13078"/>
    <w:rsid w:val="00A22527"/>
    <w:rsid w:val="00A236F1"/>
    <w:rsid w:val="00A25AF5"/>
    <w:rsid w:val="00A27C2F"/>
    <w:rsid w:val="00A378F7"/>
    <w:rsid w:val="00A51618"/>
    <w:rsid w:val="00A55588"/>
    <w:rsid w:val="00A62123"/>
    <w:rsid w:val="00A66A95"/>
    <w:rsid w:val="00A702BE"/>
    <w:rsid w:val="00A71DF7"/>
    <w:rsid w:val="00A723D1"/>
    <w:rsid w:val="00A84EE0"/>
    <w:rsid w:val="00A90382"/>
    <w:rsid w:val="00A91225"/>
    <w:rsid w:val="00A91696"/>
    <w:rsid w:val="00A94C93"/>
    <w:rsid w:val="00AB6573"/>
    <w:rsid w:val="00AC5F8C"/>
    <w:rsid w:val="00AE4E45"/>
    <w:rsid w:val="00AF6142"/>
    <w:rsid w:val="00B04B69"/>
    <w:rsid w:val="00B136B1"/>
    <w:rsid w:val="00B15042"/>
    <w:rsid w:val="00B15AC8"/>
    <w:rsid w:val="00B21BC6"/>
    <w:rsid w:val="00B22592"/>
    <w:rsid w:val="00B31749"/>
    <w:rsid w:val="00B3718B"/>
    <w:rsid w:val="00B4185C"/>
    <w:rsid w:val="00B4462A"/>
    <w:rsid w:val="00B44AED"/>
    <w:rsid w:val="00B50C1A"/>
    <w:rsid w:val="00B51F03"/>
    <w:rsid w:val="00B6490E"/>
    <w:rsid w:val="00B65718"/>
    <w:rsid w:val="00B65757"/>
    <w:rsid w:val="00B71007"/>
    <w:rsid w:val="00B83797"/>
    <w:rsid w:val="00B84D01"/>
    <w:rsid w:val="00B926B3"/>
    <w:rsid w:val="00B9765B"/>
    <w:rsid w:val="00BA260C"/>
    <w:rsid w:val="00BA27C7"/>
    <w:rsid w:val="00BA2830"/>
    <w:rsid w:val="00BA5BBE"/>
    <w:rsid w:val="00BA5C94"/>
    <w:rsid w:val="00BA7C48"/>
    <w:rsid w:val="00BB1153"/>
    <w:rsid w:val="00BB13D9"/>
    <w:rsid w:val="00BB1AC5"/>
    <w:rsid w:val="00BB4C3F"/>
    <w:rsid w:val="00BB5B68"/>
    <w:rsid w:val="00BB79B8"/>
    <w:rsid w:val="00BC07CD"/>
    <w:rsid w:val="00BC464C"/>
    <w:rsid w:val="00BC6E0A"/>
    <w:rsid w:val="00BC75F9"/>
    <w:rsid w:val="00BD5F1A"/>
    <w:rsid w:val="00BE1E1C"/>
    <w:rsid w:val="00BE3E1D"/>
    <w:rsid w:val="00BF26DD"/>
    <w:rsid w:val="00C00203"/>
    <w:rsid w:val="00C04D04"/>
    <w:rsid w:val="00C14D72"/>
    <w:rsid w:val="00C16562"/>
    <w:rsid w:val="00C17499"/>
    <w:rsid w:val="00C2066B"/>
    <w:rsid w:val="00C3213A"/>
    <w:rsid w:val="00C32CBD"/>
    <w:rsid w:val="00C370AD"/>
    <w:rsid w:val="00C448B0"/>
    <w:rsid w:val="00C54D95"/>
    <w:rsid w:val="00C63284"/>
    <w:rsid w:val="00C64B3D"/>
    <w:rsid w:val="00C6772B"/>
    <w:rsid w:val="00C678F6"/>
    <w:rsid w:val="00C807B0"/>
    <w:rsid w:val="00C80EB7"/>
    <w:rsid w:val="00C841CB"/>
    <w:rsid w:val="00C849E5"/>
    <w:rsid w:val="00C92572"/>
    <w:rsid w:val="00C94E66"/>
    <w:rsid w:val="00C95FD4"/>
    <w:rsid w:val="00C96F54"/>
    <w:rsid w:val="00C97230"/>
    <w:rsid w:val="00C974AA"/>
    <w:rsid w:val="00C97CED"/>
    <w:rsid w:val="00CA5605"/>
    <w:rsid w:val="00CB62F1"/>
    <w:rsid w:val="00CB694C"/>
    <w:rsid w:val="00CC12C5"/>
    <w:rsid w:val="00CC37D5"/>
    <w:rsid w:val="00CC7023"/>
    <w:rsid w:val="00CD2D2A"/>
    <w:rsid w:val="00CD32D7"/>
    <w:rsid w:val="00CD366B"/>
    <w:rsid w:val="00CE1C23"/>
    <w:rsid w:val="00CE4A15"/>
    <w:rsid w:val="00CE6515"/>
    <w:rsid w:val="00CE69CB"/>
    <w:rsid w:val="00CE6C3D"/>
    <w:rsid w:val="00CF161B"/>
    <w:rsid w:val="00CF1961"/>
    <w:rsid w:val="00CF2921"/>
    <w:rsid w:val="00CF3D06"/>
    <w:rsid w:val="00D00A4E"/>
    <w:rsid w:val="00D030D9"/>
    <w:rsid w:val="00D0531F"/>
    <w:rsid w:val="00D10983"/>
    <w:rsid w:val="00D11CA2"/>
    <w:rsid w:val="00D16D45"/>
    <w:rsid w:val="00D176C0"/>
    <w:rsid w:val="00D206B6"/>
    <w:rsid w:val="00D26CC1"/>
    <w:rsid w:val="00D40999"/>
    <w:rsid w:val="00D44E72"/>
    <w:rsid w:val="00D55359"/>
    <w:rsid w:val="00D57E64"/>
    <w:rsid w:val="00D61DEC"/>
    <w:rsid w:val="00D7059C"/>
    <w:rsid w:val="00D71E9C"/>
    <w:rsid w:val="00D73DA1"/>
    <w:rsid w:val="00D815DE"/>
    <w:rsid w:val="00D84722"/>
    <w:rsid w:val="00D902F5"/>
    <w:rsid w:val="00D90A55"/>
    <w:rsid w:val="00D96642"/>
    <w:rsid w:val="00D966AA"/>
    <w:rsid w:val="00DA07C7"/>
    <w:rsid w:val="00DA2E5C"/>
    <w:rsid w:val="00DA5C93"/>
    <w:rsid w:val="00DA667C"/>
    <w:rsid w:val="00DA6FAC"/>
    <w:rsid w:val="00DA7451"/>
    <w:rsid w:val="00DB5D9A"/>
    <w:rsid w:val="00DC378A"/>
    <w:rsid w:val="00DC5868"/>
    <w:rsid w:val="00DC616E"/>
    <w:rsid w:val="00DD069D"/>
    <w:rsid w:val="00DE6B5F"/>
    <w:rsid w:val="00DE7389"/>
    <w:rsid w:val="00DF1853"/>
    <w:rsid w:val="00DF7845"/>
    <w:rsid w:val="00DF7A96"/>
    <w:rsid w:val="00E0009A"/>
    <w:rsid w:val="00E00395"/>
    <w:rsid w:val="00E11349"/>
    <w:rsid w:val="00E1224C"/>
    <w:rsid w:val="00E13341"/>
    <w:rsid w:val="00E208AB"/>
    <w:rsid w:val="00E20E5E"/>
    <w:rsid w:val="00E240AC"/>
    <w:rsid w:val="00E2725E"/>
    <w:rsid w:val="00E27426"/>
    <w:rsid w:val="00E34DC2"/>
    <w:rsid w:val="00E40FAC"/>
    <w:rsid w:val="00E42B1B"/>
    <w:rsid w:val="00E438BE"/>
    <w:rsid w:val="00E51F7D"/>
    <w:rsid w:val="00E53930"/>
    <w:rsid w:val="00E53959"/>
    <w:rsid w:val="00E61A00"/>
    <w:rsid w:val="00E75D8B"/>
    <w:rsid w:val="00E82799"/>
    <w:rsid w:val="00E8436B"/>
    <w:rsid w:val="00E87E0D"/>
    <w:rsid w:val="00E91280"/>
    <w:rsid w:val="00E94921"/>
    <w:rsid w:val="00E96E51"/>
    <w:rsid w:val="00EA00E2"/>
    <w:rsid w:val="00EA1066"/>
    <w:rsid w:val="00EA1EC4"/>
    <w:rsid w:val="00EA37C4"/>
    <w:rsid w:val="00EA703C"/>
    <w:rsid w:val="00EB2C0E"/>
    <w:rsid w:val="00EB5243"/>
    <w:rsid w:val="00EC0065"/>
    <w:rsid w:val="00EC07E4"/>
    <w:rsid w:val="00ED0C5B"/>
    <w:rsid w:val="00ED16F3"/>
    <w:rsid w:val="00ED1855"/>
    <w:rsid w:val="00EE18C1"/>
    <w:rsid w:val="00EE3092"/>
    <w:rsid w:val="00EE5574"/>
    <w:rsid w:val="00EE7425"/>
    <w:rsid w:val="00EE79B5"/>
    <w:rsid w:val="00EF05A3"/>
    <w:rsid w:val="00EF2CEB"/>
    <w:rsid w:val="00EF4FEA"/>
    <w:rsid w:val="00F14700"/>
    <w:rsid w:val="00F21E2F"/>
    <w:rsid w:val="00F220CB"/>
    <w:rsid w:val="00F22AE8"/>
    <w:rsid w:val="00F24589"/>
    <w:rsid w:val="00F25F57"/>
    <w:rsid w:val="00F3118B"/>
    <w:rsid w:val="00F319BE"/>
    <w:rsid w:val="00F323C8"/>
    <w:rsid w:val="00F32411"/>
    <w:rsid w:val="00F34A68"/>
    <w:rsid w:val="00F37BA0"/>
    <w:rsid w:val="00F44388"/>
    <w:rsid w:val="00F46E76"/>
    <w:rsid w:val="00F47AB2"/>
    <w:rsid w:val="00F53C6C"/>
    <w:rsid w:val="00F566A2"/>
    <w:rsid w:val="00F5714E"/>
    <w:rsid w:val="00F60C05"/>
    <w:rsid w:val="00F6366E"/>
    <w:rsid w:val="00F65C0A"/>
    <w:rsid w:val="00F65C0F"/>
    <w:rsid w:val="00F65DCF"/>
    <w:rsid w:val="00F75697"/>
    <w:rsid w:val="00F80C0C"/>
    <w:rsid w:val="00F86A6B"/>
    <w:rsid w:val="00F9460E"/>
    <w:rsid w:val="00F96115"/>
    <w:rsid w:val="00FA13AC"/>
    <w:rsid w:val="00FB3674"/>
    <w:rsid w:val="00FB54E2"/>
    <w:rsid w:val="00FC0B3C"/>
    <w:rsid w:val="00FC28E2"/>
    <w:rsid w:val="00FE2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5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locked/>
    <w:rsid w:val="008452C3"/>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5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locked/>
    <w:rsid w:val="008452C3"/>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F5714E"/>
    <w:rPr>
      <w:rFonts w:ascii="Arial" w:eastAsia="Arial" w:hAnsi="Arial" w:cs="Arial"/>
      <w:sz w:val="19"/>
      <w:szCs w:val="19"/>
      <w:shd w:val="clear" w:color="auto" w:fill="FFFFFF"/>
    </w:rPr>
  </w:style>
  <w:style w:type="paragraph" w:customStyle="1" w:styleId="Tekstpodstawowy3">
    <w:name w:val="Tekst podstawowy3"/>
    <w:basedOn w:val="Normalny"/>
    <w:link w:val="Bodytext"/>
    <w:rsid w:val="00F5714E"/>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Bodytext"/>
    <w:rsid w:val="001700A6"/>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1700A6"/>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66">
      <w:bodyDiv w:val="1"/>
      <w:marLeft w:val="0"/>
      <w:marRight w:val="0"/>
      <w:marTop w:val="0"/>
      <w:marBottom w:val="0"/>
      <w:divBdr>
        <w:top w:val="none" w:sz="0" w:space="0" w:color="auto"/>
        <w:left w:val="none" w:sz="0" w:space="0" w:color="auto"/>
        <w:bottom w:val="none" w:sz="0" w:space="0" w:color="auto"/>
        <w:right w:val="none" w:sz="0" w:space="0" w:color="auto"/>
      </w:divBdr>
    </w:div>
    <w:div w:id="52241955">
      <w:bodyDiv w:val="1"/>
      <w:marLeft w:val="0"/>
      <w:marRight w:val="0"/>
      <w:marTop w:val="0"/>
      <w:marBottom w:val="0"/>
      <w:divBdr>
        <w:top w:val="none" w:sz="0" w:space="0" w:color="auto"/>
        <w:left w:val="none" w:sz="0" w:space="0" w:color="auto"/>
        <w:bottom w:val="none" w:sz="0" w:space="0" w:color="auto"/>
        <w:right w:val="none" w:sz="0" w:space="0" w:color="auto"/>
      </w:divBdr>
    </w:div>
    <w:div w:id="238443503">
      <w:bodyDiv w:val="1"/>
      <w:marLeft w:val="0"/>
      <w:marRight w:val="0"/>
      <w:marTop w:val="0"/>
      <w:marBottom w:val="0"/>
      <w:divBdr>
        <w:top w:val="none" w:sz="0" w:space="0" w:color="auto"/>
        <w:left w:val="none" w:sz="0" w:space="0" w:color="auto"/>
        <w:bottom w:val="none" w:sz="0" w:space="0" w:color="auto"/>
        <w:right w:val="none" w:sz="0" w:space="0" w:color="auto"/>
      </w:divBdr>
    </w:div>
    <w:div w:id="521020006">
      <w:bodyDiv w:val="1"/>
      <w:marLeft w:val="0"/>
      <w:marRight w:val="0"/>
      <w:marTop w:val="0"/>
      <w:marBottom w:val="0"/>
      <w:divBdr>
        <w:top w:val="none" w:sz="0" w:space="0" w:color="auto"/>
        <w:left w:val="none" w:sz="0" w:space="0" w:color="auto"/>
        <w:bottom w:val="none" w:sz="0" w:space="0" w:color="auto"/>
        <w:right w:val="none" w:sz="0" w:space="0" w:color="auto"/>
      </w:divBdr>
    </w:div>
    <w:div w:id="532961515">
      <w:bodyDiv w:val="1"/>
      <w:marLeft w:val="0"/>
      <w:marRight w:val="0"/>
      <w:marTop w:val="0"/>
      <w:marBottom w:val="0"/>
      <w:divBdr>
        <w:top w:val="none" w:sz="0" w:space="0" w:color="auto"/>
        <w:left w:val="none" w:sz="0" w:space="0" w:color="auto"/>
        <w:bottom w:val="none" w:sz="0" w:space="0" w:color="auto"/>
        <w:right w:val="none" w:sz="0" w:space="0" w:color="auto"/>
      </w:divBdr>
    </w:div>
    <w:div w:id="716779527">
      <w:bodyDiv w:val="1"/>
      <w:marLeft w:val="0"/>
      <w:marRight w:val="0"/>
      <w:marTop w:val="0"/>
      <w:marBottom w:val="0"/>
      <w:divBdr>
        <w:top w:val="none" w:sz="0" w:space="0" w:color="auto"/>
        <w:left w:val="none" w:sz="0" w:space="0" w:color="auto"/>
        <w:bottom w:val="none" w:sz="0" w:space="0" w:color="auto"/>
        <w:right w:val="none" w:sz="0" w:space="0" w:color="auto"/>
      </w:divBdr>
    </w:div>
    <w:div w:id="736325824">
      <w:bodyDiv w:val="1"/>
      <w:marLeft w:val="0"/>
      <w:marRight w:val="0"/>
      <w:marTop w:val="0"/>
      <w:marBottom w:val="0"/>
      <w:divBdr>
        <w:top w:val="none" w:sz="0" w:space="0" w:color="auto"/>
        <w:left w:val="none" w:sz="0" w:space="0" w:color="auto"/>
        <w:bottom w:val="none" w:sz="0" w:space="0" w:color="auto"/>
        <w:right w:val="none" w:sz="0" w:space="0" w:color="auto"/>
      </w:divBdr>
      <w:divsChild>
        <w:div w:id="841360618">
          <w:marLeft w:val="0"/>
          <w:marRight w:val="0"/>
          <w:marTop w:val="0"/>
          <w:marBottom w:val="0"/>
          <w:divBdr>
            <w:top w:val="none" w:sz="0" w:space="0" w:color="auto"/>
            <w:left w:val="none" w:sz="0" w:space="0" w:color="auto"/>
            <w:bottom w:val="none" w:sz="0" w:space="0" w:color="auto"/>
            <w:right w:val="none" w:sz="0" w:space="0" w:color="auto"/>
          </w:divBdr>
        </w:div>
      </w:divsChild>
    </w:div>
    <w:div w:id="843394334">
      <w:bodyDiv w:val="1"/>
      <w:marLeft w:val="0"/>
      <w:marRight w:val="0"/>
      <w:marTop w:val="0"/>
      <w:marBottom w:val="0"/>
      <w:divBdr>
        <w:top w:val="none" w:sz="0" w:space="0" w:color="auto"/>
        <w:left w:val="none" w:sz="0" w:space="0" w:color="auto"/>
        <w:bottom w:val="none" w:sz="0" w:space="0" w:color="auto"/>
        <w:right w:val="none" w:sz="0" w:space="0" w:color="auto"/>
      </w:divBdr>
    </w:div>
    <w:div w:id="1211264470">
      <w:bodyDiv w:val="1"/>
      <w:marLeft w:val="0"/>
      <w:marRight w:val="0"/>
      <w:marTop w:val="0"/>
      <w:marBottom w:val="0"/>
      <w:divBdr>
        <w:top w:val="none" w:sz="0" w:space="0" w:color="auto"/>
        <w:left w:val="none" w:sz="0" w:space="0" w:color="auto"/>
        <w:bottom w:val="none" w:sz="0" w:space="0" w:color="auto"/>
        <w:right w:val="none" w:sz="0" w:space="0" w:color="auto"/>
      </w:divBdr>
    </w:div>
    <w:div w:id="1503084583">
      <w:bodyDiv w:val="1"/>
      <w:marLeft w:val="0"/>
      <w:marRight w:val="0"/>
      <w:marTop w:val="0"/>
      <w:marBottom w:val="0"/>
      <w:divBdr>
        <w:top w:val="none" w:sz="0" w:space="0" w:color="auto"/>
        <w:left w:val="none" w:sz="0" w:space="0" w:color="auto"/>
        <w:bottom w:val="none" w:sz="0" w:space="0" w:color="auto"/>
        <w:right w:val="none" w:sz="0" w:space="0" w:color="auto"/>
      </w:divBdr>
    </w:div>
    <w:div w:id="1637759776">
      <w:bodyDiv w:val="1"/>
      <w:marLeft w:val="0"/>
      <w:marRight w:val="0"/>
      <w:marTop w:val="0"/>
      <w:marBottom w:val="0"/>
      <w:divBdr>
        <w:top w:val="none" w:sz="0" w:space="0" w:color="auto"/>
        <w:left w:val="none" w:sz="0" w:space="0" w:color="auto"/>
        <w:bottom w:val="none" w:sz="0" w:space="0" w:color="auto"/>
        <w:right w:val="none" w:sz="0" w:space="0" w:color="auto"/>
      </w:divBdr>
    </w:div>
    <w:div w:id="1640956269">
      <w:bodyDiv w:val="1"/>
      <w:marLeft w:val="0"/>
      <w:marRight w:val="0"/>
      <w:marTop w:val="0"/>
      <w:marBottom w:val="0"/>
      <w:divBdr>
        <w:top w:val="none" w:sz="0" w:space="0" w:color="auto"/>
        <w:left w:val="none" w:sz="0" w:space="0" w:color="auto"/>
        <w:bottom w:val="none" w:sz="0" w:space="0" w:color="auto"/>
        <w:right w:val="none" w:sz="0" w:space="0" w:color="auto"/>
      </w:divBdr>
    </w:div>
    <w:div w:id="1826621928">
      <w:bodyDiv w:val="1"/>
      <w:marLeft w:val="0"/>
      <w:marRight w:val="0"/>
      <w:marTop w:val="0"/>
      <w:marBottom w:val="0"/>
      <w:divBdr>
        <w:top w:val="none" w:sz="0" w:space="0" w:color="auto"/>
        <w:left w:val="none" w:sz="0" w:space="0" w:color="auto"/>
        <w:bottom w:val="none" w:sz="0" w:space="0" w:color="auto"/>
        <w:right w:val="none" w:sz="0" w:space="0" w:color="auto"/>
      </w:divBdr>
    </w:div>
    <w:div w:id="2100444316">
      <w:bodyDiv w:val="1"/>
      <w:marLeft w:val="0"/>
      <w:marRight w:val="0"/>
      <w:marTop w:val="0"/>
      <w:marBottom w:val="0"/>
      <w:divBdr>
        <w:top w:val="none" w:sz="0" w:space="0" w:color="auto"/>
        <w:left w:val="none" w:sz="0" w:space="0" w:color="auto"/>
        <w:bottom w:val="none" w:sz="0" w:space="0" w:color="auto"/>
        <w:right w:val="none" w:sz="0" w:space="0" w:color="auto"/>
      </w:divBdr>
    </w:div>
    <w:div w:id="21197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rlen.pl" TargetMode="External"/><Relationship Id="rId4" Type="http://schemas.microsoft.com/office/2007/relationships/stylesWithEffects" Target="stylesWithEffects.xml"/><Relationship Id="rId9" Type="http://schemas.openxmlformats.org/officeDocument/2006/relationships/hyperlink" Target="http://www.orle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F58-2D20-4608-B508-18A92F35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8</Pages>
  <Words>4255</Words>
  <Characters>25535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150</cp:revision>
  <cp:lastPrinted>2022-03-09T12:19:00Z</cp:lastPrinted>
  <dcterms:created xsi:type="dcterms:W3CDTF">2021-02-25T14:16:00Z</dcterms:created>
  <dcterms:modified xsi:type="dcterms:W3CDTF">2022-12-13T14:02:00Z</dcterms:modified>
</cp:coreProperties>
</file>