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7F6F42" w:rsidR="00303AAF" w:rsidRPr="005D6B1B" w:rsidRDefault="00AD1EB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A17E6C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A83DED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D1EB5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17E6C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98F40D" w14:textId="77777777" w:rsidR="00A17E6C" w:rsidRDefault="00A17E6C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17E6C">
        <w:rPr>
          <w:sz w:val="22"/>
          <w:szCs w:val="22"/>
        </w:rPr>
        <w:t xml:space="preserve">TRIO Polyclonal Antibody, Invitrogen, 1x400ul (PA5-72660) - </w:t>
      </w:r>
      <w:proofErr w:type="spellStart"/>
      <w:r w:rsidRPr="00A17E6C">
        <w:rPr>
          <w:sz w:val="22"/>
          <w:szCs w:val="22"/>
        </w:rPr>
        <w:t>ilość</w:t>
      </w:r>
      <w:proofErr w:type="spellEnd"/>
      <w:r w:rsidRPr="00A17E6C">
        <w:rPr>
          <w:sz w:val="22"/>
          <w:szCs w:val="22"/>
        </w:rPr>
        <w:t>: 1</w:t>
      </w:r>
    </w:p>
    <w:p w14:paraId="34FD5576" w14:textId="6AD768C4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EB397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7E6C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14505" w14:textId="77777777" w:rsidR="000C0C4A" w:rsidRDefault="000C0C4A">
      <w:r>
        <w:separator/>
      </w:r>
    </w:p>
  </w:endnote>
  <w:endnote w:type="continuationSeparator" w:id="0">
    <w:p w14:paraId="28238582" w14:textId="77777777" w:rsidR="000C0C4A" w:rsidRDefault="000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DCAB5" w14:textId="77777777" w:rsidR="000C0C4A" w:rsidRDefault="000C0C4A">
      <w:r>
        <w:separator/>
      </w:r>
    </w:p>
  </w:footnote>
  <w:footnote w:type="continuationSeparator" w:id="0">
    <w:p w14:paraId="156BD25E" w14:textId="77777777" w:rsidR="000C0C4A" w:rsidRDefault="000C0C4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0C4A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58F0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17E6C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D1EB5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3425D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0580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78</cp:revision>
  <dcterms:created xsi:type="dcterms:W3CDTF">2023-08-29T14:47:00Z</dcterms:created>
  <dcterms:modified xsi:type="dcterms:W3CDTF">2024-06-25T12:54:00Z</dcterms:modified>
</cp:coreProperties>
</file>