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D3F" w14:textId="77777777" w:rsidR="00363C39" w:rsidRDefault="00363C39" w:rsidP="00363C39">
      <w:pPr>
        <w:jc w:val="center"/>
        <w:rPr>
          <w:rFonts w:ascii="Times New Roman" w:hAnsi="Times New Roman" w:cs="Times New Roman"/>
        </w:rPr>
      </w:pPr>
    </w:p>
    <w:p w14:paraId="465AD988" w14:textId="1A45B2A8" w:rsidR="00363C39" w:rsidRDefault="00363C39" w:rsidP="00363C39">
      <w:pPr>
        <w:jc w:val="right"/>
      </w:pPr>
      <w:r>
        <w:rPr>
          <w:rFonts w:ascii="Times New Roman" w:hAnsi="Times New Roman" w:cs="Times New Roman"/>
          <w:sz w:val="20"/>
          <w:szCs w:val="20"/>
        </w:rPr>
        <w:t>Olsztyn</w:t>
      </w:r>
      <w:r w:rsidRPr="00D32A62">
        <w:rPr>
          <w:rFonts w:ascii="Times New Roman" w:hAnsi="Times New Roman" w:cs="Times New Roman"/>
          <w:sz w:val="20"/>
          <w:szCs w:val="20"/>
        </w:rPr>
        <w:t xml:space="preserve">, </w:t>
      </w:r>
      <w:r w:rsidR="00502E98">
        <w:rPr>
          <w:rFonts w:ascii="Times New Roman" w:hAnsi="Times New Roman" w:cs="Times New Roman"/>
          <w:sz w:val="20"/>
          <w:szCs w:val="20"/>
        </w:rPr>
        <w:t>2</w:t>
      </w:r>
      <w:r w:rsidR="00BD583C">
        <w:rPr>
          <w:rFonts w:ascii="Times New Roman" w:hAnsi="Times New Roman" w:cs="Times New Roman"/>
          <w:sz w:val="20"/>
          <w:szCs w:val="20"/>
        </w:rPr>
        <w:t>3</w:t>
      </w:r>
      <w:r w:rsidR="00502E98">
        <w:rPr>
          <w:rFonts w:ascii="Times New Roman" w:hAnsi="Times New Roman" w:cs="Times New Roman"/>
          <w:sz w:val="20"/>
          <w:szCs w:val="20"/>
        </w:rPr>
        <w:t>.11.</w:t>
      </w:r>
      <w:r w:rsidRPr="00D32A62">
        <w:rPr>
          <w:rFonts w:ascii="Times New Roman" w:hAnsi="Times New Roman" w:cs="Times New Roman"/>
          <w:sz w:val="20"/>
          <w:szCs w:val="20"/>
        </w:rPr>
        <w:t>202</w:t>
      </w:r>
      <w:r w:rsidR="00502E98">
        <w:rPr>
          <w:rFonts w:ascii="Times New Roman" w:hAnsi="Times New Roman" w:cs="Times New Roman"/>
          <w:sz w:val="20"/>
          <w:szCs w:val="20"/>
        </w:rPr>
        <w:t>3</w:t>
      </w:r>
      <w:r w:rsidRPr="00D32A62">
        <w:rPr>
          <w:rFonts w:ascii="Times New Roman" w:hAnsi="Times New Roman" w:cs="Times New Roman"/>
          <w:sz w:val="20"/>
          <w:szCs w:val="20"/>
        </w:rPr>
        <w:t xml:space="preserve"> r.</w:t>
      </w:r>
    </w:p>
    <w:p w14:paraId="2658029C" w14:textId="77777777" w:rsidR="00363C39" w:rsidRDefault="00363C39" w:rsidP="00363C39">
      <w:pPr>
        <w:rPr>
          <w:rFonts w:ascii="Times New Roman" w:hAnsi="Times New Roman" w:cs="Times New Roman"/>
          <w:sz w:val="20"/>
          <w:szCs w:val="20"/>
        </w:rPr>
      </w:pPr>
    </w:p>
    <w:p w14:paraId="1968EA19" w14:textId="77777777" w:rsidR="00363C39" w:rsidRDefault="00363C39" w:rsidP="00363C39">
      <w:pPr>
        <w:rPr>
          <w:rFonts w:ascii="Times New Roman" w:hAnsi="Times New Roman" w:cs="Times New Roman"/>
          <w:sz w:val="20"/>
          <w:szCs w:val="20"/>
        </w:rPr>
      </w:pPr>
    </w:p>
    <w:p w14:paraId="68E9893C" w14:textId="77777777" w:rsidR="00363C39" w:rsidRDefault="00363C39" w:rsidP="00363C39">
      <w:pPr>
        <w:rPr>
          <w:rFonts w:ascii="Times New Roman" w:hAnsi="Times New Roman" w:cs="Times New Roman"/>
          <w:sz w:val="20"/>
          <w:szCs w:val="20"/>
        </w:rPr>
      </w:pPr>
    </w:p>
    <w:p w14:paraId="6242BFED" w14:textId="44479AD7" w:rsidR="00363C39" w:rsidRDefault="00363C39" w:rsidP="00363C39">
      <w:r>
        <w:rPr>
          <w:rFonts w:ascii="Times New Roman" w:hAnsi="Times New Roman" w:cs="Times New Roman"/>
          <w:sz w:val="20"/>
          <w:szCs w:val="20"/>
        </w:rPr>
        <w:t xml:space="preserve">Oznaczenie sprawy:  </w:t>
      </w:r>
      <w:r w:rsidR="00502E98">
        <w:rPr>
          <w:rFonts w:ascii="Times New Roman" w:hAnsi="Times New Roman" w:cs="Times New Roman"/>
          <w:sz w:val="20"/>
          <w:szCs w:val="20"/>
        </w:rPr>
        <w:t>D/KW.2232.10.2023.MS</w:t>
      </w:r>
    </w:p>
    <w:p w14:paraId="35C9CDFA" w14:textId="77777777" w:rsidR="00363C39" w:rsidRDefault="00363C39" w:rsidP="00363C39">
      <w:pPr>
        <w:jc w:val="center"/>
        <w:rPr>
          <w:rFonts w:ascii="Times New Roman" w:hAnsi="Times New Roman" w:cs="Times New Roman"/>
          <w:sz w:val="20"/>
          <w:szCs w:val="20"/>
        </w:rPr>
      </w:pPr>
    </w:p>
    <w:p w14:paraId="19EFB25C" w14:textId="77777777" w:rsidR="00363C39" w:rsidRDefault="00363C39" w:rsidP="00363C39">
      <w:pPr>
        <w:jc w:val="center"/>
        <w:rPr>
          <w:rFonts w:ascii="Times New Roman" w:hAnsi="Times New Roman" w:cs="Times New Roman"/>
          <w:sz w:val="20"/>
          <w:szCs w:val="20"/>
        </w:rPr>
      </w:pPr>
    </w:p>
    <w:p w14:paraId="1B9A324A" w14:textId="77777777" w:rsidR="00363C39" w:rsidRDefault="00363C39" w:rsidP="00363C39">
      <w:pPr>
        <w:jc w:val="center"/>
        <w:rPr>
          <w:rFonts w:ascii="Times New Roman" w:hAnsi="Times New Roman" w:cs="Times New Roman"/>
          <w:sz w:val="20"/>
          <w:szCs w:val="20"/>
        </w:rPr>
      </w:pPr>
    </w:p>
    <w:p w14:paraId="05880393" w14:textId="77777777" w:rsidR="00363C39" w:rsidRDefault="00363C39" w:rsidP="00363C39">
      <w:pPr>
        <w:jc w:val="center"/>
        <w:rPr>
          <w:rFonts w:ascii="Times New Roman" w:hAnsi="Times New Roman" w:cs="Times New Roman"/>
          <w:sz w:val="20"/>
          <w:szCs w:val="20"/>
        </w:rPr>
      </w:pPr>
    </w:p>
    <w:p w14:paraId="4DFDC4D7" w14:textId="77777777" w:rsidR="00363C39" w:rsidRDefault="00363C39" w:rsidP="00363C39">
      <w:pPr>
        <w:jc w:val="center"/>
        <w:rPr>
          <w:rFonts w:ascii="Times New Roman" w:hAnsi="Times New Roman" w:cs="Times New Roman"/>
          <w:sz w:val="20"/>
          <w:szCs w:val="20"/>
        </w:rPr>
      </w:pPr>
    </w:p>
    <w:p w14:paraId="1B754CEA" w14:textId="77777777" w:rsidR="00363C39" w:rsidRDefault="00363C39" w:rsidP="00363C39">
      <w:pPr>
        <w:jc w:val="center"/>
        <w:rPr>
          <w:rFonts w:ascii="Times New Roman" w:hAnsi="Times New Roman" w:cs="Times New Roman"/>
          <w:sz w:val="20"/>
          <w:szCs w:val="20"/>
        </w:rPr>
      </w:pPr>
    </w:p>
    <w:p w14:paraId="7E147A8E" w14:textId="77777777" w:rsidR="00363C39" w:rsidRDefault="00363C39" w:rsidP="00363C39">
      <w:pPr>
        <w:jc w:val="center"/>
        <w:rPr>
          <w:rFonts w:ascii="Times New Roman" w:hAnsi="Times New Roman" w:cs="Times New Roman"/>
          <w:sz w:val="20"/>
          <w:szCs w:val="20"/>
        </w:rPr>
      </w:pPr>
    </w:p>
    <w:p w14:paraId="72AE99B6" w14:textId="77777777" w:rsidR="00363C39" w:rsidRDefault="00363C39" w:rsidP="00363C39">
      <w:pPr>
        <w:jc w:val="center"/>
        <w:rPr>
          <w:rFonts w:ascii="Times New Roman" w:hAnsi="Times New Roman" w:cs="Times New Roman"/>
          <w:sz w:val="20"/>
          <w:szCs w:val="20"/>
        </w:rPr>
      </w:pPr>
    </w:p>
    <w:p w14:paraId="2F4BCC56" w14:textId="77777777" w:rsidR="00363C39" w:rsidRDefault="00363C39" w:rsidP="00363C39">
      <w:pPr>
        <w:jc w:val="center"/>
      </w:pPr>
      <w:r>
        <w:rPr>
          <w:rFonts w:ascii="Times New Roman" w:hAnsi="Times New Roman" w:cs="Times New Roman"/>
          <w:sz w:val="20"/>
          <w:szCs w:val="20"/>
        </w:rPr>
        <w:t>Areszt Śledczy w Olsztynie</w:t>
      </w:r>
    </w:p>
    <w:p w14:paraId="09EAC468" w14:textId="77777777" w:rsidR="00363C39" w:rsidRDefault="00363C39" w:rsidP="00363C39">
      <w:pPr>
        <w:jc w:val="center"/>
      </w:pPr>
      <w:r>
        <w:rPr>
          <w:rFonts w:ascii="Times New Roman" w:hAnsi="Times New Roman" w:cs="Times New Roman"/>
          <w:sz w:val="20"/>
          <w:szCs w:val="20"/>
        </w:rPr>
        <w:t>10-572 Olsztyn, al. J. Piłsudskiego 3</w:t>
      </w:r>
    </w:p>
    <w:p w14:paraId="0E7D6FFF" w14:textId="77777777" w:rsidR="00363C39" w:rsidRDefault="00363C39" w:rsidP="00363C39">
      <w:pPr>
        <w:jc w:val="center"/>
        <w:rPr>
          <w:rFonts w:ascii="Times New Roman" w:hAnsi="Times New Roman" w:cs="Times New Roman"/>
          <w:sz w:val="20"/>
          <w:szCs w:val="20"/>
        </w:rPr>
      </w:pPr>
    </w:p>
    <w:p w14:paraId="7D3E5589" w14:textId="77777777" w:rsidR="00363C39" w:rsidRDefault="00363C39" w:rsidP="00363C39">
      <w:pPr>
        <w:jc w:val="center"/>
        <w:rPr>
          <w:rFonts w:ascii="Times New Roman" w:hAnsi="Times New Roman" w:cs="Times New Roman"/>
          <w:sz w:val="20"/>
          <w:szCs w:val="20"/>
        </w:rPr>
      </w:pPr>
    </w:p>
    <w:p w14:paraId="5B64690C" w14:textId="77777777" w:rsidR="00363C39" w:rsidRDefault="00363C39" w:rsidP="00363C39">
      <w:pPr>
        <w:jc w:val="center"/>
        <w:rPr>
          <w:rFonts w:ascii="Times New Roman" w:hAnsi="Times New Roman" w:cs="Times New Roman"/>
          <w:sz w:val="20"/>
          <w:szCs w:val="20"/>
        </w:rPr>
      </w:pPr>
    </w:p>
    <w:p w14:paraId="361ECA00" w14:textId="77777777" w:rsidR="00363C39" w:rsidRDefault="00363C39" w:rsidP="00363C39">
      <w:pPr>
        <w:jc w:val="center"/>
        <w:rPr>
          <w:rFonts w:ascii="Times New Roman" w:hAnsi="Times New Roman" w:cs="Times New Roman"/>
          <w:sz w:val="20"/>
          <w:szCs w:val="20"/>
        </w:rPr>
      </w:pPr>
    </w:p>
    <w:p w14:paraId="56383744" w14:textId="77777777" w:rsidR="00363C39" w:rsidRDefault="00363C39" w:rsidP="00363C39">
      <w:pPr>
        <w:jc w:val="center"/>
        <w:rPr>
          <w:rFonts w:ascii="Times New Roman" w:hAnsi="Times New Roman" w:cs="Times New Roman"/>
          <w:sz w:val="20"/>
          <w:szCs w:val="20"/>
        </w:rPr>
      </w:pPr>
    </w:p>
    <w:p w14:paraId="45AD20AB" w14:textId="77777777" w:rsidR="00363C39" w:rsidRDefault="00363C39" w:rsidP="00363C39">
      <w:pPr>
        <w:jc w:val="center"/>
        <w:rPr>
          <w:rFonts w:ascii="Times New Roman" w:hAnsi="Times New Roman" w:cs="Times New Roman"/>
          <w:sz w:val="20"/>
          <w:szCs w:val="20"/>
        </w:rPr>
      </w:pPr>
    </w:p>
    <w:p w14:paraId="1DCB085B" w14:textId="77777777" w:rsidR="00363C39" w:rsidRDefault="00363C39" w:rsidP="00363C39">
      <w:pPr>
        <w:jc w:val="center"/>
        <w:rPr>
          <w:rFonts w:ascii="Times New Roman" w:hAnsi="Times New Roman" w:cs="Times New Roman"/>
          <w:sz w:val="20"/>
          <w:szCs w:val="20"/>
        </w:rPr>
      </w:pPr>
    </w:p>
    <w:p w14:paraId="110C426F" w14:textId="77777777" w:rsidR="00363C39" w:rsidRDefault="00363C39" w:rsidP="00363C39">
      <w:pPr>
        <w:jc w:val="center"/>
        <w:rPr>
          <w:rFonts w:ascii="Times New Roman" w:hAnsi="Times New Roman" w:cs="Times New Roman"/>
          <w:sz w:val="22"/>
          <w:szCs w:val="22"/>
        </w:rPr>
      </w:pPr>
    </w:p>
    <w:p w14:paraId="1E5D58B8" w14:textId="77777777" w:rsidR="00363C39" w:rsidRDefault="00363C39" w:rsidP="00363C39">
      <w:pPr>
        <w:jc w:val="center"/>
      </w:pPr>
      <w:r>
        <w:rPr>
          <w:rFonts w:ascii="Times New Roman" w:hAnsi="Times New Roman" w:cs="Times New Roman"/>
          <w:b/>
          <w:sz w:val="22"/>
          <w:szCs w:val="22"/>
        </w:rPr>
        <w:t>SPECYFIKACJA  WARUNKÓW  ZAMÓWIENIA</w:t>
      </w:r>
    </w:p>
    <w:p w14:paraId="7E214DC0" w14:textId="77777777" w:rsidR="00363C39" w:rsidRDefault="00363C39" w:rsidP="00363C39">
      <w:pPr>
        <w:jc w:val="center"/>
      </w:pPr>
      <w:r>
        <w:rPr>
          <w:rFonts w:ascii="Times New Roman" w:hAnsi="Times New Roman" w:cs="Times New Roman"/>
          <w:sz w:val="18"/>
          <w:szCs w:val="18"/>
        </w:rPr>
        <w:t>( dalej: SWZ )</w:t>
      </w:r>
    </w:p>
    <w:p w14:paraId="5EB0C6D1" w14:textId="77777777" w:rsidR="00363C39" w:rsidRDefault="00363C39" w:rsidP="00363C39">
      <w:pPr>
        <w:jc w:val="center"/>
        <w:rPr>
          <w:rFonts w:ascii="Times New Roman" w:hAnsi="Times New Roman" w:cs="Times New Roman"/>
          <w:sz w:val="20"/>
          <w:szCs w:val="20"/>
        </w:rPr>
      </w:pPr>
    </w:p>
    <w:p w14:paraId="3EC83ABC" w14:textId="77777777" w:rsidR="00363C39" w:rsidRDefault="00363C39" w:rsidP="00363C39">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14:paraId="22820CF9" w14:textId="77777777" w:rsidR="00363C39" w:rsidRDefault="00363C39" w:rsidP="00363C39">
      <w:pPr>
        <w:jc w:val="center"/>
      </w:pPr>
      <w:r>
        <w:rPr>
          <w:rFonts w:ascii="Times New Roman" w:hAnsi="Times New Roman" w:cs="Times New Roman"/>
          <w:sz w:val="20"/>
          <w:szCs w:val="20"/>
        </w:rPr>
        <w:t>o wartości zamówienia poniżej progu unijnego</w:t>
      </w:r>
    </w:p>
    <w:p w14:paraId="72387BA7" w14:textId="77777777" w:rsidR="00363C39" w:rsidRDefault="00363C39" w:rsidP="00363C39">
      <w:pPr>
        <w:jc w:val="center"/>
        <w:rPr>
          <w:rFonts w:ascii="Times New Roman" w:hAnsi="Times New Roman" w:cs="Times New Roman"/>
          <w:sz w:val="20"/>
          <w:szCs w:val="20"/>
        </w:rPr>
      </w:pPr>
    </w:p>
    <w:p w14:paraId="7BECB5A4" w14:textId="77777777" w:rsidR="00363C39" w:rsidRDefault="00363C39" w:rsidP="00363C39">
      <w:pPr>
        <w:jc w:val="center"/>
      </w:pPr>
      <w:r>
        <w:rPr>
          <w:rFonts w:ascii="Times New Roman" w:hAnsi="Times New Roman" w:cs="Times New Roman"/>
          <w:sz w:val="20"/>
          <w:szCs w:val="20"/>
        </w:rPr>
        <w:t>pn.:</w:t>
      </w:r>
    </w:p>
    <w:p w14:paraId="43015E12" w14:textId="77777777" w:rsidR="00363C39" w:rsidRDefault="00363C39" w:rsidP="00363C39">
      <w:pPr>
        <w:jc w:val="center"/>
        <w:rPr>
          <w:rFonts w:ascii="Times New Roman" w:hAnsi="Times New Roman" w:cs="Times New Roman"/>
          <w:sz w:val="20"/>
          <w:szCs w:val="20"/>
        </w:rPr>
      </w:pPr>
    </w:p>
    <w:p w14:paraId="2682BE5E" w14:textId="77777777" w:rsidR="00363C39" w:rsidRPr="00E902AD" w:rsidRDefault="00363C39" w:rsidP="00363C39">
      <w:pPr>
        <w:widowControl w:val="0"/>
        <w:suppressAutoHyphens w:val="0"/>
        <w:jc w:val="center"/>
        <w:rPr>
          <w:rFonts w:ascii="Times New Roman" w:eastAsia="Times New Roman" w:hAnsi="Times New Roman" w:cs="Times New Roman"/>
          <w:b/>
          <w:kern w:val="0"/>
          <w:sz w:val="28"/>
          <w:szCs w:val="28"/>
          <w:lang w:eastAsia="pl-PL" w:bidi="ar-SA"/>
        </w:rPr>
      </w:pPr>
      <w:bookmarkStart w:id="0" w:name="_Hlk91673959"/>
      <w:r w:rsidRPr="00E902AD">
        <w:rPr>
          <w:rFonts w:ascii="Times New Roman" w:eastAsia="Times New Roman" w:hAnsi="Times New Roman" w:cs="Times New Roman"/>
          <w:b/>
          <w:kern w:val="0"/>
          <w:sz w:val="28"/>
          <w:szCs w:val="28"/>
          <w:lang w:eastAsia="pl-PL" w:bidi="ar-SA"/>
        </w:rPr>
        <w:t>Sukcesywne dostawy pieczywa świeżego, wyrobów piekarskich oraz ciastkarskich na potrzeby Aresztu Śledczego w Olsztynie oraz Oddziału Zewnętrznego w Szczytnie.</w:t>
      </w:r>
    </w:p>
    <w:bookmarkEnd w:id="0"/>
    <w:p w14:paraId="00CDF039" w14:textId="77777777" w:rsidR="00363C39" w:rsidRDefault="00363C39" w:rsidP="00363C39">
      <w:pPr>
        <w:jc w:val="center"/>
        <w:rPr>
          <w:rFonts w:ascii="Times New Roman" w:hAnsi="Times New Roman" w:cs="Times New Roman"/>
          <w:b/>
          <w:sz w:val="20"/>
          <w:szCs w:val="20"/>
        </w:rPr>
      </w:pPr>
    </w:p>
    <w:p w14:paraId="77856689" w14:textId="77777777" w:rsidR="00363C39" w:rsidRDefault="00363C39" w:rsidP="00363C39">
      <w:pPr>
        <w:jc w:val="center"/>
        <w:rPr>
          <w:rFonts w:ascii="Times New Roman" w:hAnsi="Times New Roman" w:cs="Times New Roman"/>
          <w:b/>
          <w:sz w:val="20"/>
          <w:szCs w:val="20"/>
        </w:rPr>
      </w:pPr>
    </w:p>
    <w:p w14:paraId="53BB9FF0" w14:textId="77777777" w:rsidR="00363C39" w:rsidRDefault="00363C39" w:rsidP="00363C39">
      <w:pPr>
        <w:jc w:val="center"/>
        <w:rPr>
          <w:rFonts w:ascii="Times New Roman" w:hAnsi="Times New Roman" w:cs="Times New Roman"/>
          <w:b/>
          <w:sz w:val="20"/>
          <w:szCs w:val="20"/>
        </w:rPr>
      </w:pPr>
    </w:p>
    <w:p w14:paraId="5FF39D77" w14:textId="77777777" w:rsidR="00363C39" w:rsidRDefault="00363C39" w:rsidP="00363C39">
      <w:pPr>
        <w:jc w:val="center"/>
        <w:rPr>
          <w:rFonts w:ascii="Times New Roman" w:hAnsi="Times New Roman" w:cs="Times New Roman"/>
          <w:sz w:val="20"/>
          <w:szCs w:val="20"/>
        </w:rPr>
      </w:pPr>
    </w:p>
    <w:p w14:paraId="1FECD1EC" w14:textId="77777777" w:rsidR="00363C39" w:rsidRDefault="00363C39" w:rsidP="00363C39">
      <w:pPr>
        <w:jc w:val="center"/>
        <w:rPr>
          <w:rFonts w:ascii="Times New Roman" w:hAnsi="Times New Roman" w:cs="Times New Roman"/>
          <w:sz w:val="20"/>
          <w:szCs w:val="20"/>
        </w:rPr>
      </w:pPr>
    </w:p>
    <w:p w14:paraId="5B3E0F98" w14:textId="77777777" w:rsidR="00363C39" w:rsidRDefault="00363C39" w:rsidP="00363C39">
      <w:pPr>
        <w:jc w:val="center"/>
        <w:rPr>
          <w:rFonts w:ascii="Times New Roman" w:hAnsi="Times New Roman" w:cs="Times New Roman"/>
          <w:sz w:val="20"/>
          <w:szCs w:val="20"/>
        </w:rPr>
      </w:pPr>
    </w:p>
    <w:p w14:paraId="76E91148" w14:textId="77777777" w:rsidR="00363C39" w:rsidRDefault="00363C39" w:rsidP="00363C39">
      <w:pPr>
        <w:jc w:val="center"/>
        <w:rPr>
          <w:rFonts w:ascii="Times New Roman" w:hAnsi="Times New Roman" w:cs="Times New Roman"/>
          <w:sz w:val="20"/>
          <w:szCs w:val="20"/>
        </w:rPr>
      </w:pPr>
    </w:p>
    <w:p w14:paraId="6648F9E7" w14:textId="77777777" w:rsidR="00363C39" w:rsidRDefault="00363C39" w:rsidP="00363C39">
      <w:pPr>
        <w:jc w:val="center"/>
        <w:rPr>
          <w:rFonts w:ascii="Times New Roman" w:hAnsi="Times New Roman" w:cs="Times New Roman"/>
          <w:sz w:val="20"/>
          <w:szCs w:val="20"/>
        </w:rPr>
      </w:pPr>
    </w:p>
    <w:p w14:paraId="18A811C6" w14:textId="77777777" w:rsidR="00363C39" w:rsidRDefault="00363C39" w:rsidP="00363C39">
      <w:pPr>
        <w:jc w:val="center"/>
        <w:rPr>
          <w:rFonts w:ascii="Times New Roman" w:hAnsi="Times New Roman" w:cs="Times New Roman"/>
          <w:sz w:val="20"/>
          <w:szCs w:val="20"/>
        </w:rPr>
      </w:pPr>
    </w:p>
    <w:p w14:paraId="02BEA044" w14:textId="77777777" w:rsidR="00363C39" w:rsidRDefault="00363C39" w:rsidP="00363C39">
      <w:pPr>
        <w:jc w:val="center"/>
        <w:rPr>
          <w:rFonts w:ascii="Times New Roman" w:hAnsi="Times New Roman" w:cs="Times New Roman"/>
          <w:sz w:val="20"/>
          <w:szCs w:val="20"/>
        </w:rPr>
      </w:pPr>
    </w:p>
    <w:p w14:paraId="6617012E" w14:textId="77777777" w:rsidR="00363C39" w:rsidRDefault="00363C39" w:rsidP="00363C39">
      <w:pPr>
        <w:jc w:val="center"/>
        <w:rPr>
          <w:rFonts w:ascii="Times New Roman" w:hAnsi="Times New Roman" w:cs="Times New Roman"/>
          <w:sz w:val="20"/>
          <w:szCs w:val="20"/>
        </w:rPr>
      </w:pPr>
    </w:p>
    <w:p w14:paraId="1B952F90" w14:textId="77777777" w:rsidR="00363C39" w:rsidRDefault="00363C39" w:rsidP="00363C39">
      <w:pPr>
        <w:jc w:val="center"/>
        <w:rPr>
          <w:rFonts w:ascii="Times New Roman" w:hAnsi="Times New Roman" w:cs="Times New Roman"/>
          <w:sz w:val="20"/>
          <w:szCs w:val="20"/>
        </w:rPr>
      </w:pPr>
    </w:p>
    <w:p w14:paraId="454E565E" w14:textId="77777777" w:rsidR="00363C39" w:rsidRDefault="00363C39" w:rsidP="00363C39">
      <w:pPr>
        <w:jc w:val="center"/>
        <w:rPr>
          <w:rFonts w:ascii="Times New Roman" w:hAnsi="Times New Roman" w:cs="Times New Roman"/>
          <w:sz w:val="20"/>
          <w:szCs w:val="20"/>
        </w:rPr>
      </w:pPr>
    </w:p>
    <w:p w14:paraId="695430AF" w14:textId="77777777" w:rsidR="00363C39" w:rsidRDefault="00363C39" w:rsidP="00363C39">
      <w:pPr>
        <w:jc w:val="center"/>
        <w:rPr>
          <w:rFonts w:ascii="Times New Roman" w:hAnsi="Times New Roman" w:cs="Times New Roman"/>
          <w:sz w:val="20"/>
          <w:szCs w:val="20"/>
        </w:rPr>
      </w:pPr>
    </w:p>
    <w:p w14:paraId="5DDC8FED" w14:textId="77777777" w:rsidR="00363C39" w:rsidRDefault="00363C39" w:rsidP="00363C39">
      <w:pPr>
        <w:jc w:val="center"/>
        <w:rPr>
          <w:rFonts w:ascii="Times New Roman" w:hAnsi="Times New Roman" w:cs="Times New Roman"/>
          <w:sz w:val="20"/>
          <w:szCs w:val="20"/>
        </w:rPr>
      </w:pPr>
    </w:p>
    <w:p w14:paraId="718A5594" w14:textId="77777777" w:rsidR="00363C39" w:rsidRDefault="00363C39" w:rsidP="00363C39">
      <w:pPr>
        <w:jc w:val="right"/>
      </w:pPr>
    </w:p>
    <w:p w14:paraId="630210D7" w14:textId="77777777" w:rsidR="00363C39" w:rsidRDefault="00363C39" w:rsidP="00363C39">
      <w:pPr>
        <w:jc w:val="right"/>
      </w:pPr>
    </w:p>
    <w:p w14:paraId="614CEE88" w14:textId="77777777" w:rsidR="00363C39" w:rsidRDefault="00363C39" w:rsidP="00363C39">
      <w:pPr>
        <w:jc w:val="right"/>
      </w:pPr>
    </w:p>
    <w:p w14:paraId="5F67BCDC" w14:textId="3BED96A3" w:rsidR="00363C39" w:rsidRDefault="00363C39" w:rsidP="00363C39">
      <w:pPr>
        <w:jc w:val="right"/>
        <w:rPr>
          <w:rFonts w:ascii="Times New Roman" w:hAnsi="Times New Roman" w:cs="Times New Roman"/>
          <w:sz w:val="19"/>
          <w:szCs w:val="19"/>
        </w:rPr>
      </w:pPr>
    </w:p>
    <w:p w14:paraId="29C51B84" w14:textId="77777777" w:rsidR="00363C39" w:rsidRPr="009F3F7B" w:rsidRDefault="00363C39" w:rsidP="00363C39">
      <w:pPr>
        <w:jc w:val="right"/>
        <w:rPr>
          <w:rFonts w:ascii="Times New Roman" w:hAnsi="Times New Roman" w:cs="Times New Roman"/>
          <w:sz w:val="18"/>
          <w:szCs w:val="18"/>
        </w:rPr>
      </w:pPr>
    </w:p>
    <w:p w14:paraId="09BD5765" w14:textId="77777777" w:rsidR="00363C39" w:rsidRDefault="00363C39" w:rsidP="00363C39">
      <w:pPr>
        <w:jc w:val="right"/>
        <w:rPr>
          <w:rFonts w:ascii="Times New Roman" w:hAnsi="Times New Roman" w:cs="Times New Roman"/>
          <w:sz w:val="19"/>
          <w:szCs w:val="19"/>
        </w:rPr>
      </w:pPr>
    </w:p>
    <w:p w14:paraId="3FCE7942" w14:textId="77777777" w:rsidR="00363C39" w:rsidRPr="00376609" w:rsidRDefault="00363C39" w:rsidP="00363C39">
      <w:pPr>
        <w:jc w:val="right"/>
        <w:rPr>
          <w:rFonts w:ascii="Times New Roman" w:hAnsi="Times New Roman" w:cs="Times New Roman"/>
          <w:sz w:val="16"/>
          <w:szCs w:val="16"/>
        </w:rPr>
      </w:pPr>
    </w:p>
    <w:p w14:paraId="6F0EC253" w14:textId="77777777" w:rsidR="00363C39" w:rsidRDefault="00363C39" w:rsidP="00363C39">
      <w:pPr>
        <w:jc w:val="right"/>
        <w:rPr>
          <w:rFonts w:ascii="Times New Roman" w:hAnsi="Times New Roman" w:cs="Times New Roman"/>
          <w:sz w:val="20"/>
          <w:szCs w:val="20"/>
        </w:rPr>
      </w:pPr>
    </w:p>
    <w:p w14:paraId="2441D2D4" w14:textId="77777777" w:rsidR="00363C39" w:rsidRDefault="00363C39" w:rsidP="00363C39">
      <w:pPr>
        <w:jc w:val="right"/>
        <w:rPr>
          <w:rFonts w:ascii="Times New Roman" w:hAnsi="Times New Roman" w:cs="Times New Roman"/>
          <w:sz w:val="20"/>
          <w:szCs w:val="20"/>
        </w:rPr>
      </w:pPr>
    </w:p>
    <w:p w14:paraId="0C41DF6B" w14:textId="77777777" w:rsidR="00363C39" w:rsidRDefault="00363C39" w:rsidP="00363C39">
      <w:pPr>
        <w:jc w:val="right"/>
        <w:rPr>
          <w:rFonts w:ascii="Times New Roman" w:hAnsi="Times New Roman" w:cs="Times New Roman"/>
          <w:sz w:val="20"/>
          <w:szCs w:val="20"/>
        </w:rPr>
      </w:pPr>
    </w:p>
    <w:p w14:paraId="5624BB86" w14:textId="77777777" w:rsidR="00363C39" w:rsidRDefault="00363C39" w:rsidP="00363C39">
      <w:pPr>
        <w:jc w:val="right"/>
        <w:rPr>
          <w:rFonts w:ascii="Times New Roman" w:hAnsi="Times New Roman" w:cs="Times New Roman"/>
          <w:sz w:val="20"/>
          <w:szCs w:val="20"/>
        </w:rPr>
      </w:pPr>
    </w:p>
    <w:p w14:paraId="5A3AF199" w14:textId="77777777" w:rsidR="00363C39" w:rsidRDefault="00363C39" w:rsidP="00363C39">
      <w:pPr>
        <w:jc w:val="right"/>
        <w:rPr>
          <w:rFonts w:ascii="Times New Roman" w:hAnsi="Times New Roman" w:cs="Times New Roman"/>
          <w:sz w:val="20"/>
          <w:szCs w:val="20"/>
        </w:rPr>
      </w:pPr>
    </w:p>
    <w:p w14:paraId="22536655" w14:textId="77777777" w:rsidR="00363C39" w:rsidRDefault="00363C39" w:rsidP="00363C39">
      <w:r>
        <w:rPr>
          <w:rFonts w:ascii="Times New Roman" w:hAnsi="Times New Roman" w:cs="Times New Roman"/>
          <w:b/>
          <w:bCs/>
          <w:sz w:val="20"/>
          <w:szCs w:val="20"/>
        </w:rPr>
        <w:t>I.   Zamawiający</w:t>
      </w:r>
    </w:p>
    <w:p w14:paraId="748985FF" w14:textId="77777777" w:rsidR="00363C39" w:rsidRDefault="00363C39" w:rsidP="00363C39">
      <w:pPr>
        <w:rPr>
          <w:rFonts w:ascii="Times New Roman" w:hAnsi="Times New Roman" w:cs="Times New Roman"/>
          <w:sz w:val="20"/>
          <w:szCs w:val="20"/>
        </w:rPr>
      </w:pPr>
    </w:p>
    <w:p w14:paraId="5AE66D8A" w14:textId="77777777" w:rsidR="00363C39" w:rsidRDefault="00363C39" w:rsidP="00363C39">
      <w:r>
        <w:rPr>
          <w:rFonts w:ascii="Times New Roman" w:hAnsi="Times New Roman" w:cs="Times New Roman"/>
          <w:sz w:val="20"/>
          <w:szCs w:val="20"/>
        </w:rPr>
        <w:t>Areszt Śledczy w Olsztynie</w:t>
      </w:r>
    </w:p>
    <w:p w14:paraId="5505222B" w14:textId="77777777" w:rsidR="00363C39" w:rsidRDefault="00363C39" w:rsidP="00363C39">
      <w:r>
        <w:rPr>
          <w:rFonts w:ascii="Times New Roman" w:hAnsi="Times New Roman" w:cs="Times New Roman"/>
          <w:sz w:val="20"/>
          <w:szCs w:val="20"/>
        </w:rPr>
        <w:t>10-575 Olsztyna, al. J. Piłsudskiego 3</w:t>
      </w:r>
    </w:p>
    <w:p w14:paraId="40FCC00F" w14:textId="77777777" w:rsidR="00363C39" w:rsidRDefault="00363C39" w:rsidP="00363C39">
      <w:r>
        <w:rPr>
          <w:rFonts w:ascii="Times New Roman" w:hAnsi="Times New Roman" w:cs="Times New Roman"/>
          <w:sz w:val="20"/>
          <w:szCs w:val="20"/>
        </w:rPr>
        <w:t>tel.  89 524 86 00   fax: 89 541 25 44</w:t>
      </w:r>
    </w:p>
    <w:p w14:paraId="3B60E3A1" w14:textId="77777777" w:rsidR="00363C39" w:rsidRDefault="00363C39" w:rsidP="00363C39">
      <w:r>
        <w:rPr>
          <w:rFonts w:ascii="Times New Roman" w:hAnsi="Times New Roman" w:cs="Times New Roman"/>
          <w:sz w:val="20"/>
          <w:szCs w:val="20"/>
        </w:rPr>
        <w:t xml:space="preserve">NIP:  739-10-44-553    </w:t>
      </w:r>
    </w:p>
    <w:p w14:paraId="0F096BB6" w14:textId="77777777" w:rsidR="00363C39" w:rsidRDefault="00363C39" w:rsidP="00363C39">
      <w:pPr>
        <w:ind w:left="4254" w:hanging="4254"/>
      </w:pPr>
      <w:r>
        <w:rPr>
          <w:rFonts w:ascii="Times New Roman" w:hAnsi="Times New Roman" w:cs="Times New Roman"/>
          <w:sz w:val="20"/>
          <w:szCs w:val="20"/>
        </w:rPr>
        <w:t xml:space="preserve">e-mail: </w:t>
      </w:r>
      <w:bookmarkStart w:id="1" w:name="OLE_LINK1"/>
      <w:bookmarkStart w:id="2" w:name="OLE_LINK2"/>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"mailto:</w:instrText>
      </w:r>
      <w:r w:rsidRPr="00604294">
        <w:rPr>
          <w:rFonts w:ascii="Times New Roman" w:hAnsi="Times New Roman" w:cs="Times New Roman"/>
          <w:sz w:val="20"/>
          <w:szCs w:val="20"/>
        </w:rPr>
        <w:instrText>as_olsztyn@sw.gov.pl</w:instrText>
      </w:r>
      <w:r>
        <w:rPr>
          <w:rFonts w:ascii="Times New Roman" w:hAnsi="Times New Roman" w:cs="Times New Roman"/>
          <w:sz w:val="20"/>
          <w:szCs w:val="20"/>
        </w:rPr>
        <w:instrText xml:space="preserve">"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258A0">
        <w:rPr>
          <w:rStyle w:val="Hipercze"/>
          <w:rFonts w:ascii="Times New Roman" w:hAnsi="Times New Roman" w:cs="Times New Roman"/>
          <w:sz w:val="20"/>
          <w:szCs w:val="20"/>
        </w:rPr>
        <w:t>as_olsztyn@sw.gov.pl</w:t>
      </w:r>
      <w:r>
        <w:rPr>
          <w:rFonts w:ascii="Times New Roman" w:hAnsi="Times New Roman" w:cs="Times New Roman"/>
          <w:sz w:val="20"/>
          <w:szCs w:val="20"/>
        </w:rPr>
        <w:fldChar w:fldCharType="end"/>
      </w:r>
    </w:p>
    <w:bookmarkEnd w:id="1"/>
    <w:bookmarkEnd w:id="2"/>
    <w:p w14:paraId="7775DEE2" w14:textId="77777777" w:rsidR="00363C39" w:rsidRDefault="00363C39" w:rsidP="00363C39">
      <w:pPr>
        <w:ind w:left="4254" w:hanging="4254"/>
        <w:rPr>
          <w:rFonts w:ascii="Times New Roman" w:hAnsi="Times New Roman" w:cs="Times New Roman"/>
          <w:sz w:val="20"/>
          <w:szCs w:val="20"/>
        </w:rPr>
      </w:pPr>
    </w:p>
    <w:p w14:paraId="7FF48606" w14:textId="77777777" w:rsidR="00363C39" w:rsidRPr="004B1494" w:rsidRDefault="00363C39" w:rsidP="00363C39">
      <w:pPr>
        <w:ind w:left="4254" w:hanging="4254"/>
        <w:rPr>
          <w:rFonts w:ascii="Times New Roman" w:hAnsi="Times New Roman" w:cs="Times New Roman"/>
          <w:sz w:val="20"/>
          <w:szCs w:val="20"/>
        </w:rPr>
      </w:pPr>
      <w:r>
        <w:rPr>
          <w:rFonts w:ascii="Times New Roman" w:hAnsi="Times New Roman" w:cs="Times New Roman"/>
          <w:sz w:val="20"/>
          <w:szCs w:val="20"/>
        </w:rPr>
        <w:t>Zamawiający jest płatnikiem podatku VAT</w:t>
      </w:r>
    </w:p>
    <w:p w14:paraId="62C6932E" w14:textId="77777777" w:rsidR="00363C39" w:rsidRDefault="00363C39" w:rsidP="00363C39">
      <w:pPr>
        <w:rPr>
          <w:rFonts w:ascii="Times New Roman" w:hAnsi="Times New Roman" w:cs="Times New Roman"/>
          <w:sz w:val="20"/>
          <w:szCs w:val="20"/>
        </w:rPr>
      </w:pPr>
    </w:p>
    <w:p w14:paraId="09ACD057" w14:textId="77777777" w:rsidR="00502E98" w:rsidRDefault="00363C39" w:rsidP="00363C39">
      <w:pPr>
        <w:rPr>
          <w:rFonts w:ascii="Times New Roman" w:hAnsi="Times New Roman" w:cs="Times New Roman"/>
          <w:b/>
          <w:bCs/>
          <w:sz w:val="20"/>
          <w:szCs w:val="20"/>
        </w:rPr>
      </w:pPr>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3" w:name="OLE_LINK3"/>
      <w:bookmarkStart w:id="4" w:name="OLE_LINK4"/>
    </w:p>
    <w:p w14:paraId="244F4973" w14:textId="77777777" w:rsidR="00502E98" w:rsidRDefault="00502E98" w:rsidP="00363C39">
      <w:pPr>
        <w:rPr>
          <w:rFonts w:ascii="Times New Roman" w:hAnsi="Times New Roman" w:cs="Times New Roman"/>
          <w:b/>
          <w:bCs/>
          <w:sz w:val="20"/>
          <w:szCs w:val="20"/>
        </w:rPr>
      </w:pPr>
    </w:p>
    <w:p w14:paraId="7709476A" w14:textId="0A0C01C6" w:rsidR="00363C39" w:rsidRDefault="00363C39" w:rsidP="00502E98">
      <w:pPr>
        <w:jc w:val="center"/>
      </w:pPr>
      <w:r>
        <w:rPr>
          <w:rFonts w:ascii="Times New Roman" w:hAnsi="Times New Roman" w:cs="Times New Roman"/>
          <w:sz w:val="20"/>
          <w:szCs w:val="20"/>
        </w:rPr>
        <w:t>https://platformazakupowa.pl/pn/oisw_olsztyn</w:t>
      </w:r>
    </w:p>
    <w:bookmarkEnd w:id="3"/>
    <w:bookmarkEnd w:id="4"/>
    <w:p w14:paraId="3A05A971" w14:textId="77777777" w:rsidR="00363C39" w:rsidRDefault="00363C39" w:rsidP="00363C39">
      <w:pPr>
        <w:rPr>
          <w:rFonts w:ascii="Times New Roman" w:hAnsi="Times New Roman" w:cs="Times New Roman"/>
          <w:sz w:val="20"/>
          <w:szCs w:val="20"/>
        </w:rPr>
      </w:pPr>
    </w:p>
    <w:p w14:paraId="06421850" w14:textId="77777777" w:rsidR="00363C39" w:rsidRDefault="00363C39" w:rsidP="00363C39">
      <w:pPr>
        <w:rPr>
          <w:rFonts w:ascii="Times New Roman" w:hAnsi="Times New Roman" w:cs="Times New Roman"/>
          <w:sz w:val="20"/>
          <w:szCs w:val="20"/>
        </w:rPr>
      </w:pPr>
    </w:p>
    <w:p w14:paraId="30AB7ABF" w14:textId="77777777" w:rsidR="00363C39" w:rsidRDefault="00363C39" w:rsidP="00363C39">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14:paraId="3D90C861" w14:textId="77777777" w:rsidR="00363C39" w:rsidRDefault="00363C39" w:rsidP="00363C39">
      <w:pPr>
        <w:jc w:val="both"/>
      </w:pPr>
    </w:p>
    <w:p w14:paraId="766406A7" w14:textId="77777777" w:rsidR="00363C39" w:rsidRPr="00412F81" w:rsidRDefault="00363C39" w:rsidP="00363C39">
      <w:pPr>
        <w:jc w:val="center"/>
        <w:rPr>
          <w:sz w:val="20"/>
          <w:szCs w:val="20"/>
        </w:rPr>
      </w:pPr>
      <w:r w:rsidRPr="00412F81">
        <w:rPr>
          <w:rFonts w:ascii="Times New Roman" w:hAnsi="Times New Roman" w:cs="Times New Roman"/>
          <w:sz w:val="20"/>
          <w:szCs w:val="20"/>
        </w:rPr>
        <w:t>https://platformazakupowa.pl/pn/oisw_olsztyn</w:t>
      </w:r>
    </w:p>
    <w:p w14:paraId="76603791" w14:textId="77777777" w:rsidR="00363C39" w:rsidRDefault="00363C39" w:rsidP="00363C39">
      <w:pPr>
        <w:rPr>
          <w:rFonts w:ascii="Times New Roman" w:hAnsi="Times New Roman" w:cs="Times New Roman"/>
          <w:sz w:val="20"/>
          <w:szCs w:val="20"/>
        </w:rPr>
      </w:pPr>
    </w:p>
    <w:p w14:paraId="64409C1A" w14:textId="77777777" w:rsidR="00363C39" w:rsidRDefault="00363C39" w:rsidP="00363C39">
      <w:pPr>
        <w:rPr>
          <w:rFonts w:ascii="Times New Roman" w:hAnsi="Times New Roman" w:cs="Times New Roman"/>
          <w:b/>
          <w:bCs/>
          <w:sz w:val="20"/>
          <w:szCs w:val="20"/>
        </w:rPr>
      </w:pPr>
    </w:p>
    <w:p w14:paraId="1DB176FA" w14:textId="77777777" w:rsidR="00363C39" w:rsidRDefault="00363C39" w:rsidP="00363C39">
      <w:r>
        <w:rPr>
          <w:rFonts w:ascii="Times New Roman" w:hAnsi="Times New Roman" w:cs="Times New Roman"/>
          <w:b/>
          <w:bCs/>
          <w:sz w:val="20"/>
          <w:szCs w:val="20"/>
        </w:rPr>
        <w:t>II.   Tryb udzielenia zamówienia</w:t>
      </w:r>
    </w:p>
    <w:p w14:paraId="3C2E0D04" w14:textId="77777777" w:rsidR="00363C39" w:rsidRDefault="00363C39" w:rsidP="00363C39">
      <w:pPr>
        <w:rPr>
          <w:rFonts w:ascii="Times New Roman" w:hAnsi="Times New Roman" w:cs="Times New Roman"/>
          <w:b/>
          <w:bCs/>
          <w:sz w:val="20"/>
          <w:szCs w:val="20"/>
        </w:rPr>
      </w:pPr>
    </w:p>
    <w:p w14:paraId="4DB63522" w14:textId="77777777" w:rsidR="00363C39" w:rsidRDefault="00363C39" w:rsidP="00363C39">
      <w:pPr>
        <w:jc w:val="both"/>
      </w:pPr>
      <w:r>
        <w:rPr>
          <w:rFonts w:ascii="Times New Roman" w:hAnsi="Times New Roman" w:cs="Times New Roman"/>
          <w:sz w:val="20"/>
          <w:szCs w:val="20"/>
        </w:rPr>
        <w:t xml:space="preserve">Tryb podstawowy bez negocjacji na podst. art. 275 pkt 1 ustawy Pzp,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14:paraId="62213BA8" w14:textId="77777777" w:rsidR="00363C39" w:rsidRDefault="00363C39" w:rsidP="00363C39">
      <w:pPr>
        <w:jc w:val="both"/>
        <w:rPr>
          <w:rFonts w:ascii="Times New Roman" w:hAnsi="Times New Roman" w:cs="Times New Roman"/>
          <w:sz w:val="20"/>
          <w:szCs w:val="20"/>
        </w:rPr>
      </w:pPr>
    </w:p>
    <w:p w14:paraId="2FFA81DC" w14:textId="77777777" w:rsidR="00363C39" w:rsidRDefault="00363C39" w:rsidP="00363C39">
      <w:pPr>
        <w:jc w:val="both"/>
      </w:pPr>
      <w:r>
        <w:rPr>
          <w:rFonts w:ascii="Times New Roman" w:hAnsi="Times New Roman" w:cs="Times New Roman"/>
          <w:sz w:val="20"/>
          <w:szCs w:val="20"/>
        </w:rPr>
        <w:t>Zamawiający nie przewiduje wyboru najkorzystniejszej oferty z możliwością prowadzenia negocjacji.</w:t>
      </w:r>
    </w:p>
    <w:p w14:paraId="3854A8FE" w14:textId="77777777" w:rsidR="00363C39" w:rsidRDefault="00363C39" w:rsidP="00363C39">
      <w:pPr>
        <w:jc w:val="both"/>
        <w:rPr>
          <w:rFonts w:ascii="Times New Roman" w:hAnsi="Times New Roman" w:cs="Times New Roman"/>
          <w:sz w:val="20"/>
          <w:szCs w:val="20"/>
        </w:rPr>
      </w:pPr>
    </w:p>
    <w:p w14:paraId="22E3EA79" w14:textId="77777777" w:rsidR="00363C39" w:rsidRDefault="00363C39" w:rsidP="00363C39">
      <w:pPr>
        <w:jc w:val="both"/>
        <w:rPr>
          <w:rFonts w:ascii="Times New Roman" w:hAnsi="Times New Roman" w:cs="Times New Roman"/>
          <w:sz w:val="20"/>
          <w:szCs w:val="20"/>
        </w:rPr>
      </w:pPr>
    </w:p>
    <w:p w14:paraId="1CA6E167" w14:textId="77777777" w:rsidR="00363C39" w:rsidRDefault="00363C39" w:rsidP="00363C39">
      <w:pPr>
        <w:jc w:val="both"/>
      </w:pPr>
      <w:r>
        <w:rPr>
          <w:rFonts w:ascii="Times New Roman" w:hAnsi="Times New Roman" w:cs="Times New Roman"/>
          <w:b/>
          <w:bCs/>
          <w:sz w:val="20"/>
          <w:szCs w:val="20"/>
        </w:rPr>
        <w:t>III.   Opis przedmiotu zamówienia</w:t>
      </w:r>
    </w:p>
    <w:p w14:paraId="4921DDCC" w14:textId="77777777" w:rsidR="00363C39" w:rsidRDefault="00363C39" w:rsidP="00363C39">
      <w:pPr>
        <w:tabs>
          <w:tab w:val="left" w:pos="1418"/>
          <w:tab w:val="center" w:pos="4536"/>
          <w:tab w:val="left" w:pos="4678"/>
        </w:tabs>
        <w:suppressAutoHyphens w:val="0"/>
        <w:rPr>
          <w:rFonts w:ascii="Times New Roman" w:hAnsi="Times New Roman" w:cs="Times New Roman"/>
          <w:b/>
          <w:bCs/>
          <w:sz w:val="20"/>
          <w:szCs w:val="20"/>
        </w:rPr>
      </w:pPr>
    </w:p>
    <w:p w14:paraId="3346A97C" w14:textId="77777777" w:rsidR="00363C39" w:rsidRDefault="00363C39" w:rsidP="00363C39">
      <w:pPr>
        <w:tabs>
          <w:tab w:val="left" w:pos="1418"/>
          <w:tab w:val="center" w:pos="4536"/>
          <w:tab w:val="left" w:pos="4678"/>
        </w:tabs>
        <w:rPr>
          <w:rFonts w:ascii="Times" w:hAnsi="Times" w:cs="Times"/>
          <w:i/>
          <w:sz w:val="20"/>
          <w:szCs w:val="20"/>
        </w:rPr>
      </w:pPr>
      <w:r w:rsidRPr="000823A9">
        <w:rPr>
          <w:rFonts w:ascii="Times New Roman" w:eastAsia="Times New Roman" w:hAnsi="Times New Roman" w:cs="Times New Roman"/>
          <w:kern w:val="0"/>
          <w:sz w:val="20"/>
          <w:szCs w:val="20"/>
          <w:lang w:bidi="ar-SA"/>
        </w:rPr>
        <w:t xml:space="preserve">CPV  </w:t>
      </w:r>
      <w:r>
        <w:rPr>
          <w:rFonts w:ascii="Times New Roman" w:eastAsia="Times New Roman" w:hAnsi="Times New Roman" w:cs="Times New Roman"/>
          <w:kern w:val="0"/>
          <w:sz w:val="20"/>
          <w:szCs w:val="20"/>
          <w:lang w:bidi="ar-SA"/>
        </w:rPr>
        <w:t xml:space="preserve"> </w:t>
      </w:r>
      <w:bookmarkStart w:id="5" w:name="_Hlk91673146"/>
      <w:r w:rsidRPr="00E902AD">
        <w:rPr>
          <w:rFonts w:ascii="Times" w:hAnsi="Times" w:cs="Times"/>
          <w:i/>
          <w:sz w:val="20"/>
          <w:szCs w:val="20"/>
        </w:rPr>
        <w:t xml:space="preserve">15810000- </w:t>
      </w:r>
      <w:bookmarkStart w:id="6" w:name="_Hlk91673193"/>
      <w:r w:rsidRPr="00E902AD">
        <w:rPr>
          <w:rFonts w:ascii="Times" w:hAnsi="Times" w:cs="Times"/>
          <w:i/>
          <w:sz w:val="20"/>
          <w:szCs w:val="20"/>
        </w:rPr>
        <w:t>pieczywo, świeże wyroby piekarskie oraz ciastkarskie</w:t>
      </w:r>
      <w:bookmarkEnd w:id="5"/>
      <w:bookmarkEnd w:id="6"/>
    </w:p>
    <w:p w14:paraId="38E0D3BD" w14:textId="77777777" w:rsidR="00363C39" w:rsidRDefault="00363C39" w:rsidP="00363C39">
      <w:pPr>
        <w:tabs>
          <w:tab w:val="left" w:pos="1418"/>
          <w:tab w:val="center" w:pos="4536"/>
          <w:tab w:val="left" w:pos="4678"/>
        </w:tabs>
        <w:rPr>
          <w:rFonts w:ascii="Times New Roman" w:eastAsia="Times New Roman" w:hAnsi="Times New Roman" w:cs="Times New Roman"/>
          <w:kern w:val="0"/>
          <w:sz w:val="20"/>
          <w:szCs w:val="20"/>
          <w:lang w:bidi="ar-SA"/>
        </w:rPr>
      </w:pPr>
    </w:p>
    <w:p w14:paraId="2427BD66" w14:textId="77777777" w:rsidR="00363C39" w:rsidRDefault="00363C39" w:rsidP="00363C39">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 – </w:t>
      </w:r>
      <w:r w:rsidRPr="00E902AD">
        <w:rPr>
          <w:rFonts w:ascii="Times" w:hAnsi="Times" w:cs="Times"/>
          <w:i/>
          <w:sz w:val="20"/>
          <w:szCs w:val="20"/>
        </w:rPr>
        <w:t xml:space="preserve">15810000- pieczywo, świeże wyroby piekarskie oraz ciastkarskie </w:t>
      </w:r>
      <w:r>
        <w:rPr>
          <w:rFonts w:ascii="Times" w:hAnsi="Times" w:cs="Times"/>
          <w:i/>
          <w:sz w:val="20"/>
          <w:szCs w:val="20"/>
        </w:rPr>
        <w:t>(AŚ Olsztyn)</w:t>
      </w:r>
    </w:p>
    <w:p w14:paraId="2399AD53" w14:textId="77777777" w:rsidR="00363C39" w:rsidRDefault="00363C39" w:rsidP="00363C39">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II - </w:t>
      </w:r>
      <w:r w:rsidRPr="00E902AD">
        <w:rPr>
          <w:rFonts w:ascii="Times" w:hAnsi="Times" w:cs="Times"/>
          <w:i/>
          <w:sz w:val="20"/>
          <w:szCs w:val="20"/>
        </w:rPr>
        <w:t>15810000- pieczywo, świeże wyroby piekarskie oraz ciastkarskie</w:t>
      </w:r>
      <w:r>
        <w:rPr>
          <w:rFonts w:ascii="Times" w:hAnsi="Times" w:cs="Times"/>
          <w:i/>
          <w:sz w:val="20"/>
          <w:szCs w:val="20"/>
        </w:rPr>
        <w:t xml:space="preserve"> (OZ Szczytno)</w:t>
      </w:r>
    </w:p>
    <w:p w14:paraId="599B16A1" w14:textId="77777777" w:rsidR="00363C39" w:rsidRDefault="00363C39" w:rsidP="00363C39">
      <w:pPr>
        <w:tabs>
          <w:tab w:val="left" w:pos="1418"/>
          <w:tab w:val="center" w:pos="4536"/>
          <w:tab w:val="left" w:pos="4678"/>
        </w:tabs>
        <w:rPr>
          <w:rFonts w:ascii="Times" w:hAnsi="Times" w:cs="Times"/>
          <w:i/>
          <w:sz w:val="20"/>
          <w:szCs w:val="20"/>
        </w:rPr>
      </w:pPr>
      <w:r>
        <w:rPr>
          <w:rFonts w:ascii="Times" w:hAnsi="Times" w:cs="Times"/>
          <w:i/>
          <w:sz w:val="20"/>
          <w:szCs w:val="20"/>
        </w:rPr>
        <w:tab/>
      </w:r>
    </w:p>
    <w:p w14:paraId="2DBFF149" w14:textId="77777777" w:rsidR="00363C39" w:rsidRPr="000823A9" w:rsidRDefault="00363C39" w:rsidP="00363C39">
      <w:pPr>
        <w:tabs>
          <w:tab w:val="left" w:pos="1418"/>
          <w:tab w:val="center" w:pos="4536"/>
          <w:tab w:val="left" w:pos="4678"/>
        </w:tabs>
        <w:rPr>
          <w:rFonts w:ascii="Times New Roman" w:eastAsia="Times New Roman" w:hAnsi="Times New Roman" w:cs="Times New Roman"/>
          <w:kern w:val="0"/>
          <w:sz w:val="20"/>
          <w:szCs w:val="20"/>
          <w:lang w:bidi="ar-SA"/>
        </w:rPr>
      </w:pPr>
    </w:p>
    <w:p w14:paraId="37984C58" w14:textId="77777777" w:rsidR="00363C39" w:rsidRDefault="00363C39" w:rsidP="00363C39">
      <w:pPr>
        <w:jc w:val="both"/>
        <w:rPr>
          <w:rFonts w:ascii="Times New Roman" w:hAnsi="Times New Roman" w:cs="Times New Roman"/>
          <w:sz w:val="20"/>
          <w:szCs w:val="20"/>
        </w:rPr>
      </w:pPr>
    </w:p>
    <w:p w14:paraId="68B5A91A" w14:textId="77777777" w:rsidR="00363C39" w:rsidRPr="000D306A" w:rsidRDefault="00363C39" w:rsidP="00363C39">
      <w:pPr>
        <w:jc w:val="both"/>
        <w:rPr>
          <w:rFonts w:ascii="Times New Roman" w:hAnsi="Times New Roman" w:cs="Times New Roman"/>
          <w:sz w:val="20"/>
          <w:szCs w:val="20"/>
        </w:rPr>
      </w:pPr>
      <w:r w:rsidRPr="000D306A">
        <w:rPr>
          <w:rFonts w:ascii="Times New Roman" w:hAnsi="Times New Roman" w:cs="Times New Roman"/>
          <w:sz w:val="20"/>
          <w:szCs w:val="20"/>
        </w:rPr>
        <w:t xml:space="preserve">Zamawiający podzielił zamówienie na </w:t>
      </w:r>
      <w:r w:rsidRPr="008212F7">
        <w:rPr>
          <w:rFonts w:ascii="Times New Roman" w:hAnsi="Times New Roman" w:cs="Times New Roman"/>
          <w:b/>
          <w:sz w:val="20"/>
          <w:szCs w:val="20"/>
        </w:rPr>
        <w:t>dwie</w:t>
      </w:r>
      <w:r w:rsidRPr="000D306A">
        <w:rPr>
          <w:rFonts w:ascii="Times New Roman" w:hAnsi="Times New Roman" w:cs="Times New Roman"/>
          <w:sz w:val="20"/>
          <w:szCs w:val="20"/>
        </w:rPr>
        <w:t xml:space="preserve"> części tj. </w:t>
      </w:r>
    </w:p>
    <w:p w14:paraId="1C25422F" w14:textId="77777777" w:rsidR="00363C39" w:rsidRPr="000D306A" w:rsidRDefault="00363C39" w:rsidP="00363C39">
      <w:pPr>
        <w:jc w:val="both"/>
        <w:rPr>
          <w:rFonts w:ascii="Times New Roman" w:hAnsi="Times New Roman" w:cs="Times New Roman"/>
          <w:sz w:val="20"/>
          <w:szCs w:val="20"/>
        </w:rPr>
      </w:pPr>
    </w:p>
    <w:p w14:paraId="5C68C297" w14:textId="77777777" w:rsidR="00363C39" w:rsidRPr="00CC698C" w:rsidRDefault="00363C39" w:rsidP="00363C39">
      <w:pPr>
        <w:tabs>
          <w:tab w:val="left" w:pos="1418"/>
          <w:tab w:val="center" w:pos="4536"/>
          <w:tab w:val="left" w:pos="4678"/>
        </w:tabs>
        <w:jc w:val="both"/>
        <w:rPr>
          <w:rFonts w:ascii="Times" w:hAnsi="Times" w:cs="Times"/>
          <w:sz w:val="20"/>
          <w:szCs w:val="20"/>
        </w:rPr>
      </w:pPr>
      <w:r w:rsidRPr="00CC698C">
        <w:rPr>
          <w:rFonts w:ascii="Times" w:hAnsi="Times" w:cs="Times"/>
          <w:b/>
          <w:bCs/>
          <w:sz w:val="20"/>
          <w:szCs w:val="20"/>
        </w:rPr>
        <w:t>Część I</w:t>
      </w:r>
      <w:r w:rsidRPr="00CC698C">
        <w:rPr>
          <w:rFonts w:ascii="Times" w:hAnsi="Times" w:cs="Times"/>
          <w:sz w:val="20"/>
          <w:szCs w:val="20"/>
        </w:rPr>
        <w:t xml:space="preserve"> - </w:t>
      </w:r>
      <w:r w:rsidRPr="00CC698C">
        <w:rPr>
          <w:rFonts w:ascii="Times" w:hAnsi="Times" w:cs="Times"/>
          <w:iCs/>
          <w:sz w:val="20"/>
          <w:szCs w:val="20"/>
        </w:rPr>
        <w:t>Pieczywo, świeże wyroby piekarskie oraz ciastkarskie do magazynu żywnościowego Aresztu Śledczego w Olsztynie.</w:t>
      </w:r>
    </w:p>
    <w:p w14:paraId="39FDF991" w14:textId="77777777" w:rsidR="00363C39" w:rsidRPr="00CC698C" w:rsidRDefault="00363C39" w:rsidP="00363C39">
      <w:pPr>
        <w:tabs>
          <w:tab w:val="left" w:pos="1418"/>
          <w:tab w:val="center" w:pos="4536"/>
          <w:tab w:val="left" w:pos="4678"/>
        </w:tabs>
        <w:jc w:val="both"/>
        <w:rPr>
          <w:rFonts w:ascii="Times" w:hAnsi="Times" w:cs="Times"/>
          <w:iCs/>
          <w:sz w:val="20"/>
          <w:szCs w:val="20"/>
        </w:rPr>
      </w:pPr>
      <w:r w:rsidRPr="00CC698C">
        <w:rPr>
          <w:rFonts w:ascii="Times" w:hAnsi="Times" w:cs="Times"/>
          <w:b/>
          <w:bCs/>
          <w:sz w:val="20"/>
          <w:szCs w:val="20"/>
        </w:rPr>
        <w:t>Część II</w:t>
      </w:r>
      <w:r w:rsidRPr="00CC698C">
        <w:rPr>
          <w:rFonts w:ascii="Times" w:hAnsi="Times" w:cs="Times"/>
          <w:sz w:val="20"/>
          <w:szCs w:val="20"/>
        </w:rPr>
        <w:t xml:space="preserve"> - </w:t>
      </w:r>
      <w:r w:rsidRPr="00CC698C">
        <w:rPr>
          <w:rFonts w:ascii="Times" w:hAnsi="Times" w:cs="Times"/>
          <w:iCs/>
          <w:sz w:val="20"/>
          <w:szCs w:val="20"/>
        </w:rPr>
        <w:t>Pieczywo, świeże wyroby piekarskie oraz ciastkarskie do magazynu żywnościowego Oddziału Zewnętrznego w Szczytnie Aresztu Śledczego w Olsztynie</w:t>
      </w:r>
    </w:p>
    <w:p w14:paraId="5F5BF9EE" w14:textId="77777777" w:rsidR="00363C39" w:rsidRPr="000D306A" w:rsidRDefault="00363C39" w:rsidP="00363C39">
      <w:pPr>
        <w:jc w:val="both"/>
        <w:rPr>
          <w:rFonts w:ascii="Times New Roman" w:hAnsi="Times New Roman" w:cs="Times New Roman"/>
          <w:sz w:val="20"/>
          <w:szCs w:val="20"/>
        </w:rPr>
      </w:pPr>
    </w:p>
    <w:p w14:paraId="668FF986" w14:textId="77777777" w:rsidR="00363C39" w:rsidRPr="000D306A" w:rsidRDefault="00363C39" w:rsidP="00363C39">
      <w:pPr>
        <w:jc w:val="both"/>
      </w:pPr>
      <w:r w:rsidRPr="000D306A">
        <w:rPr>
          <w:rFonts w:ascii="Times New Roman" w:hAnsi="Times New Roman" w:cs="Times New Roman"/>
          <w:sz w:val="20"/>
          <w:szCs w:val="20"/>
        </w:rPr>
        <w:t xml:space="preserve">w związku z czym dopuszcza składanie ofert częściowych. </w:t>
      </w:r>
    </w:p>
    <w:p w14:paraId="3C647042" w14:textId="77777777" w:rsidR="00363C39" w:rsidRDefault="00363C39" w:rsidP="00363C39">
      <w:pPr>
        <w:tabs>
          <w:tab w:val="left" w:pos="1418"/>
          <w:tab w:val="center" w:pos="4536"/>
          <w:tab w:val="left" w:pos="4678"/>
        </w:tabs>
        <w:rPr>
          <w:rFonts w:ascii="Times" w:eastAsia="Times New Roman" w:hAnsi="Times" w:cs="Times New Roman"/>
          <w:kern w:val="0"/>
          <w:sz w:val="20"/>
          <w:szCs w:val="20"/>
          <w:highlight w:val="yellow"/>
          <w:lang w:bidi="ar-SA"/>
        </w:rPr>
      </w:pPr>
    </w:p>
    <w:p w14:paraId="74336100" w14:textId="1C5D977D" w:rsidR="00363C39" w:rsidRDefault="00363C39" w:rsidP="00363C39">
      <w:pPr>
        <w:tabs>
          <w:tab w:val="left" w:pos="1418"/>
          <w:tab w:val="center" w:pos="4536"/>
          <w:tab w:val="left" w:pos="4678"/>
        </w:tabs>
        <w:jc w:val="both"/>
        <w:rPr>
          <w:rFonts w:ascii="Times" w:hAnsi="Times" w:cs="Times"/>
          <w:sz w:val="20"/>
          <w:szCs w:val="20"/>
        </w:rPr>
      </w:pPr>
      <w:r>
        <w:rPr>
          <w:rFonts w:ascii="Times" w:hAnsi="Times" w:cs="Times"/>
          <w:sz w:val="20"/>
          <w:szCs w:val="20"/>
        </w:rPr>
        <w:t xml:space="preserve">Szczegółowy opis zamówienia zawarty jest w </w:t>
      </w:r>
      <w:r>
        <w:rPr>
          <w:rFonts w:ascii="Times" w:hAnsi="Times" w:cs="Times"/>
          <w:b/>
          <w:sz w:val="20"/>
          <w:szCs w:val="20"/>
        </w:rPr>
        <w:t>Załączniku nr 1</w:t>
      </w:r>
      <w:r>
        <w:rPr>
          <w:rFonts w:ascii="Times" w:hAnsi="Times" w:cs="Times"/>
          <w:sz w:val="20"/>
          <w:szCs w:val="20"/>
        </w:rPr>
        <w:t xml:space="preserve"> do SWZ.</w:t>
      </w:r>
    </w:p>
    <w:p w14:paraId="721D32B6" w14:textId="77777777" w:rsidR="00363C39" w:rsidRDefault="00363C39" w:rsidP="00363C39">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14:paraId="652F57BE" w14:textId="77777777" w:rsidR="00363C39" w:rsidRDefault="00363C39" w:rsidP="00363C39">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14:paraId="6445F5F4" w14:textId="77777777" w:rsidR="00363C39" w:rsidRDefault="00363C39" w:rsidP="00363C39">
      <w:pPr>
        <w:jc w:val="both"/>
      </w:pPr>
      <w:r>
        <w:rPr>
          <w:rFonts w:ascii="Times New Roman" w:hAnsi="Times New Roman" w:cs="Times New Roman"/>
          <w:b/>
          <w:bCs/>
          <w:sz w:val="20"/>
          <w:szCs w:val="20"/>
        </w:rPr>
        <w:t>IV.   Termin wykonania zmówienia</w:t>
      </w:r>
    </w:p>
    <w:p w14:paraId="6AF97AFD" w14:textId="77777777" w:rsidR="00363C39" w:rsidRDefault="00363C39" w:rsidP="00363C39">
      <w:pPr>
        <w:jc w:val="both"/>
        <w:rPr>
          <w:rFonts w:ascii="Times New Roman" w:hAnsi="Times New Roman" w:cs="Times New Roman"/>
          <w:sz w:val="20"/>
          <w:szCs w:val="20"/>
        </w:rPr>
      </w:pPr>
    </w:p>
    <w:p w14:paraId="7FF02495" w14:textId="2612FB79" w:rsidR="00363C39" w:rsidRPr="00985660" w:rsidRDefault="00363C39" w:rsidP="00363C39">
      <w:pPr>
        <w:jc w:val="both"/>
        <w:rPr>
          <w:rFonts w:ascii="Times New Roman" w:hAnsi="Times New Roman" w:cs="Times New Roman"/>
          <w:bCs/>
          <w:sz w:val="20"/>
          <w:szCs w:val="20"/>
        </w:rPr>
      </w:pPr>
      <w:r>
        <w:rPr>
          <w:rFonts w:ascii="Times" w:hAnsi="Times"/>
          <w:sz w:val="20"/>
        </w:rPr>
        <w:t xml:space="preserve">Sukcesywne dostawy przez </w:t>
      </w:r>
      <w:r w:rsidRPr="00D141AA">
        <w:rPr>
          <w:rFonts w:ascii="Times" w:hAnsi="Times"/>
          <w:b/>
          <w:sz w:val="20"/>
        </w:rPr>
        <w:t>okr</w:t>
      </w:r>
      <w:r>
        <w:rPr>
          <w:rFonts w:ascii="Times" w:hAnsi="Times"/>
          <w:b/>
          <w:sz w:val="20"/>
        </w:rPr>
        <w:t>es od dnia podpisania umowy do 31.12.202</w:t>
      </w:r>
      <w:r w:rsidR="00502E98">
        <w:rPr>
          <w:rFonts w:ascii="Times" w:hAnsi="Times"/>
          <w:b/>
          <w:sz w:val="20"/>
        </w:rPr>
        <w:t xml:space="preserve">4 </w:t>
      </w:r>
      <w:r>
        <w:rPr>
          <w:rFonts w:ascii="Times" w:hAnsi="Times"/>
          <w:b/>
          <w:sz w:val="20"/>
        </w:rPr>
        <w:t>r.</w:t>
      </w:r>
      <w:r w:rsidRPr="00985660">
        <w:rPr>
          <w:rFonts w:ascii="Times" w:hAnsi="Times"/>
          <w:sz w:val="20"/>
        </w:rPr>
        <w:t>.</w:t>
      </w:r>
    </w:p>
    <w:p w14:paraId="3AB85EE4" w14:textId="77777777" w:rsidR="00363C39" w:rsidRPr="00521357" w:rsidRDefault="00363C39" w:rsidP="00363C39">
      <w:pPr>
        <w:jc w:val="both"/>
        <w:rPr>
          <w:rFonts w:ascii="Times New Roman" w:hAnsi="Times New Roman" w:cs="Times New Roman"/>
          <w:bCs/>
          <w:sz w:val="20"/>
          <w:szCs w:val="20"/>
        </w:rPr>
      </w:pPr>
    </w:p>
    <w:p w14:paraId="4E1D26EC" w14:textId="77777777" w:rsidR="00363C39" w:rsidRPr="00521357" w:rsidRDefault="00363C39" w:rsidP="00363C39">
      <w:pPr>
        <w:jc w:val="both"/>
        <w:rPr>
          <w:rFonts w:ascii="Times New Roman" w:hAnsi="Times New Roman" w:cs="Times New Roman"/>
          <w:bCs/>
          <w:sz w:val="20"/>
          <w:szCs w:val="20"/>
        </w:rPr>
      </w:pPr>
    </w:p>
    <w:p w14:paraId="4F6AFA42" w14:textId="77777777" w:rsidR="00363C39" w:rsidRDefault="00363C39" w:rsidP="00363C39">
      <w:pPr>
        <w:jc w:val="both"/>
      </w:pPr>
      <w:r>
        <w:rPr>
          <w:rFonts w:ascii="Times New Roman" w:hAnsi="Times New Roman" w:cs="Times New Roman"/>
          <w:b/>
          <w:bCs/>
          <w:sz w:val="20"/>
          <w:szCs w:val="20"/>
        </w:rPr>
        <w:t xml:space="preserve">V.   Podstawy wykluczenia </w:t>
      </w:r>
    </w:p>
    <w:p w14:paraId="560F9D9A" w14:textId="77777777" w:rsidR="00363C39" w:rsidRDefault="00363C39" w:rsidP="00363C39">
      <w:pPr>
        <w:jc w:val="both"/>
        <w:rPr>
          <w:rFonts w:ascii="Times New Roman" w:hAnsi="Times New Roman" w:cs="Times New Roman"/>
          <w:b/>
          <w:bCs/>
          <w:sz w:val="20"/>
          <w:szCs w:val="20"/>
        </w:rPr>
      </w:pPr>
    </w:p>
    <w:p w14:paraId="56CBC9FC" w14:textId="77777777" w:rsidR="00804347" w:rsidRPr="00804347" w:rsidRDefault="00804347" w:rsidP="00804347">
      <w:pPr>
        <w:widowControl w:val="0"/>
        <w:spacing w:after="200" w:line="276" w:lineRule="auto"/>
        <w:jc w:val="both"/>
        <w:rPr>
          <w:rFonts w:ascii="Times New Roman" w:eastAsia="Calibri" w:hAnsi="Times New Roman" w:cs="Times New Roman"/>
          <w:sz w:val="20"/>
          <w:szCs w:val="20"/>
        </w:rPr>
      </w:pPr>
      <w:r w:rsidRPr="00804347">
        <w:rPr>
          <w:rFonts w:ascii="Times New Roman" w:eastAsia="Calibri" w:hAnsi="Times New Roman" w:cs="Times New Roman"/>
          <w:b/>
          <w:sz w:val="20"/>
          <w:szCs w:val="20"/>
        </w:rPr>
        <w:t xml:space="preserve">1. </w:t>
      </w:r>
      <w:r w:rsidRPr="00804347">
        <w:rPr>
          <w:rFonts w:ascii="Times New Roman" w:eastAsia="Calibri" w:hAnsi="Times New Roman" w:cs="Times New Roman"/>
          <w:sz w:val="20"/>
          <w:szCs w:val="20"/>
        </w:rPr>
        <w:t xml:space="preserve">Na podstawie </w:t>
      </w:r>
      <w:bookmarkStart w:id="7" w:name="_Hlk148425751"/>
      <w:r w:rsidRPr="00804347">
        <w:rPr>
          <w:rFonts w:ascii="Times New Roman" w:eastAsia="Calibri" w:hAnsi="Times New Roman" w:cs="Times New Roman"/>
          <w:sz w:val="20"/>
          <w:szCs w:val="20"/>
        </w:rPr>
        <w:t xml:space="preserve">art. </w:t>
      </w:r>
      <w:bookmarkStart w:id="8" w:name="bookmark=id.1t3h5sf" w:colFirst="0" w:colLast="0"/>
      <w:bookmarkEnd w:id="8"/>
      <w:r w:rsidRPr="00804347">
        <w:rPr>
          <w:rFonts w:ascii="Times New Roman" w:eastAsia="Calibri" w:hAnsi="Times New Roman" w:cs="Times New Roman"/>
          <w:sz w:val="20"/>
          <w:szCs w:val="20"/>
        </w:rPr>
        <w:t xml:space="preserve">7 ust. 1 ustawy z dnia 13 kwietnia 2022 r. </w:t>
      </w:r>
      <w:bookmarkStart w:id="9" w:name="bookmark=id.4d34og8" w:colFirst="0" w:colLast="0"/>
      <w:bookmarkEnd w:id="9"/>
      <w:r w:rsidRPr="00804347">
        <w:rPr>
          <w:rFonts w:ascii="Times New Roman" w:eastAsia="Calibri" w:hAnsi="Times New Roman" w:cs="Times New Roman"/>
          <w:sz w:val="20"/>
          <w:szCs w:val="20"/>
        </w:rPr>
        <w:t xml:space="preserve">o szczególnych rozwiązaniach w zakresie przeciwdziałania wspieraniu agresji na Ukrainę oraz służących ochronie bezpieczeństwa narodowego ( Dz. U. z </w:t>
      </w:r>
      <w:r w:rsidRPr="00804347">
        <w:rPr>
          <w:rFonts w:ascii="Times New Roman" w:eastAsia="Calibri" w:hAnsi="Times New Roman" w:cs="Times New Roman"/>
          <w:sz w:val="20"/>
          <w:szCs w:val="20"/>
        </w:rPr>
        <w:lastRenderedPageBreak/>
        <w:t>2023 r., poz 1497 z późn. zm. )</w:t>
      </w:r>
      <w:bookmarkEnd w:id="7"/>
      <w:r w:rsidRPr="00804347">
        <w:rPr>
          <w:rFonts w:ascii="Times New Roman" w:eastAsia="Calibri" w:hAnsi="Times New Roman" w:cs="Times New Roman"/>
          <w:sz w:val="20"/>
          <w:szCs w:val="20"/>
        </w:rPr>
        <w:t xml:space="preserve">, zwanej dalej UPWAU, z postępowania o udzielenie zamówienia publicznego prowadzonego na podstawie ustawy PZP wyklucza się: </w:t>
      </w:r>
    </w:p>
    <w:p w14:paraId="6310BDF5" w14:textId="77777777" w:rsidR="00804347" w:rsidRPr="00804347" w:rsidRDefault="00804347" w:rsidP="00804347">
      <w:pPr>
        <w:widowControl w:val="0"/>
        <w:spacing w:after="200" w:line="276" w:lineRule="auto"/>
        <w:ind w:firstLine="708"/>
        <w:jc w:val="both"/>
        <w:rPr>
          <w:rFonts w:ascii="Times New Roman" w:eastAsia="Calibri" w:hAnsi="Times New Roman" w:cs="Times New Roman"/>
          <w:sz w:val="20"/>
          <w:szCs w:val="20"/>
        </w:rPr>
      </w:pPr>
      <w:r w:rsidRPr="00804347">
        <w:rPr>
          <w:rFonts w:ascii="Times New Roman" w:eastAsia="Calibri" w:hAnsi="Times New Roman" w:cs="Times New Roman"/>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UPWAU; </w:t>
      </w:r>
    </w:p>
    <w:p w14:paraId="1454520C" w14:textId="77777777" w:rsidR="00804347" w:rsidRPr="00804347" w:rsidRDefault="00804347" w:rsidP="00804347">
      <w:pPr>
        <w:widowControl w:val="0"/>
        <w:spacing w:after="200" w:line="276" w:lineRule="auto"/>
        <w:ind w:firstLine="708"/>
        <w:jc w:val="both"/>
        <w:rPr>
          <w:rFonts w:ascii="Times New Roman" w:eastAsia="Calibri" w:hAnsi="Times New Roman" w:cs="Times New Roman"/>
          <w:sz w:val="20"/>
          <w:szCs w:val="20"/>
        </w:rPr>
      </w:pPr>
      <w:r w:rsidRPr="00804347">
        <w:rPr>
          <w:rFonts w:ascii="Times New Roman" w:eastAsia="Calibri" w:hAnsi="Times New Roman" w:cs="Times New Roman"/>
          <w:sz w:val="20"/>
          <w:szCs w:val="20"/>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UPWAU; </w:t>
      </w:r>
    </w:p>
    <w:p w14:paraId="01DC5B5F" w14:textId="77777777" w:rsidR="00804347" w:rsidRPr="00804347" w:rsidRDefault="00804347" w:rsidP="00804347">
      <w:pPr>
        <w:widowControl w:val="0"/>
        <w:spacing w:after="200" w:line="276" w:lineRule="auto"/>
        <w:ind w:firstLine="708"/>
        <w:jc w:val="both"/>
        <w:rPr>
          <w:rFonts w:ascii="Times New Roman" w:eastAsia="Calibri" w:hAnsi="Times New Roman" w:cs="Times New Roman"/>
          <w:sz w:val="20"/>
          <w:szCs w:val="20"/>
        </w:rPr>
      </w:pPr>
      <w:r w:rsidRPr="00804347">
        <w:rPr>
          <w:rFonts w:ascii="Times New Roman" w:eastAsia="Calibri" w:hAnsi="Times New Roman" w:cs="Times New Roman"/>
          <w:sz w:val="20"/>
          <w:szCs w:val="20"/>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lle został wpisany na listę na podstawie decyzji w sprawie wpisu na listę rozstrzygającej o zastosowaniu środka, o którym mowa w art. 1 pkt 3 UPWAU; </w:t>
      </w:r>
    </w:p>
    <w:p w14:paraId="7DAA0A26" w14:textId="77777777" w:rsidR="00804347" w:rsidRPr="00804347" w:rsidRDefault="00804347" w:rsidP="00804347">
      <w:pPr>
        <w:widowControl w:val="0"/>
        <w:spacing w:after="200" w:line="276" w:lineRule="auto"/>
        <w:ind w:firstLine="708"/>
        <w:jc w:val="both"/>
        <w:rPr>
          <w:rFonts w:ascii="Times New Roman" w:eastAsia="Calibri" w:hAnsi="Times New Roman" w:cs="Times New Roman"/>
          <w:sz w:val="20"/>
          <w:szCs w:val="20"/>
        </w:rPr>
      </w:pPr>
      <w:r w:rsidRPr="00804347">
        <w:rPr>
          <w:rFonts w:ascii="Times New Roman" w:eastAsia="Calibri" w:hAnsi="Times New Roman" w:cs="Times New Roman"/>
          <w:sz w:val="20"/>
          <w:szCs w:val="20"/>
        </w:rPr>
        <w:t xml:space="preserve">d) Wykluczenie następować będzie na okres trwania okoliczności, o których mowa w ust. 1 lit. a-c; </w:t>
      </w:r>
    </w:p>
    <w:p w14:paraId="7F544E50" w14:textId="77777777" w:rsidR="00804347" w:rsidRPr="00804347" w:rsidRDefault="00804347" w:rsidP="00804347">
      <w:pPr>
        <w:widowControl w:val="0"/>
        <w:spacing w:after="200" w:line="276" w:lineRule="auto"/>
        <w:ind w:firstLine="708"/>
        <w:jc w:val="both"/>
        <w:rPr>
          <w:rFonts w:ascii="Times New Roman" w:eastAsia="Calibri" w:hAnsi="Times New Roman" w:cs="Times New Roman"/>
          <w:sz w:val="20"/>
          <w:szCs w:val="20"/>
        </w:rPr>
      </w:pPr>
      <w:r w:rsidRPr="00804347">
        <w:rPr>
          <w:rFonts w:ascii="Times New Roman" w:eastAsia="Calibri" w:hAnsi="Times New Roman" w:cs="Times New Roman"/>
          <w:sz w:val="20"/>
          <w:szCs w:val="20"/>
        </w:rPr>
        <w:t xml:space="preserve">e) W przypadku wykonawcy wykluczonego na podstawie art. 7 ust. 1 UPWAU, Zamawiający odrzuca ofertę takiego Wykonawcy; </w:t>
      </w:r>
    </w:p>
    <w:p w14:paraId="604D433A" w14:textId="77777777" w:rsidR="00804347" w:rsidRPr="00804347" w:rsidRDefault="00804347" w:rsidP="00804347">
      <w:pPr>
        <w:widowControl w:val="0"/>
        <w:spacing w:after="200" w:line="276" w:lineRule="auto"/>
        <w:jc w:val="both"/>
        <w:rPr>
          <w:rFonts w:ascii="Times New Roman" w:eastAsia="Calibri" w:hAnsi="Times New Roman" w:cs="Times New Roman"/>
          <w:sz w:val="20"/>
          <w:szCs w:val="20"/>
        </w:rPr>
      </w:pPr>
      <w:r w:rsidRPr="00804347">
        <w:rPr>
          <w:rFonts w:ascii="Times New Roman" w:eastAsia="Calibri" w:hAnsi="Times New Roman" w:cs="Times New Roman"/>
          <w:b/>
          <w:sz w:val="20"/>
          <w:szCs w:val="20"/>
        </w:rPr>
        <w:t>2.</w:t>
      </w:r>
      <w:r w:rsidRPr="00804347">
        <w:rPr>
          <w:rFonts w:ascii="Times New Roman" w:eastAsia="Calibri" w:hAnsi="Times New Roman" w:cs="Times New Roman"/>
          <w:sz w:val="20"/>
          <w:szCs w:val="20"/>
        </w:rPr>
        <w:t xml:space="preserve"> Na podstawie </w:t>
      </w:r>
      <w:bookmarkStart w:id="10" w:name="_Hlk148425701"/>
      <w:r w:rsidRPr="00804347">
        <w:rPr>
          <w:rFonts w:ascii="Times New Roman" w:eastAsia="Calibri" w:hAnsi="Times New Roman" w:cs="Times New Roman"/>
          <w:sz w:val="20"/>
          <w:szCs w:val="20"/>
        </w:rPr>
        <w:t xml:space="preserve">art. 5k </w:t>
      </w:r>
      <w:bookmarkStart w:id="11" w:name="bookmark=id.2s8eyo1" w:colFirst="0" w:colLast="0"/>
      <w:bookmarkEnd w:id="11"/>
      <w:r w:rsidRPr="00804347">
        <w:rPr>
          <w:rFonts w:ascii="Times New Roman" w:eastAsia="Calibri" w:hAnsi="Times New Roman" w:cs="Times New Roman"/>
          <w:sz w:val="20"/>
          <w:szCs w:val="20"/>
        </w:rPr>
        <w:t xml:space="preserve">rozporządzenia Rady (UE) nr 833/2014 z dnia 31 lipca 2014 r. dotyczącego środków ograniczających w związku z działaniami Rosji destabilizującymi sytuację na Ukrainie (Dz.U.UE.L.2014.229.1) </w:t>
      </w:r>
      <w:bookmarkEnd w:id="10"/>
      <w:r w:rsidRPr="00804347">
        <w:rPr>
          <w:rFonts w:ascii="Times New Roman" w:eastAsia="Calibri" w:hAnsi="Times New Roman" w:cs="Times New Roman"/>
          <w:sz w:val="20"/>
          <w:szCs w:val="20"/>
        </w:rPr>
        <w:t xml:space="preserve">wyklucza się: </w:t>
      </w:r>
    </w:p>
    <w:p w14:paraId="0F190521" w14:textId="77777777" w:rsidR="00804347" w:rsidRPr="00804347" w:rsidRDefault="00804347" w:rsidP="00804347">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sz w:val="20"/>
          <w:szCs w:val="20"/>
        </w:rPr>
      </w:pPr>
      <w:r w:rsidRPr="00804347">
        <w:rPr>
          <w:rFonts w:ascii="Times New Roman" w:eastAsia="Calibri" w:hAnsi="Times New Roman" w:cs="Times New Roman"/>
          <w:color w:val="000000"/>
          <w:sz w:val="20"/>
          <w:szCs w:val="20"/>
        </w:rPr>
        <w:t xml:space="preserve">a) obywateli rosyjskich lub osoby fizyczne lub prawne, podmioty lub organy z siedzibą w Rosji; </w:t>
      </w:r>
    </w:p>
    <w:p w14:paraId="4DE67C88" w14:textId="77777777" w:rsidR="00804347" w:rsidRPr="00804347" w:rsidRDefault="00804347" w:rsidP="00804347">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sz w:val="20"/>
          <w:szCs w:val="20"/>
        </w:rPr>
      </w:pPr>
      <w:r w:rsidRPr="00804347">
        <w:rPr>
          <w:rFonts w:ascii="Times New Roman" w:eastAsia="Calibri" w:hAnsi="Times New Roman" w:cs="Times New Roman"/>
          <w:color w:val="000000"/>
          <w:sz w:val="20"/>
          <w:szCs w:val="20"/>
        </w:rPr>
        <w:t xml:space="preserve">b) osoby prawne, podmioty lub organy, do których prawa własności bezpośrednio lub pośrednio w ponad 50% należą do podmiotu, o którym mowa w lit. a) niniejszego ustępu; </w:t>
      </w:r>
    </w:p>
    <w:p w14:paraId="1E445A6E" w14:textId="77777777" w:rsidR="00804347" w:rsidRPr="00804347" w:rsidRDefault="00804347" w:rsidP="00804347">
      <w:pPr>
        <w:pBdr>
          <w:top w:val="nil"/>
          <w:left w:val="nil"/>
          <w:bottom w:val="nil"/>
          <w:right w:val="nil"/>
          <w:between w:val="nil"/>
        </w:pBdr>
        <w:tabs>
          <w:tab w:val="left" w:pos="1418"/>
          <w:tab w:val="center" w:pos="4536"/>
          <w:tab w:val="left" w:pos="4678"/>
        </w:tabs>
        <w:ind w:left="357"/>
        <w:jc w:val="both"/>
        <w:rPr>
          <w:rFonts w:ascii="Times New Roman" w:eastAsia="Times" w:hAnsi="Times New Roman" w:cs="Times New Roman"/>
          <w:color w:val="000000"/>
          <w:sz w:val="20"/>
          <w:szCs w:val="20"/>
        </w:rPr>
      </w:pPr>
      <w:r w:rsidRPr="00804347">
        <w:rPr>
          <w:rFonts w:ascii="Times New Roman" w:eastAsia="Calibri" w:hAnsi="Times New Roman" w:cs="Times New Roman"/>
          <w:color w:val="000000"/>
          <w:sz w:val="20"/>
          <w:szCs w:val="20"/>
        </w:rPr>
        <w:t>c) osoby fizyczne lub prawne, podmioty lub organy działające w imieniu lub pod kierunkiem podmiotu, o którym mowa w lit. a) lub b) niniejszego ustępu, w tym podwykonawców, dostawców lub podmioty, na których zdolności polega się w rozumieniu dyrektyw w sprawie zamówień publicznych, w przypadku gdy przypada na nich ponad 10% wartości zamówienia.</w:t>
      </w:r>
    </w:p>
    <w:p w14:paraId="3F4DEC74" w14:textId="77777777" w:rsidR="00804347" w:rsidRPr="00804347" w:rsidRDefault="00804347" w:rsidP="00804347">
      <w:pPr>
        <w:pBdr>
          <w:top w:val="nil"/>
          <w:left w:val="nil"/>
          <w:bottom w:val="nil"/>
          <w:right w:val="nil"/>
          <w:between w:val="nil"/>
        </w:pBdr>
        <w:ind w:left="357"/>
        <w:jc w:val="both"/>
        <w:rPr>
          <w:rFonts w:ascii="Times New Roman" w:hAnsi="Times New Roman" w:cs="Times New Roman"/>
          <w:color w:val="000000"/>
          <w:sz w:val="20"/>
          <w:szCs w:val="20"/>
        </w:rPr>
      </w:pPr>
    </w:p>
    <w:p w14:paraId="2B74E45A" w14:textId="77777777" w:rsidR="00804347" w:rsidRPr="00804347" w:rsidRDefault="00804347" w:rsidP="00804347">
      <w:pPr>
        <w:jc w:val="both"/>
        <w:rPr>
          <w:rFonts w:ascii="Times New Roman" w:eastAsia="Times New Roman" w:hAnsi="Times New Roman" w:cs="Times New Roman"/>
          <w:b/>
          <w:sz w:val="20"/>
          <w:szCs w:val="20"/>
        </w:rPr>
      </w:pPr>
    </w:p>
    <w:p w14:paraId="3E690BBD"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 xml:space="preserve">3. </w:t>
      </w:r>
      <w:r w:rsidRPr="00804347">
        <w:rPr>
          <w:rFonts w:ascii="Times New Roman" w:eastAsia="Times New Roman" w:hAnsi="Times New Roman" w:cs="Times New Roman"/>
          <w:sz w:val="20"/>
          <w:szCs w:val="20"/>
        </w:rPr>
        <w:t xml:space="preserve">Z postępowania o udzielenie zamówienia zamawiający wykluczy wykonawcę/ów </w:t>
      </w:r>
      <w:r w:rsidRPr="00804347">
        <w:rPr>
          <w:rFonts w:ascii="Times New Roman" w:eastAsia="Times New Roman" w:hAnsi="Times New Roman" w:cs="Times New Roman"/>
          <w:sz w:val="20"/>
          <w:szCs w:val="20"/>
        </w:rPr>
        <w:br/>
        <w:t>w przypadkach, o których mowa w art. 108 ust. 1 pkt 1-6 ustawy, tj.</w:t>
      </w:r>
    </w:p>
    <w:p w14:paraId="5EF43098" w14:textId="77777777" w:rsidR="00804347" w:rsidRPr="00804347" w:rsidRDefault="00804347" w:rsidP="00804347">
      <w:pPr>
        <w:ind w:left="357"/>
        <w:jc w:val="both"/>
        <w:rPr>
          <w:rFonts w:ascii="Times New Roman" w:eastAsia="Times New Roman" w:hAnsi="Times New Roman" w:cs="Times New Roman"/>
          <w:sz w:val="20"/>
          <w:szCs w:val="20"/>
        </w:rPr>
      </w:pPr>
    </w:p>
    <w:p w14:paraId="58F91660" w14:textId="77777777" w:rsidR="00804347" w:rsidRPr="00804347" w:rsidRDefault="00804347" w:rsidP="00804347">
      <w:pPr>
        <w:numPr>
          <w:ilvl w:val="0"/>
          <w:numId w:val="34"/>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będącego osobą fizyczną, którego prawomocnie skazano za przestępstwo:</w:t>
      </w:r>
    </w:p>
    <w:p w14:paraId="66DC54F0" w14:textId="77777777" w:rsidR="00804347" w:rsidRPr="00804347" w:rsidRDefault="00804347" w:rsidP="00804347">
      <w:pPr>
        <w:jc w:val="both"/>
        <w:rPr>
          <w:rFonts w:ascii="Times New Roman" w:eastAsia="Times New Roman" w:hAnsi="Times New Roman" w:cs="Times New Roman"/>
          <w:sz w:val="20"/>
          <w:szCs w:val="20"/>
        </w:rPr>
      </w:pPr>
    </w:p>
    <w:p w14:paraId="2DB362E4" w14:textId="77777777" w:rsidR="00804347" w:rsidRPr="00804347" w:rsidRDefault="00804347" w:rsidP="00804347">
      <w:pPr>
        <w:jc w:val="both"/>
        <w:rPr>
          <w:rFonts w:ascii="Times New Roman" w:eastAsia="Times New Roman" w:hAnsi="Times New Roman" w:cs="Times New Roman"/>
          <w:sz w:val="20"/>
          <w:szCs w:val="20"/>
        </w:rPr>
      </w:pPr>
    </w:p>
    <w:p w14:paraId="55E5874A"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a) udziału w zorganizowanej grupie przestępczej albo związku mającym na celu popełnienie przestępstwa lub przestępstwa skarbowego, o którym mowa w art. 258 Kodeksu karnego, </w:t>
      </w:r>
    </w:p>
    <w:p w14:paraId="61840024" w14:textId="77777777" w:rsidR="00804347" w:rsidRPr="00804347" w:rsidRDefault="00804347" w:rsidP="00804347">
      <w:pPr>
        <w:jc w:val="both"/>
        <w:rPr>
          <w:rFonts w:ascii="Times New Roman" w:eastAsia="Times New Roman" w:hAnsi="Times New Roman" w:cs="Times New Roman"/>
          <w:sz w:val="20"/>
          <w:szCs w:val="20"/>
        </w:rPr>
      </w:pPr>
    </w:p>
    <w:p w14:paraId="20065240"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b) handlu ludźmi, o którym mowa w art. 189a Kodeksu karnego, </w:t>
      </w:r>
    </w:p>
    <w:p w14:paraId="2D8E2DAE" w14:textId="77777777" w:rsidR="00804347" w:rsidRPr="00804347" w:rsidRDefault="00804347" w:rsidP="00804347">
      <w:pPr>
        <w:jc w:val="both"/>
        <w:rPr>
          <w:rFonts w:ascii="Times New Roman" w:eastAsia="Times New Roman" w:hAnsi="Times New Roman" w:cs="Times New Roman"/>
          <w:sz w:val="20"/>
          <w:szCs w:val="20"/>
        </w:rPr>
      </w:pPr>
    </w:p>
    <w:p w14:paraId="427B2A2D"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c) o którym mowa w art. 228–230a, art. 250a Kodeksu karnego, w art. 46– 48 ustawy z dnia 25 czerwca 2010 r. o sporcie (Dz. U. z 2022 r. poz. 1599 i 2185) lub w art. 54 ust. 1–4 ustawy z dnia 12 maja 2011 r. o refundacji leków, środków spożywczych specjalnego przeznaczenia żywieniowego oraz wyrobów medycznych (Dz. U. z 2023 r. poz. 826), </w:t>
      </w:r>
    </w:p>
    <w:p w14:paraId="0A0DE282" w14:textId="77777777" w:rsidR="00804347" w:rsidRPr="00804347" w:rsidRDefault="00804347" w:rsidP="00804347">
      <w:pPr>
        <w:jc w:val="both"/>
        <w:rPr>
          <w:rFonts w:ascii="Times New Roman" w:eastAsia="Times New Roman" w:hAnsi="Times New Roman" w:cs="Times New Roman"/>
          <w:sz w:val="20"/>
          <w:szCs w:val="20"/>
        </w:rPr>
      </w:pPr>
    </w:p>
    <w:p w14:paraId="51B746C1"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22366C" w14:textId="77777777" w:rsidR="00804347" w:rsidRPr="00804347" w:rsidRDefault="00804347" w:rsidP="00804347">
      <w:pPr>
        <w:jc w:val="both"/>
        <w:rPr>
          <w:rFonts w:ascii="Times New Roman" w:eastAsia="Times New Roman" w:hAnsi="Times New Roman" w:cs="Times New Roman"/>
          <w:sz w:val="20"/>
          <w:szCs w:val="20"/>
        </w:rPr>
      </w:pPr>
    </w:p>
    <w:p w14:paraId="5E8EC50B"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lastRenderedPageBreak/>
        <w:t>e) o charakterze terrorystycznym, o którym mowa w art. 115 § 20 Kodeksu karnego, lub mające na celu popełnienie tego przestępstwa,</w:t>
      </w:r>
    </w:p>
    <w:p w14:paraId="262A21EC" w14:textId="77777777" w:rsidR="00804347" w:rsidRPr="00804347" w:rsidRDefault="00804347" w:rsidP="00804347">
      <w:pPr>
        <w:jc w:val="both"/>
        <w:rPr>
          <w:rFonts w:ascii="Times New Roman" w:eastAsia="Times New Roman" w:hAnsi="Times New Roman" w:cs="Times New Roman"/>
          <w:sz w:val="20"/>
          <w:szCs w:val="20"/>
        </w:rPr>
      </w:pPr>
    </w:p>
    <w:p w14:paraId="396415EE"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FAA11F8" w14:textId="77777777" w:rsidR="00804347" w:rsidRPr="00804347" w:rsidRDefault="00804347" w:rsidP="00804347">
      <w:pPr>
        <w:jc w:val="both"/>
        <w:rPr>
          <w:rFonts w:ascii="Times New Roman" w:eastAsia="Times New Roman" w:hAnsi="Times New Roman" w:cs="Times New Roman"/>
          <w:sz w:val="20"/>
          <w:szCs w:val="20"/>
        </w:rPr>
      </w:pPr>
    </w:p>
    <w:p w14:paraId="4A802E03"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3271F78A" w14:textId="77777777" w:rsidR="00804347" w:rsidRPr="00804347" w:rsidRDefault="00804347" w:rsidP="00804347">
      <w:pPr>
        <w:jc w:val="both"/>
        <w:rPr>
          <w:rFonts w:ascii="Times New Roman" w:eastAsia="Times New Roman" w:hAnsi="Times New Roman" w:cs="Times New Roman"/>
          <w:sz w:val="20"/>
          <w:szCs w:val="20"/>
        </w:rPr>
      </w:pPr>
    </w:p>
    <w:p w14:paraId="593249CA"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h) o którym mowa w art. 9 ust. 1 i 3 lub art. 10 ustawy z dnia 15 czerwca 2012 r. o skutkach powierzania wykonywania pracy cudzoziemcom przebywającym wbrew przepisom na terytorium Rzeczypospolitej Polskiej </w:t>
      </w:r>
    </w:p>
    <w:p w14:paraId="7945B05B"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lub za odpowiedni czyn zabroniony określony w przepisach prawa obcego;</w:t>
      </w:r>
    </w:p>
    <w:p w14:paraId="018B9B6F" w14:textId="77777777" w:rsidR="00804347" w:rsidRPr="00804347" w:rsidRDefault="00804347" w:rsidP="00804347">
      <w:pPr>
        <w:jc w:val="both"/>
        <w:rPr>
          <w:rFonts w:ascii="Times New Roman" w:eastAsia="Times New Roman" w:hAnsi="Times New Roman" w:cs="Times New Roman"/>
          <w:sz w:val="20"/>
          <w:szCs w:val="20"/>
        </w:rPr>
      </w:pPr>
    </w:p>
    <w:p w14:paraId="63D694EA"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A1BB990"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p>
    <w:p w14:paraId="54AAA579"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9AFCD5"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p>
    <w:p w14:paraId="21E2441C"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4) wobec którego prawomocnie orzeczono zakaz ubiegania się o zamówienia publiczne; </w:t>
      </w:r>
    </w:p>
    <w:p w14:paraId="005B99A7"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p>
    <w:p w14:paraId="552246FA"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F09BE37"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p>
    <w:p w14:paraId="53D2FA3A"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D67064" w14:textId="77777777" w:rsidR="00804347" w:rsidRPr="00804347" w:rsidRDefault="00804347" w:rsidP="00804347">
      <w:pPr>
        <w:pBdr>
          <w:top w:val="nil"/>
          <w:left w:val="nil"/>
          <w:bottom w:val="nil"/>
          <w:right w:val="nil"/>
          <w:between w:val="nil"/>
        </w:pBdr>
        <w:jc w:val="both"/>
        <w:rPr>
          <w:rFonts w:ascii="Times New Roman" w:eastAsia="Times New Roman" w:hAnsi="Times New Roman" w:cs="Times New Roman"/>
          <w:sz w:val="20"/>
          <w:szCs w:val="20"/>
        </w:rPr>
      </w:pPr>
    </w:p>
    <w:p w14:paraId="40A286B1" w14:textId="77777777" w:rsidR="00804347" w:rsidRPr="00804347" w:rsidRDefault="00804347" w:rsidP="00804347">
      <w:pPr>
        <w:jc w:val="both"/>
        <w:rPr>
          <w:rFonts w:ascii="Times New Roman" w:eastAsia="Times New Roman" w:hAnsi="Times New Roman" w:cs="Times New Roman"/>
          <w:sz w:val="20"/>
          <w:szCs w:val="20"/>
        </w:rPr>
      </w:pPr>
    </w:p>
    <w:p w14:paraId="36161063" w14:textId="77777777" w:rsidR="00804347" w:rsidRPr="00804347" w:rsidRDefault="00804347" w:rsidP="00804347">
      <w:pPr>
        <w:jc w:val="both"/>
        <w:rPr>
          <w:rFonts w:ascii="Times New Roman" w:eastAsia="Times New Roman" w:hAnsi="Times New Roman" w:cs="Times New Roman"/>
          <w:sz w:val="20"/>
          <w:szCs w:val="20"/>
        </w:rPr>
      </w:pPr>
    </w:p>
    <w:p w14:paraId="077F88E0"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4.</w:t>
      </w:r>
      <w:r w:rsidRPr="00804347">
        <w:rPr>
          <w:rFonts w:ascii="Times New Roman" w:eastAsia="Times New Roman" w:hAnsi="Times New Roman" w:cs="Times New Roman"/>
          <w:sz w:val="20"/>
          <w:szCs w:val="20"/>
        </w:rPr>
        <w:t>Wykonawca nie podlega wykluczeniu w okolicznościach określonych w ust. 3 jeżeli udowodni zamawiającemu, że spełnił łącznie następujące przesłanki:</w:t>
      </w:r>
    </w:p>
    <w:p w14:paraId="42B2A3DC" w14:textId="77777777" w:rsidR="00804347" w:rsidRPr="00804347" w:rsidRDefault="00804347" w:rsidP="00804347">
      <w:pPr>
        <w:ind w:left="357"/>
        <w:jc w:val="both"/>
        <w:rPr>
          <w:rFonts w:ascii="Times New Roman" w:eastAsia="Times New Roman" w:hAnsi="Times New Roman" w:cs="Times New Roman"/>
          <w:sz w:val="20"/>
          <w:szCs w:val="20"/>
        </w:rPr>
      </w:pPr>
    </w:p>
    <w:p w14:paraId="5A450863" w14:textId="77777777" w:rsidR="00804347" w:rsidRPr="00804347" w:rsidRDefault="00804347" w:rsidP="00804347">
      <w:pPr>
        <w:numPr>
          <w:ilvl w:val="0"/>
          <w:numId w:val="35"/>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 xml:space="preserve"> naprawił lub zobowiązał się do naprawienia szkody wyrządzonej przestępstwem, wykroczeniem lub swoim nieprawidłowym postępowaniem, w tym poprzez zadośćuczynienie pieniężne;</w:t>
      </w:r>
    </w:p>
    <w:p w14:paraId="255F9329" w14:textId="77777777" w:rsidR="00804347" w:rsidRPr="00804347" w:rsidRDefault="00804347" w:rsidP="00804347">
      <w:pPr>
        <w:ind w:left="720"/>
        <w:jc w:val="both"/>
        <w:rPr>
          <w:rFonts w:ascii="Times New Roman" w:eastAsia="Times New Roman" w:hAnsi="Times New Roman" w:cs="Times New Roman"/>
          <w:sz w:val="20"/>
          <w:szCs w:val="20"/>
        </w:rPr>
      </w:pPr>
    </w:p>
    <w:p w14:paraId="5E9D5386" w14:textId="77777777" w:rsidR="00804347" w:rsidRPr="00804347" w:rsidRDefault="00804347" w:rsidP="00804347">
      <w:pPr>
        <w:numPr>
          <w:ilvl w:val="0"/>
          <w:numId w:val="35"/>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9A2E65" w14:textId="77777777" w:rsidR="00804347" w:rsidRPr="00804347" w:rsidRDefault="00804347" w:rsidP="00804347">
      <w:pPr>
        <w:pBdr>
          <w:top w:val="nil"/>
          <w:left w:val="nil"/>
          <w:bottom w:val="nil"/>
          <w:right w:val="nil"/>
          <w:between w:val="nil"/>
        </w:pBdr>
        <w:ind w:left="708"/>
        <w:jc w:val="both"/>
        <w:rPr>
          <w:rFonts w:ascii="Times New Roman" w:eastAsia="Times New Roman" w:hAnsi="Times New Roman" w:cs="Times New Roman"/>
          <w:color w:val="000000"/>
          <w:sz w:val="20"/>
          <w:szCs w:val="20"/>
        </w:rPr>
      </w:pPr>
    </w:p>
    <w:p w14:paraId="39F2B60E" w14:textId="77777777" w:rsidR="00804347" w:rsidRPr="00804347" w:rsidRDefault="00804347" w:rsidP="00804347">
      <w:pPr>
        <w:ind w:left="720"/>
        <w:jc w:val="both"/>
        <w:rPr>
          <w:rFonts w:ascii="Times New Roman" w:eastAsia="Times New Roman" w:hAnsi="Times New Roman" w:cs="Times New Roman"/>
          <w:sz w:val="20"/>
          <w:szCs w:val="20"/>
        </w:rPr>
      </w:pPr>
    </w:p>
    <w:p w14:paraId="2F3EF700" w14:textId="77777777" w:rsidR="00804347" w:rsidRPr="00804347" w:rsidRDefault="00804347" w:rsidP="00804347">
      <w:pPr>
        <w:numPr>
          <w:ilvl w:val="0"/>
          <w:numId w:val="35"/>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1D969285" w14:textId="77777777" w:rsidR="00804347" w:rsidRPr="00804347" w:rsidRDefault="00804347" w:rsidP="00804347">
      <w:pPr>
        <w:jc w:val="both"/>
        <w:rPr>
          <w:rFonts w:ascii="Times New Roman" w:eastAsia="Times New Roman" w:hAnsi="Times New Roman" w:cs="Times New Roman"/>
          <w:sz w:val="20"/>
          <w:szCs w:val="20"/>
        </w:rPr>
      </w:pPr>
    </w:p>
    <w:p w14:paraId="347FB1CA" w14:textId="77777777" w:rsidR="00804347" w:rsidRPr="00804347" w:rsidRDefault="00804347" w:rsidP="00804347">
      <w:pPr>
        <w:numPr>
          <w:ilvl w:val="0"/>
          <w:numId w:val="36"/>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zerwał wszelkie powiązania z osobami lub podmiotami odpowiedzialnymi za nieprawidłowe postępowanie wykonawcy,</w:t>
      </w:r>
    </w:p>
    <w:p w14:paraId="21D45213" w14:textId="77777777" w:rsidR="00804347" w:rsidRPr="00804347" w:rsidRDefault="00804347" w:rsidP="00804347">
      <w:pPr>
        <w:ind w:left="720"/>
        <w:jc w:val="both"/>
        <w:rPr>
          <w:rFonts w:ascii="Times New Roman" w:eastAsia="Times New Roman" w:hAnsi="Times New Roman" w:cs="Times New Roman"/>
          <w:sz w:val="20"/>
          <w:szCs w:val="20"/>
        </w:rPr>
      </w:pPr>
    </w:p>
    <w:p w14:paraId="695D6583" w14:textId="77777777" w:rsidR="00804347" w:rsidRPr="00804347" w:rsidRDefault="00804347" w:rsidP="00804347">
      <w:pPr>
        <w:numPr>
          <w:ilvl w:val="0"/>
          <w:numId w:val="36"/>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zreorganizował personel,</w:t>
      </w:r>
    </w:p>
    <w:p w14:paraId="3F0C3EC9" w14:textId="77777777" w:rsidR="00804347" w:rsidRPr="00804347" w:rsidRDefault="00804347" w:rsidP="00804347">
      <w:pPr>
        <w:numPr>
          <w:ilvl w:val="0"/>
          <w:numId w:val="36"/>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wdrożył system sprawozdawczości i kontroli,</w:t>
      </w:r>
    </w:p>
    <w:p w14:paraId="53D189F2" w14:textId="77777777" w:rsidR="00804347" w:rsidRPr="00804347" w:rsidRDefault="00804347" w:rsidP="00804347">
      <w:pPr>
        <w:pBdr>
          <w:top w:val="nil"/>
          <w:left w:val="nil"/>
          <w:bottom w:val="nil"/>
          <w:right w:val="nil"/>
          <w:between w:val="nil"/>
        </w:pBdr>
        <w:ind w:left="708"/>
        <w:jc w:val="both"/>
        <w:rPr>
          <w:rFonts w:ascii="Times New Roman" w:eastAsia="Times New Roman" w:hAnsi="Times New Roman" w:cs="Times New Roman"/>
          <w:color w:val="000000"/>
          <w:sz w:val="20"/>
          <w:szCs w:val="20"/>
        </w:rPr>
      </w:pPr>
    </w:p>
    <w:p w14:paraId="28A5FC75" w14:textId="77777777" w:rsidR="00804347" w:rsidRPr="00804347" w:rsidRDefault="00804347" w:rsidP="00804347">
      <w:pPr>
        <w:numPr>
          <w:ilvl w:val="0"/>
          <w:numId w:val="36"/>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lastRenderedPageBreak/>
        <w:t>utworzył struktury audytu wewnętrznego do monitorowania przestrzegania przepisów, wewnętrznych regulacji lub standardów,</w:t>
      </w:r>
    </w:p>
    <w:p w14:paraId="02D2CB6E" w14:textId="77777777" w:rsidR="00804347" w:rsidRPr="00804347" w:rsidRDefault="00804347" w:rsidP="00804347">
      <w:pPr>
        <w:pBdr>
          <w:top w:val="nil"/>
          <w:left w:val="nil"/>
          <w:bottom w:val="nil"/>
          <w:right w:val="nil"/>
          <w:between w:val="nil"/>
        </w:pBdr>
        <w:ind w:left="708"/>
        <w:jc w:val="both"/>
        <w:rPr>
          <w:rFonts w:ascii="Times New Roman" w:eastAsia="Times New Roman" w:hAnsi="Times New Roman" w:cs="Times New Roman"/>
          <w:color w:val="000000"/>
          <w:sz w:val="20"/>
          <w:szCs w:val="20"/>
        </w:rPr>
      </w:pPr>
    </w:p>
    <w:p w14:paraId="6BD2F3E7" w14:textId="77777777" w:rsidR="00804347" w:rsidRPr="00804347" w:rsidRDefault="00804347" w:rsidP="00804347">
      <w:pPr>
        <w:numPr>
          <w:ilvl w:val="0"/>
          <w:numId w:val="36"/>
        </w:numPr>
        <w:suppressAutoHyphens w:val="0"/>
        <w:jc w:val="both"/>
        <w:rPr>
          <w:rFonts w:ascii="Times New Roman" w:eastAsia="Times New Roman" w:hAnsi="Times New Roman" w:cs="Times New Roman"/>
          <w:sz w:val="20"/>
          <w:szCs w:val="20"/>
        </w:rPr>
      </w:pPr>
      <w:r w:rsidRPr="00804347">
        <w:rPr>
          <w:rFonts w:ascii="Times New Roman" w:eastAsia="Times New Roman" w:hAnsi="Times New Roman" w:cs="Times New Roman"/>
          <w:sz w:val="20"/>
          <w:szCs w:val="20"/>
        </w:rPr>
        <w:t>wprowadził wewnętrzne regulacje dotyczące odpowiedzialności i odszkodowań za nieprzestrzeganie przepisów, wewnętrznych regulacji lub standardów.</w:t>
      </w:r>
    </w:p>
    <w:p w14:paraId="16E3E6EC"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5.</w:t>
      </w:r>
      <w:r w:rsidRPr="00804347">
        <w:rPr>
          <w:rFonts w:ascii="Times New Roman" w:eastAsia="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01EBBD5" w14:textId="77777777" w:rsidR="00804347" w:rsidRPr="00804347" w:rsidRDefault="00804347" w:rsidP="00804347">
      <w:pPr>
        <w:jc w:val="both"/>
        <w:rPr>
          <w:rFonts w:ascii="Times New Roman" w:eastAsia="Times New Roman" w:hAnsi="Times New Roman" w:cs="Times New Roman"/>
          <w:sz w:val="20"/>
          <w:szCs w:val="20"/>
        </w:rPr>
      </w:pPr>
    </w:p>
    <w:p w14:paraId="7618BAE2"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6.</w:t>
      </w:r>
      <w:r w:rsidRPr="00804347">
        <w:rPr>
          <w:rFonts w:ascii="Times New Roman" w:eastAsia="Times New Roman" w:hAnsi="Times New Roman" w:cs="Times New Roman"/>
          <w:sz w:val="20"/>
          <w:szCs w:val="20"/>
        </w:rPr>
        <w:t>Jeżeli wykonawca polega na zdolnościach lub sytuacji podmiotów udostępniających zasoby zamawiający zbada, czy nie zachodzą wobec tego podmiotu podstawy wykluczenia, które zostały przewidziane względem wykonawcy.</w:t>
      </w:r>
    </w:p>
    <w:p w14:paraId="2DC66E82" w14:textId="77777777" w:rsidR="00804347" w:rsidRPr="00804347" w:rsidRDefault="00804347" w:rsidP="00804347">
      <w:pPr>
        <w:jc w:val="both"/>
        <w:rPr>
          <w:rFonts w:ascii="Times New Roman" w:eastAsia="Times New Roman" w:hAnsi="Times New Roman" w:cs="Times New Roman"/>
          <w:sz w:val="20"/>
          <w:szCs w:val="20"/>
        </w:rPr>
      </w:pPr>
    </w:p>
    <w:p w14:paraId="308A3530"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7.</w:t>
      </w:r>
      <w:r w:rsidRPr="00804347">
        <w:rPr>
          <w:rFonts w:ascii="Times New Roman" w:eastAsia="Times New Roman" w:hAnsi="Times New Roman" w:cs="Times New Roman"/>
          <w:sz w:val="20"/>
          <w:szCs w:val="20"/>
        </w:rPr>
        <w:t>Wykonawca może zostać wykluczony przez zamawiającego na każdym etapie postępowania o udzielenie zamówienia.</w:t>
      </w:r>
    </w:p>
    <w:p w14:paraId="4127429C" w14:textId="77777777" w:rsidR="00804347" w:rsidRPr="00804347" w:rsidRDefault="00804347" w:rsidP="00804347">
      <w:pPr>
        <w:jc w:val="both"/>
        <w:rPr>
          <w:rFonts w:ascii="Times New Roman" w:hAnsi="Times New Roman" w:cs="Times New Roman"/>
          <w:sz w:val="20"/>
          <w:szCs w:val="20"/>
        </w:rPr>
      </w:pPr>
    </w:p>
    <w:p w14:paraId="1A334227" w14:textId="77777777" w:rsidR="00804347" w:rsidRPr="00804347" w:rsidRDefault="00804347" w:rsidP="00804347">
      <w:pPr>
        <w:jc w:val="both"/>
        <w:rPr>
          <w:rFonts w:ascii="Times New Roman" w:eastAsia="Times New Roman" w:hAnsi="Times New Roman" w:cs="Times New Roman"/>
          <w:sz w:val="20"/>
          <w:szCs w:val="20"/>
        </w:rPr>
      </w:pPr>
      <w:r w:rsidRPr="00804347">
        <w:rPr>
          <w:rFonts w:ascii="Times New Roman" w:eastAsia="Times New Roman" w:hAnsi="Times New Roman" w:cs="Times New Roman"/>
          <w:b/>
          <w:sz w:val="20"/>
          <w:szCs w:val="20"/>
        </w:rPr>
        <w:t>8.</w:t>
      </w:r>
      <w:r w:rsidRPr="00804347">
        <w:rPr>
          <w:rFonts w:ascii="Times New Roman" w:eastAsia="Times New Roman" w:hAnsi="Times New Roman" w:cs="Times New Roman"/>
          <w:sz w:val="20"/>
          <w:szCs w:val="20"/>
        </w:rPr>
        <w:t>W przypadku wspólnego ubiegania się wykonawców o udzielenie zamówienia zamawiający bada, czy nie zachodzą podstawy wykluczenia wobec każdego z tych wykonawców.</w:t>
      </w:r>
    </w:p>
    <w:p w14:paraId="3B7D7FBA" w14:textId="77777777" w:rsidR="00804347" w:rsidRPr="00804347" w:rsidRDefault="00804347" w:rsidP="00804347">
      <w:pPr>
        <w:jc w:val="both"/>
        <w:rPr>
          <w:rFonts w:ascii="Times New Roman" w:eastAsia="Times New Roman" w:hAnsi="Times New Roman" w:cs="Times New Roman"/>
          <w:sz w:val="20"/>
          <w:szCs w:val="20"/>
        </w:rPr>
      </w:pPr>
    </w:p>
    <w:p w14:paraId="72E93840" w14:textId="5899C6D4" w:rsidR="00363C39" w:rsidRPr="00804347" w:rsidRDefault="00804347" w:rsidP="00804347">
      <w:pPr>
        <w:jc w:val="both"/>
        <w:rPr>
          <w:rFonts w:ascii="Times New Roman" w:hAnsi="Times New Roman" w:cs="Times New Roman"/>
          <w:bCs/>
          <w:sz w:val="20"/>
          <w:szCs w:val="20"/>
        </w:rPr>
      </w:pPr>
      <w:r w:rsidRPr="00804347">
        <w:rPr>
          <w:rFonts w:ascii="Times New Roman" w:eastAsia="Times New Roman" w:hAnsi="Times New Roman" w:cs="Times New Roman"/>
          <w:b/>
          <w:sz w:val="20"/>
          <w:szCs w:val="20"/>
        </w:rPr>
        <w:t>9.</w:t>
      </w:r>
      <w:r w:rsidRPr="00804347">
        <w:rPr>
          <w:rFonts w:ascii="Times New Roman" w:eastAsia="Times New Roman" w:hAnsi="Times New Roman" w:cs="Times New Roman"/>
          <w:sz w:val="20"/>
          <w:szCs w:val="20"/>
        </w:rPr>
        <w:t xml:space="preserve">Zamawiający oceni brak podstaw do wykluczenia na podstawie złożonego z ofertą oświadczenia wykonawcy z </w:t>
      </w:r>
      <w:bookmarkStart w:id="12" w:name="bookmark=id.17dp8vu" w:colFirst="0" w:colLast="0"/>
      <w:bookmarkEnd w:id="12"/>
      <w:r w:rsidRPr="00804347">
        <w:rPr>
          <w:rFonts w:ascii="Times New Roman" w:eastAsia="Times New Roman" w:hAnsi="Times New Roman" w:cs="Times New Roman"/>
          <w:sz w:val="20"/>
          <w:szCs w:val="20"/>
        </w:rPr>
        <w:t xml:space="preserve">art. 125 ust. 1 – </w:t>
      </w:r>
      <w:r w:rsidRPr="00804347">
        <w:rPr>
          <w:rFonts w:ascii="Times New Roman" w:eastAsia="Times New Roman" w:hAnsi="Times New Roman" w:cs="Times New Roman"/>
          <w:b/>
          <w:sz w:val="20"/>
          <w:szCs w:val="20"/>
        </w:rPr>
        <w:t>Załącznik nr 3</w:t>
      </w:r>
      <w:r w:rsidRPr="00804347">
        <w:rPr>
          <w:rFonts w:ascii="Times New Roman" w:eastAsia="Times New Roman" w:hAnsi="Times New Roman" w:cs="Times New Roman"/>
          <w:sz w:val="20"/>
          <w:szCs w:val="20"/>
        </w:rPr>
        <w:t xml:space="preserve"> do SWZ.</w:t>
      </w:r>
    </w:p>
    <w:p w14:paraId="781FDB98" w14:textId="77777777" w:rsidR="00363C39" w:rsidRPr="00521357" w:rsidRDefault="00363C39" w:rsidP="00363C39">
      <w:pPr>
        <w:jc w:val="both"/>
        <w:rPr>
          <w:rFonts w:ascii="Times New Roman" w:hAnsi="Times New Roman" w:cs="Times New Roman"/>
          <w:sz w:val="20"/>
          <w:szCs w:val="20"/>
        </w:rPr>
      </w:pPr>
    </w:p>
    <w:p w14:paraId="7938493B" w14:textId="77777777" w:rsidR="00363C39" w:rsidRDefault="00363C39" w:rsidP="00363C39">
      <w:r>
        <w:rPr>
          <w:rFonts w:ascii="Times New Roman" w:hAnsi="Times New Roman" w:cs="Times New Roman"/>
          <w:b/>
          <w:bCs/>
          <w:sz w:val="20"/>
          <w:szCs w:val="20"/>
        </w:rPr>
        <w:t>VI.   Warunki udziału w postępowaniu</w:t>
      </w:r>
    </w:p>
    <w:p w14:paraId="7F5E55BD" w14:textId="77777777" w:rsidR="00363C39" w:rsidRDefault="00363C39" w:rsidP="00363C39">
      <w:pPr>
        <w:rPr>
          <w:rFonts w:ascii="Times New Roman" w:hAnsi="Times New Roman" w:cs="Times New Roman"/>
          <w:b/>
          <w:bCs/>
          <w:sz w:val="20"/>
          <w:szCs w:val="20"/>
        </w:rPr>
      </w:pPr>
    </w:p>
    <w:p w14:paraId="4B3EFA30" w14:textId="77777777" w:rsidR="00EB58F9" w:rsidRPr="00EB58F9" w:rsidRDefault="00EB58F9" w:rsidP="00EB58F9">
      <w:pPr>
        <w:jc w:val="both"/>
        <w:rPr>
          <w:rFonts w:ascii="Times New Roman" w:eastAsia="Times New Roman" w:hAnsi="Times New Roman" w:cs="Times New Roman"/>
          <w:sz w:val="20"/>
          <w:szCs w:val="20"/>
        </w:rPr>
      </w:pPr>
      <w:r w:rsidRPr="00EB58F9">
        <w:rPr>
          <w:rFonts w:ascii="Times New Roman" w:eastAsia="Times New Roman" w:hAnsi="Times New Roman" w:cs="Times New Roman"/>
          <w:sz w:val="20"/>
          <w:szCs w:val="20"/>
        </w:rPr>
        <w:t>O udzielenie zamówienia mogą ubiegać się wykonawcy, którzy:</w:t>
      </w:r>
    </w:p>
    <w:p w14:paraId="4A10F01F" w14:textId="77777777" w:rsidR="00EB58F9" w:rsidRPr="00EB58F9" w:rsidRDefault="00EB58F9" w:rsidP="00EB58F9">
      <w:pPr>
        <w:jc w:val="both"/>
        <w:rPr>
          <w:rFonts w:ascii="Times New Roman" w:eastAsia="Times New Roman" w:hAnsi="Times New Roman" w:cs="Times New Roman"/>
          <w:sz w:val="20"/>
          <w:szCs w:val="20"/>
        </w:rPr>
      </w:pPr>
    </w:p>
    <w:p w14:paraId="06D8ADFB" w14:textId="77777777" w:rsidR="00EB58F9" w:rsidRPr="00EB58F9" w:rsidRDefault="00EB58F9" w:rsidP="00EB58F9">
      <w:pPr>
        <w:numPr>
          <w:ilvl w:val="0"/>
          <w:numId w:val="37"/>
        </w:numPr>
        <w:pBdr>
          <w:top w:val="nil"/>
          <w:left w:val="nil"/>
          <w:bottom w:val="nil"/>
          <w:right w:val="nil"/>
          <w:between w:val="nil"/>
        </w:pBdr>
        <w:suppressAutoHyphens w:val="0"/>
        <w:jc w:val="both"/>
        <w:rPr>
          <w:rFonts w:ascii="Times New Roman" w:hAnsi="Times New Roman" w:cs="Times New Roman"/>
          <w:color w:val="000000"/>
          <w:sz w:val="20"/>
          <w:szCs w:val="20"/>
        </w:rPr>
      </w:pPr>
      <w:r w:rsidRPr="00EB58F9">
        <w:rPr>
          <w:rFonts w:ascii="Times New Roman" w:eastAsia="Times New Roman" w:hAnsi="Times New Roman" w:cs="Times New Roman"/>
          <w:color w:val="000000"/>
          <w:sz w:val="20"/>
          <w:szCs w:val="20"/>
        </w:rPr>
        <w:t>nie podlegają wykluczeniu;</w:t>
      </w:r>
    </w:p>
    <w:p w14:paraId="41972C0F" w14:textId="77777777" w:rsidR="00EB58F9" w:rsidRPr="00EB58F9" w:rsidRDefault="00EB58F9" w:rsidP="00EB58F9">
      <w:pPr>
        <w:numPr>
          <w:ilvl w:val="0"/>
          <w:numId w:val="37"/>
        </w:numPr>
        <w:pBdr>
          <w:top w:val="nil"/>
          <w:left w:val="nil"/>
          <w:bottom w:val="nil"/>
          <w:right w:val="nil"/>
          <w:between w:val="nil"/>
        </w:pBdr>
        <w:suppressAutoHyphens w:val="0"/>
        <w:jc w:val="both"/>
        <w:rPr>
          <w:rFonts w:ascii="Times New Roman" w:hAnsi="Times New Roman" w:cs="Times New Roman"/>
          <w:color w:val="000000"/>
          <w:sz w:val="20"/>
          <w:szCs w:val="20"/>
        </w:rPr>
      </w:pPr>
      <w:r w:rsidRPr="00EB58F9">
        <w:rPr>
          <w:rFonts w:ascii="Times New Roman" w:eastAsia="Times New Roman" w:hAnsi="Times New Roman" w:cs="Times New Roman"/>
          <w:color w:val="000000"/>
          <w:sz w:val="20"/>
          <w:szCs w:val="20"/>
        </w:rPr>
        <w:t>spełniają warunki udziału w postępowaniu dotyczące:</w:t>
      </w:r>
    </w:p>
    <w:p w14:paraId="2CA171DC" w14:textId="77777777" w:rsidR="00363C39" w:rsidRDefault="00363C39" w:rsidP="00363C39">
      <w:pPr>
        <w:jc w:val="both"/>
        <w:rPr>
          <w:rFonts w:ascii="Times New Roman" w:hAnsi="Times New Roman" w:cs="Times New Roman"/>
          <w:bCs/>
          <w:sz w:val="20"/>
          <w:szCs w:val="20"/>
        </w:rPr>
      </w:pPr>
    </w:p>
    <w:p w14:paraId="4899D9E4" w14:textId="77777777" w:rsidR="00363C39" w:rsidRDefault="00363C39" w:rsidP="00363C39">
      <w:pPr>
        <w:numPr>
          <w:ilvl w:val="0"/>
          <w:numId w:val="8"/>
        </w:numPr>
        <w:jc w:val="both"/>
      </w:pPr>
      <w:r w:rsidRPr="00D320E3">
        <w:rPr>
          <w:rFonts w:ascii="Times New Roman" w:hAnsi="Times New Roman" w:cs="Times New Roman"/>
          <w:b/>
          <w:bCs/>
          <w:sz w:val="20"/>
          <w:szCs w:val="20"/>
        </w:rPr>
        <w:t>zdolności do występowania w obrocie gospodarczym</w:t>
      </w:r>
      <w:r>
        <w:rPr>
          <w:rFonts w:ascii="Times New Roman" w:hAnsi="Times New Roman" w:cs="Times New Roman"/>
          <w:bCs/>
          <w:sz w:val="20"/>
          <w:szCs w:val="20"/>
        </w:rPr>
        <w:t xml:space="preserve">, </w:t>
      </w:r>
    </w:p>
    <w:p w14:paraId="5148D8EB" w14:textId="77777777" w:rsidR="00363C39" w:rsidRPr="00D320E3" w:rsidRDefault="00363C39" w:rsidP="00363C39">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14:paraId="72B68815" w14:textId="77777777" w:rsidR="00363C39" w:rsidRDefault="00363C39" w:rsidP="00363C39">
      <w:pPr>
        <w:jc w:val="both"/>
        <w:rPr>
          <w:rFonts w:ascii="Times New Roman" w:hAnsi="Times New Roman" w:cs="Times New Roman"/>
          <w:bCs/>
          <w:i/>
          <w:sz w:val="20"/>
          <w:szCs w:val="20"/>
        </w:rPr>
      </w:pPr>
    </w:p>
    <w:p w14:paraId="5F8F903A" w14:textId="77777777" w:rsidR="00363C39" w:rsidRPr="00D320E3" w:rsidRDefault="00363C39" w:rsidP="00363C39">
      <w:pPr>
        <w:numPr>
          <w:ilvl w:val="0"/>
          <w:numId w:val="8"/>
        </w:numPr>
        <w:jc w:val="both"/>
        <w:rPr>
          <w:b/>
        </w:rPr>
      </w:pPr>
      <w:r w:rsidRPr="00D320E3">
        <w:rPr>
          <w:rFonts w:ascii="Times New Roman" w:hAnsi="Times New Roman" w:cs="Times New Roman"/>
          <w:b/>
          <w:bCs/>
          <w:sz w:val="20"/>
          <w:szCs w:val="20"/>
        </w:rPr>
        <w:t>uprawnień do prowadzenia określonej działalności gospodarczej lub zawodowej, o ile wynika to z odrębnych przepisów</w:t>
      </w:r>
    </w:p>
    <w:p w14:paraId="219CF1FD" w14:textId="77777777" w:rsidR="00363C39" w:rsidRPr="00D320E3" w:rsidRDefault="00363C39" w:rsidP="00363C39">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14:paraId="1CFC467D" w14:textId="77777777" w:rsidR="00363C39" w:rsidRDefault="00363C39" w:rsidP="00363C39">
      <w:pPr>
        <w:jc w:val="both"/>
        <w:rPr>
          <w:rFonts w:ascii="Times New Roman" w:hAnsi="Times New Roman" w:cs="Times New Roman"/>
          <w:bCs/>
          <w:i/>
          <w:sz w:val="20"/>
          <w:szCs w:val="20"/>
        </w:rPr>
      </w:pPr>
    </w:p>
    <w:p w14:paraId="1528D924" w14:textId="77777777" w:rsidR="00363C39" w:rsidRPr="00D320E3" w:rsidRDefault="00363C39" w:rsidP="00363C39">
      <w:pPr>
        <w:numPr>
          <w:ilvl w:val="0"/>
          <w:numId w:val="8"/>
        </w:numPr>
        <w:jc w:val="both"/>
        <w:rPr>
          <w:b/>
        </w:rPr>
      </w:pPr>
      <w:r w:rsidRPr="00D320E3">
        <w:rPr>
          <w:rFonts w:ascii="Times New Roman" w:hAnsi="Times New Roman" w:cs="Times New Roman"/>
          <w:b/>
          <w:bCs/>
          <w:sz w:val="20"/>
          <w:szCs w:val="20"/>
        </w:rPr>
        <w:t xml:space="preserve">sytuacji ekonomicznej lub finansowej </w:t>
      </w:r>
    </w:p>
    <w:p w14:paraId="5B1F089A" w14:textId="77777777" w:rsidR="00363C39" w:rsidRPr="00D320E3" w:rsidRDefault="00363C39" w:rsidP="00363C39">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14:paraId="5099E392" w14:textId="77777777" w:rsidR="00363C39" w:rsidRDefault="00363C39" w:rsidP="00363C39">
      <w:pPr>
        <w:ind w:left="360"/>
        <w:jc w:val="both"/>
        <w:rPr>
          <w:rFonts w:ascii="Times New Roman" w:hAnsi="Times New Roman" w:cs="Times New Roman"/>
          <w:bCs/>
          <w:i/>
          <w:sz w:val="20"/>
          <w:szCs w:val="20"/>
        </w:rPr>
      </w:pPr>
    </w:p>
    <w:p w14:paraId="3ABC39E5" w14:textId="77777777" w:rsidR="00363C39" w:rsidRPr="00D320E3" w:rsidRDefault="00363C39" w:rsidP="00363C39">
      <w:pPr>
        <w:numPr>
          <w:ilvl w:val="0"/>
          <w:numId w:val="8"/>
        </w:numPr>
        <w:jc w:val="both"/>
        <w:rPr>
          <w:b/>
        </w:rPr>
      </w:pPr>
      <w:r w:rsidRPr="00D320E3">
        <w:rPr>
          <w:rFonts w:ascii="Times New Roman" w:hAnsi="Times New Roman" w:cs="Times New Roman"/>
          <w:b/>
          <w:bCs/>
          <w:sz w:val="20"/>
          <w:szCs w:val="20"/>
        </w:rPr>
        <w:t>zdolności technicznej lub zawodowej</w:t>
      </w:r>
    </w:p>
    <w:p w14:paraId="6205E892" w14:textId="77777777" w:rsidR="00363C39" w:rsidRDefault="00363C39" w:rsidP="00363C39">
      <w:pPr>
        <w:ind w:left="360"/>
        <w:jc w:val="both"/>
        <w:rPr>
          <w:rFonts w:ascii="Times New Roman" w:hAnsi="Times New Roman" w:cs="Times New Roman"/>
          <w:bCs/>
          <w:sz w:val="20"/>
          <w:szCs w:val="20"/>
        </w:rPr>
      </w:pPr>
      <w:r w:rsidRPr="00D320E3">
        <w:rPr>
          <w:rFonts w:ascii="Times New Roman" w:hAnsi="Times New Roman" w:cs="Times New Roman"/>
          <w:bCs/>
          <w:sz w:val="20"/>
          <w:szCs w:val="20"/>
        </w:rPr>
        <w:t>zamawiający nie wyznacza szczegółowego warunku w tym zakresie, tym samym nie dokonuje jego opisu</w:t>
      </w:r>
    </w:p>
    <w:p w14:paraId="2416763A" w14:textId="77777777" w:rsidR="00427A7B" w:rsidRDefault="00427A7B" w:rsidP="00363C39">
      <w:pPr>
        <w:ind w:left="360"/>
        <w:jc w:val="both"/>
        <w:rPr>
          <w:rFonts w:ascii="Times New Roman" w:hAnsi="Times New Roman" w:cs="Times New Roman"/>
          <w:bCs/>
          <w:sz w:val="20"/>
          <w:szCs w:val="20"/>
        </w:rPr>
      </w:pPr>
    </w:p>
    <w:p w14:paraId="04008827" w14:textId="77777777" w:rsidR="00427A7B" w:rsidRPr="00427A7B" w:rsidRDefault="00427A7B" w:rsidP="00427A7B">
      <w:pPr>
        <w:jc w:val="both"/>
        <w:rPr>
          <w:rFonts w:ascii="Times New Roman" w:hAnsi="Times New Roman" w:cs="Times New Roman"/>
          <w:b/>
          <w:bCs/>
          <w:sz w:val="20"/>
          <w:szCs w:val="20"/>
        </w:rPr>
      </w:pPr>
      <w:r w:rsidRPr="00427A7B">
        <w:rPr>
          <w:rFonts w:ascii="Times New Roman" w:hAnsi="Times New Roman" w:cs="Times New Roman"/>
          <w:b/>
          <w:bCs/>
          <w:sz w:val="20"/>
          <w:szCs w:val="20"/>
        </w:rPr>
        <w:t>Poleganie na zdolnościach innych podmiotów</w:t>
      </w:r>
    </w:p>
    <w:p w14:paraId="2373FD76" w14:textId="77777777" w:rsidR="00427A7B" w:rsidRPr="00427A7B" w:rsidRDefault="00427A7B" w:rsidP="00427A7B">
      <w:pPr>
        <w:jc w:val="both"/>
        <w:rPr>
          <w:rFonts w:ascii="Times New Roman" w:hAnsi="Times New Roman" w:cs="Times New Roman"/>
          <w:b/>
          <w:bCs/>
          <w:sz w:val="20"/>
          <w:szCs w:val="20"/>
        </w:rPr>
      </w:pPr>
    </w:p>
    <w:p w14:paraId="33CF61AC" w14:textId="77777777" w:rsidR="00427A7B" w:rsidRPr="00427A7B" w:rsidRDefault="00427A7B" w:rsidP="00427A7B">
      <w:pPr>
        <w:jc w:val="both"/>
        <w:rPr>
          <w:rFonts w:ascii="Times New Roman" w:hAnsi="Times New Roman" w:cs="Times New Roman"/>
          <w:b/>
          <w:bCs/>
          <w:sz w:val="20"/>
          <w:szCs w:val="20"/>
        </w:rPr>
      </w:pPr>
    </w:p>
    <w:p w14:paraId="35E2DA1A" w14:textId="77777777" w:rsidR="00427A7B" w:rsidRPr="00427A7B" w:rsidRDefault="00427A7B" w:rsidP="00427A7B">
      <w:pPr>
        <w:numPr>
          <w:ilvl w:val="0"/>
          <w:numId w:val="20"/>
        </w:numPr>
        <w:jc w:val="both"/>
        <w:rPr>
          <w:rFonts w:ascii="Times New Roman" w:hAnsi="Times New Roman" w:cs="Times New Roman"/>
          <w:sz w:val="20"/>
          <w:szCs w:val="20"/>
        </w:rPr>
      </w:pPr>
      <w:bookmarkStart w:id="13" w:name="_Hlk114045486"/>
      <w:r w:rsidRPr="00427A7B">
        <w:rPr>
          <w:rFonts w:ascii="Times New Roman" w:hAnsi="Times New Roman" w:cs="Times New Roman"/>
          <w:sz w:val="20"/>
          <w:szCs w:val="20"/>
        </w:rPr>
        <w:t xml:space="preserve">Wykonawca może w celu potwierdzenia spełniania warunków udziału w postępowaniu, </w:t>
      </w:r>
      <w:r w:rsidRPr="00427A7B">
        <w:rPr>
          <w:rFonts w:ascii="Times New Roman" w:hAnsi="Times New Roman" w:cs="Times New Roman"/>
          <w:sz w:val="20"/>
          <w:szCs w:val="20"/>
        </w:rPr>
        <w:br/>
        <w:t xml:space="preserve">w stosownych sytuacjach polegać na zdolnościach technicznych lub zawodowych podmiotów udostępniających zasoby, niezależnie od charakteru prawnego łączących go </w:t>
      </w:r>
      <w:r w:rsidRPr="00427A7B">
        <w:rPr>
          <w:rFonts w:ascii="Times New Roman" w:hAnsi="Times New Roman" w:cs="Times New Roman"/>
          <w:sz w:val="20"/>
          <w:szCs w:val="20"/>
        </w:rPr>
        <w:br/>
        <w:t>z nimi stosunków prawnych.</w:t>
      </w:r>
    </w:p>
    <w:p w14:paraId="5AD5F062" w14:textId="77777777" w:rsidR="00427A7B" w:rsidRPr="00427A7B" w:rsidRDefault="00427A7B" w:rsidP="00427A7B">
      <w:pPr>
        <w:numPr>
          <w:ilvl w:val="0"/>
          <w:numId w:val="20"/>
        </w:numPr>
        <w:jc w:val="both"/>
        <w:rPr>
          <w:rFonts w:ascii="Times New Roman" w:hAnsi="Times New Roman" w:cs="Times New Roman"/>
          <w:sz w:val="20"/>
          <w:szCs w:val="20"/>
        </w:rPr>
      </w:pPr>
      <w:bookmarkStart w:id="14" w:name="OLE_LINK13"/>
      <w:r w:rsidRPr="00427A7B">
        <w:rPr>
          <w:rFonts w:ascii="Times New Roman" w:hAnsi="Times New Roman" w:cs="Times New Roman"/>
          <w:sz w:val="20"/>
          <w:szCs w:val="20"/>
        </w:rPr>
        <w:t xml:space="preserve">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w:t>
      </w:r>
      <w:r w:rsidRPr="00427A7B">
        <w:rPr>
          <w:rFonts w:ascii="Times New Roman" w:hAnsi="Times New Roman" w:cs="Times New Roman"/>
          <w:sz w:val="20"/>
          <w:szCs w:val="20"/>
        </w:rPr>
        <w:br/>
        <w:t>i zrealizuje dostawy, do których realizacji te uprawnienia są wymagane</w:t>
      </w:r>
    </w:p>
    <w:bookmarkEnd w:id="13"/>
    <w:bookmarkEnd w:id="14"/>
    <w:p w14:paraId="5C73D0BE" w14:textId="28D3AC9D" w:rsidR="00427A7B" w:rsidRPr="00427A7B" w:rsidRDefault="00427A7B" w:rsidP="00427A7B">
      <w:pPr>
        <w:numPr>
          <w:ilvl w:val="0"/>
          <w:numId w:val="20"/>
        </w:numPr>
        <w:jc w:val="both"/>
        <w:rPr>
          <w:rFonts w:ascii="Times New Roman" w:hAnsi="Times New Roman" w:cs="Times New Roman"/>
          <w:sz w:val="20"/>
          <w:szCs w:val="20"/>
        </w:rPr>
      </w:pPr>
      <w:r w:rsidRPr="00427A7B">
        <w:rPr>
          <w:rFonts w:ascii="Times New Roman" w:hAnsi="Times New Roman" w:cs="Times New Roman"/>
          <w:sz w:val="20"/>
          <w:szCs w:val="20"/>
        </w:rPr>
        <w:t xml:space="preserve">Wykonawca, który polega na zdolnościach podmiotów udostępniających zasoby, składa wraz z ofertą, zobowiązanie podmiotu udostępniającego zasoby do oddania mu </w:t>
      </w:r>
      <w:r w:rsidRPr="00427A7B">
        <w:rPr>
          <w:rFonts w:ascii="Times New Roman" w:hAnsi="Times New Roman" w:cs="Times New Roman"/>
          <w:sz w:val="20"/>
          <w:szCs w:val="20"/>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427A7B">
        <w:rPr>
          <w:rFonts w:ascii="Times New Roman" w:hAnsi="Times New Roman" w:cs="Times New Roman"/>
          <w:sz w:val="20"/>
          <w:szCs w:val="20"/>
        </w:rPr>
        <w:br/>
      </w:r>
      <w:r w:rsidRPr="00427A7B">
        <w:rPr>
          <w:rFonts w:ascii="Times New Roman" w:hAnsi="Times New Roman" w:cs="Times New Roman"/>
          <w:b/>
          <w:bCs/>
          <w:sz w:val="20"/>
          <w:szCs w:val="20"/>
        </w:rPr>
        <w:t xml:space="preserve">Załącznik nr </w:t>
      </w:r>
      <w:r>
        <w:rPr>
          <w:rFonts w:ascii="Times New Roman" w:hAnsi="Times New Roman" w:cs="Times New Roman"/>
          <w:b/>
          <w:bCs/>
          <w:sz w:val="20"/>
          <w:szCs w:val="20"/>
        </w:rPr>
        <w:t>6</w:t>
      </w:r>
      <w:r w:rsidRPr="00427A7B">
        <w:rPr>
          <w:rFonts w:ascii="Times New Roman" w:hAnsi="Times New Roman" w:cs="Times New Roman"/>
          <w:sz w:val="20"/>
          <w:szCs w:val="20"/>
        </w:rPr>
        <w:t xml:space="preserve"> do SWZ – Zobowiązanie do oddania wykonawcy do dyspozycji niezbędnych zasobów na potrzeby wykonania zamówienia.</w:t>
      </w:r>
    </w:p>
    <w:p w14:paraId="621BED80" w14:textId="77777777" w:rsidR="00427A7B" w:rsidRPr="00427A7B" w:rsidRDefault="00427A7B" w:rsidP="00427A7B">
      <w:pPr>
        <w:numPr>
          <w:ilvl w:val="0"/>
          <w:numId w:val="20"/>
        </w:numPr>
        <w:jc w:val="both"/>
        <w:rPr>
          <w:rFonts w:ascii="Times New Roman" w:hAnsi="Times New Roman" w:cs="Times New Roman"/>
          <w:sz w:val="20"/>
          <w:szCs w:val="20"/>
        </w:rPr>
      </w:pPr>
      <w:r w:rsidRPr="00427A7B">
        <w:rPr>
          <w:rFonts w:ascii="Times New Roman" w:hAnsi="Times New Roman" w:cs="Times New Roman"/>
          <w:sz w:val="20"/>
          <w:szCs w:val="20"/>
        </w:rPr>
        <w:lastRenderedPageBreak/>
        <w:t>Zobowiązanie podmiotu udostępniającego zasoby ma potwierdzać, że stosunek łączący wykonawcę z podmiotami udostępniającymi zasoby gwarantuje rzeczywisty dostęp do tych zasobów oraz określa w szczególności:</w:t>
      </w:r>
    </w:p>
    <w:p w14:paraId="64733797"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1) zakres dostępnych wykonawcy zasobów podmiotu udostępniającego zasoby;</w:t>
      </w:r>
    </w:p>
    <w:p w14:paraId="332891DE"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2) sposób i okres udostępnienia wykonawcy oraz wykorzystania przez niego zasobów podmiotu udostępniającego te zasoby przy wykonywaniu zamówienia;</w:t>
      </w:r>
    </w:p>
    <w:p w14:paraId="3670CEB6" w14:textId="77777777" w:rsid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3) czy i w jakim zakresie podmiot udostępniający zasoby, na zdolnościach którego wykonawca polega w odniesieniu do warunków udziału w postępowaniu dotyczących kwalifikacji zawodowych lub doświadczenia, zrealizuje dostawy, których wskazane zdolności dotyczą.</w:t>
      </w:r>
    </w:p>
    <w:p w14:paraId="44CB1A0A" w14:textId="77777777" w:rsidR="00427A7B" w:rsidRPr="00427A7B" w:rsidRDefault="00427A7B" w:rsidP="00427A7B">
      <w:pPr>
        <w:ind w:left="357"/>
        <w:jc w:val="both"/>
        <w:rPr>
          <w:rFonts w:ascii="Times New Roman" w:hAnsi="Times New Roman" w:cs="Times New Roman"/>
          <w:sz w:val="20"/>
          <w:szCs w:val="20"/>
        </w:rPr>
      </w:pPr>
    </w:p>
    <w:p w14:paraId="20B6E686" w14:textId="77777777" w:rsidR="00427A7B" w:rsidRPr="00427A7B" w:rsidRDefault="00427A7B" w:rsidP="00427A7B">
      <w:pPr>
        <w:jc w:val="both"/>
        <w:rPr>
          <w:rFonts w:ascii="Times New Roman" w:hAnsi="Times New Roman" w:cs="Times New Roman"/>
          <w:b/>
          <w:bCs/>
          <w:sz w:val="20"/>
          <w:szCs w:val="20"/>
        </w:rPr>
      </w:pPr>
      <w:r w:rsidRPr="00427A7B">
        <w:rPr>
          <w:rFonts w:ascii="Times New Roman" w:hAnsi="Times New Roman" w:cs="Times New Roman"/>
          <w:b/>
          <w:bCs/>
          <w:sz w:val="20"/>
          <w:szCs w:val="20"/>
        </w:rPr>
        <w:t>Wykonawcy wspólnie ubiegający się o zamówienie</w:t>
      </w:r>
    </w:p>
    <w:p w14:paraId="23B66452" w14:textId="77777777" w:rsidR="00427A7B" w:rsidRPr="00427A7B" w:rsidRDefault="00427A7B" w:rsidP="00427A7B">
      <w:pPr>
        <w:jc w:val="both"/>
        <w:rPr>
          <w:rFonts w:ascii="Times New Roman" w:hAnsi="Times New Roman" w:cs="Times New Roman"/>
          <w:b/>
          <w:bCs/>
          <w:sz w:val="20"/>
          <w:szCs w:val="20"/>
        </w:rPr>
      </w:pPr>
    </w:p>
    <w:p w14:paraId="273355C3" w14:textId="77777777" w:rsidR="00427A7B" w:rsidRPr="00427A7B" w:rsidRDefault="00427A7B" w:rsidP="00427A7B">
      <w:pPr>
        <w:numPr>
          <w:ilvl w:val="0"/>
          <w:numId w:val="38"/>
        </w:numPr>
        <w:jc w:val="both"/>
        <w:rPr>
          <w:rFonts w:ascii="Times New Roman" w:hAnsi="Times New Roman" w:cs="Times New Roman"/>
          <w:sz w:val="20"/>
          <w:szCs w:val="20"/>
        </w:rPr>
      </w:pPr>
      <w:r w:rsidRPr="00427A7B">
        <w:rPr>
          <w:rFonts w:ascii="Times New Roman" w:hAnsi="Times New Roman" w:cs="Times New Roman"/>
          <w:sz w:val="20"/>
          <w:szCs w:val="20"/>
        </w:rPr>
        <w:t>W przypadku oferty wykonawców wspólnie ubiegających się o udzielenie zamówienia (konsorcjum):</w:t>
      </w:r>
    </w:p>
    <w:p w14:paraId="776DE79D"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1) w formularzu oferty należy wskazać firmy (nazwy) wszystkich Wykonawców wspólnie ubiegających się o udzielenie zamówienia;</w:t>
      </w:r>
    </w:p>
    <w:p w14:paraId="4E5B60B4" w14:textId="77777777" w:rsidR="00427A7B" w:rsidRPr="00427A7B" w:rsidRDefault="00427A7B" w:rsidP="00427A7B">
      <w:pPr>
        <w:ind w:left="357"/>
        <w:jc w:val="both"/>
        <w:rPr>
          <w:rFonts w:ascii="Times New Roman" w:hAnsi="Times New Roman" w:cs="Times New Roman"/>
          <w:sz w:val="20"/>
          <w:szCs w:val="20"/>
        </w:rPr>
      </w:pPr>
    </w:p>
    <w:p w14:paraId="2299BE2C"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2) oferta musi być podpisana w taki sposób, by wiązała prawnie wszystkich Wykonawców</w:t>
      </w:r>
    </w:p>
    <w:p w14:paraId="7F215D38"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E02393C" w14:textId="77777777" w:rsidR="00427A7B" w:rsidRPr="00427A7B" w:rsidRDefault="00427A7B" w:rsidP="00427A7B">
      <w:pPr>
        <w:ind w:left="357"/>
        <w:jc w:val="both"/>
        <w:rPr>
          <w:rFonts w:ascii="Times New Roman" w:hAnsi="Times New Roman" w:cs="Times New Roman"/>
          <w:sz w:val="20"/>
          <w:szCs w:val="20"/>
        </w:rPr>
      </w:pPr>
    </w:p>
    <w:p w14:paraId="765A916E"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 xml:space="preserve">3) </w:t>
      </w:r>
      <w:r w:rsidRPr="00427A7B">
        <w:rPr>
          <w:rFonts w:ascii="Times New Roman" w:hAnsi="Times New Roman" w:cs="Times New Roman"/>
          <w:b/>
          <w:bCs/>
          <w:sz w:val="20"/>
          <w:szCs w:val="20"/>
        </w:rPr>
        <w:t>Załącznik nr 3</w:t>
      </w:r>
      <w:r w:rsidRPr="00427A7B">
        <w:rPr>
          <w:rFonts w:ascii="Times New Roman" w:hAnsi="Times New Roman" w:cs="Times New Roman"/>
          <w:sz w:val="20"/>
          <w:szCs w:val="20"/>
        </w:rPr>
        <w:t xml:space="preserve"> do SWZ składa każdy z wykonawców wspólnie ubiegających się </w:t>
      </w:r>
      <w:r w:rsidRPr="00427A7B">
        <w:rPr>
          <w:rFonts w:ascii="Times New Roman" w:hAnsi="Times New Roman" w:cs="Times New Roman"/>
          <w:sz w:val="20"/>
          <w:szCs w:val="20"/>
        </w:rPr>
        <w:br/>
        <w:t>o zamówienie.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powinno zostać złożone wraz z ofertą pod rygorem nieważności, w formie elektronicznej.</w:t>
      </w:r>
    </w:p>
    <w:p w14:paraId="0B8A129D" w14:textId="77777777" w:rsidR="00427A7B" w:rsidRPr="00427A7B" w:rsidRDefault="00427A7B" w:rsidP="00427A7B">
      <w:pPr>
        <w:ind w:left="357"/>
        <w:jc w:val="both"/>
        <w:rPr>
          <w:rFonts w:ascii="Times New Roman" w:hAnsi="Times New Roman" w:cs="Times New Roman"/>
          <w:sz w:val="20"/>
          <w:szCs w:val="20"/>
        </w:rPr>
      </w:pPr>
    </w:p>
    <w:p w14:paraId="4AF8C902"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4) wszyscy wykonawcy wspólnie ubiegający się o udzielenie zamówienia będą ponosić</w:t>
      </w:r>
    </w:p>
    <w:p w14:paraId="45441F81"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odpowiedzialność solidarną za wykonanie umowy;</w:t>
      </w:r>
    </w:p>
    <w:p w14:paraId="6179602B" w14:textId="77777777" w:rsidR="00427A7B" w:rsidRPr="00427A7B" w:rsidRDefault="00427A7B" w:rsidP="00427A7B">
      <w:pPr>
        <w:ind w:left="357"/>
        <w:jc w:val="both"/>
        <w:rPr>
          <w:rFonts w:ascii="Times New Roman" w:hAnsi="Times New Roman" w:cs="Times New Roman"/>
          <w:sz w:val="20"/>
          <w:szCs w:val="20"/>
        </w:rPr>
      </w:pPr>
    </w:p>
    <w:p w14:paraId="086B3654"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 xml:space="preserve">5) </w:t>
      </w:r>
      <w:bookmarkStart w:id="15" w:name="OLE_LINK14"/>
      <w:r w:rsidRPr="00427A7B">
        <w:rPr>
          <w:rFonts w:ascii="Times New Roman" w:hAnsi="Times New Roman" w:cs="Times New Roman"/>
          <w:sz w:val="20"/>
          <w:szCs w:val="20"/>
        </w:rPr>
        <w:t>Wykonawcy wspólnie ubiegający się o udzielenie zamówienia wyznaczą spośród siebie</w:t>
      </w:r>
    </w:p>
    <w:p w14:paraId="140FECCA"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Wykonawcę kierującego (lidera), upoważnionego do zaciągania zobowiązań, otrzymywania poleceń oraz instrukcji dla i w imieniu każdego, jak też dla wszystkich partnerów</w:t>
      </w:r>
      <w:bookmarkEnd w:id="15"/>
      <w:r w:rsidRPr="00427A7B">
        <w:rPr>
          <w:rFonts w:ascii="Times New Roman" w:hAnsi="Times New Roman" w:cs="Times New Roman"/>
          <w:sz w:val="20"/>
          <w:szCs w:val="20"/>
        </w:rPr>
        <w:t>;</w:t>
      </w:r>
    </w:p>
    <w:p w14:paraId="41FBC4AB" w14:textId="77777777" w:rsidR="00427A7B" w:rsidRPr="00427A7B" w:rsidRDefault="00427A7B" w:rsidP="00427A7B">
      <w:pPr>
        <w:ind w:left="357"/>
        <w:jc w:val="both"/>
        <w:rPr>
          <w:rFonts w:ascii="Times New Roman" w:hAnsi="Times New Roman" w:cs="Times New Roman"/>
          <w:sz w:val="20"/>
          <w:szCs w:val="20"/>
        </w:rPr>
      </w:pPr>
    </w:p>
    <w:p w14:paraId="72B4B24E"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6) Zamawiający może w ramach odpowiedzialności solidarnej żądać wykonania umowy</w:t>
      </w:r>
    </w:p>
    <w:p w14:paraId="1929408A" w14:textId="77777777" w:rsidR="00427A7B" w:rsidRPr="00427A7B" w:rsidRDefault="00427A7B" w:rsidP="00427A7B">
      <w:pPr>
        <w:ind w:left="357"/>
        <w:jc w:val="both"/>
        <w:rPr>
          <w:rFonts w:ascii="Times New Roman" w:hAnsi="Times New Roman" w:cs="Times New Roman"/>
          <w:sz w:val="20"/>
          <w:szCs w:val="20"/>
        </w:rPr>
      </w:pPr>
      <w:r w:rsidRPr="00427A7B">
        <w:rPr>
          <w:rFonts w:ascii="Times New Roman" w:hAnsi="Times New Roman" w:cs="Times New Roman"/>
          <w:sz w:val="20"/>
          <w:szCs w:val="20"/>
        </w:rPr>
        <w:t xml:space="preserve">w całości przez lidera lub od wszystkich Wykonawców wspólnie ubiegających się </w:t>
      </w:r>
      <w:r w:rsidRPr="00427A7B">
        <w:rPr>
          <w:rFonts w:ascii="Times New Roman" w:hAnsi="Times New Roman" w:cs="Times New Roman"/>
          <w:sz w:val="20"/>
          <w:szCs w:val="20"/>
        </w:rPr>
        <w:br/>
        <w:t>o udzielenie zamówienia łącznie lub każdego z osobna.</w:t>
      </w:r>
    </w:p>
    <w:p w14:paraId="5E9DBEAE" w14:textId="77777777" w:rsidR="00427A7B" w:rsidRPr="00427A7B" w:rsidRDefault="00427A7B" w:rsidP="00427A7B">
      <w:pPr>
        <w:jc w:val="both"/>
        <w:rPr>
          <w:rFonts w:ascii="Times New Roman" w:hAnsi="Times New Roman" w:cs="Times New Roman"/>
          <w:sz w:val="20"/>
          <w:szCs w:val="20"/>
        </w:rPr>
      </w:pPr>
    </w:p>
    <w:p w14:paraId="64A8FD2A" w14:textId="77777777" w:rsidR="00427A7B" w:rsidRPr="00427A7B" w:rsidRDefault="00427A7B" w:rsidP="00427A7B">
      <w:pPr>
        <w:numPr>
          <w:ilvl w:val="0"/>
          <w:numId w:val="38"/>
        </w:numPr>
        <w:jc w:val="both"/>
        <w:rPr>
          <w:rFonts w:ascii="Times New Roman" w:hAnsi="Times New Roman" w:cs="Times New Roman"/>
          <w:sz w:val="20"/>
          <w:szCs w:val="20"/>
        </w:rPr>
      </w:pPr>
      <w:r w:rsidRPr="00427A7B">
        <w:rPr>
          <w:rFonts w:ascii="Times New Roman" w:hAnsi="Times New Roman" w:cs="Times New Roman"/>
          <w:sz w:val="20"/>
          <w:szCs w:val="20"/>
        </w:rPr>
        <w:t>W przypadku Wykonawców wykonujących działalność w formie spółki cywilnej postanowienia dotyczące oferty Wykonawców wspólnie ubiegających się o udzielenie zamówienia (konsorcjum) stosuje się odpowiednio.</w:t>
      </w:r>
    </w:p>
    <w:p w14:paraId="420519F0" w14:textId="77777777" w:rsidR="00427A7B" w:rsidRPr="00427A7B" w:rsidRDefault="00427A7B" w:rsidP="00427A7B">
      <w:pPr>
        <w:numPr>
          <w:ilvl w:val="0"/>
          <w:numId w:val="38"/>
        </w:numPr>
        <w:jc w:val="both"/>
        <w:rPr>
          <w:rFonts w:ascii="Times New Roman" w:hAnsi="Times New Roman" w:cs="Times New Roman"/>
          <w:sz w:val="20"/>
          <w:szCs w:val="20"/>
        </w:rPr>
      </w:pPr>
      <w:r w:rsidRPr="00427A7B">
        <w:rPr>
          <w:rFonts w:ascii="Times New Roman" w:hAnsi="Times New Roman" w:cs="Times New Roman"/>
          <w:sz w:val="20"/>
          <w:szCs w:val="20"/>
        </w:rPr>
        <w:t xml:space="preserve">Jeżeli jest to niezbędne do zapewnienia odpowiedniego przebiegu postępowania </w:t>
      </w:r>
      <w:r w:rsidRPr="00427A7B">
        <w:rPr>
          <w:rFonts w:ascii="Times New Roman" w:hAnsi="Times New Roman" w:cs="Times New Roman"/>
          <w:sz w:val="20"/>
          <w:szCs w:val="20"/>
        </w:rPr>
        <w:br/>
        <w:t>o udzielenie zamówienia, zamawiający może na każdym etapie postępowania wezwać wykonawców do złożenia wszystkich lub niektórych podmiotowych środków dowodowych aktualnych na dzień ich złożenia.</w:t>
      </w:r>
    </w:p>
    <w:p w14:paraId="58C0D252" w14:textId="77777777" w:rsidR="00427A7B" w:rsidRPr="00427A7B" w:rsidRDefault="00427A7B" w:rsidP="00427A7B">
      <w:pPr>
        <w:jc w:val="both"/>
        <w:rPr>
          <w:rFonts w:ascii="Times New Roman" w:hAnsi="Times New Roman" w:cs="Times New Roman"/>
          <w:b/>
          <w:bCs/>
          <w:sz w:val="20"/>
          <w:szCs w:val="20"/>
        </w:rPr>
      </w:pPr>
    </w:p>
    <w:p w14:paraId="78516E39" w14:textId="77777777" w:rsidR="00427A7B" w:rsidRPr="00427A7B" w:rsidRDefault="00427A7B" w:rsidP="00427A7B">
      <w:pPr>
        <w:jc w:val="both"/>
        <w:rPr>
          <w:rFonts w:ascii="Times New Roman" w:hAnsi="Times New Roman" w:cs="Times New Roman"/>
          <w:b/>
          <w:bCs/>
          <w:sz w:val="20"/>
          <w:szCs w:val="20"/>
        </w:rPr>
      </w:pPr>
      <w:r w:rsidRPr="00427A7B">
        <w:rPr>
          <w:rFonts w:ascii="Times New Roman" w:hAnsi="Times New Roman" w:cs="Times New Roman"/>
          <w:b/>
          <w:bCs/>
          <w:sz w:val="20"/>
          <w:szCs w:val="20"/>
        </w:rPr>
        <w:t xml:space="preserve"> Podwykonawstwo</w:t>
      </w:r>
    </w:p>
    <w:p w14:paraId="66FE8A20" w14:textId="77777777" w:rsidR="00427A7B" w:rsidRPr="00427A7B" w:rsidRDefault="00427A7B" w:rsidP="00427A7B">
      <w:pPr>
        <w:jc w:val="both"/>
        <w:rPr>
          <w:rFonts w:ascii="Times New Roman" w:hAnsi="Times New Roman" w:cs="Times New Roman"/>
          <w:b/>
          <w:bCs/>
          <w:sz w:val="20"/>
          <w:szCs w:val="20"/>
        </w:rPr>
      </w:pPr>
    </w:p>
    <w:p w14:paraId="4E05CC8F" w14:textId="77777777" w:rsidR="00427A7B" w:rsidRPr="00427A7B" w:rsidRDefault="00427A7B" w:rsidP="00427A7B">
      <w:pPr>
        <w:numPr>
          <w:ilvl w:val="0"/>
          <w:numId w:val="39"/>
        </w:numPr>
        <w:jc w:val="both"/>
        <w:rPr>
          <w:rFonts w:ascii="Times New Roman" w:hAnsi="Times New Roman" w:cs="Times New Roman"/>
          <w:sz w:val="20"/>
          <w:szCs w:val="20"/>
        </w:rPr>
      </w:pPr>
      <w:bookmarkStart w:id="16" w:name="OLE_LINK15"/>
      <w:r w:rsidRPr="00427A7B">
        <w:rPr>
          <w:rFonts w:ascii="Times New Roman" w:hAnsi="Times New Roman" w:cs="Times New Roman"/>
          <w:sz w:val="20"/>
          <w:szCs w:val="20"/>
        </w:rPr>
        <w:t>Wykonawca może powierzyć wykonanie części zamówienia podwykonawcy.</w:t>
      </w:r>
    </w:p>
    <w:bookmarkEnd w:id="16"/>
    <w:p w14:paraId="4F85691C" w14:textId="77777777" w:rsidR="00427A7B" w:rsidRPr="00427A7B" w:rsidRDefault="00427A7B" w:rsidP="00427A7B">
      <w:pPr>
        <w:numPr>
          <w:ilvl w:val="0"/>
          <w:numId w:val="39"/>
        </w:numPr>
        <w:jc w:val="both"/>
        <w:rPr>
          <w:rFonts w:ascii="Times New Roman" w:hAnsi="Times New Roman" w:cs="Times New Roman"/>
          <w:sz w:val="20"/>
          <w:szCs w:val="20"/>
        </w:rPr>
      </w:pPr>
      <w:r w:rsidRPr="00427A7B">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0E4A7" w14:textId="77777777" w:rsidR="00427A7B" w:rsidRPr="00D320E3" w:rsidRDefault="00427A7B" w:rsidP="00363C39">
      <w:pPr>
        <w:ind w:left="360"/>
        <w:jc w:val="both"/>
      </w:pPr>
    </w:p>
    <w:p w14:paraId="17B815D6" w14:textId="77777777" w:rsidR="00363C39" w:rsidRDefault="00363C39" w:rsidP="00363C39">
      <w:pPr>
        <w:ind w:left="360"/>
        <w:jc w:val="both"/>
        <w:rPr>
          <w:rFonts w:ascii="Times New Roman" w:hAnsi="Times New Roman"/>
          <w:sz w:val="20"/>
          <w:szCs w:val="20"/>
        </w:rPr>
      </w:pPr>
    </w:p>
    <w:p w14:paraId="0C2A82B2" w14:textId="77777777" w:rsidR="00363C39" w:rsidRPr="00521357" w:rsidRDefault="00363C39" w:rsidP="00363C39">
      <w:pPr>
        <w:jc w:val="both"/>
        <w:rPr>
          <w:rFonts w:ascii="Times New Roman" w:hAnsi="Times New Roman" w:cs="Times New Roman"/>
          <w:sz w:val="20"/>
          <w:szCs w:val="20"/>
        </w:rPr>
      </w:pPr>
    </w:p>
    <w:p w14:paraId="55E492DF" w14:textId="77777777" w:rsidR="00363C39" w:rsidRDefault="00363C39" w:rsidP="00363C39">
      <w:pPr>
        <w:jc w:val="both"/>
      </w:pPr>
      <w:r>
        <w:rPr>
          <w:rFonts w:ascii="Times New Roman" w:hAnsi="Times New Roman" w:cs="Times New Roman"/>
          <w:b/>
          <w:bCs/>
          <w:sz w:val="20"/>
          <w:szCs w:val="20"/>
        </w:rPr>
        <w:t>VII.   Informacja o podmiotowych środkach dowodowych</w:t>
      </w:r>
    </w:p>
    <w:p w14:paraId="3CE3554C" w14:textId="77777777" w:rsidR="00363C39" w:rsidRDefault="00363C39" w:rsidP="00363C39">
      <w:pPr>
        <w:jc w:val="both"/>
      </w:pPr>
    </w:p>
    <w:p w14:paraId="784C07BE" w14:textId="77777777" w:rsidR="00363C39" w:rsidRPr="004F3358" w:rsidRDefault="00363C39" w:rsidP="00BD583C">
      <w:pPr>
        <w:ind w:left="357"/>
        <w:jc w:val="both"/>
      </w:pPr>
      <w:r w:rsidRPr="004F3358">
        <w:rPr>
          <w:rFonts w:ascii="Times New Roman" w:hAnsi="Times New Roman" w:cs="Times New Roman"/>
          <w:sz w:val="20"/>
          <w:szCs w:val="20"/>
        </w:rPr>
        <w:t>Zamawiający zgodnie z uprawnieniem wynikającym z art 273 ust. 1 Pzp nie żąda od wykonawcy złożenia podmiotowych środków dowodowych na potwierdzenie braku podstaw wykluczenia oraz spełniania warunków udziału w postępowaniu.</w:t>
      </w:r>
    </w:p>
    <w:p w14:paraId="3CEC9E47" w14:textId="77777777" w:rsidR="00363C39" w:rsidRPr="00521357" w:rsidRDefault="00363C39" w:rsidP="00363C39">
      <w:pPr>
        <w:jc w:val="both"/>
        <w:rPr>
          <w:rFonts w:ascii="Times New Roman" w:hAnsi="Times New Roman" w:cs="Times New Roman"/>
          <w:sz w:val="20"/>
          <w:szCs w:val="20"/>
        </w:rPr>
      </w:pPr>
    </w:p>
    <w:p w14:paraId="5C80F0D1" w14:textId="77777777" w:rsidR="00363C39" w:rsidRDefault="00363C39" w:rsidP="00363C39">
      <w:pPr>
        <w:jc w:val="both"/>
        <w:rPr>
          <w:rFonts w:ascii="Times New Roman" w:hAnsi="Times New Roman" w:cs="Times New Roman"/>
          <w:sz w:val="20"/>
          <w:szCs w:val="20"/>
        </w:rPr>
      </w:pPr>
    </w:p>
    <w:p w14:paraId="7AB869B9" w14:textId="77777777" w:rsidR="00BD583C" w:rsidRPr="00521357" w:rsidRDefault="00BD583C" w:rsidP="00363C39">
      <w:pPr>
        <w:jc w:val="both"/>
        <w:rPr>
          <w:rFonts w:ascii="Times New Roman" w:hAnsi="Times New Roman" w:cs="Times New Roman"/>
          <w:sz w:val="20"/>
          <w:szCs w:val="20"/>
        </w:rPr>
      </w:pPr>
    </w:p>
    <w:p w14:paraId="59A378C3" w14:textId="77777777" w:rsidR="00363C39" w:rsidRDefault="00363C39" w:rsidP="00363C39">
      <w:pPr>
        <w:jc w:val="both"/>
      </w:pPr>
      <w:r>
        <w:rPr>
          <w:rFonts w:ascii="Times New Roman" w:hAnsi="Times New Roman" w:cs="Times New Roman"/>
          <w:b/>
          <w:bCs/>
          <w:sz w:val="20"/>
          <w:szCs w:val="20"/>
        </w:rPr>
        <w:lastRenderedPageBreak/>
        <w:t>VIII.   Informacja o przedmiotowych środkach dowodowych</w:t>
      </w:r>
    </w:p>
    <w:p w14:paraId="6F5CADD3" w14:textId="77777777" w:rsidR="00363C39" w:rsidRDefault="00363C39" w:rsidP="00363C39">
      <w:pPr>
        <w:jc w:val="both"/>
        <w:rPr>
          <w:b/>
          <w:bCs/>
        </w:rPr>
      </w:pPr>
    </w:p>
    <w:p w14:paraId="51856173" w14:textId="77777777" w:rsidR="00363C39" w:rsidRDefault="00363C39" w:rsidP="00363C39">
      <w:pPr>
        <w:jc w:val="both"/>
      </w:pPr>
      <w:r>
        <w:rPr>
          <w:rFonts w:ascii="Times New Roman" w:hAnsi="Times New Roman" w:cs="Times New Roman"/>
          <w:sz w:val="20"/>
          <w:szCs w:val="20"/>
        </w:rPr>
        <w:t>Zamawiający nie wymaga od wykonawcy złożenia przedmiotowych środków dowodowych.</w:t>
      </w:r>
    </w:p>
    <w:p w14:paraId="60BC2A64" w14:textId="77777777" w:rsidR="00EB58F9" w:rsidRPr="00521357" w:rsidRDefault="00EB58F9" w:rsidP="00363C39">
      <w:pPr>
        <w:jc w:val="both"/>
        <w:rPr>
          <w:rFonts w:ascii="Times New Roman" w:hAnsi="Times New Roman" w:cs="Times New Roman"/>
          <w:sz w:val="20"/>
          <w:szCs w:val="20"/>
        </w:rPr>
      </w:pPr>
    </w:p>
    <w:p w14:paraId="66CAFE40" w14:textId="77777777" w:rsidR="00363C39" w:rsidRDefault="00363C39" w:rsidP="00363C39">
      <w:pPr>
        <w:jc w:val="both"/>
      </w:pPr>
      <w:r>
        <w:rPr>
          <w:rFonts w:ascii="Times New Roman" w:hAnsi="Times New Roman" w:cs="Times New Roman"/>
          <w:b/>
          <w:bCs/>
          <w:sz w:val="20"/>
          <w:szCs w:val="20"/>
        </w:rPr>
        <w:t>IX.   Wykaz oświadczeń i dokumentów składanych przez wykonawcę wraz z ofertą</w:t>
      </w:r>
    </w:p>
    <w:p w14:paraId="1488BA2A" w14:textId="77777777" w:rsidR="00363C39" w:rsidRDefault="00363C39" w:rsidP="00363C39">
      <w:pPr>
        <w:jc w:val="both"/>
        <w:rPr>
          <w:b/>
          <w:bCs/>
        </w:rPr>
      </w:pPr>
    </w:p>
    <w:p w14:paraId="5C5A99B9" w14:textId="77777777" w:rsidR="00363C39" w:rsidRPr="00200A82" w:rsidRDefault="00363C39" w:rsidP="00363C39">
      <w:pPr>
        <w:numPr>
          <w:ilvl w:val="0"/>
          <w:numId w:val="21"/>
        </w:numPr>
        <w:jc w:val="both"/>
      </w:pPr>
      <w:r w:rsidRPr="00200A82">
        <w:rPr>
          <w:rFonts w:ascii="Times New Roman" w:hAnsi="Times New Roman" w:cs="Times New Roman"/>
          <w:sz w:val="20"/>
          <w:szCs w:val="20"/>
        </w:rPr>
        <w:t xml:space="preserve">Formularz ofertowy </w:t>
      </w:r>
      <w:r w:rsidRPr="0086701E">
        <w:rPr>
          <w:rFonts w:ascii="Times New Roman" w:hAnsi="Times New Roman" w:cs="Times New Roman"/>
          <w:sz w:val="20"/>
          <w:szCs w:val="20"/>
        </w:rPr>
        <w:t>(</w:t>
      </w:r>
      <w:r w:rsidRPr="00EB58F9">
        <w:rPr>
          <w:rFonts w:ascii="Times New Roman" w:hAnsi="Times New Roman" w:cs="Times New Roman"/>
          <w:b/>
          <w:bCs/>
          <w:sz w:val="20"/>
          <w:szCs w:val="20"/>
        </w:rPr>
        <w:t>Załącznik nr 2</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złożony w formie oryginału podpisany kwalifikowanym podpisem elektronicznym, podpisem zaufanym lub podpisem osobistym.</w:t>
      </w:r>
    </w:p>
    <w:p w14:paraId="1AC83E74" w14:textId="77777777" w:rsidR="00363C39" w:rsidRPr="00200A82" w:rsidRDefault="00363C39" w:rsidP="00363C39">
      <w:pPr>
        <w:ind w:left="357"/>
        <w:jc w:val="both"/>
      </w:pPr>
    </w:p>
    <w:p w14:paraId="0F109F5E" w14:textId="77777777" w:rsidR="00363C39" w:rsidRPr="00471DF1" w:rsidRDefault="00363C39" w:rsidP="00363C39">
      <w:pPr>
        <w:numPr>
          <w:ilvl w:val="0"/>
          <w:numId w:val="21"/>
        </w:numPr>
        <w:jc w:val="both"/>
      </w:pPr>
      <w:r w:rsidRPr="00200A82">
        <w:rPr>
          <w:rFonts w:ascii="Times New Roman" w:hAnsi="Times New Roman" w:cs="Times New Roman"/>
          <w:sz w:val="20"/>
          <w:szCs w:val="20"/>
        </w:rPr>
        <w:t xml:space="preserve">Oświadczenie </w:t>
      </w:r>
      <w:r w:rsidRPr="0086701E">
        <w:rPr>
          <w:rFonts w:ascii="Times New Roman" w:hAnsi="Times New Roman" w:cs="Times New Roman"/>
          <w:sz w:val="20"/>
          <w:szCs w:val="20"/>
        </w:rPr>
        <w:t xml:space="preserve">( </w:t>
      </w:r>
      <w:r w:rsidRPr="00EB58F9">
        <w:rPr>
          <w:rFonts w:ascii="Times New Roman" w:hAnsi="Times New Roman" w:cs="Times New Roman"/>
          <w:b/>
          <w:bCs/>
          <w:sz w:val="20"/>
          <w:szCs w:val="20"/>
        </w:rPr>
        <w:t>Załącznik nr 3</w:t>
      </w:r>
      <w:r w:rsidRPr="0086701E">
        <w:rPr>
          <w:rFonts w:ascii="Times New Roman" w:hAnsi="Times New Roman" w:cs="Times New Roman"/>
          <w:sz w:val="20"/>
          <w:szCs w:val="20"/>
        </w:rPr>
        <w:t xml:space="preserve"> do SWZ )</w:t>
      </w:r>
      <w:r w:rsidRPr="00200A82">
        <w:rPr>
          <w:rFonts w:ascii="Times New Roman" w:hAnsi="Times New Roman" w:cs="Times New Roman"/>
          <w:sz w:val="20"/>
          <w:szCs w:val="20"/>
        </w:rPr>
        <w:t xml:space="preserve"> o niepodleganiu wykluczeniu, złożone w formie oryginału podpisane kwalifikowanym podpisem elektronicznym, podpisem zaufanym lub podpisem osobistym.</w:t>
      </w:r>
    </w:p>
    <w:p w14:paraId="1B12C5E4" w14:textId="77777777" w:rsidR="00471DF1" w:rsidRDefault="00471DF1" w:rsidP="00471DF1">
      <w:pPr>
        <w:pStyle w:val="Akapitzlist"/>
      </w:pPr>
    </w:p>
    <w:p w14:paraId="3A3E6989" w14:textId="07637EF8" w:rsidR="00471DF1" w:rsidRDefault="00471DF1" w:rsidP="00471DF1">
      <w:pPr>
        <w:numPr>
          <w:ilvl w:val="0"/>
          <w:numId w:val="21"/>
        </w:numPr>
        <w:jc w:val="both"/>
        <w:rPr>
          <w:rFonts w:ascii="Times New Roman" w:hAnsi="Times New Roman" w:cs="Times New Roman"/>
          <w:sz w:val="20"/>
          <w:szCs w:val="20"/>
        </w:rPr>
      </w:pPr>
      <w:r w:rsidRPr="00427A7B">
        <w:rPr>
          <w:rFonts w:ascii="Times New Roman" w:hAnsi="Times New Roman" w:cs="Times New Roman"/>
          <w:sz w:val="20"/>
          <w:szCs w:val="20"/>
        </w:rPr>
        <w:t xml:space="preserve">Wykonawca, który polega na zdolnościach podmiotów udostępniających zasoby, składa wraz z ofertą, zobowiązanie podmiotu udostępniającego zasoby do oddania mu </w:t>
      </w:r>
      <w:r w:rsidRPr="00427A7B">
        <w:rPr>
          <w:rFonts w:ascii="Times New Roman" w:hAnsi="Times New Roman" w:cs="Times New Roman"/>
          <w:sz w:val="20"/>
          <w:szCs w:val="20"/>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427A7B">
        <w:rPr>
          <w:rFonts w:ascii="Times New Roman" w:hAnsi="Times New Roman" w:cs="Times New Roman"/>
          <w:b/>
          <w:bCs/>
          <w:sz w:val="20"/>
          <w:szCs w:val="20"/>
        </w:rPr>
        <w:t xml:space="preserve">Załącznik nr </w:t>
      </w:r>
      <w:r>
        <w:rPr>
          <w:rFonts w:ascii="Times New Roman" w:hAnsi="Times New Roman" w:cs="Times New Roman"/>
          <w:b/>
          <w:bCs/>
          <w:sz w:val="20"/>
          <w:szCs w:val="20"/>
        </w:rPr>
        <w:t>6</w:t>
      </w:r>
      <w:r w:rsidRPr="00427A7B">
        <w:rPr>
          <w:rFonts w:ascii="Times New Roman" w:hAnsi="Times New Roman" w:cs="Times New Roman"/>
          <w:sz w:val="20"/>
          <w:szCs w:val="20"/>
        </w:rPr>
        <w:t xml:space="preserve"> do SWZ – Zobowiązanie do oddania wykonawcy do dyspozycji niezbędnych zasobów na potrzeby wykonania zamówienia.</w:t>
      </w:r>
    </w:p>
    <w:p w14:paraId="3210B84B" w14:textId="77777777" w:rsidR="00BD583C" w:rsidRDefault="00BD583C" w:rsidP="00BD583C">
      <w:pPr>
        <w:pStyle w:val="Akapitzlist"/>
        <w:rPr>
          <w:rFonts w:ascii="Times New Roman" w:hAnsi="Times New Roman" w:cs="Times New Roman"/>
          <w:sz w:val="20"/>
          <w:szCs w:val="20"/>
        </w:rPr>
      </w:pPr>
    </w:p>
    <w:p w14:paraId="33648360" w14:textId="77777777" w:rsidR="00BD583C" w:rsidRPr="00427A7B" w:rsidRDefault="00BD583C" w:rsidP="00BD583C">
      <w:pPr>
        <w:ind w:left="357"/>
        <w:jc w:val="both"/>
        <w:rPr>
          <w:rFonts w:ascii="Times New Roman" w:hAnsi="Times New Roman" w:cs="Times New Roman"/>
          <w:sz w:val="20"/>
          <w:szCs w:val="20"/>
        </w:rPr>
      </w:pPr>
    </w:p>
    <w:p w14:paraId="27651077" w14:textId="77777777" w:rsidR="00363C39" w:rsidRPr="00200A82" w:rsidRDefault="00363C39" w:rsidP="00363C39">
      <w:pPr>
        <w:numPr>
          <w:ilvl w:val="0"/>
          <w:numId w:val="21"/>
        </w:numPr>
        <w:jc w:val="both"/>
      </w:pPr>
      <w:r w:rsidRPr="00BD583C">
        <w:rPr>
          <w:rFonts w:ascii="Times New Roman" w:hAnsi="Times New Roman" w:cs="Times New Roman"/>
          <w:iCs/>
          <w:sz w:val="20"/>
          <w:szCs w:val="20"/>
        </w:rPr>
        <w:t>W przypadku wspólnego ubiegania się o zamówienie przez wykonawców, oświadczenie składa każdy z wykonawców ( art 125 ust. 4 Pzp ).</w:t>
      </w:r>
    </w:p>
    <w:p w14:paraId="6B355FD2" w14:textId="77777777" w:rsidR="00363C39" w:rsidRPr="00200A82" w:rsidRDefault="00363C39" w:rsidP="00363C39">
      <w:pPr>
        <w:jc w:val="both"/>
      </w:pPr>
    </w:p>
    <w:p w14:paraId="79A9FD23" w14:textId="77777777" w:rsidR="00363C39" w:rsidRPr="00200A82" w:rsidRDefault="00363C39" w:rsidP="00363C39">
      <w:pPr>
        <w:numPr>
          <w:ilvl w:val="0"/>
          <w:numId w:val="21"/>
        </w:numPr>
        <w:jc w:val="both"/>
      </w:pPr>
      <w:r w:rsidRPr="00200A82">
        <w:rPr>
          <w:rFonts w:ascii="Times New Roman" w:hAnsi="Times New Roman" w:cs="Times New Roman"/>
          <w:bCs/>
          <w:sz w:val="20"/>
          <w:szCs w:val="20"/>
        </w:rPr>
        <w:t>Pełnomocnictwo do reprezentowania wykonawcy</w:t>
      </w:r>
    </w:p>
    <w:p w14:paraId="09611FAE" w14:textId="77777777" w:rsidR="00363C39" w:rsidRPr="00200A82" w:rsidRDefault="00363C39" w:rsidP="00363C39">
      <w:pPr>
        <w:jc w:val="both"/>
      </w:pPr>
    </w:p>
    <w:p w14:paraId="6E090257" w14:textId="77777777" w:rsidR="00363C39" w:rsidRPr="00200A82" w:rsidRDefault="00363C39" w:rsidP="00363C39">
      <w:pPr>
        <w:numPr>
          <w:ilvl w:val="0"/>
          <w:numId w:val="12"/>
        </w:numPr>
        <w:jc w:val="both"/>
      </w:pPr>
      <w:r w:rsidRPr="00200A82">
        <w:rPr>
          <w:rFonts w:ascii="Times New Roman" w:hAnsi="Times New Roman" w:cs="Times New Roman"/>
          <w:bCs/>
          <w:sz w:val="20"/>
          <w:szCs w:val="20"/>
        </w:rPr>
        <w:t>jeżeli w imieniu wykonawcy działa inna osoba, której umocowanie do jego reprezentowania nie wynika z dokumentów, o których mowa w art. 274 ust. 4 Pzp, wykonawca dołącza do oferty pełnomocnictwo</w:t>
      </w:r>
    </w:p>
    <w:p w14:paraId="6AABC348" w14:textId="77777777" w:rsidR="00363C39" w:rsidRPr="00200A82" w:rsidRDefault="00363C39" w:rsidP="00363C39">
      <w:pPr>
        <w:numPr>
          <w:ilvl w:val="0"/>
          <w:numId w:val="12"/>
        </w:numPr>
        <w:jc w:val="both"/>
      </w:pPr>
      <w:r w:rsidRPr="00200A82">
        <w:rPr>
          <w:rFonts w:ascii="Times New Roman" w:hAnsi="Times New Roman" w:cs="Times New Roman"/>
          <w:bCs/>
          <w:sz w:val="20"/>
          <w:szCs w:val="20"/>
        </w:rPr>
        <w:t xml:space="preserve">przepis ust. </w:t>
      </w:r>
      <w:r w:rsidRPr="00200A82">
        <w:rPr>
          <w:rFonts w:ascii="Times New Roman" w:hAnsi="Times New Roman" w:cs="Times New Roman"/>
          <w:bCs/>
          <w:sz w:val="15"/>
          <w:szCs w:val="15"/>
        </w:rPr>
        <w:t>1)</w:t>
      </w:r>
      <w:r w:rsidRPr="00200A82">
        <w:rPr>
          <w:rFonts w:ascii="Times New Roman" w:hAnsi="Times New Roman" w:cs="Times New Roman"/>
          <w:bCs/>
          <w:sz w:val="20"/>
          <w:szCs w:val="20"/>
        </w:rPr>
        <w:t xml:space="preserve"> stosuje się odpowiednio do osoby działającej w imieniu wykonawców wspólnie ubiegających się o udzielenie zamówienia publicznego</w:t>
      </w:r>
    </w:p>
    <w:p w14:paraId="5A6F8EC6" w14:textId="77777777" w:rsidR="00363C39" w:rsidRDefault="00363C39" w:rsidP="00363C39">
      <w:pPr>
        <w:jc w:val="both"/>
      </w:pPr>
    </w:p>
    <w:p w14:paraId="04C5382C" w14:textId="77777777" w:rsidR="00363C39" w:rsidRDefault="00363C39" w:rsidP="00363C39">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14:paraId="1D08953A" w14:textId="77777777" w:rsidR="00363C39" w:rsidRDefault="00363C39" w:rsidP="00363C39">
      <w:pPr>
        <w:jc w:val="both"/>
      </w:pPr>
    </w:p>
    <w:p w14:paraId="6D51901C" w14:textId="77777777" w:rsidR="00363C39" w:rsidRDefault="00363C39" w:rsidP="00363C39">
      <w:pPr>
        <w:tabs>
          <w:tab w:val="left" w:pos="900"/>
        </w:tabs>
        <w:jc w:val="both"/>
        <w:rPr>
          <w:rFonts w:ascii="Times New Roman" w:eastAsia="Times New Roman" w:hAnsi="Times New Roman" w:cs="Times New Roman"/>
          <w:iCs/>
          <w:color w:val="000000"/>
          <w:sz w:val="20"/>
          <w:szCs w:val="20"/>
        </w:rPr>
      </w:pPr>
      <w:bookmarkStart w:id="17" w:name="OLE_LINK7"/>
      <w:bookmarkStart w:id="18" w:name="OLE_LINK8"/>
      <w:r w:rsidRPr="004F3358">
        <w:rPr>
          <w:rFonts w:ascii="Times New Roman" w:eastAsia="Times New Roman" w:hAnsi="Times New Roman" w:cs="Times New Roman"/>
          <w:iCs/>
          <w:color w:val="000000"/>
          <w:sz w:val="20"/>
          <w:szCs w:val="20"/>
          <w:u w:val="single"/>
        </w:rPr>
        <w:t>Oferty wspólne</w:t>
      </w:r>
      <w:r>
        <w:rPr>
          <w:rFonts w:ascii="Times New Roman" w:eastAsia="Times New Roman" w:hAnsi="Times New Roman" w:cs="Times New Roman"/>
          <w:iCs/>
          <w:color w:val="000000"/>
          <w:sz w:val="20"/>
          <w:szCs w:val="20"/>
        </w:rPr>
        <w:t xml:space="preserve"> </w:t>
      </w:r>
      <w:r w:rsidRPr="004F3358">
        <w:rPr>
          <w:rFonts w:ascii="Times New Roman" w:eastAsia="Times New Roman" w:hAnsi="Times New Roman" w:cs="Times New Roman"/>
          <w:iCs/>
          <w:color w:val="000000"/>
          <w:sz w:val="20"/>
          <w:szCs w:val="20"/>
        </w:rPr>
        <w:t>:</w:t>
      </w:r>
    </w:p>
    <w:p w14:paraId="6D126B4B" w14:textId="77777777" w:rsidR="00363C39" w:rsidRDefault="00363C39" w:rsidP="00363C39">
      <w:pPr>
        <w:tabs>
          <w:tab w:val="left" w:pos="900"/>
        </w:tabs>
        <w:jc w:val="both"/>
      </w:pPr>
    </w:p>
    <w:p w14:paraId="76AB1673" w14:textId="77777777" w:rsidR="00363C39" w:rsidRPr="00621B42" w:rsidRDefault="00363C39" w:rsidP="00363C39">
      <w:pPr>
        <w:numPr>
          <w:ilvl w:val="0"/>
          <w:numId w:val="22"/>
        </w:numPr>
        <w:ind w:right="15"/>
        <w:jc w:val="both"/>
      </w:pPr>
      <w:r w:rsidRPr="00621B42">
        <w:rPr>
          <w:rFonts w:ascii="Times New Roman" w:hAnsi="Times New Roman" w:cs="Times New Roman"/>
          <w:color w:val="000000"/>
          <w:sz w:val="20"/>
          <w:szCs w:val="20"/>
        </w:rPr>
        <w:t>Wykonawcy</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mogą</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wspólnie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ubiegać</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się</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o</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udzielenie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zamówienia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(np.</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konsorcjum,</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spółka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cywilna).</w:t>
      </w:r>
    </w:p>
    <w:p w14:paraId="1C8943DF" w14:textId="77777777" w:rsidR="00363C39" w:rsidRPr="004F3358" w:rsidRDefault="00363C39" w:rsidP="00363C39">
      <w:pPr>
        <w:numPr>
          <w:ilvl w:val="0"/>
          <w:numId w:val="22"/>
        </w:numPr>
        <w:ind w:right="15"/>
        <w:jc w:val="both"/>
      </w:pPr>
      <w:r w:rsidRPr="00621B42">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621B42">
        <w:rPr>
          <w:rFonts w:ascii="Times New Roman" w:eastAsia="Times New Roman" w:hAnsi="Times New Roman" w:cs="Times New Roman"/>
          <w:color w:val="000000"/>
          <w:sz w:val="20"/>
          <w:szCs w:val="20"/>
        </w:rPr>
        <w:t xml:space="preserve">                </w:t>
      </w:r>
    </w:p>
    <w:p w14:paraId="58FD92DC" w14:textId="77777777" w:rsidR="00363C39" w:rsidRPr="00621B42" w:rsidRDefault="00363C39" w:rsidP="00363C39">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hAnsi="Times New Roman" w:cs="Times New Roman"/>
          <w:color w:val="000000"/>
          <w:sz w:val="20"/>
          <w:szCs w:val="20"/>
        </w:rPr>
        <w:t>Wszelka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korespondencja</w:t>
      </w:r>
      <w:r w:rsidRPr="00621B42">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14:paraId="12F7DB64" w14:textId="77777777" w:rsidR="00363C39" w:rsidRDefault="00363C39" w:rsidP="00363C39">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14:paraId="49A83A28" w14:textId="77777777" w:rsidR="00363C39" w:rsidRDefault="00363C39" w:rsidP="00363C39">
      <w:pPr>
        <w:numPr>
          <w:ilvl w:val="0"/>
          <w:numId w:val="22"/>
        </w:numPr>
        <w:tabs>
          <w:tab w:val="left" w:pos="1418"/>
          <w:tab w:val="center" w:pos="4536"/>
          <w:tab w:val="left" w:pos="4678"/>
        </w:tabs>
        <w:jc w:val="both"/>
        <w:rPr>
          <w:sz w:val="20"/>
          <w:szCs w:val="20"/>
        </w:rPr>
      </w:pPr>
      <w:r w:rsidRPr="00CA2EF6">
        <w:rPr>
          <w:sz w:val="20"/>
          <w:szCs w:val="20"/>
        </w:rPr>
        <w:t xml:space="preserve">Wykonawcy występujący wspólnie ponoszą solidarną odpowiedzialność za niewykonanie lub nienależyte wykonanie zamówienia. </w:t>
      </w:r>
    </w:p>
    <w:p w14:paraId="55CBFE86" w14:textId="77777777" w:rsidR="00363C39" w:rsidRDefault="00363C39" w:rsidP="00363C39">
      <w:pPr>
        <w:numPr>
          <w:ilvl w:val="0"/>
          <w:numId w:val="22"/>
        </w:numPr>
        <w:tabs>
          <w:tab w:val="left" w:pos="1418"/>
          <w:tab w:val="center" w:pos="4536"/>
          <w:tab w:val="left" w:pos="4678"/>
        </w:tabs>
        <w:jc w:val="both"/>
        <w:rPr>
          <w:sz w:val="20"/>
          <w:szCs w:val="20"/>
        </w:rPr>
      </w:pPr>
      <w:r w:rsidRPr="00CA2EF6">
        <w:rPr>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17"/>
    <w:bookmarkEnd w:id="18"/>
    <w:p w14:paraId="0DF04D66" w14:textId="77777777" w:rsidR="00363C39" w:rsidRPr="00521357" w:rsidRDefault="00363C39" w:rsidP="00363C39">
      <w:pPr>
        <w:jc w:val="both"/>
        <w:rPr>
          <w:rFonts w:ascii="Times New Roman" w:hAnsi="Times New Roman" w:cs="Times New Roman"/>
          <w:sz w:val="20"/>
          <w:szCs w:val="20"/>
        </w:rPr>
      </w:pPr>
    </w:p>
    <w:p w14:paraId="56D5F90D" w14:textId="77777777" w:rsidR="00363C39" w:rsidRPr="00521357" w:rsidRDefault="00363C39" w:rsidP="00363C39">
      <w:pPr>
        <w:jc w:val="both"/>
        <w:rPr>
          <w:rFonts w:ascii="Times New Roman" w:hAnsi="Times New Roman" w:cs="Times New Roman"/>
          <w:sz w:val="20"/>
          <w:szCs w:val="20"/>
        </w:rPr>
      </w:pPr>
    </w:p>
    <w:p w14:paraId="69C04DFF" w14:textId="77777777" w:rsidR="00363C39" w:rsidRDefault="00363C39" w:rsidP="00363C39">
      <w:pPr>
        <w:jc w:val="both"/>
      </w:pPr>
      <w:r>
        <w:rPr>
          <w:rFonts w:ascii="Times New Roman" w:hAnsi="Times New Roman" w:cs="Times New Roman"/>
          <w:b/>
          <w:bCs/>
          <w:sz w:val="20"/>
          <w:szCs w:val="20"/>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17D2D85" w14:textId="77777777" w:rsidR="00363C39" w:rsidRDefault="00363C39" w:rsidP="00363C39">
      <w:pPr>
        <w:jc w:val="both"/>
      </w:pPr>
    </w:p>
    <w:p w14:paraId="0A4800CA" w14:textId="77777777" w:rsidR="00363C39" w:rsidRDefault="00363C39" w:rsidP="00363C39">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7" w:history="1">
        <w:r>
          <w:rPr>
            <w:rStyle w:val="Hipercze"/>
            <w:rFonts w:ascii="Times New Roman" w:hAnsi="Times New Roman" w:cs="Times New Roman"/>
            <w:bCs/>
            <w:sz w:val="20"/>
            <w:szCs w:val="20"/>
          </w:rPr>
          <w:t>https://platformazakupowa.pl/pn/oisw_olsztyn</w:t>
        </w:r>
      </w:hyperlink>
    </w:p>
    <w:p w14:paraId="07530513" w14:textId="77777777" w:rsidR="00363C39" w:rsidRDefault="00363C39" w:rsidP="00363C39">
      <w:pPr>
        <w:jc w:val="both"/>
      </w:pPr>
    </w:p>
    <w:p w14:paraId="16F66C84" w14:textId="77777777" w:rsidR="00363C39" w:rsidRDefault="00363C39" w:rsidP="00363C39">
      <w:pPr>
        <w:jc w:val="both"/>
      </w:pPr>
      <w:r>
        <w:rPr>
          <w:rFonts w:ascii="Times New Roman" w:hAnsi="Times New Roman" w:cs="Times New Roman"/>
          <w:bCs/>
          <w:sz w:val="20"/>
          <w:szCs w:val="20"/>
        </w:rPr>
        <w:t>Komunikacja między zamawiającym a wykonawcą, w tym wszelkie oświadczenia, wnioski, zawiadomienia i informacje przekazywane będą w formie elektronicznej za pośrednictwem Platformy formularza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14:paraId="06ADC9CA" w14:textId="77777777" w:rsidR="00363C39" w:rsidRDefault="00363C39" w:rsidP="00363C39">
      <w:pPr>
        <w:jc w:val="both"/>
      </w:pPr>
    </w:p>
    <w:p w14:paraId="542308F2" w14:textId="77777777" w:rsidR="00363C39" w:rsidRDefault="00363C39" w:rsidP="00363C39">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14:paraId="5F1B1F74" w14:textId="77777777" w:rsidR="00363C39" w:rsidRDefault="00363C39" w:rsidP="00363C39"/>
    <w:p w14:paraId="2E92826E" w14:textId="77777777" w:rsidR="00363C39" w:rsidRDefault="00363C39" w:rsidP="00363C39">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14:paraId="45A26EE8" w14:textId="77777777" w:rsidR="00363C39" w:rsidRDefault="00363C39" w:rsidP="00363C39">
      <w:pPr>
        <w:jc w:val="both"/>
      </w:pPr>
    </w:p>
    <w:p w14:paraId="038595EC" w14:textId="77777777" w:rsidR="00363C39" w:rsidRDefault="00363C39" w:rsidP="00363C39">
      <w:pPr>
        <w:spacing w:after="63"/>
        <w:jc w:val="both"/>
      </w:pPr>
      <w:bookmarkStart w:id="19" w:name="OLE_LINK5"/>
      <w:bookmarkStart w:id="20" w:name="OLE_LINK6"/>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14:paraId="36D537D5" w14:textId="77777777" w:rsidR="00363C39" w:rsidRDefault="00363C39" w:rsidP="00363C39">
      <w:pPr>
        <w:spacing w:after="63"/>
        <w:ind w:left="720"/>
        <w:jc w:val="both"/>
        <w:rPr>
          <w:sz w:val="20"/>
          <w:szCs w:val="20"/>
        </w:rPr>
      </w:pPr>
    </w:p>
    <w:p w14:paraId="2CCBA997" w14:textId="77777777" w:rsidR="00363C39" w:rsidRDefault="00363C39" w:rsidP="00363C39">
      <w:pPr>
        <w:numPr>
          <w:ilvl w:val="0"/>
          <w:numId w:val="13"/>
        </w:numPr>
        <w:spacing w:after="63"/>
        <w:jc w:val="both"/>
      </w:pPr>
      <w:r>
        <w:rPr>
          <w:rFonts w:ascii="Times New Roman" w:eastAsia="Times New Roman" w:hAnsi="Times New Roman" w:cs="Times New Roman"/>
          <w:bCs/>
          <w:sz w:val="20"/>
          <w:szCs w:val="20"/>
          <w:lang w:eastAsia="ar-SA"/>
        </w:rPr>
        <w:t>stały dostęp do sieci Internet o gwarantowanej przepustowości nie mniejszej niż 512 kb/s,</w:t>
      </w:r>
    </w:p>
    <w:p w14:paraId="1C35DD13"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14:paraId="596EE5DC"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14:paraId="0E751F76"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włączona obsługa JavaScript,</w:t>
      </w:r>
    </w:p>
    <w:p w14:paraId="3E44B2FB"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zainstalowany program Adobe Acrobat Reader lub inny obsługujący format plików .pdf,</w:t>
      </w:r>
    </w:p>
    <w:p w14:paraId="6C931B1A"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14:paraId="62839F11" w14:textId="77777777" w:rsidR="00363C39" w:rsidRDefault="00363C39" w:rsidP="00363C39">
      <w:pPr>
        <w:numPr>
          <w:ilvl w:val="0"/>
          <w:numId w:val="13"/>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(hh:mm:ss) generowany wg. czasu lokalnego serwera synchronizowanego z zegarem Głównego Urzędu Miar.</w:t>
      </w:r>
    </w:p>
    <w:p w14:paraId="6E7A3B4B" w14:textId="77777777" w:rsidR="00363C39" w:rsidRDefault="00363C39" w:rsidP="00363C39">
      <w:pPr>
        <w:spacing w:after="120"/>
        <w:ind w:left="720"/>
        <w:jc w:val="both"/>
        <w:rPr>
          <w:sz w:val="20"/>
          <w:szCs w:val="20"/>
        </w:rPr>
      </w:pPr>
    </w:p>
    <w:p w14:paraId="6241B091" w14:textId="77777777" w:rsidR="00363C39" w:rsidRDefault="00363C39" w:rsidP="00363C39">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14:paraId="0D1FA27D" w14:textId="77777777" w:rsidR="00363C39" w:rsidRDefault="00363C39" w:rsidP="00363C39">
      <w:pPr>
        <w:numPr>
          <w:ilvl w:val="0"/>
          <w:numId w:val="14"/>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14:paraId="11A959E6" w14:textId="77777777" w:rsidR="00363C39" w:rsidRDefault="00363C39" w:rsidP="00363C39">
      <w:pPr>
        <w:numPr>
          <w:ilvl w:val="0"/>
          <w:numId w:val="14"/>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14:paraId="28EA80C8" w14:textId="77777777" w:rsidR="00363C39" w:rsidRDefault="00363C39" w:rsidP="00363C39">
      <w:pPr>
        <w:ind w:left="425" w:hanging="425"/>
        <w:jc w:val="both"/>
        <w:rPr>
          <w:rFonts w:ascii="Times New Roman" w:eastAsia="Times New Roman" w:hAnsi="Times New Roman" w:cs="Times New Roman"/>
          <w:bCs/>
          <w:sz w:val="20"/>
          <w:szCs w:val="20"/>
          <w:lang w:eastAsia="ar-SA"/>
        </w:rPr>
      </w:pPr>
    </w:p>
    <w:p w14:paraId="475B4349" w14:textId="77777777" w:rsidR="00363C39" w:rsidRDefault="00363C39" w:rsidP="00363C39">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w przedmiotowym postępowaniu ponieważ nie został spełniony obowiązek narzucony w art. 221 ustawy Pzp.</w:t>
      </w:r>
    </w:p>
    <w:p w14:paraId="13311E11" w14:textId="77777777" w:rsidR="00363C39" w:rsidRDefault="00363C39" w:rsidP="00363C39">
      <w:pPr>
        <w:ind w:left="425" w:hanging="425"/>
        <w:jc w:val="both"/>
      </w:pPr>
      <w:r>
        <w:rPr>
          <w:rFonts w:ascii="Times New Roman" w:eastAsia="Times New Roman" w:hAnsi="Times New Roman" w:cs="Times New Roman"/>
          <w:bCs/>
          <w:sz w:val="20"/>
          <w:szCs w:val="20"/>
          <w:lang w:eastAsia="ar-SA"/>
        </w:rPr>
        <w:tab/>
      </w:r>
    </w:p>
    <w:p w14:paraId="5E5B1DC8" w14:textId="77777777" w:rsidR="00363C39" w:rsidRDefault="00363C39" w:rsidP="00363C39">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14:paraId="689276EB" w14:textId="77777777" w:rsidR="00363C39" w:rsidRDefault="00363C39" w:rsidP="00363C39">
      <w:pPr>
        <w:jc w:val="both"/>
        <w:rPr>
          <w:rFonts w:ascii="Times New Roman" w:hAnsi="Times New Roman" w:cs="Times New Roman"/>
          <w:bCs/>
          <w:sz w:val="20"/>
          <w:szCs w:val="20"/>
        </w:rPr>
      </w:pPr>
    </w:p>
    <w:p w14:paraId="55E8F979" w14:textId="77777777" w:rsidR="00363C39" w:rsidRDefault="00363C39" w:rsidP="00363C39">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19"/>
    <w:bookmarkEnd w:id="20"/>
    <w:p w14:paraId="65B78A92" w14:textId="77777777" w:rsidR="00363C39" w:rsidRDefault="00363C39" w:rsidP="00363C39">
      <w:pPr>
        <w:jc w:val="both"/>
        <w:rPr>
          <w:rFonts w:ascii="Times New Roman" w:hAnsi="Times New Roman" w:cs="Times New Roman"/>
          <w:bCs/>
          <w:sz w:val="20"/>
          <w:szCs w:val="20"/>
        </w:rPr>
      </w:pPr>
    </w:p>
    <w:p w14:paraId="4D4BE74B" w14:textId="77777777" w:rsidR="00363C39" w:rsidRDefault="00363C39" w:rsidP="00363C39">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14:paraId="73F5036E" w14:textId="77777777" w:rsidR="00363C39" w:rsidRDefault="00363C39" w:rsidP="00363C39">
      <w:pPr>
        <w:jc w:val="both"/>
        <w:rPr>
          <w:rFonts w:ascii="Times New Roman" w:hAnsi="Times New Roman" w:cs="Times New Roman"/>
          <w:bCs/>
          <w:sz w:val="20"/>
          <w:szCs w:val="20"/>
        </w:rPr>
      </w:pPr>
    </w:p>
    <w:p w14:paraId="19919557"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Rekomenduje się wykorzystanie formatów: .pdf .doc .docx .xls .xlsx .jpg (.jpeg)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14:paraId="011AE02F"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W celu ewentualnej kompresji danych rekomenduje się wykorzystanie jednego z rozszerzeń:</w:t>
      </w:r>
    </w:p>
    <w:p w14:paraId="7F1719AD" w14:textId="77777777" w:rsidR="00363C39" w:rsidRDefault="00363C39" w:rsidP="00363C39">
      <w:pPr>
        <w:numPr>
          <w:ilvl w:val="0"/>
          <w:numId w:val="16"/>
        </w:numPr>
        <w:spacing w:after="120"/>
        <w:jc w:val="both"/>
      </w:pPr>
      <w:r>
        <w:rPr>
          <w:rFonts w:ascii="Times New Roman" w:eastAsia="Times New Roman" w:hAnsi="Times New Roman" w:cs="Times New Roman"/>
          <w:bCs/>
          <w:sz w:val="20"/>
          <w:szCs w:val="20"/>
          <w:lang w:eastAsia="ar-SA"/>
        </w:rPr>
        <w:t>.zip</w:t>
      </w:r>
    </w:p>
    <w:p w14:paraId="3441014E" w14:textId="77777777" w:rsidR="00363C39" w:rsidRDefault="00363C39" w:rsidP="00363C39">
      <w:pPr>
        <w:numPr>
          <w:ilvl w:val="0"/>
          <w:numId w:val="16"/>
        </w:numPr>
        <w:spacing w:after="120"/>
        <w:jc w:val="both"/>
      </w:pPr>
      <w:r>
        <w:rPr>
          <w:rFonts w:ascii="Times New Roman" w:eastAsia="Times New Roman" w:hAnsi="Times New Roman" w:cs="Times New Roman"/>
          <w:bCs/>
          <w:sz w:val="20"/>
          <w:szCs w:val="20"/>
          <w:lang w:eastAsia="ar-SA"/>
        </w:rPr>
        <w:t>.7Z</w:t>
      </w:r>
    </w:p>
    <w:p w14:paraId="3CDBCB4D" w14:textId="77777777" w:rsidR="00363C39" w:rsidRDefault="00363C39" w:rsidP="00363C39">
      <w:pPr>
        <w:numPr>
          <w:ilvl w:val="3"/>
          <w:numId w:val="15"/>
        </w:numPr>
        <w:spacing w:after="120"/>
        <w:ind w:left="426" w:hanging="426"/>
      </w:pPr>
      <w:r>
        <w:rPr>
          <w:rFonts w:ascii="Times New Roman" w:eastAsia="Times New Roman" w:hAnsi="Times New Roman" w:cs="Times New Roman"/>
          <w:bCs/>
          <w:sz w:val="20"/>
          <w:szCs w:val="20"/>
          <w:lang w:eastAsia="ar-SA"/>
        </w:rPr>
        <w:lastRenderedPageBreak/>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 xml:space="preserve">w rozporządzeniu występują: .rar .gif .bmp .numbers .pages.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14:paraId="57132B21"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PadES.</w:t>
      </w:r>
    </w:p>
    <w:p w14:paraId="156A68E2"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zaleca się opatrzyć zewnętrznym podpisem XAdES.</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14:paraId="2E465C0D"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Zwraca się uwagę na ograniczenia wielkości plików podpisywanych profilem zaufanym, który wynosi max 10MB oraz na ograniczenie wielkości plików podpisywanych w aplikacji eDoApp służącej do składania podpisu osobistego, który wynosi max 5MB</w:t>
      </w:r>
    </w:p>
    <w:p w14:paraId="5C46302B"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14:paraId="0BB2CC79"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14:paraId="655AF22E"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14:paraId="6D09BFB3"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14:paraId="2A0C32EF" w14:textId="77777777" w:rsidR="00363C39" w:rsidRDefault="00363C39" w:rsidP="00363C39">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14:paraId="310ACCDF" w14:textId="77777777" w:rsidR="00363C39" w:rsidRDefault="00363C39" w:rsidP="00363C39">
      <w:pPr>
        <w:rPr>
          <w:rFonts w:ascii="Times New Roman" w:hAnsi="Times New Roman" w:cs="Times New Roman"/>
          <w:bCs/>
          <w:sz w:val="20"/>
          <w:szCs w:val="20"/>
        </w:rPr>
      </w:pPr>
    </w:p>
    <w:p w14:paraId="06625CE2" w14:textId="77777777" w:rsidR="00363C39" w:rsidRPr="00521357" w:rsidRDefault="00363C39" w:rsidP="00363C39">
      <w:pPr>
        <w:rPr>
          <w:rFonts w:ascii="Times New Roman" w:hAnsi="Times New Roman" w:cs="Times New Roman"/>
          <w:bCs/>
          <w:sz w:val="20"/>
          <w:szCs w:val="20"/>
        </w:rPr>
      </w:pPr>
    </w:p>
    <w:p w14:paraId="069203BA" w14:textId="77777777" w:rsidR="00363C39" w:rsidRDefault="00363C39" w:rsidP="00363C39">
      <w:r>
        <w:rPr>
          <w:rFonts w:ascii="Times New Roman" w:hAnsi="Times New Roman" w:cs="Times New Roman"/>
          <w:b/>
          <w:bCs/>
          <w:sz w:val="20"/>
          <w:szCs w:val="20"/>
        </w:rPr>
        <w:t>XI.   Wskazanie osób uprawnionych do komunikowania się z wykonawcami</w:t>
      </w:r>
    </w:p>
    <w:p w14:paraId="2AA59DD6" w14:textId="77777777" w:rsidR="00363C39" w:rsidRDefault="00363C39" w:rsidP="00363C39">
      <w:pPr>
        <w:jc w:val="center"/>
        <w:rPr>
          <w:rFonts w:ascii="Times New Roman" w:hAnsi="Times New Roman" w:cs="Times New Roman"/>
          <w:b/>
          <w:bCs/>
          <w:sz w:val="20"/>
          <w:szCs w:val="20"/>
        </w:rPr>
      </w:pPr>
    </w:p>
    <w:p w14:paraId="2EA4D51D" w14:textId="77777777" w:rsidR="00363C39" w:rsidRDefault="00363C39" w:rsidP="00363C39">
      <w:r>
        <w:rPr>
          <w:rFonts w:ascii="Times New Roman" w:hAnsi="Times New Roman" w:cs="Times New Roman"/>
          <w:sz w:val="20"/>
          <w:szCs w:val="20"/>
        </w:rPr>
        <w:t>Osobami uprawnionymi do porozumiewania się z wykonawcami są:</w:t>
      </w:r>
    </w:p>
    <w:p w14:paraId="0490801F" w14:textId="77777777" w:rsidR="00363C39" w:rsidRDefault="00363C39" w:rsidP="00363C39">
      <w:pPr>
        <w:rPr>
          <w:rFonts w:ascii="Times New Roman" w:hAnsi="Times New Roman" w:cs="Times New Roman"/>
          <w:sz w:val="20"/>
          <w:szCs w:val="20"/>
        </w:rPr>
      </w:pPr>
    </w:p>
    <w:p w14:paraId="368FDCC9" w14:textId="77777777" w:rsidR="00363C39" w:rsidRDefault="00363C39" w:rsidP="00363C39">
      <w:pPr>
        <w:rPr>
          <w:rFonts w:ascii="Times New Roman" w:hAnsi="Times New Roman" w:cs="Times New Roman"/>
          <w:sz w:val="20"/>
          <w:szCs w:val="20"/>
        </w:rPr>
      </w:pPr>
      <w:r>
        <w:rPr>
          <w:rFonts w:ascii="Times New Roman" w:hAnsi="Times New Roman" w:cs="Times New Roman"/>
          <w:sz w:val="20"/>
          <w:szCs w:val="20"/>
        </w:rPr>
        <w:t>Przemysław Pieczychlebek / Barbara Żebrowska</w:t>
      </w:r>
    </w:p>
    <w:p w14:paraId="4815D559" w14:textId="533A2998" w:rsidR="00363C39" w:rsidRDefault="00070242" w:rsidP="00363C39">
      <w:r>
        <w:rPr>
          <w:rFonts w:ascii="Times New Roman" w:hAnsi="Times New Roman" w:cs="Times New Roman"/>
          <w:sz w:val="20"/>
          <w:szCs w:val="20"/>
        </w:rPr>
        <w:t>Maksym Skowroński</w:t>
      </w:r>
      <w:r w:rsidR="00363C39">
        <w:rPr>
          <w:rFonts w:ascii="Times New Roman" w:hAnsi="Times New Roman" w:cs="Times New Roman"/>
          <w:sz w:val="20"/>
          <w:szCs w:val="20"/>
        </w:rPr>
        <w:t xml:space="preserve"> / Kamil Czapliński</w:t>
      </w:r>
    </w:p>
    <w:p w14:paraId="08A6985E" w14:textId="77777777" w:rsidR="00363C39" w:rsidRDefault="00363C39" w:rsidP="00363C39">
      <w:pPr>
        <w:rPr>
          <w:rFonts w:ascii="Times New Roman" w:hAnsi="Times New Roman" w:cs="Times New Roman"/>
          <w:sz w:val="20"/>
          <w:szCs w:val="20"/>
        </w:rPr>
      </w:pPr>
    </w:p>
    <w:p w14:paraId="7A300A3D" w14:textId="77777777" w:rsidR="00363C39" w:rsidRDefault="00363C39" w:rsidP="00363C39">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14:paraId="2005B9ED" w14:textId="77777777" w:rsidR="00363C39" w:rsidRDefault="00363C39" w:rsidP="00363C39">
      <w:pPr>
        <w:rPr>
          <w:rFonts w:ascii="Times New Roman" w:hAnsi="Times New Roman" w:cs="Times New Roman"/>
          <w:sz w:val="20"/>
          <w:szCs w:val="20"/>
        </w:rPr>
      </w:pPr>
    </w:p>
    <w:p w14:paraId="16BA8501" w14:textId="77777777" w:rsidR="00363C39" w:rsidRDefault="00363C39" w:rsidP="00363C39">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14:paraId="0C8D2AEB" w14:textId="77777777" w:rsidR="00363C39" w:rsidRDefault="00363C39" w:rsidP="00363C39">
      <w:pPr>
        <w:rPr>
          <w:rFonts w:ascii="Times New Roman" w:hAnsi="Times New Roman" w:cs="Times New Roman"/>
          <w:sz w:val="20"/>
          <w:szCs w:val="20"/>
        </w:rPr>
      </w:pPr>
    </w:p>
    <w:p w14:paraId="1EB42BA6" w14:textId="77777777" w:rsidR="00363C39" w:rsidRDefault="00363C39" w:rsidP="00363C39">
      <w:r>
        <w:rPr>
          <w:rFonts w:ascii="Times New Roman" w:hAnsi="Times New Roman" w:cs="Times New Roman"/>
          <w:sz w:val="20"/>
          <w:szCs w:val="20"/>
        </w:rPr>
        <w:t>Zamawiający udzieli wyjaśnień zgodnie z art 284 ust. 2 - 6 Pzp.</w:t>
      </w:r>
    </w:p>
    <w:p w14:paraId="00FB5494" w14:textId="77777777" w:rsidR="00363C39" w:rsidRPr="00E34F0A" w:rsidRDefault="00363C39" w:rsidP="00363C39">
      <w:pPr>
        <w:rPr>
          <w:rFonts w:ascii="Times New Roman" w:hAnsi="Times New Roman" w:cs="Times New Roman"/>
          <w:bCs/>
          <w:sz w:val="20"/>
          <w:szCs w:val="20"/>
        </w:rPr>
      </w:pPr>
    </w:p>
    <w:p w14:paraId="44E85A01" w14:textId="77777777" w:rsidR="00363C39" w:rsidRPr="00E34F0A" w:rsidRDefault="00363C39" w:rsidP="00363C39">
      <w:pPr>
        <w:rPr>
          <w:rFonts w:ascii="Times New Roman" w:hAnsi="Times New Roman" w:cs="Times New Roman"/>
          <w:bCs/>
          <w:sz w:val="20"/>
          <w:szCs w:val="20"/>
        </w:rPr>
      </w:pPr>
    </w:p>
    <w:p w14:paraId="20D1A099" w14:textId="77777777" w:rsidR="00363C39" w:rsidRDefault="00363C39" w:rsidP="00363C39">
      <w:r w:rsidRPr="008000DA">
        <w:rPr>
          <w:rFonts w:ascii="Times New Roman" w:hAnsi="Times New Roman" w:cs="Times New Roman"/>
          <w:b/>
          <w:bCs/>
          <w:sz w:val="20"/>
          <w:szCs w:val="20"/>
        </w:rPr>
        <w:t>XII.   Termin związania ofertą</w:t>
      </w:r>
    </w:p>
    <w:p w14:paraId="250AD06C" w14:textId="77777777" w:rsidR="00363C39" w:rsidRDefault="00363C39" w:rsidP="00363C39">
      <w:pPr>
        <w:jc w:val="both"/>
        <w:rPr>
          <w:rFonts w:ascii="Times New Roman" w:hAnsi="Times New Roman" w:cs="Times New Roman"/>
          <w:b/>
          <w:bCs/>
          <w:sz w:val="20"/>
          <w:szCs w:val="20"/>
        </w:rPr>
      </w:pPr>
    </w:p>
    <w:p w14:paraId="2AEA739C" w14:textId="77777777" w:rsidR="00363C39" w:rsidRPr="008000DA" w:rsidRDefault="00363C39" w:rsidP="00363C39">
      <w:pPr>
        <w:numPr>
          <w:ilvl w:val="0"/>
          <w:numId w:val="11"/>
        </w:numPr>
        <w:jc w:val="both"/>
        <w:rPr>
          <w:b/>
          <w:sz w:val="21"/>
          <w:szCs w:val="21"/>
        </w:rPr>
      </w:pPr>
      <w:r>
        <w:rPr>
          <w:rFonts w:ascii="Times New Roman" w:hAnsi="Times New Roman" w:cs="Times New Roman"/>
          <w:sz w:val="20"/>
          <w:szCs w:val="20"/>
        </w:rPr>
        <w:t xml:space="preserve">Zgodnie z art. 307 ust. 1 Pzp wykonawcy będą związani ofertą </w:t>
      </w:r>
      <w:r w:rsidRPr="00F5291E">
        <w:rPr>
          <w:rFonts w:ascii="Times New Roman" w:hAnsi="Times New Roman" w:cs="Times New Roman"/>
          <w:b/>
          <w:bCs/>
          <w:sz w:val="20"/>
          <w:szCs w:val="20"/>
        </w:rPr>
        <w:t>przez 30 dni od dnia upływu terminu składania ofert</w:t>
      </w:r>
      <w:r w:rsidRPr="00F5291E">
        <w:rPr>
          <w:rFonts w:ascii="Times New Roman" w:hAnsi="Times New Roman" w:cs="Times New Roman"/>
          <w:b/>
          <w:bCs/>
          <w:sz w:val="21"/>
          <w:szCs w:val="21"/>
        </w:rPr>
        <w:t>.</w:t>
      </w:r>
    </w:p>
    <w:p w14:paraId="7F62003C" w14:textId="77777777" w:rsidR="00363C39" w:rsidRDefault="00363C39" w:rsidP="00363C39">
      <w:pPr>
        <w:ind w:left="357"/>
        <w:jc w:val="both"/>
      </w:pPr>
    </w:p>
    <w:p w14:paraId="6DAFF275" w14:textId="77777777" w:rsidR="00363C39" w:rsidRDefault="00363C39" w:rsidP="00363C39">
      <w:pPr>
        <w:numPr>
          <w:ilvl w:val="0"/>
          <w:numId w:val="11"/>
        </w:numPr>
        <w:jc w:val="both"/>
      </w:pPr>
      <w:r>
        <w:rPr>
          <w:rFonts w:ascii="Times New Roman" w:hAnsi="Times New Roman" w:cs="Times New Roman"/>
          <w:sz w:val="20"/>
          <w:szCs w:val="20"/>
        </w:rPr>
        <w:t>Pierwszym dniem związania ofertą jest dzień, w którym upływa termin składania ofert.</w:t>
      </w:r>
    </w:p>
    <w:p w14:paraId="11F56BAB" w14:textId="77777777" w:rsidR="00363C39" w:rsidRDefault="00363C39" w:rsidP="00363C39">
      <w:pPr>
        <w:ind w:left="357"/>
        <w:jc w:val="both"/>
        <w:rPr>
          <w:rFonts w:ascii="Times New Roman" w:hAnsi="Times New Roman" w:cs="Times New Roman"/>
          <w:sz w:val="20"/>
          <w:szCs w:val="20"/>
        </w:rPr>
      </w:pPr>
    </w:p>
    <w:p w14:paraId="0F3027A9" w14:textId="77777777" w:rsidR="00363C39" w:rsidRDefault="00363C39" w:rsidP="00363C39">
      <w:pPr>
        <w:numPr>
          <w:ilvl w:val="0"/>
          <w:numId w:val="11"/>
        </w:numPr>
        <w:jc w:val="both"/>
      </w:pPr>
      <w:r>
        <w:rPr>
          <w:rFonts w:ascii="Times New Roman" w:hAnsi="Times New Roman" w:cs="Times New Roman"/>
          <w:sz w:val="20"/>
          <w:szCs w:val="20"/>
        </w:rPr>
        <w:t>Przedłużenie terminu związania ofertą odbywa się na zasadach określonych w art. 307 ust. 2 – 3 Pzp.</w:t>
      </w:r>
    </w:p>
    <w:p w14:paraId="456E3C23" w14:textId="77777777" w:rsidR="00363C39" w:rsidRDefault="00363C39" w:rsidP="00363C39">
      <w:pPr>
        <w:jc w:val="both"/>
        <w:rPr>
          <w:rFonts w:ascii="Times New Roman" w:hAnsi="Times New Roman" w:cs="Times New Roman"/>
          <w:sz w:val="20"/>
          <w:szCs w:val="20"/>
        </w:rPr>
      </w:pPr>
    </w:p>
    <w:p w14:paraId="3105D7F8" w14:textId="77777777" w:rsidR="00363C39" w:rsidRDefault="00363C39" w:rsidP="00363C39">
      <w:pPr>
        <w:jc w:val="both"/>
        <w:rPr>
          <w:rFonts w:ascii="Times New Roman" w:hAnsi="Times New Roman" w:cs="Times New Roman"/>
          <w:sz w:val="20"/>
          <w:szCs w:val="20"/>
        </w:rPr>
      </w:pPr>
    </w:p>
    <w:p w14:paraId="483B02FC" w14:textId="77777777" w:rsidR="00363C39" w:rsidRDefault="00363C39" w:rsidP="00363C39">
      <w:r>
        <w:rPr>
          <w:rFonts w:ascii="Times New Roman" w:hAnsi="Times New Roman" w:cs="Times New Roman"/>
          <w:b/>
          <w:bCs/>
          <w:sz w:val="20"/>
          <w:szCs w:val="20"/>
        </w:rPr>
        <w:t>XIII.   Opis sposobu przygotowania oferty</w:t>
      </w:r>
    </w:p>
    <w:p w14:paraId="1AEE58BD" w14:textId="77777777" w:rsidR="00363C39" w:rsidRDefault="00363C39" w:rsidP="00363C39">
      <w:pPr>
        <w:jc w:val="both"/>
      </w:pPr>
    </w:p>
    <w:p w14:paraId="44CF004F" w14:textId="77777777" w:rsidR="00363C39" w:rsidRPr="008E5C95" w:rsidRDefault="00363C39" w:rsidP="00363C39">
      <w:pPr>
        <w:numPr>
          <w:ilvl w:val="0"/>
          <w:numId w:val="23"/>
        </w:numPr>
        <w:jc w:val="both"/>
      </w:pPr>
      <w:r w:rsidRPr="008E5C95">
        <w:rPr>
          <w:rFonts w:ascii="Times New Roman" w:hAnsi="Times New Roman" w:cs="Times New Roman"/>
          <w:sz w:val="20"/>
          <w:szCs w:val="20"/>
        </w:rPr>
        <w:t>Wykonawca może złożyć wyłącznie jedną ofertę.</w:t>
      </w:r>
    </w:p>
    <w:p w14:paraId="544BB2A3" w14:textId="77777777" w:rsidR="00363C39" w:rsidRPr="008E5C95" w:rsidRDefault="00363C39" w:rsidP="00363C39">
      <w:pPr>
        <w:ind w:left="360"/>
        <w:jc w:val="both"/>
      </w:pPr>
    </w:p>
    <w:p w14:paraId="7710EC2E" w14:textId="77777777" w:rsidR="00363C39" w:rsidRPr="008E5C95" w:rsidRDefault="00363C39" w:rsidP="00363C39">
      <w:pPr>
        <w:numPr>
          <w:ilvl w:val="0"/>
          <w:numId w:val="23"/>
        </w:numPr>
        <w:jc w:val="both"/>
      </w:pPr>
      <w:r w:rsidRPr="008E5C95">
        <w:rPr>
          <w:rFonts w:ascii="Times New Roman" w:hAnsi="Times New Roman" w:cs="Times New Roman"/>
          <w:sz w:val="20"/>
          <w:szCs w:val="20"/>
        </w:rPr>
        <w:t>Treść złożonej oferty musi odpowiadać treści SWZ.</w:t>
      </w:r>
    </w:p>
    <w:p w14:paraId="5F41A02A" w14:textId="77777777" w:rsidR="00363C39" w:rsidRDefault="00363C39" w:rsidP="00363C39">
      <w:pPr>
        <w:pStyle w:val="Akapitzlist"/>
        <w:rPr>
          <w:rFonts w:ascii="Times New Roman" w:hAnsi="Times New Roman" w:cs="Times New Roman"/>
          <w:sz w:val="20"/>
          <w:szCs w:val="20"/>
        </w:rPr>
      </w:pPr>
    </w:p>
    <w:p w14:paraId="73AA440C" w14:textId="77777777" w:rsidR="00363C39" w:rsidRPr="007D3D42" w:rsidRDefault="00363C39" w:rsidP="00363C39">
      <w:pPr>
        <w:numPr>
          <w:ilvl w:val="0"/>
          <w:numId w:val="23"/>
        </w:numPr>
        <w:jc w:val="both"/>
      </w:pPr>
      <w:r w:rsidRPr="008E5C95">
        <w:rPr>
          <w:rFonts w:ascii="Times New Roman" w:hAnsi="Times New Roman" w:cs="Times New Roman"/>
          <w:sz w:val="20"/>
          <w:szCs w:val="20"/>
        </w:rPr>
        <w:t>Oferta musi być sporządzona w języku polskim. Dokumenty sporządzone w języku obcym należy złożyć wraz z tłumaczeniem na język polski.</w:t>
      </w:r>
    </w:p>
    <w:p w14:paraId="66016390" w14:textId="77777777" w:rsidR="00363C39" w:rsidRPr="008E5C95" w:rsidRDefault="00363C39" w:rsidP="00363C39">
      <w:pPr>
        <w:jc w:val="both"/>
      </w:pPr>
    </w:p>
    <w:p w14:paraId="5E557808" w14:textId="77777777" w:rsidR="00363C39" w:rsidRPr="008E5C95" w:rsidRDefault="00363C39" w:rsidP="00363C39">
      <w:pPr>
        <w:numPr>
          <w:ilvl w:val="0"/>
          <w:numId w:val="23"/>
        </w:numPr>
        <w:jc w:val="both"/>
      </w:pPr>
      <w:r w:rsidRPr="008E5C95">
        <w:rPr>
          <w:rFonts w:ascii="Times New Roman" w:hAnsi="Times New Roman" w:cs="Times New Roman"/>
          <w:sz w:val="20"/>
          <w:szCs w:val="20"/>
        </w:rPr>
        <w:t>Wykonawca ponosi wszelkie koszty związane z przygotowaniem oferty.</w:t>
      </w:r>
    </w:p>
    <w:p w14:paraId="0FEABA41" w14:textId="77777777" w:rsidR="00363C39" w:rsidRDefault="00363C39" w:rsidP="00363C39">
      <w:pPr>
        <w:pStyle w:val="Akapitzlist"/>
        <w:rPr>
          <w:rFonts w:ascii="Times New Roman" w:hAnsi="Times New Roman"/>
          <w:sz w:val="20"/>
          <w:szCs w:val="20"/>
        </w:rPr>
      </w:pPr>
    </w:p>
    <w:p w14:paraId="3AF7FFF1" w14:textId="77777777" w:rsidR="00363C39" w:rsidRPr="008E5C95" w:rsidRDefault="00363C39" w:rsidP="00363C39">
      <w:pPr>
        <w:numPr>
          <w:ilvl w:val="0"/>
          <w:numId w:val="23"/>
        </w:numPr>
        <w:jc w:val="both"/>
      </w:pPr>
      <w:r>
        <w:rPr>
          <w:rFonts w:ascii="Times New Roman" w:hAnsi="Times New Roman"/>
          <w:sz w:val="20"/>
          <w:szCs w:val="20"/>
        </w:rPr>
        <w:t>Formularz ofertowy i O</w:t>
      </w:r>
      <w:r w:rsidRPr="008E5C95">
        <w:rPr>
          <w:rFonts w:ascii="Times New Roman" w:hAnsi="Times New Roman"/>
          <w:sz w:val="20"/>
          <w:szCs w:val="20"/>
        </w:rPr>
        <w:t>świadczeni</w:t>
      </w:r>
      <w:r>
        <w:rPr>
          <w:rFonts w:ascii="Times New Roman" w:hAnsi="Times New Roman"/>
          <w:sz w:val="20"/>
          <w:szCs w:val="20"/>
        </w:rPr>
        <w:t>e wymaga</w:t>
      </w:r>
      <w:r w:rsidRPr="008E5C95">
        <w:rPr>
          <w:rFonts w:ascii="Times New Roman" w:hAnsi="Times New Roman"/>
          <w:sz w:val="20"/>
          <w:szCs w:val="20"/>
        </w:rPr>
        <w:t xml:space="preserve"> kwalifikowanego podpisu elektronicznego lub podpisu zaufanego lub podpisu osobistego osoby </w:t>
      </w:r>
      <w:r w:rsidRPr="008E5C95">
        <w:rPr>
          <w:rFonts w:ascii="Times New Roman" w:hAnsi="Times New Roman" w:cs="Times New Roman"/>
          <w:sz w:val="20"/>
          <w:szCs w:val="20"/>
        </w:rPr>
        <w:t>uprawnionej do reprezentowania wykonawcy w obrocie gospodarczym, zgodnie z aktem rejestracyjnym oraz przepisami prawa.</w:t>
      </w:r>
      <w:r w:rsidRPr="008E5C95">
        <w:rPr>
          <w:rFonts w:ascii="Times New Roman" w:hAnsi="Times New Roman"/>
          <w:sz w:val="20"/>
          <w:szCs w:val="20"/>
        </w:rPr>
        <w:t xml:space="preserve"> Jeżeli </w:t>
      </w:r>
      <w:r>
        <w:rPr>
          <w:rFonts w:ascii="Times New Roman" w:hAnsi="Times New Roman"/>
          <w:sz w:val="20"/>
          <w:szCs w:val="20"/>
        </w:rPr>
        <w:t>F</w:t>
      </w:r>
      <w:r>
        <w:rPr>
          <w:rFonts w:ascii="Times New Roman" w:eastAsia="Times New Roman" w:hAnsi="Times New Roman" w:cs="Times New Roman"/>
          <w:color w:val="000000"/>
          <w:sz w:val="20"/>
          <w:szCs w:val="20"/>
          <w:lang w:bidi="ar-SA"/>
        </w:rPr>
        <w:t>ormularz ofertowy i O</w:t>
      </w:r>
      <w:r w:rsidRPr="008E5C95">
        <w:rPr>
          <w:rFonts w:ascii="Times New Roman" w:eastAsia="Times New Roman" w:hAnsi="Times New Roman" w:cs="Times New Roman"/>
          <w:color w:val="000000"/>
          <w:sz w:val="20"/>
          <w:szCs w:val="20"/>
          <w:lang w:bidi="ar-SA"/>
        </w:rPr>
        <w:t>świadczeni</w:t>
      </w:r>
      <w:r>
        <w:rPr>
          <w:rFonts w:ascii="Times New Roman" w:eastAsia="Times New Roman" w:hAnsi="Times New Roman" w:cs="Times New Roman"/>
          <w:color w:val="000000"/>
          <w:sz w:val="20"/>
          <w:szCs w:val="20"/>
          <w:lang w:bidi="ar-SA"/>
        </w:rPr>
        <w:t>e</w:t>
      </w:r>
      <w:r w:rsidRPr="008E5C95">
        <w:rPr>
          <w:rFonts w:ascii="Times New Roman" w:hAnsi="Times New Roman"/>
          <w:sz w:val="20"/>
          <w:szCs w:val="20"/>
        </w:rPr>
        <w:t xml:space="preserve"> zostan</w:t>
      </w:r>
      <w:r>
        <w:rPr>
          <w:rFonts w:ascii="Times New Roman" w:hAnsi="Times New Roman"/>
          <w:sz w:val="20"/>
          <w:szCs w:val="20"/>
        </w:rPr>
        <w:t>ie podpisany</w:t>
      </w:r>
      <w:r w:rsidRPr="008E5C95">
        <w:rPr>
          <w:rFonts w:ascii="Times New Roman" w:hAnsi="Times New Roman"/>
          <w:sz w:val="20"/>
          <w:szCs w:val="20"/>
        </w:rPr>
        <w:t xml:space="preserve"> przez upoważnionego przedstawiciela wykonawcy należy dołączyć właściwe umocowanie prawne np. pełnomocnictwo.</w:t>
      </w:r>
    </w:p>
    <w:p w14:paraId="5722A075" w14:textId="77777777" w:rsidR="00363C39" w:rsidRDefault="00363C39" w:rsidP="00363C39">
      <w:pPr>
        <w:pStyle w:val="Akapitzlist"/>
        <w:rPr>
          <w:rFonts w:ascii="Times New Roman" w:hAnsi="Times New Roman"/>
          <w:sz w:val="20"/>
          <w:szCs w:val="20"/>
        </w:rPr>
      </w:pPr>
    </w:p>
    <w:p w14:paraId="66729586" w14:textId="77777777" w:rsidR="00363C39" w:rsidRPr="007D3D42" w:rsidRDefault="00363C39" w:rsidP="00363C39">
      <w:pPr>
        <w:numPr>
          <w:ilvl w:val="0"/>
          <w:numId w:val="23"/>
        </w:numPr>
        <w:jc w:val="both"/>
      </w:pPr>
      <w:r w:rsidRPr="008E5C95">
        <w:rPr>
          <w:rFonts w:ascii="Times New Roman" w:hAnsi="Times New Roman"/>
          <w:sz w:val="20"/>
          <w:szCs w:val="20"/>
        </w:rPr>
        <w:t>Wymagana forma pełnomocnictwa:</w:t>
      </w:r>
    </w:p>
    <w:p w14:paraId="54DF1A88" w14:textId="77777777" w:rsidR="00363C39" w:rsidRDefault="00363C39" w:rsidP="00363C39">
      <w:pPr>
        <w:jc w:val="both"/>
      </w:pPr>
    </w:p>
    <w:p w14:paraId="0E09BFFB" w14:textId="77777777" w:rsidR="00363C39" w:rsidRPr="008E5C95" w:rsidRDefault="00363C39" w:rsidP="00363C39">
      <w:pPr>
        <w:pStyle w:val="Tekstpodstawowy"/>
        <w:numPr>
          <w:ilvl w:val="0"/>
          <w:numId w:val="24"/>
        </w:numPr>
        <w:spacing w:after="0" w:line="240" w:lineRule="auto"/>
        <w:jc w:val="both"/>
        <w:rPr>
          <w:rStyle w:val="WW-Domylnaczcionkaakapitu"/>
        </w:rPr>
      </w:pPr>
      <w:r w:rsidRPr="008E5C95">
        <w:rPr>
          <w:rFonts w:ascii="Times New Roman" w:hAnsi="Times New Roman" w:cs="Times New Roman"/>
          <w:color w:val="000000"/>
          <w:sz w:val="20"/>
          <w:szCs w:val="20"/>
        </w:rPr>
        <w:t xml:space="preserve">oryginał w postaci elektronicznej lub </w:t>
      </w: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Fonts w:ascii="Times New Roman" w:hAnsi="Times New Roman" w:cs="Times New Roman"/>
          <w:color w:val="000000"/>
          <w:sz w:val="20"/>
          <w:szCs w:val="20"/>
        </w:rPr>
        <w:t xml:space="preserve"> podpisane kwalifikowanym podpisem elektronicznym lub podpisem zaufanym lub podpisem osobistym</w:t>
      </w:r>
      <w:r w:rsidRPr="008E5C95">
        <w:rPr>
          <w:rStyle w:val="WW-Domylnaczcionkaakapitu"/>
          <w:rFonts w:ascii="Times New Roman" w:hAnsi="Times New Roman" w:cs="Times New Roman"/>
          <w:color w:val="000000"/>
          <w:sz w:val="20"/>
          <w:szCs w:val="20"/>
        </w:rPr>
        <w:t xml:space="preserve"> przez osobę(y) uprawnioną do reprezentowan</w:t>
      </w:r>
      <w:r>
        <w:rPr>
          <w:rStyle w:val="WW-Domylnaczcionkaakapitu"/>
          <w:rFonts w:ascii="Times New Roman" w:hAnsi="Times New Roman" w:cs="Times New Roman"/>
          <w:color w:val="000000"/>
          <w:sz w:val="20"/>
          <w:szCs w:val="20"/>
        </w:rPr>
        <w:t>ia firmy w obrocie gospodarczym</w:t>
      </w:r>
    </w:p>
    <w:p w14:paraId="2716BB3B" w14:textId="77777777" w:rsidR="00363C39" w:rsidRPr="008E5C95" w:rsidRDefault="00363C39" w:rsidP="00363C39">
      <w:pPr>
        <w:pStyle w:val="Tekstpodstawowy"/>
        <w:numPr>
          <w:ilvl w:val="0"/>
          <w:numId w:val="24"/>
        </w:numPr>
        <w:spacing w:after="0" w:line="240" w:lineRule="auto"/>
        <w:jc w:val="both"/>
        <w:rPr>
          <w:rStyle w:val="WW-Domylnaczcionkaakapitu"/>
        </w:rPr>
      </w:pP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Style w:val="WW-Domylnaczcionkaakapitu"/>
          <w:rFonts w:ascii="Times New Roman" w:hAnsi="Times New Roman" w:cs="Times New Roman"/>
          <w:color w:val="000000"/>
          <w:sz w:val="20"/>
          <w:szCs w:val="20"/>
        </w:rPr>
        <w:t xml:space="preserve"> poświadczone notarialnie za zgodność                              z oryginałem tj.</w:t>
      </w:r>
      <w:r w:rsidRPr="008E5C95">
        <w:rPr>
          <w:rStyle w:val="WW-Domylnaczcionkaakapitu"/>
          <w:rFonts w:ascii="Times New Roman" w:hAnsi="Times New Roman" w:cs="Times New Roman"/>
          <w:bCs/>
          <w:color w:val="000000"/>
          <w:sz w:val="20"/>
          <w:szCs w:val="20"/>
        </w:rPr>
        <w:t xml:space="preserve"> </w:t>
      </w:r>
      <w:r w:rsidRPr="008E5C95">
        <w:rPr>
          <w:rStyle w:val="WW-Domylnaczcionkaakapitu"/>
          <w:rFonts w:ascii="Times New Roman" w:eastAsia="Times New Roman" w:hAnsi="Times New Roman" w:cs="Times New Roman"/>
          <w:bCs/>
          <w:color w:val="000000"/>
          <w:sz w:val="20"/>
          <w:szCs w:val="20"/>
          <w:lang w:bidi="ar-SA"/>
        </w:rPr>
        <w:t>opatrzone</w:t>
      </w:r>
      <w:r w:rsidRPr="008E5C95">
        <w:rPr>
          <w:rStyle w:val="WW-Domylnaczcionkaakapitu"/>
          <w:rFonts w:ascii="Times New Roman" w:hAnsi="Times New Roman" w:cs="Times New Roman"/>
          <w:bCs/>
          <w:color w:val="000000"/>
          <w:sz w:val="20"/>
          <w:szCs w:val="20"/>
        </w:rPr>
        <w:t xml:space="preserve"> kwalifikowanym podpisem elektronicznym </w:t>
      </w:r>
      <w:r w:rsidRPr="008E5C95">
        <w:rPr>
          <w:rStyle w:val="WW-Domylnaczcionkaakapitu"/>
          <w:rFonts w:ascii="Times New Roman" w:eastAsia="Times New Roman" w:hAnsi="Times New Roman" w:cs="Times New Roman"/>
          <w:bCs/>
          <w:color w:val="000000"/>
          <w:sz w:val="20"/>
          <w:szCs w:val="20"/>
          <w:lang w:bidi="ar-SA"/>
        </w:rPr>
        <w:t>przez</w:t>
      </w:r>
      <w:r w:rsidRPr="008E5C95">
        <w:rPr>
          <w:rStyle w:val="WW-Domylnaczcionkaakapitu"/>
          <w:rFonts w:ascii="Times New Roman" w:hAnsi="Times New Roman" w:cs="Times New Roman"/>
          <w:bCs/>
          <w:color w:val="000000"/>
          <w:sz w:val="20"/>
          <w:szCs w:val="20"/>
        </w:rPr>
        <w:t xml:space="preserve"> notariusza</w:t>
      </w:r>
    </w:p>
    <w:p w14:paraId="2E197F02" w14:textId="77777777" w:rsidR="00363C39" w:rsidRDefault="00363C39" w:rsidP="00363C39">
      <w:pPr>
        <w:pStyle w:val="Tekstpodstawowy"/>
        <w:numPr>
          <w:ilvl w:val="0"/>
          <w:numId w:val="24"/>
        </w:numPr>
        <w:spacing w:after="0" w:line="240" w:lineRule="auto"/>
        <w:jc w:val="both"/>
      </w:pPr>
      <w:r>
        <w:rPr>
          <w:rStyle w:val="WW-Domylnaczcionkaakapitu"/>
          <w:rFonts w:ascii="Times New Roman" w:hAnsi="Times New Roman" w:cs="Times New Roman"/>
          <w:bCs/>
          <w:color w:val="000000"/>
          <w:sz w:val="20"/>
          <w:szCs w:val="20"/>
        </w:rPr>
        <w:t xml:space="preserve">w </w:t>
      </w:r>
      <w:r w:rsidRPr="008E5C95">
        <w:rPr>
          <w:rFonts w:ascii="Times New Roman" w:hAnsi="Times New Roman" w:cs="Times New Roman"/>
          <w:sz w:val="20"/>
          <w:szCs w:val="20"/>
        </w:rPr>
        <w:t>przypadku, kiedy ofertę składają wykona</w:t>
      </w:r>
      <w:r>
        <w:rPr>
          <w:rFonts w:ascii="Times New Roman" w:hAnsi="Times New Roman" w:cs="Times New Roman"/>
          <w:sz w:val="20"/>
          <w:szCs w:val="20"/>
        </w:rPr>
        <w:t>wcy występujący wspólnie, Formularz ofertowy oraz Oświadczenie</w:t>
      </w:r>
      <w:r w:rsidRPr="008E5C95">
        <w:rPr>
          <w:rFonts w:ascii="Times New Roman" w:hAnsi="Times New Roman" w:cs="Times New Roman"/>
          <w:sz w:val="20"/>
          <w:szCs w:val="20"/>
        </w:rPr>
        <w:t xml:space="preserve"> do niej załączone muszą być podpisane przez pełnomocnika.</w:t>
      </w:r>
    </w:p>
    <w:p w14:paraId="232A2886" w14:textId="77777777" w:rsidR="00363C39" w:rsidRDefault="00363C39" w:rsidP="00363C39">
      <w:pPr>
        <w:jc w:val="both"/>
        <w:rPr>
          <w:rFonts w:ascii="Times New Roman" w:hAnsi="Times New Roman" w:cs="Times New Roman"/>
          <w:sz w:val="20"/>
          <w:szCs w:val="20"/>
        </w:rPr>
      </w:pPr>
    </w:p>
    <w:p w14:paraId="23616A62" w14:textId="77777777" w:rsidR="00363C39" w:rsidRDefault="00363C39" w:rsidP="00363C39">
      <w:pPr>
        <w:numPr>
          <w:ilvl w:val="0"/>
          <w:numId w:val="25"/>
        </w:numPr>
        <w:jc w:val="both"/>
      </w:pPr>
      <w:r w:rsidRPr="008E5C95">
        <w:rPr>
          <w:rFonts w:ascii="Times New Roman" w:hAnsi="Times New Roman" w:cs="Times New Roman"/>
          <w:sz w:val="20"/>
          <w:szCs w:val="20"/>
        </w:rPr>
        <w:t>Zgodnie z art. 18 Pzp postępowanie o udzielenie zamówienia ( w tym składane oferty ) jest jawne, z wyjątkiem informacji stanowiących tajemnicę przedsiębiorstwa w rozumieniu przepisów ustawy z dnia 16 kwietnia 1993 r. o zwalczaniu nieuczciwej konkurencji ( Dz.U. z 2019 r. poz. 1010 i 1649 ). Na Platformie zakupowej znajduje się miejsce wyznaczone do dołączenia części ofert</w:t>
      </w:r>
      <w:r>
        <w:rPr>
          <w:rFonts w:ascii="Times New Roman" w:hAnsi="Times New Roman" w:cs="Times New Roman"/>
          <w:sz w:val="20"/>
          <w:szCs w:val="20"/>
        </w:rPr>
        <w:t>y</w:t>
      </w:r>
      <w:r w:rsidRPr="008E5C95">
        <w:rPr>
          <w:rFonts w:ascii="Times New Roman" w:hAnsi="Times New Roman" w:cs="Times New Roman"/>
          <w:sz w:val="20"/>
          <w:szCs w:val="20"/>
        </w:rPr>
        <w:t xml:space="preserve"> stanowiącej tajemnicę przedsiębiorstwa. Nie można zastrzec informacji podawanych do publicznej wiadomości podczas otwarcia ofert.</w:t>
      </w:r>
    </w:p>
    <w:p w14:paraId="6B3AF2F0" w14:textId="77777777" w:rsidR="00363C39" w:rsidRDefault="00363C39" w:rsidP="00363C39">
      <w:pPr>
        <w:jc w:val="both"/>
      </w:pPr>
    </w:p>
    <w:p w14:paraId="4F86CA03" w14:textId="77777777" w:rsidR="00363C39" w:rsidRDefault="00363C39" w:rsidP="00363C39">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14:paraId="0100B36E" w14:textId="77777777" w:rsidR="00363C39" w:rsidRDefault="00363C39" w:rsidP="00363C39">
      <w:pPr>
        <w:jc w:val="both"/>
      </w:pPr>
    </w:p>
    <w:p w14:paraId="12F02A60" w14:textId="77777777" w:rsidR="00363C39" w:rsidRDefault="00363C39" w:rsidP="00363C39">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14:paraId="22966D2F" w14:textId="77777777" w:rsidR="00363C39" w:rsidRDefault="00363C39" w:rsidP="00363C39">
      <w:pPr>
        <w:jc w:val="both"/>
      </w:pPr>
      <w:r>
        <w:rPr>
          <w:rFonts w:ascii="Times New Roman" w:hAnsi="Times New Roman" w:cs="Times New Roman"/>
          <w:color w:val="000000"/>
          <w:sz w:val="20"/>
          <w:szCs w:val="20"/>
        </w:rPr>
        <w:t>Do upływu terminu składania ofert wykonawca może wycofać ofertę.</w:t>
      </w:r>
    </w:p>
    <w:p w14:paraId="7FE76DEA" w14:textId="77777777" w:rsidR="00363C39" w:rsidRDefault="00363C39" w:rsidP="00363C39">
      <w:pPr>
        <w:jc w:val="both"/>
        <w:rPr>
          <w:rFonts w:ascii="Times New Roman" w:hAnsi="Times New Roman" w:cs="Times New Roman"/>
          <w:sz w:val="20"/>
          <w:szCs w:val="20"/>
        </w:rPr>
      </w:pPr>
    </w:p>
    <w:p w14:paraId="6C70974A" w14:textId="77777777" w:rsidR="00363C39" w:rsidRDefault="00363C39" w:rsidP="00363C39">
      <w:pPr>
        <w:jc w:val="both"/>
        <w:rPr>
          <w:rFonts w:ascii="Times New Roman" w:hAnsi="Times New Roman" w:cs="Times New Roman"/>
          <w:sz w:val="20"/>
          <w:szCs w:val="20"/>
        </w:rPr>
      </w:pPr>
    </w:p>
    <w:p w14:paraId="3668DC0F" w14:textId="77777777" w:rsidR="00363C39" w:rsidRDefault="00363C39" w:rsidP="00363C39">
      <w:r>
        <w:rPr>
          <w:rFonts w:ascii="Times New Roman" w:hAnsi="Times New Roman" w:cs="Times New Roman"/>
          <w:b/>
          <w:bCs/>
          <w:sz w:val="20"/>
          <w:szCs w:val="20"/>
        </w:rPr>
        <w:t>XIV.   Sposób oraz termin składania ofert</w:t>
      </w:r>
    </w:p>
    <w:p w14:paraId="6FCEEDC2" w14:textId="77777777" w:rsidR="00363C39" w:rsidRDefault="00363C39" w:rsidP="00363C39">
      <w:pPr>
        <w:jc w:val="both"/>
        <w:rPr>
          <w:rFonts w:ascii="Times New Roman" w:hAnsi="Times New Roman" w:cs="Times New Roman"/>
          <w:b/>
          <w:bCs/>
          <w:sz w:val="20"/>
          <w:szCs w:val="20"/>
        </w:rPr>
      </w:pPr>
    </w:p>
    <w:p w14:paraId="70842229" w14:textId="77777777" w:rsidR="00363C39" w:rsidRDefault="00363C39" w:rsidP="00363C39">
      <w:pPr>
        <w:jc w:val="both"/>
      </w:pPr>
      <w:r>
        <w:rPr>
          <w:rFonts w:ascii="Times New Roman" w:hAnsi="Times New Roman" w:cs="Times New Roman"/>
          <w:sz w:val="20"/>
          <w:szCs w:val="20"/>
          <w:u w:val="single"/>
        </w:rPr>
        <w:t>Składanie ofert</w:t>
      </w:r>
    </w:p>
    <w:p w14:paraId="181F744F" w14:textId="77777777" w:rsidR="00363C39" w:rsidRDefault="00363C39" w:rsidP="00363C39">
      <w:pPr>
        <w:jc w:val="both"/>
        <w:rPr>
          <w:rFonts w:ascii="Times New Roman" w:hAnsi="Times New Roman" w:cs="Times New Roman"/>
          <w:sz w:val="20"/>
          <w:szCs w:val="20"/>
          <w:u w:val="single"/>
        </w:rPr>
      </w:pPr>
    </w:p>
    <w:p w14:paraId="09BDC675" w14:textId="77777777" w:rsidR="00363C39" w:rsidRPr="00BD583C" w:rsidRDefault="00363C39" w:rsidP="00363C39">
      <w:pPr>
        <w:numPr>
          <w:ilvl w:val="0"/>
          <w:numId w:val="26"/>
        </w:numPr>
        <w:jc w:val="both"/>
        <w:rPr>
          <w:b/>
          <w:bCs/>
        </w:rPr>
      </w:pPr>
      <w:r w:rsidRPr="00200A82">
        <w:rPr>
          <w:rFonts w:ascii="Times New Roman" w:hAnsi="Times New Roman" w:cs="Times New Roman"/>
          <w:sz w:val="20"/>
          <w:szCs w:val="20"/>
        </w:rPr>
        <w:t xml:space="preserve">Ofertę należy złożyć na formularzu stanowiącym odpowiednio, zgodnie z wyborem wykonawcy, </w:t>
      </w:r>
      <w:r w:rsidRPr="00BD583C">
        <w:rPr>
          <w:rFonts w:ascii="Times New Roman" w:hAnsi="Times New Roman" w:cs="Times New Roman"/>
          <w:b/>
          <w:bCs/>
          <w:sz w:val="20"/>
          <w:szCs w:val="20"/>
        </w:rPr>
        <w:t>Załącznik nr 2 do SWZ</w:t>
      </w:r>
    </w:p>
    <w:p w14:paraId="50731C1E" w14:textId="77777777" w:rsidR="00363C39" w:rsidRPr="00200A82" w:rsidRDefault="00363C39" w:rsidP="00363C39">
      <w:pPr>
        <w:ind w:left="360"/>
        <w:jc w:val="both"/>
      </w:pPr>
    </w:p>
    <w:p w14:paraId="6B0A8BC7" w14:textId="77777777" w:rsidR="00363C39" w:rsidRPr="00200A82" w:rsidRDefault="00363C39" w:rsidP="00363C39">
      <w:pPr>
        <w:numPr>
          <w:ilvl w:val="0"/>
          <w:numId w:val="26"/>
        </w:numPr>
        <w:jc w:val="both"/>
        <w:rPr>
          <w:rFonts w:ascii="Times New Roman" w:hAnsi="Times New Roman" w:cs="Times New Roman"/>
          <w:sz w:val="20"/>
          <w:szCs w:val="20"/>
        </w:rPr>
      </w:pPr>
      <w:r w:rsidRPr="00200A82">
        <w:rPr>
          <w:rFonts w:ascii="Times New Roman" w:hAnsi="Times New Roman" w:cs="Times New Roman"/>
          <w:sz w:val="20"/>
          <w:szCs w:val="20"/>
        </w:rPr>
        <w:t xml:space="preserve">Do oferty należy dołączyć oświadczenie, o którym mowa w art. 125 ust. 1 Pzp, które stanowi dowód potwierdzający brak podstaw wykluczenia, na dzień składania ofert, zastępujący wymagane przez zamawiającego podmiotowe środki dowodowe. Wzór oświadczenia stanowi </w:t>
      </w:r>
      <w:r w:rsidRPr="00273C7A">
        <w:rPr>
          <w:rFonts w:ascii="Times New Roman" w:hAnsi="Times New Roman" w:cs="Times New Roman"/>
          <w:b/>
          <w:bCs/>
          <w:sz w:val="20"/>
          <w:szCs w:val="20"/>
        </w:rPr>
        <w:t>Załącznik nr 3 do SWZ.</w:t>
      </w:r>
    </w:p>
    <w:p w14:paraId="0EA14C2E" w14:textId="77777777" w:rsidR="00363C39" w:rsidRDefault="00363C39" w:rsidP="00363C39">
      <w:pPr>
        <w:pStyle w:val="Akapitzlist"/>
        <w:rPr>
          <w:rFonts w:ascii="Times New Roman" w:hAnsi="Times New Roman" w:cs="Times New Roman"/>
          <w:sz w:val="20"/>
          <w:szCs w:val="20"/>
        </w:rPr>
      </w:pPr>
    </w:p>
    <w:p w14:paraId="5CF42FFD" w14:textId="77777777" w:rsidR="00363C39" w:rsidRDefault="00363C39" w:rsidP="00363C39">
      <w:pPr>
        <w:numPr>
          <w:ilvl w:val="0"/>
          <w:numId w:val="26"/>
        </w:numPr>
        <w:jc w:val="both"/>
      </w:pPr>
      <w:r w:rsidRPr="008E5C95">
        <w:rPr>
          <w:rFonts w:ascii="Times New Roman" w:hAnsi="Times New Roman" w:cs="Times New Roman"/>
          <w:sz w:val="20"/>
          <w:szCs w:val="20"/>
        </w:rPr>
        <w:t>Ofertę należy złożyć za pomocą środków komunikacj</w:t>
      </w:r>
      <w:r>
        <w:rPr>
          <w:rFonts w:ascii="Times New Roman" w:hAnsi="Times New Roman" w:cs="Times New Roman"/>
          <w:sz w:val="20"/>
          <w:szCs w:val="20"/>
        </w:rPr>
        <w:t>i elektronicznej na Platformie z</w:t>
      </w:r>
      <w:r w:rsidRPr="008E5C95">
        <w:rPr>
          <w:rFonts w:ascii="Times New Roman" w:hAnsi="Times New Roman" w:cs="Times New Roman"/>
          <w:sz w:val="20"/>
          <w:szCs w:val="20"/>
        </w:rPr>
        <w:t xml:space="preserve">akupowej pod adresem </w:t>
      </w:r>
      <w:hyperlink r:id="rId8" w:history="1">
        <w:r w:rsidRPr="008E5C95">
          <w:rPr>
            <w:rStyle w:val="Hipercze"/>
            <w:rFonts w:ascii="Times New Roman" w:hAnsi="Times New Roman" w:cs="Times New Roman"/>
            <w:bCs/>
            <w:sz w:val="20"/>
            <w:szCs w:val="20"/>
          </w:rPr>
          <w:t>https://platformazakupowa.pl/pn/oisw_olsztyn</w:t>
        </w:r>
      </w:hyperlink>
    </w:p>
    <w:p w14:paraId="1EE1EE5B" w14:textId="77777777" w:rsidR="00363C39" w:rsidRDefault="00363C39" w:rsidP="00363C39">
      <w:pPr>
        <w:pStyle w:val="Akapitzlist"/>
        <w:rPr>
          <w:rFonts w:ascii="Times New Roman" w:hAnsi="Times New Roman" w:cs="Times New Roman"/>
          <w:sz w:val="20"/>
          <w:szCs w:val="20"/>
        </w:rPr>
      </w:pPr>
    </w:p>
    <w:p w14:paraId="5C81CCAF" w14:textId="77777777" w:rsidR="00363C39" w:rsidRPr="008E5C95" w:rsidRDefault="00363C39" w:rsidP="00363C39">
      <w:pPr>
        <w:numPr>
          <w:ilvl w:val="0"/>
          <w:numId w:val="26"/>
        </w:numPr>
        <w:jc w:val="both"/>
      </w:pPr>
      <w:r w:rsidRPr="008E5C95">
        <w:rPr>
          <w:rFonts w:ascii="Times New Roman" w:hAnsi="Times New Roman" w:cs="Times New Roman"/>
          <w:sz w:val="20"/>
          <w:szCs w:val="20"/>
        </w:rPr>
        <w:t>Po wypełnieniu Formularza składania oferty i dołączenia wszystkich wymaganych załączników należy kliknąć przycisk „Przejdź do podsumowania”.</w:t>
      </w:r>
    </w:p>
    <w:p w14:paraId="7A96352E" w14:textId="77777777" w:rsidR="00363C39" w:rsidRDefault="00363C39" w:rsidP="00363C39">
      <w:pPr>
        <w:pStyle w:val="Akapitzlist"/>
        <w:rPr>
          <w:rFonts w:ascii="Times New Roman" w:hAnsi="Times New Roman" w:cs="Times New Roman"/>
          <w:sz w:val="20"/>
          <w:szCs w:val="20"/>
        </w:rPr>
      </w:pPr>
    </w:p>
    <w:p w14:paraId="6F831D38" w14:textId="77777777" w:rsidR="00363C39" w:rsidRPr="008E5C95" w:rsidRDefault="00363C39" w:rsidP="00363C39">
      <w:pPr>
        <w:numPr>
          <w:ilvl w:val="0"/>
          <w:numId w:val="26"/>
        </w:numPr>
        <w:jc w:val="both"/>
      </w:pPr>
      <w:r w:rsidRPr="008E5C95">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14:paraId="1404E2C2" w14:textId="77777777" w:rsidR="00363C39" w:rsidRDefault="00363C39" w:rsidP="00363C39">
      <w:pPr>
        <w:pStyle w:val="Akapitzlist"/>
        <w:rPr>
          <w:rFonts w:ascii="Times New Roman" w:hAnsi="Times New Roman" w:cs="Times New Roman"/>
          <w:sz w:val="20"/>
          <w:szCs w:val="20"/>
        </w:rPr>
      </w:pPr>
    </w:p>
    <w:p w14:paraId="1A7BF83B" w14:textId="77777777" w:rsidR="00363C39" w:rsidRPr="008E5C95" w:rsidRDefault="00363C39" w:rsidP="00363C39">
      <w:pPr>
        <w:numPr>
          <w:ilvl w:val="0"/>
          <w:numId w:val="26"/>
        </w:numPr>
        <w:jc w:val="both"/>
        <w:rPr>
          <w:b/>
          <w:sz w:val="21"/>
          <w:szCs w:val="21"/>
        </w:rPr>
      </w:pPr>
      <w:r w:rsidRPr="008E5C95">
        <w:rPr>
          <w:rFonts w:ascii="Times New Roman" w:hAnsi="Times New Roman" w:cs="Times New Roman"/>
          <w:sz w:val="20"/>
          <w:szCs w:val="20"/>
        </w:rPr>
        <w:t>Maksymalny rozmiar jednego pliku przesyłanego za pośrednictwem dedykowanych formularzy do : złożenia, zmiany, wycofania oferty wynosi 150 MB natomiast przy komunikacji wielkość pliku to maksymalnie 500 MB.</w:t>
      </w:r>
    </w:p>
    <w:p w14:paraId="20EEBB6A" w14:textId="77777777" w:rsidR="00363C39" w:rsidRDefault="00363C39" w:rsidP="00363C39">
      <w:pPr>
        <w:pStyle w:val="Akapitzlist"/>
        <w:rPr>
          <w:rFonts w:ascii="Times New Roman" w:hAnsi="Times New Roman" w:cs="Times New Roman"/>
          <w:sz w:val="20"/>
          <w:szCs w:val="20"/>
        </w:rPr>
      </w:pPr>
    </w:p>
    <w:p w14:paraId="01988C08" w14:textId="4A938420" w:rsidR="00363C39" w:rsidRPr="006C27F2" w:rsidRDefault="00363C39" w:rsidP="00363C39">
      <w:pPr>
        <w:numPr>
          <w:ilvl w:val="0"/>
          <w:numId w:val="26"/>
        </w:numPr>
        <w:jc w:val="both"/>
        <w:rPr>
          <w:b/>
          <w:sz w:val="21"/>
          <w:szCs w:val="21"/>
        </w:rPr>
      </w:pPr>
      <w:r w:rsidRPr="006C27F2">
        <w:rPr>
          <w:rFonts w:ascii="Times New Roman" w:hAnsi="Times New Roman" w:cs="Times New Roman"/>
          <w:sz w:val="20"/>
          <w:szCs w:val="20"/>
        </w:rPr>
        <w:t xml:space="preserve">Termin składania ofert : </w:t>
      </w:r>
      <w:r w:rsidRPr="006C27F2">
        <w:rPr>
          <w:rFonts w:ascii="Times New Roman" w:hAnsi="Times New Roman" w:cs="Times New Roman"/>
          <w:sz w:val="20"/>
          <w:szCs w:val="20"/>
        </w:rPr>
        <w:tab/>
      </w:r>
      <w:r w:rsidR="00273C7A">
        <w:rPr>
          <w:rFonts w:ascii="Times New Roman" w:hAnsi="Times New Roman" w:cs="Times New Roman"/>
          <w:b/>
          <w:sz w:val="21"/>
          <w:szCs w:val="21"/>
        </w:rPr>
        <w:t>7 grudnia 2023 r. do godz. 08:30</w:t>
      </w:r>
    </w:p>
    <w:p w14:paraId="5440BD10" w14:textId="77777777" w:rsidR="00363C39" w:rsidRPr="006C27F2" w:rsidRDefault="00363C39" w:rsidP="00363C39">
      <w:pPr>
        <w:jc w:val="both"/>
        <w:rPr>
          <w:rFonts w:ascii="Times New Roman" w:hAnsi="Times New Roman" w:cs="Times New Roman"/>
          <w:sz w:val="20"/>
          <w:szCs w:val="20"/>
        </w:rPr>
      </w:pPr>
    </w:p>
    <w:p w14:paraId="52A1E475" w14:textId="77777777" w:rsidR="00363C39" w:rsidRDefault="00363C39" w:rsidP="00363C39">
      <w:pPr>
        <w:jc w:val="both"/>
        <w:rPr>
          <w:rFonts w:ascii="Times New Roman" w:hAnsi="Times New Roman" w:cs="Times New Roman"/>
          <w:sz w:val="20"/>
          <w:szCs w:val="20"/>
        </w:rPr>
      </w:pPr>
    </w:p>
    <w:p w14:paraId="7997F681" w14:textId="77777777" w:rsidR="00273C7A" w:rsidRDefault="00273C7A" w:rsidP="00363C39">
      <w:pPr>
        <w:jc w:val="both"/>
        <w:rPr>
          <w:rFonts w:ascii="Times New Roman" w:hAnsi="Times New Roman" w:cs="Times New Roman"/>
          <w:sz w:val="20"/>
          <w:szCs w:val="20"/>
        </w:rPr>
      </w:pPr>
    </w:p>
    <w:p w14:paraId="74C20BD9" w14:textId="77777777" w:rsidR="00273C7A" w:rsidRPr="006C27F2" w:rsidRDefault="00273C7A" w:rsidP="00363C39">
      <w:pPr>
        <w:jc w:val="both"/>
        <w:rPr>
          <w:rFonts w:ascii="Times New Roman" w:hAnsi="Times New Roman" w:cs="Times New Roman"/>
          <w:sz w:val="20"/>
          <w:szCs w:val="20"/>
        </w:rPr>
      </w:pPr>
    </w:p>
    <w:p w14:paraId="27C6330C" w14:textId="77777777" w:rsidR="00363C39" w:rsidRPr="006C27F2" w:rsidRDefault="00363C39" w:rsidP="00363C39">
      <w:pPr>
        <w:jc w:val="both"/>
      </w:pPr>
      <w:r w:rsidRPr="006C27F2">
        <w:rPr>
          <w:rFonts w:ascii="Times New Roman" w:hAnsi="Times New Roman" w:cs="Times New Roman"/>
          <w:sz w:val="20"/>
          <w:szCs w:val="20"/>
          <w:u w:val="single"/>
        </w:rPr>
        <w:lastRenderedPageBreak/>
        <w:t>Otwarcie ofert</w:t>
      </w:r>
    </w:p>
    <w:p w14:paraId="79A12554" w14:textId="77777777" w:rsidR="00363C39" w:rsidRPr="006C27F2" w:rsidRDefault="00363C39" w:rsidP="00363C39">
      <w:pPr>
        <w:jc w:val="both"/>
        <w:rPr>
          <w:rFonts w:ascii="Times New Roman" w:hAnsi="Times New Roman" w:cs="Times New Roman"/>
          <w:sz w:val="20"/>
          <w:szCs w:val="20"/>
          <w:u w:val="single"/>
        </w:rPr>
      </w:pPr>
    </w:p>
    <w:p w14:paraId="3621FCC8" w14:textId="0F96630F" w:rsidR="00363C39" w:rsidRPr="006C27F2" w:rsidRDefault="00363C39" w:rsidP="00363C39">
      <w:pPr>
        <w:numPr>
          <w:ilvl w:val="0"/>
          <w:numId w:val="27"/>
        </w:numPr>
        <w:jc w:val="both"/>
      </w:pPr>
      <w:r w:rsidRPr="006C27F2">
        <w:rPr>
          <w:rFonts w:ascii="Times New Roman" w:hAnsi="Times New Roman" w:cs="Times New Roman"/>
          <w:sz w:val="20"/>
          <w:szCs w:val="20"/>
        </w:rPr>
        <w:t xml:space="preserve">Otwarcie ofert :  </w:t>
      </w:r>
      <w:r w:rsidRPr="006C27F2">
        <w:rPr>
          <w:rFonts w:ascii="Times New Roman" w:hAnsi="Times New Roman" w:cs="Times New Roman"/>
          <w:sz w:val="20"/>
          <w:szCs w:val="20"/>
        </w:rPr>
        <w:tab/>
      </w:r>
      <w:r w:rsidRPr="006C27F2">
        <w:rPr>
          <w:rFonts w:ascii="Times New Roman" w:hAnsi="Times New Roman" w:cs="Times New Roman"/>
          <w:sz w:val="20"/>
          <w:szCs w:val="20"/>
        </w:rPr>
        <w:tab/>
      </w:r>
      <w:r w:rsidR="00273C7A" w:rsidRPr="00273C7A">
        <w:rPr>
          <w:rFonts w:ascii="Times New Roman" w:hAnsi="Times New Roman" w:cs="Times New Roman"/>
          <w:b/>
          <w:sz w:val="21"/>
          <w:szCs w:val="21"/>
        </w:rPr>
        <w:t xml:space="preserve">7 grudnia </w:t>
      </w:r>
      <w:r w:rsidR="00273C7A">
        <w:rPr>
          <w:rFonts w:ascii="Times New Roman" w:hAnsi="Times New Roman" w:cs="Times New Roman"/>
          <w:b/>
          <w:sz w:val="21"/>
          <w:szCs w:val="21"/>
        </w:rPr>
        <w:t xml:space="preserve">2023 r. o godz. </w:t>
      </w:r>
      <w:r w:rsidR="00E47915">
        <w:rPr>
          <w:rFonts w:ascii="Times New Roman" w:hAnsi="Times New Roman" w:cs="Times New Roman"/>
          <w:b/>
          <w:sz w:val="21"/>
          <w:szCs w:val="21"/>
        </w:rPr>
        <w:t>0</w:t>
      </w:r>
      <w:r w:rsidR="00273C7A">
        <w:rPr>
          <w:rFonts w:ascii="Times New Roman" w:hAnsi="Times New Roman" w:cs="Times New Roman"/>
          <w:b/>
          <w:sz w:val="21"/>
          <w:szCs w:val="21"/>
        </w:rPr>
        <w:t>9:00</w:t>
      </w:r>
      <w:r w:rsidRPr="006C27F2">
        <w:rPr>
          <w:rFonts w:ascii="Times New Roman" w:hAnsi="Times New Roman" w:cs="Times New Roman"/>
          <w:b/>
          <w:sz w:val="21"/>
          <w:szCs w:val="21"/>
          <w:vertAlign w:val="superscript"/>
        </w:rPr>
        <w:t xml:space="preserve">   </w:t>
      </w:r>
      <w:r w:rsidRPr="006C27F2">
        <w:rPr>
          <w:rFonts w:ascii="Times New Roman" w:hAnsi="Times New Roman" w:cs="Times New Roman"/>
          <w:sz w:val="20"/>
          <w:szCs w:val="20"/>
        </w:rPr>
        <w:t>za pośrednictwem Platformy zakupowej</w:t>
      </w:r>
    </w:p>
    <w:p w14:paraId="50EB4279" w14:textId="77777777" w:rsidR="00363C39" w:rsidRDefault="00363C39" w:rsidP="00363C39">
      <w:pPr>
        <w:jc w:val="both"/>
        <w:rPr>
          <w:rFonts w:ascii="Times New Roman" w:hAnsi="Times New Roman" w:cs="Times New Roman"/>
          <w:sz w:val="20"/>
          <w:szCs w:val="20"/>
        </w:rPr>
      </w:pPr>
    </w:p>
    <w:p w14:paraId="6C61F02D" w14:textId="77777777" w:rsidR="00363C39" w:rsidRDefault="00363C39" w:rsidP="00363C39">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14:paraId="0447CE7C" w14:textId="77777777" w:rsidR="00363C39" w:rsidRDefault="00363C39" w:rsidP="00363C39">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14:paraId="51C92052" w14:textId="77777777" w:rsidR="00363C39" w:rsidRDefault="00363C39" w:rsidP="00363C39">
      <w:pPr>
        <w:jc w:val="both"/>
      </w:pPr>
      <w:r>
        <w:rPr>
          <w:rFonts w:ascii="Times New Roman" w:hAnsi="Times New Roman" w:cs="Times New Roman"/>
          <w:sz w:val="20"/>
          <w:szCs w:val="20"/>
        </w:rPr>
        <w:t>Zamawiający poinformuje o zmianie terminu otwarcia ofert na stronie internetowej prowadzonego postępowania.</w:t>
      </w:r>
    </w:p>
    <w:p w14:paraId="2BE9C940" w14:textId="77777777" w:rsidR="00363C39" w:rsidRDefault="00363C39" w:rsidP="00363C39">
      <w:pPr>
        <w:jc w:val="both"/>
        <w:rPr>
          <w:rFonts w:ascii="Times New Roman" w:hAnsi="Times New Roman" w:cs="Times New Roman"/>
          <w:sz w:val="20"/>
          <w:szCs w:val="20"/>
        </w:rPr>
      </w:pPr>
    </w:p>
    <w:p w14:paraId="42DA5F76" w14:textId="77777777" w:rsidR="00363C39" w:rsidRPr="00B200BE" w:rsidRDefault="00363C39" w:rsidP="00363C39">
      <w:pPr>
        <w:numPr>
          <w:ilvl w:val="0"/>
          <w:numId w:val="28"/>
        </w:numPr>
        <w:jc w:val="both"/>
      </w:pPr>
      <w:r w:rsidRPr="00B200BE">
        <w:rPr>
          <w:rFonts w:ascii="Times New Roman" w:hAnsi="Times New Roman" w:cs="Times New Roman"/>
          <w:sz w:val="20"/>
          <w:szCs w:val="20"/>
        </w:rPr>
        <w:t>Zamawiający, najpóźniej przed otwarciem ofert, udostępnia na stronie internetowej prowadzonego postępowania informacje o kwocie, jaką zamierza przeznaczyć na sfinansowanie zamówienia ( art. 222 ust. 4 Pzp ).</w:t>
      </w:r>
    </w:p>
    <w:p w14:paraId="4E8D0915" w14:textId="77777777" w:rsidR="00363C39" w:rsidRPr="00B200BE" w:rsidRDefault="00363C39" w:rsidP="00363C39">
      <w:pPr>
        <w:ind w:left="360"/>
        <w:jc w:val="both"/>
      </w:pPr>
    </w:p>
    <w:p w14:paraId="13A254F5" w14:textId="77777777" w:rsidR="00363C39" w:rsidRDefault="00363C39" w:rsidP="00363C39">
      <w:pPr>
        <w:numPr>
          <w:ilvl w:val="0"/>
          <w:numId w:val="28"/>
        </w:numPr>
        <w:jc w:val="both"/>
      </w:pPr>
      <w:r w:rsidRPr="00B200BE">
        <w:rPr>
          <w:rFonts w:ascii="Times New Roman" w:hAnsi="Times New Roman" w:cs="Times New Roman"/>
          <w:sz w:val="20"/>
          <w:szCs w:val="20"/>
        </w:rPr>
        <w:t>Zamawiający, niezwłocznie po otwarci</w:t>
      </w:r>
      <w:r>
        <w:rPr>
          <w:rFonts w:ascii="Times New Roman" w:hAnsi="Times New Roman" w:cs="Times New Roman"/>
          <w:sz w:val="20"/>
          <w:szCs w:val="20"/>
        </w:rPr>
        <w:t xml:space="preserve">u ofert, udostępnia na stronie </w:t>
      </w:r>
      <w:r w:rsidRPr="00B200BE">
        <w:rPr>
          <w:rFonts w:ascii="Times New Roman" w:hAnsi="Times New Roman" w:cs="Times New Roman"/>
          <w:sz w:val="20"/>
          <w:szCs w:val="20"/>
        </w:rPr>
        <w:t>internetowej prowadzonego postępowania informacje zgodnie z art. 222 ust. 5 Pzp.</w:t>
      </w:r>
    </w:p>
    <w:p w14:paraId="55A1E4D0" w14:textId="77777777" w:rsidR="00363C39" w:rsidRDefault="00363C39" w:rsidP="00363C39">
      <w:pPr>
        <w:jc w:val="both"/>
        <w:rPr>
          <w:rFonts w:ascii="Times New Roman" w:hAnsi="Times New Roman" w:cs="Times New Roman"/>
          <w:sz w:val="20"/>
          <w:szCs w:val="20"/>
        </w:rPr>
      </w:pPr>
    </w:p>
    <w:p w14:paraId="3ED3E70A" w14:textId="77777777" w:rsidR="00363C39" w:rsidRDefault="00363C39" w:rsidP="00363C39">
      <w:pPr>
        <w:jc w:val="both"/>
        <w:rPr>
          <w:rFonts w:ascii="Times New Roman" w:hAnsi="Times New Roman" w:cs="Times New Roman"/>
          <w:sz w:val="20"/>
          <w:szCs w:val="20"/>
        </w:rPr>
      </w:pPr>
    </w:p>
    <w:p w14:paraId="62533E8D" w14:textId="77777777" w:rsidR="00363C39" w:rsidRDefault="00363C39" w:rsidP="00363C39">
      <w:r>
        <w:rPr>
          <w:rFonts w:ascii="Times New Roman" w:hAnsi="Times New Roman" w:cs="Times New Roman"/>
          <w:b/>
          <w:bCs/>
          <w:sz w:val="20"/>
          <w:szCs w:val="20"/>
        </w:rPr>
        <w:t>XV.   Sposób obliczenia ceny</w:t>
      </w:r>
    </w:p>
    <w:p w14:paraId="2E9391D9" w14:textId="77777777" w:rsidR="00363C39" w:rsidRDefault="00363C39" w:rsidP="00363C39">
      <w:pPr>
        <w:jc w:val="both"/>
        <w:rPr>
          <w:rFonts w:ascii="Times New Roman" w:hAnsi="Times New Roman" w:cs="Times New Roman"/>
          <w:b/>
          <w:bCs/>
          <w:sz w:val="20"/>
          <w:szCs w:val="20"/>
        </w:rPr>
      </w:pPr>
    </w:p>
    <w:p w14:paraId="6E4EF783" w14:textId="77777777" w:rsidR="00363C39" w:rsidRDefault="00363C39" w:rsidP="00363C39">
      <w:pPr>
        <w:numPr>
          <w:ilvl w:val="0"/>
          <w:numId w:val="10"/>
        </w:numPr>
        <w:tabs>
          <w:tab w:val="clear" w:pos="357"/>
        </w:tabs>
        <w:suppressAutoHyphens w:val="0"/>
        <w:ind w:left="360" w:hanging="360"/>
        <w:jc w:val="both"/>
        <w:rPr>
          <w:rFonts w:ascii="Times" w:hAnsi="Times" w:cs="Times"/>
          <w:sz w:val="20"/>
          <w:szCs w:val="20"/>
        </w:rPr>
      </w:pPr>
      <w:r>
        <w:rPr>
          <w:rFonts w:ascii="Times" w:hAnsi="Times" w:cs="Times"/>
          <w:sz w:val="20"/>
          <w:szCs w:val="20"/>
        </w:rPr>
        <w:t>Cena oferty musi być wyrażona cyfrowo i słownie w złotych polskich, z wyodrębnieniem należnego podatku VAT, z dokładnością do dwóch miejsc po przecinku.</w:t>
      </w:r>
    </w:p>
    <w:p w14:paraId="667A59F1" w14:textId="77777777" w:rsidR="00363C39" w:rsidRPr="00B200BE" w:rsidRDefault="00363C39" w:rsidP="00363C39">
      <w:pPr>
        <w:ind w:left="360"/>
        <w:jc w:val="both"/>
      </w:pPr>
    </w:p>
    <w:p w14:paraId="7ED96E67" w14:textId="77777777" w:rsidR="00363C39" w:rsidRPr="00B200BE" w:rsidRDefault="00363C39" w:rsidP="00363C39">
      <w:pPr>
        <w:numPr>
          <w:ilvl w:val="0"/>
          <w:numId w:val="10"/>
        </w:numPr>
        <w:jc w:val="both"/>
      </w:pPr>
      <w:r w:rsidRPr="00B200BE">
        <w:rPr>
          <w:rFonts w:ascii="Times New Roman" w:hAnsi="Times New Roman" w:cs="Times New Roman"/>
          <w:sz w:val="20"/>
          <w:szCs w:val="20"/>
        </w:rPr>
        <w:t>Cena może być tylko jedna i musi zawierać wszystkie koszty i składniki związane z wykonaniem zamówienia.</w:t>
      </w:r>
    </w:p>
    <w:p w14:paraId="766D6F48" w14:textId="77777777" w:rsidR="00363C39" w:rsidRDefault="00363C39" w:rsidP="00363C39">
      <w:pPr>
        <w:pStyle w:val="Akapitzlist"/>
        <w:rPr>
          <w:rFonts w:ascii="Times New Roman" w:hAnsi="Times New Roman" w:cs="Times New Roman"/>
          <w:sz w:val="20"/>
          <w:szCs w:val="20"/>
        </w:rPr>
      </w:pPr>
    </w:p>
    <w:p w14:paraId="5F5325C0" w14:textId="77777777" w:rsidR="00363C39" w:rsidRPr="00B200BE" w:rsidRDefault="00363C39" w:rsidP="00363C39">
      <w:pPr>
        <w:numPr>
          <w:ilvl w:val="0"/>
          <w:numId w:val="10"/>
        </w:numPr>
        <w:jc w:val="both"/>
      </w:pPr>
      <w:r w:rsidRPr="00B200BE">
        <w:rPr>
          <w:rFonts w:ascii="Times New Roman" w:hAnsi="Times New Roman" w:cs="Times New Roman"/>
          <w:sz w:val="20"/>
          <w:szCs w:val="20"/>
        </w:rPr>
        <w:t>Cena musi być podana i wyliczona w zaokrągleniu do dwóch miejsc po przecinku.</w:t>
      </w:r>
    </w:p>
    <w:p w14:paraId="13DC15B0" w14:textId="77777777" w:rsidR="00363C39" w:rsidRDefault="00363C39" w:rsidP="00363C39">
      <w:pPr>
        <w:pStyle w:val="Akapitzlist"/>
        <w:rPr>
          <w:rFonts w:ascii="Times New Roman" w:hAnsi="Times New Roman" w:cs="Times New Roman"/>
          <w:sz w:val="20"/>
          <w:szCs w:val="20"/>
        </w:rPr>
      </w:pPr>
    </w:p>
    <w:p w14:paraId="7D38B9BB" w14:textId="77777777" w:rsidR="00363C39" w:rsidRPr="00B200BE" w:rsidRDefault="00363C39" w:rsidP="00363C39">
      <w:pPr>
        <w:numPr>
          <w:ilvl w:val="0"/>
          <w:numId w:val="10"/>
        </w:numPr>
        <w:jc w:val="both"/>
      </w:pPr>
      <w:r w:rsidRPr="00B200BE">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14:paraId="043A2F00" w14:textId="77777777" w:rsidR="00363C39" w:rsidRDefault="00363C39" w:rsidP="00363C39">
      <w:pPr>
        <w:pStyle w:val="Akapitzlist"/>
        <w:rPr>
          <w:rFonts w:ascii="Times New Roman" w:hAnsi="Times New Roman" w:cs="Times New Roman"/>
          <w:bCs/>
          <w:color w:val="000000"/>
          <w:sz w:val="20"/>
          <w:szCs w:val="20"/>
        </w:rPr>
      </w:pPr>
    </w:p>
    <w:p w14:paraId="4729D46A" w14:textId="77777777" w:rsidR="00363C39" w:rsidRPr="00D67BEB" w:rsidRDefault="00363C39" w:rsidP="00363C39">
      <w:pPr>
        <w:numPr>
          <w:ilvl w:val="0"/>
          <w:numId w:val="10"/>
        </w:numPr>
        <w:jc w:val="both"/>
      </w:pPr>
      <w:r w:rsidRPr="00B200BE">
        <w:rPr>
          <w:rFonts w:ascii="Times New Roman" w:hAnsi="Times New Roman" w:cs="Times New Roman"/>
          <w:bCs/>
          <w:color w:val="000000"/>
          <w:sz w:val="20"/>
          <w:szCs w:val="20"/>
        </w:rPr>
        <w:t xml:space="preserve">Zamawiający zgodnie z art. </w:t>
      </w:r>
      <w:r w:rsidRPr="00B200BE">
        <w:rPr>
          <w:rFonts w:ascii="Times New Roman" w:eastAsia="Times New Roman" w:hAnsi="Times New Roman" w:cs="Times New Roman"/>
          <w:bCs/>
          <w:color w:val="000000"/>
          <w:sz w:val="20"/>
          <w:szCs w:val="20"/>
          <w:lang w:bidi="ar-SA"/>
        </w:rPr>
        <w:t>223</w:t>
      </w:r>
      <w:r w:rsidRPr="00B200BE">
        <w:rPr>
          <w:rFonts w:ascii="Times New Roman" w:hAnsi="Times New Roman" w:cs="Times New Roman"/>
          <w:bCs/>
          <w:color w:val="000000"/>
          <w:sz w:val="20"/>
          <w:szCs w:val="20"/>
        </w:rPr>
        <w:t xml:space="preserve"> ust. 2 ustawy Pzp poprawia w ofercie:</w:t>
      </w:r>
    </w:p>
    <w:p w14:paraId="2AC6AFF0" w14:textId="77777777" w:rsidR="00363C39" w:rsidRDefault="00363C39" w:rsidP="00363C39">
      <w:pPr>
        <w:jc w:val="both"/>
      </w:pPr>
    </w:p>
    <w:p w14:paraId="23586454" w14:textId="77777777" w:rsidR="00363C39" w:rsidRPr="00B200BE" w:rsidRDefault="00363C39" w:rsidP="00363C39">
      <w:pPr>
        <w:numPr>
          <w:ilvl w:val="0"/>
          <w:numId w:val="18"/>
        </w:numPr>
        <w:tabs>
          <w:tab w:val="left" w:pos="1260"/>
        </w:tabs>
        <w:jc w:val="both"/>
      </w:pPr>
      <w:r w:rsidRPr="00B200BE">
        <w:rPr>
          <w:rFonts w:ascii="Times New Roman" w:hAnsi="Times New Roman"/>
          <w:color w:val="000000"/>
          <w:sz w:val="20"/>
          <w:szCs w:val="20"/>
        </w:rPr>
        <w:t xml:space="preserve">oczywiste omyłki pisarskie, </w:t>
      </w:r>
    </w:p>
    <w:p w14:paraId="110DB1B3" w14:textId="77777777" w:rsidR="00363C39" w:rsidRDefault="00363C39" w:rsidP="00363C39">
      <w:pPr>
        <w:numPr>
          <w:ilvl w:val="0"/>
          <w:numId w:val="18"/>
        </w:numPr>
        <w:tabs>
          <w:tab w:val="left" w:pos="1260"/>
        </w:tabs>
        <w:jc w:val="both"/>
      </w:pPr>
      <w:r w:rsidRPr="00B200BE">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w:t>
      </w:r>
      <w:r>
        <w:rPr>
          <w:rFonts w:ascii="Times New Roman" w:hAnsi="Times New Roman"/>
          <w:color w:val="000000"/>
          <w:sz w:val="20"/>
          <w:szCs w:val="20"/>
        </w:rPr>
        <w:t xml:space="preserve"> ( d</w:t>
      </w:r>
      <w:r w:rsidRPr="00B200BE">
        <w:rPr>
          <w:rFonts w:ascii="Times New Roman" w:hAnsi="Times New Roman"/>
          <w:color w:val="000000"/>
          <w:sz w:val="20"/>
          <w:szCs w:val="20"/>
        </w:rPr>
        <w:t>otyczy to w szczególności wyniku sumowania, mnożenia oraz powiększania wartości netto o stawkę podatku VAT</w:t>
      </w:r>
      <w:r>
        <w:rPr>
          <w:rFonts w:ascii="Times New Roman" w:hAnsi="Times New Roman"/>
          <w:color w:val="000000"/>
          <w:sz w:val="20"/>
          <w:szCs w:val="20"/>
        </w:rPr>
        <w:t xml:space="preserve"> )</w:t>
      </w:r>
      <w:r w:rsidRPr="00B200BE">
        <w:rPr>
          <w:rFonts w:ascii="Times New Roman" w:hAnsi="Times New Roman"/>
          <w:color w:val="000000"/>
          <w:sz w:val="20"/>
          <w:szCs w:val="20"/>
        </w:rPr>
        <w:t xml:space="preserve"> Zamawiający poprawiając oczywiste omyłki rachunkowe uwzględnia ich konsekwencje rachunkowe;</w:t>
      </w:r>
    </w:p>
    <w:p w14:paraId="5566E8EE" w14:textId="77777777" w:rsidR="00363C39" w:rsidRDefault="00363C39" w:rsidP="00363C39">
      <w:pPr>
        <w:pStyle w:val="Zwykytekst1"/>
        <w:numPr>
          <w:ilvl w:val="0"/>
          <w:numId w:val="19"/>
        </w:numPr>
        <w:tabs>
          <w:tab w:val="left" w:pos="1260"/>
        </w:tabs>
        <w:jc w:val="both"/>
      </w:pPr>
      <w:r>
        <w:rPr>
          <w:rFonts w:ascii="Times New Roman" w:hAnsi="Times New Roman" w:cs="Times New Roman"/>
          <w:bCs/>
          <w:color w:val="000000"/>
        </w:rPr>
        <w:t>inne omyłki polegające na niezgodności oferty ze specyfikacją, niepowodujące istotnych zmian w treści oferty.</w:t>
      </w:r>
    </w:p>
    <w:p w14:paraId="6802E88C" w14:textId="77777777" w:rsidR="00363C39" w:rsidRDefault="00363C39" w:rsidP="00363C39">
      <w:pPr>
        <w:jc w:val="both"/>
        <w:rPr>
          <w:rFonts w:ascii="Times New Roman" w:hAnsi="Times New Roman" w:cs="Times New Roman"/>
          <w:sz w:val="20"/>
          <w:szCs w:val="20"/>
        </w:rPr>
      </w:pPr>
    </w:p>
    <w:p w14:paraId="52A026E3" w14:textId="77777777" w:rsidR="00363C39" w:rsidRDefault="00363C39" w:rsidP="00363C39">
      <w:pPr>
        <w:jc w:val="both"/>
        <w:rPr>
          <w:rFonts w:ascii="Times New Roman" w:hAnsi="Times New Roman" w:cs="Times New Roman"/>
          <w:sz w:val="20"/>
          <w:szCs w:val="20"/>
        </w:rPr>
      </w:pPr>
    </w:p>
    <w:p w14:paraId="6500BF1C" w14:textId="77777777" w:rsidR="00363C39" w:rsidRDefault="00363C39" w:rsidP="00363C39">
      <w:r>
        <w:rPr>
          <w:rFonts w:ascii="Times New Roman" w:hAnsi="Times New Roman" w:cs="Times New Roman"/>
          <w:b/>
          <w:bCs/>
          <w:sz w:val="20"/>
          <w:szCs w:val="20"/>
        </w:rPr>
        <w:t>XVI.   Opis  kryteriów oceny ofert, wraz z podaniem wag tych kryteriów, i sposobu oceny ofert</w:t>
      </w:r>
    </w:p>
    <w:p w14:paraId="68B07D8B" w14:textId="77777777" w:rsidR="00363C39" w:rsidRDefault="00363C39" w:rsidP="00363C39">
      <w:pPr>
        <w:jc w:val="center"/>
        <w:rPr>
          <w:rFonts w:ascii="Times New Roman" w:hAnsi="Times New Roman" w:cs="Times New Roman"/>
          <w:b/>
          <w:bCs/>
          <w:sz w:val="20"/>
          <w:szCs w:val="20"/>
        </w:rPr>
      </w:pPr>
    </w:p>
    <w:p w14:paraId="55CD3EAC" w14:textId="77777777" w:rsidR="00363C39" w:rsidRDefault="00363C39" w:rsidP="00363C39">
      <w:pPr>
        <w:numPr>
          <w:ilvl w:val="0"/>
          <w:numId w:val="30"/>
        </w:numPr>
      </w:pPr>
      <w:r>
        <w:rPr>
          <w:rFonts w:ascii="Times New Roman" w:hAnsi="Times New Roman" w:cs="Times New Roman"/>
          <w:sz w:val="20"/>
          <w:szCs w:val="20"/>
        </w:rPr>
        <w:t>Przy wyborze ofert zamawiający będzie się kierował kryterium najniższej ceny tj. cena 100%</w:t>
      </w:r>
    </w:p>
    <w:p w14:paraId="3DEA2C05" w14:textId="77777777" w:rsidR="00363C39" w:rsidRDefault="00363C39" w:rsidP="00363C39">
      <w:pPr>
        <w:rPr>
          <w:rFonts w:ascii="Times New Roman" w:hAnsi="Times New Roman" w:cs="Times New Roman"/>
          <w:sz w:val="20"/>
          <w:szCs w:val="20"/>
        </w:rPr>
      </w:pPr>
    </w:p>
    <w:p w14:paraId="5BA785FE" w14:textId="77777777" w:rsidR="00363C39" w:rsidRDefault="00363C39" w:rsidP="00363C39">
      <w:r>
        <w:rPr>
          <w:rFonts w:ascii="Times New Roman" w:hAnsi="Times New Roman" w:cs="Times New Roman"/>
          <w:sz w:val="20"/>
          <w:szCs w:val="20"/>
        </w:rPr>
        <w:t>Wartość punktowa kryterium „Cena” wyliczona zostanie wg wzoru:</w:t>
      </w:r>
    </w:p>
    <w:p w14:paraId="44CC5ABB" w14:textId="77777777" w:rsidR="00363C39" w:rsidRDefault="00363C39" w:rsidP="00363C39">
      <w:pPr>
        <w:rPr>
          <w:rFonts w:ascii="Times New Roman" w:hAnsi="Times New Roman" w:cs="Times New Roman"/>
          <w:sz w:val="20"/>
          <w:szCs w:val="20"/>
        </w:rPr>
      </w:pPr>
    </w:p>
    <w:p w14:paraId="6EC1A2A1" w14:textId="77777777" w:rsidR="00363C39" w:rsidRPr="006A306D" w:rsidRDefault="00363C39" w:rsidP="00363C39">
      <w:pPr>
        <w:jc w:val="center"/>
        <w:rPr>
          <w:sz w:val="19"/>
          <w:szCs w:val="19"/>
        </w:rPr>
      </w:pPr>
      <w:r>
        <w:rPr>
          <w:rFonts w:ascii="Times New Roman" w:hAnsi="Times New Roman" w:cs="Times New Roman"/>
          <w:sz w:val="19"/>
          <w:szCs w:val="19"/>
        </w:rPr>
        <w:t xml:space="preserve">                </w:t>
      </w:r>
      <w:r w:rsidRPr="006A306D">
        <w:rPr>
          <w:rFonts w:ascii="Times New Roman" w:hAnsi="Times New Roman" w:cs="Times New Roman"/>
          <w:sz w:val="19"/>
          <w:szCs w:val="19"/>
        </w:rPr>
        <w:t>oferta z najniższą ceną</w:t>
      </w:r>
    </w:p>
    <w:p w14:paraId="1588ED82" w14:textId="77777777" w:rsidR="00363C39" w:rsidRDefault="00363C39" w:rsidP="00363C39">
      <w:pPr>
        <w:jc w:val="center"/>
      </w:pPr>
      <w:r w:rsidRPr="007434BF">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sidRPr="007434BF">
        <w:rPr>
          <w:rFonts w:ascii="Times New Roman" w:hAnsi="Times New Roman" w:cs="Times New Roman"/>
          <w:sz w:val="19"/>
          <w:szCs w:val="19"/>
        </w:rPr>
        <w:t xml:space="preserve"> x  100</w:t>
      </w:r>
    </w:p>
    <w:p w14:paraId="410C40CF" w14:textId="77777777" w:rsidR="00363C39" w:rsidRPr="007434BF" w:rsidRDefault="00363C39" w:rsidP="00363C39">
      <w:pPr>
        <w:jc w:val="center"/>
        <w:rPr>
          <w:sz w:val="19"/>
          <w:szCs w:val="19"/>
        </w:rPr>
      </w:pPr>
      <w:r w:rsidRPr="007434BF">
        <w:rPr>
          <w:rFonts w:ascii="Times New Roman" w:eastAsia="Times New Roman" w:hAnsi="Times New Roman" w:cs="Times New Roman"/>
          <w:sz w:val="19"/>
          <w:szCs w:val="19"/>
        </w:rPr>
        <w:t xml:space="preserve">                </w:t>
      </w:r>
      <w:r w:rsidRPr="007434BF">
        <w:rPr>
          <w:rFonts w:ascii="Times New Roman" w:hAnsi="Times New Roman" w:cs="Times New Roman"/>
          <w:sz w:val="19"/>
          <w:szCs w:val="19"/>
        </w:rPr>
        <w:t>wartość brutto oferty badanej</w:t>
      </w:r>
    </w:p>
    <w:p w14:paraId="0E1F21F7" w14:textId="77777777" w:rsidR="00363C39" w:rsidRDefault="00363C39" w:rsidP="00363C39">
      <w:pPr>
        <w:jc w:val="center"/>
        <w:rPr>
          <w:rFonts w:ascii="Times New Roman" w:hAnsi="Times New Roman" w:cs="Times New Roman"/>
          <w:sz w:val="20"/>
          <w:szCs w:val="20"/>
        </w:rPr>
      </w:pPr>
    </w:p>
    <w:p w14:paraId="5B66AF42" w14:textId="77777777" w:rsidR="00363C39" w:rsidRDefault="00363C39" w:rsidP="00363C39">
      <w:pPr>
        <w:jc w:val="both"/>
      </w:pPr>
      <w:r>
        <w:rPr>
          <w:rFonts w:ascii="Times New Roman" w:hAnsi="Times New Roman" w:cs="Times New Roman"/>
          <w:sz w:val="20"/>
          <w:szCs w:val="20"/>
        </w:rPr>
        <w:t>W oparciu o powyższe kryterium zostanie sporządzony ranking złożonych ofert.</w:t>
      </w:r>
    </w:p>
    <w:p w14:paraId="0D5E6F77" w14:textId="77777777" w:rsidR="00363C39" w:rsidRDefault="00363C39" w:rsidP="00363C39">
      <w:pPr>
        <w:jc w:val="both"/>
        <w:rPr>
          <w:rFonts w:ascii="Times New Roman" w:hAnsi="Times New Roman" w:cs="Times New Roman"/>
          <w:sz w:val="20"/>
          <w:szCs w:val="20"/>
        </w:rPr>
      </w:pPr>
    </w:p>
    <w:p w14:paraId="7AE6DEB3" w14:textId="77777777" w:rsidR="00363C39" w:rsidRPr="007434BF" w:rsidRDefault="00363C39" w:rsidP="00363C39">
      <w:pPr>
        <w:numPr>
          <w:ilvl w:val="0"/>
          <w:numId w:val="30"/>
        </w:numPr>
        <w:jc w:val="both"/>
      </w:pPr>
      <w:r w:rsidRPr="007434BF">
        <w:rPr>
          <w:rFonts w:ascii="Times New Roman" w:hAnsi="Times New Roman" w:cs="Times New Roman"/>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w:t>
      </w:r>
    </w:p>
    <w:p w14:paraId="05FA7B42" w14:textId="77777777" w:rsidR="00363C39" w:rsidRPr="007434BF" w:rsidRDefault="00363C39" w:rsidP="00363C39">
      <w:pPr>
        <w:ind w:left="360"/>
        <w:jc w:val="both"/>
      </w:pPr>
    </w:p>
    <w:p w14:paraId="75573AC3" w14:textId="77777777" w:rsidR="00363C39" w:rsidRPr="007434BF" w:rsidRDefault="00363C39" w:rsidP="00363C39">
      <w:pPr>
        <w:numPr>
          <w:ilvl w:val="0"/>
          <w:numId w:val="30"/>
        </w:numPr>
        <w:jc w:val="both"/>
      </w:pPr>
      <w:r w:rsidRPr="007434BF">
        <w:rPr>
          <w:rFonts w:ascii="Times New Roman" w:hAnsi="Times New Roman" w:cs="Times New Roman"/>
          <w:sz w:val="20"/>
          <w:szCs w:val="20"/>
        </w:rPr>
        <w:lastRenderedPageBreak/>
        <w:t>W przypadku braku zgody, o której mowa w pkt 2 oferta podlega odrzuceniu, a zamawiający zwraca się o wyrażenie takiej zgody do kolejnego wykonawcy, którego oferta została najwyżej oceniona, chyba że zachodzą przesłanki unieważnienia postępowania.</w:t>
      </w:r>
    </w:p>
    <w:p w14:paraId="2E7635FD" w14:textId="77777777" w:rsidR="00363C39" w:rsidRDefault="00363C39" w:rsidP="00363C39">
      <w:pPr>
        <w:pStyle w:val="Akapitzlist"/>
      </w:pPr>
    </w:p>
    <w:p w14:paraId="0801FB29" w14:textId="77777777" w:rsidR="00363C39" w:rsidRDefault="00363C39" w:rsidP="00363C39">
      <w:pPr>
        <w:numPr>
          <w:ilvl w:val="0"/>
          <w:numId w:val="30"/>
        </w:numPr>
        <w:jc w:val="both"/>
        <w:rPr>
          <w:rFonts w:ascii="Times New Roman" w:hAnsi="Times New Roman" w:cs="Times New Roman"/>
          <w:sz w:val="20"/>
          <w:szCs w:val="20"/>
        </w:rPr>
      </w:pPr>
      <w:r w:rsidRPr="007434BF">
        <w:rPr>
          <w:rFonts w:ascii="Times New Roman" w:hAnsi="Times New Roman" w:cs="Times New Roman"/>
          <w:sz w:val="20"/>
          <w:szCs w:val="20"/>
        </w:rPr>
        <w:t>Zamawiający udzieli zamówienia wykonawcy, którego oferta zostanie uznana za najkorzystniejszą.</w:t>
      </w:r>
    </w:p>
    <w:p w14:paraId="4F0D1BFA" w14:textId="77777777" w:rsidR="00363C39" w:rsidRDefault="00363C39" w:rsidP="00363C39">
      <w:pPr>
        <w:jc w:val="both"/>
        <w:rPr>
          <w:rFonts w:ascii="Times New Roman" w:hAnsi="Times New Roman" w:cs="Times New Roman"/>
          <w:sz w:val="20"/>
          <w:szCs w:val="20"/>
        </w:rPr>
      </w:pPr>
    </w:p>
    <w:p w14:paraId="44F7159E" w14:textId="77777777" w:rsidR="00363C39" w:rsidRDefault="00363C39" w:rsidP="00363C39">
      <w:pPr>
        <w:jc w:val="both"/>
        <w:rPr>
          <w:rFonts w:ascii="Times New Roman" w:hAnsi="Times New Roman" w:cs="Times New Roman"/>
          <w:sz w:val="20"/>
          <w:szCs w:val="20"/>
        </w:rPr>
      </w:pPr>
    </w:p>
    <w:p w14:paraId="56053965" w14:textId="77777777" w:rsidR="00363C39" w:rsidRDefault="00363C39" w:rsidP="00363C39">
      <w:r>
        <w:rPr>
          <w:rFonts w:ascii="Times New Roman" w:hAnsi="Times New Roman" w:cs="Times New Roman"/>
          <w:b/>
          <w:sz w:val="20"/>
          <w:szCs w:val="20"/>
        </w:rPr>
        <w:t>XVII.   Informacje o formalnościach, jakie muszą zostać dopełnione po wyborze oferty w celu zawarcia umowy w sprawie zamówienia publicznego</w:t>
      </w:r>
    </w:p>
    <w:p w14:paraId="2177C038" w14:textId="77777777" w:rsidR="00363C39" w:rsidRDefault="00363C39" w:rsidP="00363C39">
      <w:pPr>
        <w:jc w:val="center"/>
        <w:rPr>
          <w:rFonts w:ascii="Times New Roman" w:hAnsi="Times New Roman" w:cs="Times New Roman"/>
          <w:b/>
          <w:sz w:val="20"/>
          <w:szCs w:val="20"/>
        </w:rPr>
      </w:pPr>
    </w:p>
    <w:p w14:paraId="0A15E6BC" w14:textId="77777777" w:rsidR="00363C39" w:rsidRDefault="00363C39" w:rsidP="00363C39">
      <w:pPr>
        <w:numPr>
          <w:ilvl w:val="0"/>
          <w:numId w:val="10"/>
        </w:numPr>
        <w:jc w:val="both"/>
      </w:pPr>
      <w:r>
        <w:rPr>
          <w:rFonts w:ascii="Times New Roman" w:hAnsi="Times New Roman" w:cs="Times New Roman"/>
          <w:sz w:val="20"/>
          <w:szCs w:val="20"/>
        </w:rPr>
        <w:t>Zamawiający zawiera umowę w sprawie zamówienia publicznego, z uwzględnieniem art. 577 Pzp, w terminie nie krótszym niż 5 dni od dnia przesłania zawiadomienia o wyborze najkorzystniejszej oferty, jeżeli zawiadomienie zostało przesłane przy użyciu środków komunikacji elektronicznej, albo 10 dni, jeżeli zostało przesłane w inny sposób ( art. 308 ust. 2 Pzp ).</w:t>
      </w:r>
    </w:p>
    <w:p w14:paraId="05416B3B" w14:textId="77777777" w:rsidR="00363C39" w:rsidRDefault="00363C39" w:rsidP="00363C39">
      <w:pPr>
        <w:ind w:left="357"/>
        <w:jc w:val="both"/>
        <w:rPr>
          <w:rFonts w:ascii="Times New Roman" w:hAnsi="Times New Roman" w:cs="Times New Roman"/>
          <w:sz w:val="20"/>
          <w:szCs w:val="20"/>
        </w:rPr>
      </w:pPr>
    </w:p>
    <w:p w14:paraId="39BB5B00" w14:textId="77777777" w:rsidR="00363C39" w:rsidRDefault="00363C39" w:rsidP="00363C39">
      <w:pPr>
        <w:numPr>
          <w:ilvl w:val="0"/>
          <w:numId w:val="10"/>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14:paraId="639EDB0D" w14:textId="77777777" w:rsidR="00363C39" w:rsidRDefault="00363C39" w:rsidP="00363C39">
      <w:pPr>
        <w:pStyle w:val="Akapitzlist"/>
        <w:rPr>
          <w:rFonts w:ascii="Times New Roman" w:hAnsi="Times New Roman" w:cs="Times New Roman"/>
          <w:sz w:val="20"/>
          <w:szCs w:val="20"/>
        </w:rPr>
      </w:pPr>
    </w:p>
    <w:p w14:paraId="60466992" w14:textId="552728E9" w:rsidR="00363C39" w:rsidRDefault="00363C39" w:rsidP="00363C39">
      <w:pPr>
        <w:numPr>
          <w:ilvl w:val="0"/>
          <w:numId w:val="10"/>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Załącznik Nr 4 </w:t>
      </w:r>
      <w:r w:rsidR="00165206">
        <w:rPr>
          <w:rFonts w:ascii="Times New Roman" w:hAnsi="Times New Roman" w:cs="Times New Roman"/>
          <w:sz w:val="20"/>
          <w:szCs w:val="20"/>
        </w:rPr>
        <w:t xml:space="preserve">oraz załącznik nr 5 </w:t>
      </w:r>
      <w:r>
        <w:rPr>
          <w:rFonts w:ascii="Times New Roman" w:hAnsi="Times New Roman" w:cs="Times New Roman"/>
          <w:sz w:val="20"/>
          <w:szCs w:val="20"/>
        </w:rPr>
        <w:t>do SWZ.</w:t>
      </w:r>
      <w:r w:rsidR="00471DF1">
        <w:rPr>
          <w:rFonts w:ascii="Times New Roman" w:hAnsi="Times New Roman" w:cs="Times New Roman"/>
          <w:sz w:val="20"/>
          <w:szCs w:val="20"/>
        </w:rPr>
        <w:t xml:space="preserve"> (magazyn żywnościowy Aresztu Śledczego w Olsztynie oraz magazyn żywnościowy Oddziału Zewnętrznego w Szczytnie Aresztu Śledczego w Olsztynie)</w:t>
      </w:r>
    </w:p>
    <w:p w14:paraId="084CFCCE" w14:textId="77777777" w:rsidR="00363C39" w:rsidRDefault="00363C39" w:rsidP="00363C39">
      <w:pPr>
        <w:pStyle w:val="Akapitzlist"/>
        <w:rPr>
          <w:rFonts w:ascii="Times New Roman" w:hAnsi="Times New Roman" w:cs="Times New Roman"/>
          <w:sz w:val="20"/>
          <w:szCs w:val="20"/>
        </w:rPr>
      </w:pPr>
    </w:p>
    <w:p w14:paraId="0C8B1A7E" w14:textId="77777777" w:rsidR="00363C39" w:rsidRDefault="00363C39" w:rsidP="00363C39">
      <w:pPr>
        <w:numPr>
          <w:ilvl w:val="0"/>
          <w:numId w:val="10"/>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4F841B54" w14:textId="77777777" w:rsidR="00363C39" w:rsidRDefault="00363C39" w:rsidP="00363C39">
      <w:pPr>
        <w:pStyle w:val="Akapitzlist"/>
        <w:rPr>
          <w:rFonts w:ascii="Times New Roman" w:hAnsi="Times New Roman" w:cs="Times New Roman"/>
          <w:sz w:val="20"/>
          <w:szCs w:val="20"/>
        </w:rPr>
      </w:pPr>
    </w:p>
    <w:p w14:paraId="1A195144" w14:textId="77777777" w:rsidR="00363C39" w:rsidRDefault="00363C39" w:rsidP="00363C39">
      <w:pPr>
        <w:ind w:left="357"/>
        <w:jc w:val="both"/>
        <w:rPr>
          <w:rFonts w:ascii="Times New Roman" w:hAnsi="Times New Roman" w:cs="Times New Roman"/>
          <w:b/>
          <w:sz w:val="20"/>
          <w:szCs w:val="20"/>
        </w:rPr>
      </w:pPr>
    </w:p>
    <w:p w14:paraId="584F58D2" w14:textId="77777777" w:rsidR="00363C39" w:rsidRDefault="00363C39" w:rsidP="00363C39">
      <w:pPr>
        <w:jc w:val="both"/>
      </w:pPr>
      <w:r>
        <w:rPr>
          <w:rFonts w:ascii="Times New Roman" w:hAnsi="Times New Roman" w:cs="Times New Roman"/>
          <w:b/>
          <w:sz w:val="20"/>
          <w:szCs w:val="20"/>
        </w:rPr>
        <w:t>XVIII.   Projektowane postanowienia umowy w sprawie zamówienia publicznego, które zostaną wprowadzone do treści umowy</w:t>
      </w:r>
    </w:p>
    <w:p w14:paraId="770F5630" w14:textId="77777777" w:rsidR="00363C39" w:rsidRDefault="00363C39" w:rsidP="00363C39">
      <w:pPr>
        <w:ind w:left="357"/>
        <w:jc w:val="center"/>
        <w:rPr>
          <w:rFonts w:ascii="Times New Roman" w:hAnsi="Times New Roman" w:cs="Times New Roman"/>
          <w:b/>
          <w:sz w:val="20"/>
          <w:szCs w:val="20"/>
        </w:rPr>
      </w:pPr>
    </w:p>
    <w:p w14:paraId="226A70D7" w14:textId="76D37EAB" w:rsidR="00363C39" w:rsidRDefault="00363C39" w:rsidP="00363C39">
      <w:pPr>
        <w:ind w:left="357"/>
        <w:jc w:val="both"/>
      </w:pPr>
      <w:r w:rsidRPr="0086701E">
        <w:rPr>
          <w:rFonts w:ascii="Times New Roman" w:hAnsi="Times New Roman" w:cs="Times New Roman"/>
          <w:sz w:val="20"/>
          <w:szCs w:val="20"/>
        </w:rPr>
        <w:t xml:space="preserve">Wzór umowy stanowi </w:t>
      </w:r>
      <w:r w:rsidRPr="00505F10">
        <w:rPr>
          <w:rFonts w:ascii="Times New Roman" w:hAnsi="Times New Roman" w:cs="Times New Roman"/>
          <w:b/>
          <w:bCs/>
          <w:sz w:val="20"/>
          <w:szCs w:val="20"/>
        </w:rPr>
        <w:t>Załącznik Nr 4 do SWZ</w:t>
      </w:r>
      <w:r w:rsidRPr="0086701E">
        <w:rPr>
          <w:rFonts w:ascii="Times New Roman" w:hAnsi="Times New Roman" w:cs="Times New Roman"/>
          <w:sz w:val="20"/>
          <w:szCs w:val="20"/>
        </w:rPr>
        <w:t xml:space="preserve"> </w:t>
      </w:r>
      <w:r w:rsidR="00505F10">
        <w:rPr>
          <w:rFonts w:ascii="Times New Roman" w:hAnsi="Times New Roman" w:cs="Times New Roman"/>
          <w:sz w:val="20"/>
          <w:szCs w:val="20"/>
        </w:rPr>
        <w:t xml:space="preserve">oraz </w:t>
      </w:r>
      <w:r w:rsidR="00505F10" w:rsidRPr="00505F10">
        <w:rPr>
          <w:rFonts w:ascii="Times New Roman" w:hAnsi="Times New Roman" w:cs="Times New Roman"/>
          <w:b/>
          <w:bCs/>
          <w:sz w:val="20"/>
          <w:szCs w:val="20"/>
        </w:rPr>
        <w:t>załącznik Nr 5 do SWZ</w:t>
      </w:r>
      <w:r w:rsidR="00471DF1">
        <w:rPr>
          <w:rFonts w:ascii="Times New Roman" w:hAnsi="Times New Roman" w:cs="Times New Roman"/>
          <w:b/>
          <w:bCs/>
          <w:sz w:val="20"/>
          <w:szCs w:val="20"/>
        </w:rPr>
        <w:t xml:space="preserve"> </w:t>
      </w:r>
      <w:r w:rsidR="00471DF1">
        <w:rPr>
          <w:rFonts w:ascii="Times New Roman" w:hAnsi="Times New Roman" w:cs="Times New Roman"/>
          <w:sz w:val="20"/>
          <w:szCs w:val="20"/>
        </w:rPr>
        <w:t>(magazyn żywnościowy Aresztu Śledczego w Olsztynie oraz magazyn żywnościowy Oddziału Zewnętrznego w Szczytnie Aresztu Śledczego w Olsztynie)</w:t>
      </w:r>
    </w:p>
    <w:p w14:paraId="6877B641" w14:textId="77777777" w:rsidR="00363C39" w:rsidRDefault="00363C39" w:rsidP="00363C39">
      <w:pPr>
        <w:ind w:left="357"/>
        <w:jc w:val="center"/>
        <w:rPr>
          <w:rFonts w:ascii="Times New Roman" w:hAnsi="Times New Roman" w:cs="Times New Roman"/>
          <w:b/>
          <w:sz w:val="20"/>
          <w:szCs w:val="20"/>
        </w:rPr>
      </w:pPr>
    </w:p>
    <w:p w14:paraId="5397C6C3" w14:textId="77777777" w:rsidR="00363C39" w:rsidRDefault="00363C39" w:rsidP="00363C39">
      <w:pPr>
        <w:ind w:left="357"/>
        <w:jc w:val="center"/>
        <w:rPr>
          <w:rFonts w:ascii="Times New Roman" w:hAnsi="Times New Roman" w:cs="Times New Roman"/>
          <w:b/>
          <w:sz w:val="20"/>
          <w:szCs w:val="20"/>
        </w:rPr>
      </w:pPr>
    </w:p>
    <w:p w14:paraId="00B0F6F1" w14:textId="77777777" w:rsidR="00363C39" w:rsidRDefault="00363C39" w:rsidP="00363C39">
      <w:r>
        <w:rPr>
          <w:rFonts w:ascii="Times New Roman" w:hAnsi="Times New Roman" w:cs="Times New Roman"/>
          <w:b/>
          <w:sz w:val="20"/>
          <w:szCs w:val="20"/>
        </w:rPr>
        <w:t>XIX.   Pouczenie o środkach ochrony prawnej przysługujących wykonawcy</w:t>
      </w:r>
    </w:p>
    <w:p w14:paraId="1FFE35B3" w14:textId="77777777" w:rsidR="00363C39" w:rsidRDefault="00363C39" w:rsidP="00363C39">
      <w:pPr>
        <w:ind w:left="357"/>
        <w:jc w:val="center"/>
        <w:rPr>
          <w:rFonts w:ascii="Times New Roman" w:hAnsi="Times New Roman" w:cs="Times New Roman"/>
          <w:b/>
          <w:sz w:val="20"/>
          <w:szCs w:val="20"/>
        </w:rPr>
      </w:pPr>
    </w:p>
    <w:p w14:paraId="765EC5B4" w14:textId="77777777" w:rsidR="00363C39" w:rsidRDefault="00363C39" w:rsidP="00363C39">
      <w:pPr>
        <w:numPr>
          <w:ilvl w:val="0"/>
          <w:numId w:val="5"/>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14:paraId="2CD38024" w14:textId="77777777" w:rsidR="00363C39" w:rsidRDefault="00363C39" w:rsidP="00363C39">
      <w:pPr>
        <w:ind w:left="357"/>
        <w:jc w:val="both"/>
        <w:rPr>
          <w:rFonts w:ascii="Times New Roman" w:hAnsi="Times New Roman" w:cs="Times New Roman"/>
          <w:sz w:val="20"/>
          <w:szCs w:val="20"/>
        </w:rPr>
      </w:pPr>
    </w:p>
    <w:p w14:paraId="48E7BCF8" w14:textId="77777777" w:rsidR="00363C39" w:rsidRDefault="00363C39" w:rsidP="00363C39">
      <w:pPr>
        <w:pStyle w:val="Zwykytekst1"/>
        <w:numPr>
          <w:ilvl w:val="0"/>
          <w:numId w:val="5"/>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Pzp.</w:t>
      </w:r>
    </w:p>
    <w:p w14:paraId="7D495267" w14:textId="77777777" w:rsidR="00363C39" w:rsidRDefault="00363C39" w:rsidP="00363C39">
      <w:pPr>
        <w:pStyle w:val="Zwykytekst1"/>
        <w:tabs>
          <w:tab w:val="left" w:pos="900"/>
        </w:tabs>
        <w:ind w:left="357"/>
        <w:jc w:val="both"/>
        <w:rPr>
          <w:rFonts w:ascii="Times New Roman" w:hAnsi="Times New Roman" w:cs="Times New Roman"/>
        </w:rPr>
      </w:pPr>
    </w:p>
    <w:p w14:paraId="00EB313C" w14:textId="77777777" w:rsidR="00363C39" w:rsidRDefault="00363C39" w:rsidP="00363C39">
      <w:pPr>
        <w:numPr>
          <w:ilvl w:val="0"/>
          <w:numId w:val="5"/>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14:paraId="59CC68FE" w14:textId="77777777" w:rsidR="00363C39" w:rsidRDefault="00363C39" w:rsidP="00363C39">
      <w:pPr>
        <w:ind w:left="357"/>
        <w:jc w:val="both"/>
        <w:rPr>
          <w:rFonts w:ascii="Times New Roman" w:hAnsi="Times New Roman" w:cs="Times New Roman"/>
          <w:sz w:val="20"/>
          <w:szCs w:val="20"/>
        </w:rPr>
      </w:pPr>
    </w:p>
    <w:p w14:paraId="11E4B9D6" w14:textId="77777777" w:rsidR="00363C39" w:rsidRDefault="00363C39" w:rsidP="00363C39">
      <w:pPr>
        <w:numPr>
          <w:ilvl w:val="0"/>
          <w:numId w:val="5"/>
        </w:numPr>
        <w:jc w:val="both"/>
      </w:pPr>
      <w:r>
        <w:rPr>
          <w:rFonts w:ascii="Times New Roman" w:hAnsi="Times New Roman" w:cs="Times New Roman"/>
          <w:sz w:val="20"/>
          <w:szCs w:val="20"/>
        </w:rPr>
        <w:t>Szczegółowe informacje dotyczące środków ochrony prawnej określa Dział IX „Środki ochrony prawnej” Pzp.</w:t>
      </w:r>
    </w:p>
    <w:p w14:paraId="0EB9F25B" w14:textId="77777777" w:rsidR="00363C39" w:rsidRDefault="00363C39" w:rsidP="00363C39">
      <w:pPr>
        <w:jc w:val="both"/>
        <w:rPr>
          <w:rFonts w:ascii="Times New Roman" w:hAnsi="Times New Roman" w:cs="Times New Roman"/>
          <w:sz w:val="20"/>
          <w:szCs w:val="20"/>
        </w:rPr>
      </w:pPr>
    </w:p>
    <w:p w14:paraId="0E933599" w14:textId="77777777" w:rsidR="00363C39" w:rsidRDefault="00363C39" w:rsidP="00363C39">
      <w:pPr>
        <w:jc w:val="both"/>
        <w:rPr>
          <w:rFonts w:ascii="Times New Roman" w:hAnsi="Times New Roman" w:cs="Times New Roman"/>
          <w:sz w:val="20"/>
          <w:szCs w:val="20"/>
        </w:rPr>
      </w:pPr>
    </w:p>
    <w:p w14:paraId="407BEC53" w14:textId="77777777" w:rsidR="00363C39" w:rsidRDefault="00363C39" w:rsidP="00363C39">
      <w:pPr>
        <w:rPr>
          <w:rFonts w:ascii="Times New Roman" w:hAnsi="Times New Roman" w:cs="Times New Roman"/>
          <w:b/>
          <w:sz w:val="20"/>
          <w:szCs w:val="20"/>
        </w:rPr>
      </w:pPr>
      <w:r>
        <w:rPr>
          <w:rFonts w:ascii="Times New Roman" w:hAnsi="Times New Roman" w:cs="Times New Roman"/>
          <w:b/>
          <w:sz w:val="20"/>
          <w:szCs w:val="20"/>
        </w:rPr>
        <w:t>XX.   Wymagania dotyczące wadium</w:t>
      </w:r>
    </w:p>
    <w:p w14:paraId="6D25F967" w14:textId="77777777" w:rsidR="00363C39" w:rsidRDefault="00363C39" w:rsidP="00363C39">
      <w:pPr>
        <w:rPr>
          <w:rFonts w:ascii="Times New Roman" w:hAnsi="Times New Roman" w:cs="Times New Roman"/>
          <w:b/>
          <w:sz w:val="20"/>
          <w:szCs w:val="20"/>
        </w:rPr>
      </w:pPr>
    </w:p>
    <w:p w14:paraId="64DDC8AC" w14:textId="77777777" w:rsidR="00363C39" w:rsidRDefault="00363C39" w:rsidP="00363C39">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 xml:space="preserve">nie wymaga </w:t>
      </w:r>
      <w:r w:rsidRPr="007434BF">
        <w:rPr>
          <w:rFonts w:ascii="Times New Roman" w:eastAsia="Times New Roman" w:hAnsi="Times New Roman" w:cs="Times New Roman"/>
          <w:kern w:val="0"/>
          <w:sz w:val="20"/>
          <w:szCs w:val="20"/>
          <w:lang w:bidi="ar-SA"/>
        </w:rPr>
        <w:t>wniesienia wadium.</w:t>
      </w:r>
    </w:p>
    <w:p w14:paraId="2B6849D3" w14:textId="77777777" w:rsidR="00363C39" w:rsidRDefault="00363C39" w:rsidP="00363C39">
      <w:pPr>
        <w:tabs>
          <w:tab w:val="left" w:pos="1418"/>
          <w:tab w:val="center" w:pos="4536"/>
          <w:tab w:val="left" w:pos="4678"/>
        </w:tabs>
        <w:rPr>
          <w:rFonts w:ascii="Times New Roman" w:eastAsia="Times New Roman" w:hAnsi="Times New Roman" w:cs="Times New Roman"/>
          <w:kern w:val="0"/>
          <w:sz w:val="20"/>
          <w:szCs w:val="20"/>
          <w:lang w:bidi="ar-SA"/>
        </w:rPr>
      </w:pPr>
    </w:p>
    <w:p w14:paraId="5AE4E73D" w14:textId="77777777" w:rsidR="00363C39" w:rsidRDefault="00363C39" w:rsidP="00363C39">
      <w:pPr>
        <w:tabs>
          <w:tab w:val="left" w:pos="1418"/>
          <w:tab w:val="center" w:pos="4536"/>
          <w:tab w:val="left" w:pos="4678"/>
        </w:tabs>
        <w:rPr>
          <w:rFonts w:ascii="Times New Roman" w:eastAsia="Times New Roman" w:hAnsi="Times New Roman" w:cs="Times New Roman"/>
          <w:kern w:val="0"/>
          <w:sz w:val="20"/>
          <w:szCs w:val="20"/>
          <w:lang w:bidi="ar-SA"/>
        </w:rPr>
      </w:pPr>
    </w:p>
    <w:p w14:paraId="1A87E2DC" w14:textId="77777777" w:rsidR="00363C39" w:rsidRDefault="00363C39" w:rsidP="00363C39">
      <w:pPr>
        <w:rPr>
          <w:rFonts w:ascii="Times New Roman" w:hAnsi="Times New Roman" w:cs="Times New Roman"/>
          <w:b/>
          <w:sz w:val="20"/>
          <w:szCs w:val="20"/>
        </w:rPr>
      </w:pPr>
      <w:r>
        <w:rPr>
          <w:rFonts w:ascii="Times New Roman" w:hAnsi="Times New Roman" w:cs="Times New Roman"/>
          <w:b/>
          <w:sz w:val="20"/>
          <w:szCs w:val="20"/>
        </w:rPr>
        <w:t>XXI.   Informacje dotyczące zabezpieczenia należytego wykonania umowy</w:t>
      </w:r>
    </w:p>
    <w:p w14:paraId="6A16C146" w14:textId="77777777" w:rsidR="00363C39" w:rsidRDefault="00363C39" w:rsidP="00363C39">
      <w:pPr>
        <w:rPr>
          <w:rFonts w:ascii="Times New Roman" w:hAnsi="Times New Roman" w:cs="Times New Roman"/>
          <w:b/>
          <w:sz w:val="20"/>
          <w:szCs w:val="20"/>
        </w:rPr>
      </w:pPr>
    </w:p>
    <w:p w14:paraId="060192D8" w14:textId="77777777" w:rsidR="00363C39" w:rsidRPr="007434BF" w:rsidRDefault="00363C39" w:rsidP="00363C39">
      <w:r>
        <w:rPr>
          <w:rFonts w:ascii="Times New Roman" w:hAnsi="Times New Roman" w:cs="Times New Roman"/>
          <w:sz w:val="20"/>
          <w:szCs w:val="20"/>
        </w:rPr>
        <w:t>Zamawiający nie wymaga wniesienia zabezpieczenia należytego wykonania umowy.</w:t>
      </w:r>
    </w:p>
    <w:p w14:paraId="056B17FA" w14:textId="77777777" w:rsidR="00363C39" w:rsidRDefault="00363C39" w:rsidP="00363C39">
      <w:pPr>
        <w:jc w:val="both"/>
        <w:rPr>
          <w:rFonts w:ascii="Times New Roman" w:hAnsi="Times New Roman" w:cs="Times New Roman"/>
          <w:sz w:val="20"/>
          <w:szCs w:val="20"/>
        </w:rPr>
      </w:pPr>
    </w:p>
    <w:p w14:paraId="78838B70" w14:textId="77777777" w:rsidR="00363C39" w:rsidRDefault="00363C39" w:rsidP="00363C39">
      <w:pPr>
        <w:jc w:val="both"/>
        <w:rPr>
          <w:rFonts w:ascii="Times New Roman" w:hAnsi="Times New Roman" w:cs="Times New Roman"/>
          <w:sz w:val="20"/>
          <w:szCs w:val="20"/>
        </w:rPr>
      </w:pPr>
    </w:p>
    <w:p w14:paraId="69893BAD" w14:textId="77777777" w:rsidR="00363C39" w:rsidRDefault="00363C39" w:rsidP="00363C39">
      <w:r w:rsidRPr="00774A24">
        <w:rPr>
          <w:rFonts w:ascii="Times New Roman" w:hAnsi="Times New Roman" w:cs="Times New Roman"/>
          <w:b/>
          <w:sz w:val="20"/>
          <w:szCs w:val="20"/>
        </w:rPr>
        <w:t>XXII.   Klauzula informacyjna dot. przetwarzania danych osobowych</w:t>
      </w:r>
    </w:p>
    <w:p w14:paraId="50C33C94" w14:textId="77777777" w:rsidR="00363C39" w:rsidRDefault="00363C39" w:rsidP="00363C39">
      <w:pPr>
        <w:rPr>
          <w:rFonts w:ascii="Times New Roman" w:eastAsia="Times New Roman" w:hAnsi="Times New Roman" w:cs="Times New Roman"/>
          <w:b/>
          <w:kern w:val="0"/>
          <w:sz w:val="20"/>
          <w:szCs w:val="20"/>
          <w:lang w:bidi="ar-SA"/>
        </w:rPr>
      </w:pPr>
    </w:p>
    <w:p w14:paraId="6CF7E6B5" w14:textId="77777777" w:rsidR="00363C39" w:rsidRDefault="00363C39" w:rsidP="00363C39">
      <w:pPr>
        <w:spacing w:after="150"/>
        <w:jc w:val="both"/>
      </w:pPr>
      <w:r>
        <w:rPr>
          <w:rFonts w:ascii="Times New Roman" w:hAnsi="Times New Roman" w:cs="Times New Roman"/>
          <w:sz w:val="20"/>
          <w:szCs w:val="20"/>
          <w:lang w:eastAsia="pl-PL"/>
        </w:rPr>
        <w:lastRenderedPageBreak/>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14:paraId="7D5AB200" w14:textId="77777777" w:rsidR="00363C39" w:rsidRDefault="00363C39" w:rsidP="00363C39">
      <w:pPr>
        <w:pStyle w:val="Akapitzlist"/>
        <w:numPr>
          <w:ilvl w:val="0"/>
          <w:numId w:val="4"/>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Dyrektor Aresztu Śledczego w Olsztynie</w:t>
      </w:r>
      <w:r>
        <w:rPr>
          <w:rFonts w:ascii="Times New Roman" w:eastAsia="Times New Roman" w:hAnsi="Times New Roman" w:cs="Times New Roman"/>
          <w:kern w:val="0"/>
          <w:sz w:val="20"/>
          <w:szCs w:val="20"/>
          <w:lang w:eastAsia="pl-PL" w:bidi="ar-SA"/>
        </w:rPr>
        <w:t xml:space="preserve"> z siedzibą przy al. J. Piłsudskiego 3, 10-575 Olsztyn,  e-mail: </w:t>
      </w:r>
      <w:hyperlink r:id="rId9" w:history="1">
        <w:r w:rsidRPr="00B258A0">
          <w:rPr>
            <w:rStyle w:val="Hipercze"/>
            <w:rFonts w:ascii="Times New Roman" w:eastAsia="Times New Roman" w:hAnsi="Times New Roman" w:cs="Times New Roman"/>
            <w:kern w:val="0"/>
            <w:sz w:val="20"/>
            <w:szCs w:val="20"/>
            <w:lang w:eastAsia="pl-PL" w:bidi="ar-SA"/>
          </w:rPr>
          <w:t>as_olsztyn@sw.gov.pl</w:t>
        </w:r>
      </w:hyperlink>
      <w:r>
        <w:rPr>
          <w:rFonts w:ascii="Times New Roman" w:eastAsia="Times New Roman" w:hAnsi="Times New Roman" w:cs="Times New Roman"/>
          <w:kern w:val="0"/>
          <w:sz w:val="20"/>
          <w:szCs w:val="20"/>
          <w:lang w:eastAsia="pl-PL" w:bidi="ar-SA"/>
        </w:rPr>
        <w:t>,   tel. 89 524 86 00</w:t>
      </w:r>
    </w:p>
    <w:p w14:paraId="1B6B9AC5" w14:textId="77777777" w:rsidR="00363C39" w:rsidRDefault="00363C39" w:rsidP="00363C39">
      <w:pPr>
        <w:pStyle w:val="Akapitzlist"/>
        <w:suppressAutoHyphens w:val="0"/>
        <w:spacing w:after="150"/>
        <w:ind w:left="426"/>
        <w:contextualSpacing/>
        <w:jc w:val="both"/>
        <w:rPr>
          <w:rFonts w:ascii="Times New Roman" w:hAnsi="Times New Roman" w:cs="Times New Roman"/>
          <w:sz w:val="20"/>
          <w:szCs w:val="20"/>
        </w:rPr>
      </w:pPr>
    </w:p>
    <w:p w14:paraId="0A1D3948" w14:textId="77777777" w:rsidR="00363C39" w:rsidRPr="005E3A53" w:rsidRDefault="00363C39" w:rsidP="00363C39">
      <w:pPr>
        <w:pStyle w:val="Akapitzlist"/>
        <w:numPr>
          <w:ilvl w:val="0"/>
          <w:numId w:val="2"/>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Pr>
          <w:rFonts w:ascii="Times New Roman" w:eastAsia="Times New Roman" w:hAnsi="Times New Roman" w:cs="Times New Roman"/>
          <w:b/>
          <w:sz w:val="20"/>
          <w:szCs w:val="20"/>
          <w:lang w:eastAsia="pl-PL"/>
        </w:rPr>
        <w:t xml:space="preserve"> </w:t>
      </w:r>
      <w:hyperlink r:id="rId10" w:history="1">
        <w:r w:rsidRPr="00B258A0">
          <w:rPr>
            <w:rStyle w:val="Hipercze"/>
            <w:rFonts w:ascii="Times New Roman" w:eastAsia="Times New Roman" w:hAnsi="Times New Roman" w:cs="Times New Roman"/>
            <w:sz w:val="20"/>
            <w:szCs w:val="20"/>
            <w:lang w:eastAsia="pl-PL"/>
          </w:rPr>
          <w:t>iod_as_olsztyn@sw.gov.pl</w:t>
        </w:r>
      </w:hyperlink>
    </w:p>
    <w:p w14:paraId="1E2B3E19" w14:textId="77777777" w:rsidR="00363C39" w:rsidRDefault="00363C39" w:rsidP="00363C39">
      <w:pPr>
        <w:pStyle w:val="Akapitzlist"/>
        <w:suppressAutoHyphens w:val="0"/>
        <w:spacing w:after="150"/>
        <w:ind w:left="426"/>
        <w:contextualSpacing/>
        <w:rPr>
          <w:rFonts w:ascii="Times New Roman" w:eastAsia="Times New Roman" w:hAnsi="Times New Roman" w:cs="Times New Roman"/>
          <w:sz w:val="20"/>
          <w:szCs w:val="20"/>
          <w:lang w:eastAsia="pl-PL"/>
        </w:rPr>
      </w:pPr>
    </w:p>
    <w:p w14:paraId="7BFA0EBC"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14:paraId="43143157" w14:textId="77777777" w:rsidR="00363C39" w:rsidRPr="00E902AD" w:rsidRDefault="00363C39" w:rsidP="00363C39">
      <w:pPr>
        <w:pStyle w:val="Akapitzlist"/>
        <w:spacing w:after="150"/>
        <w:ind w:left="426"/>
        <w:contextualSpacing/>
        <w:jc w:val="both"/>
        <w:rPr>
          <w:rFonts w:ascii="Times New Roman" w:eastAsia="Times New Roman" w:hAnsi="Times New Roman" w:cs="Times New Roman"/>
          <w:b/>
          <w:sz w:val="20"/>
          <w:szCs w:val="20"/>
          <w:lang w:eastAsia="pl-PL"/>
        </w:rPr>
      </w:pPr>
      <w:r w:rsidRPr="006C27F2">
        <w:rPr>
          <w:rFonts w:ascii="Times New Roman" w:eastAsia="Times New Roman" w:hAnsi="Times New Roman" w:cs="Times New Roman"/>
          <w:b/>
          <w:sz w:val="20"/>
          <w:szCs w:val="20"/>
          <w:lang w:eastAsia="pl-PL"/>
        </w:rPr>
        <w:t xml:space="preserve">Sukcesywne </w:t>
      </w:r>
      <w:r w:rsidRPr="00E902AD">
        <w:rPr>
          <w:rFonts w:ascii="Times New Roman" w:eastAsia="Times New Roman" w:hAnsi="Times New Roman" w:cs="Times New Roman"/>
          <w:b/>
          <w:sz w:val="20"/>
          <w:szCs w:val="20"/>
          <w:lang w:eastAsia="pl-PL"/>
        </w:rPr>
        <w:t>dostawy pieczywa świeżego, wyrobów piekarskich oraz ciastkarskich na potrzeby Aresztu Śledczego w Olsztynie oraz Oddziału Zewnętrznego w Szczytnie.</w:t>
      </w:r>
    </w:p>
    <w:p w14:paraId="78B5B7EF" w14:textId="77777777" w:rsidR="00363C39" w:rsidRPr="006C27F2" w:rsidRDefault="00363C39" w:rsidP="00363C39">
      <w:pPr>
        <w:pStyle w:val="Akapitzlist"/>
        <w:suppressAutoHyphens w:val="0"/>
        <w:spacing w:after="150"/>
        <w:ind w:left="426"/>
        <w:contextualSpacing/>
        <w:jc w:val="both"/>
      </w:pPr>
    </w:p>
    <w:p w14:paraId="6E5E4A27"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odbiorcami Pani/Pana danych osobowych będą osoby lub podmioty, którym udostępniona zostanie dokumentacja postępowania w oparciu o art. 18 oraz art. 74 ustawy Pzp;</w:t>
      </w:r>
    </w:p>
    <w:p w14:paraId="324F9D99" w14:textId="77777777" w:rsidR="00363C39" w:rsidRDefault="00363C39" w:rsidP="00363C39">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14:paraId="335DD1EC"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14B0E52" w14:textId="77777777" w:rsidR="00363C39" w:rsidRDefault="00363C39" w:rsidP="00363C39">
      <w:pPr>
        <w:pStyle w:val="Akapitzlist"/>
        <w:suppressAutoHyphens w:val="0"/>
        <w:spacing w:after="150"/>
        <w:ind w:left="0"/>
        <w:contextualSpacing/>
        <w:jc w:val="both"/>
        <w:rPr>
          <w:rFonts w:ascii="Times New Roman" w:hAnsi="Times New Roman" w:cs="Times New Roman"/>
          <w:sz w:val="20"/>
          <w:szCs w:val="20"/>
        </w:rPr>
      </w:pPr>
    </w:p>
    <w:p w14:paraId="2771337C"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D0F1C4" w14:textId="77777777" w:rsidR="00363C39" w:rsidRDefault="00363C39" w:rsidP="00363C39">
      <w:pPr>
        <w:pStyle w:val="Akapitzlist"/>
        <w:suppressAutoHyphens w:val="0"/>
        <w:spacing w:after="150"/>
        <w:ind w:left="0"/>
        <w:contextualSpacing/>
        <w:jc w:val="both"/>
        <w:rPr>
          <w:rFonts w:ascii="Times New Roman" w:hAnsi="Times New Roman" w:cs="Times New Roman"/>
          <w:sz w:val="20"/>
          <w:szCs w:val="20"/>
        </w:rPr>
      </w:pPr>
    </w:p>
    <w:p w14:paraId="36D7BE40"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0DAA731F" w14:textId="77777777" w:rsidR="00363C39" w:rsidRDefault="00363C39" w:rsidP="00363C39">
      <w:pPr>
        <w:pStyle w:val="Akapitzlist"/>
        <w:suppressAutoHyphens w:val="0"/>
        <w:spacing w:after="150"/>
        <w:ind w:left="0"/>
        <w:contextualSpacing/>
        <w:jc w:val="both"/>
        <w:rPr>
          <w:rFonts w:ascii="Times New Roman" w:hAnsi="Times New Roman" w:cs="Times New Roman"/>
          <w:sz w:val="20"/>
          <w:szCs w:val="20"/>
        </w:rPr>
      </w:pPr>
    </w:p>
    <w:p w14:paraId="5F0F25E1"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14:paraId="632D1CBA" w14:textId="77777777" w:rsidR="00363C39" w:rsidRDefault="00363C39" w:rsidP="00363C39">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15 RODO prawo dostępu do danych osobowych Pani/Pana dotyczących;</w:t>
      </w:r>
    </w:p>
    <w:p w14:paraId="54B3EC4D" w14:textId="77777777" w:rsidR="00363C39" w:rsidRDefault="00363C39" w:rsidP="00363C39">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14:paraId="157D32EC" w14:textId="77777777" w:rsidR="00363C39" w:rsidRDefault="00363C39" w:rsidP="00363C39">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7F173F41" w14:textId="77777777" w:rsidR="00363C39" w:rsidRDefault="00363C39" w:rsidP="00363C39">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39E2914E" w14:textId="77777777" w:rsidR="00363C39" w:rsidRDefault="00363C39" w:rsidP="00363C39">
      <w:pPr>
        <w:pStyle w:val="Akapitzlist"/>
        <w:suppressAutoHyphens w:val="0"/>
        <w:spacing w:after="150"/>
        <w:ind w:left="709"/>
        <w:contextualSpacing/>
        <w:jc w:val="both"/>
        <w:rPr>
          <w:rFonts w:ascii="Times New Roman" w:hAnsi="Times New Roman" w:cs="Times New Roman"/>
          <w:sz w:val="20"/>
          <w:szCs w:val="20"/>
        </w:rPr>
      </w:pPr>
    </w:p>
    <w:p w14:paraId="43ED3E5E" w14:textId="77777777" w:rsidR="00363C39" w:rsidRDefault="00363C39" w:rsidP="00363C39">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14:paraId="7F7E7E9A" w14:textId="77777777" w:rsidR="00363C39" w:rsidRDefault="00363C39" w:rsidP="00363C39">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14:paraId="32CBCDB6" w14:textId="77777777" w:rsidR="00363C39" w:rsidRDefault="00363C39" w:rsidP="00363C39">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14:paraId="4F9F8B05" w14:textId="77777777" w:rsidR="00363C39" w:rsidRDefault="00363C39" w:rsidP="00363C39">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14:paraId="36A518BB" w14:textId="77777777" w:rsidR="00363C39" w:rsidRDefault="00363C39" w:rsidP="00363C39">
      <w:pPr>
        <w:pStyle w:val="Akapitzlist"/>
        <w:spacing w:after="150"/>
        <w:jc w:val="both"/>
        <w:rPr>
          <w:rFonts w:ascii="Times New Roman" w:eastAsia="Times New Roman" w:hAnsi="Times New Roman" w:cs="Times New Roman"/>
          <w:i/>
          <w:sz w:val="20"/>
          <w:szCs w:val="20"/>
          <w:lang w:eastAsia="pl-PL"/>
        </w:rPr>
      </w:pPr>
    </w:p>
    <w:p w14:paraId="76B29692" w14:textId="77777777" w:rsidR="00363C39" w:rsidRDefault="00363C39" w:rsidP="00363C39">
      <w:pPr>
        <w:pStyle w:val="Akapitzlist"/>
        <w:spacing w:after="150"/>
        <w:ind w:left="0"/>
        <w:jc w:val="both"/>
      </w:pPr>
      <w:r>
        <w:rPr>
          <w:rFonts w:ascii="Times New Roman" w:eastAsia="Times New Roman" w:hAnsi="Times New Roman" w:cs="Times New Roman"/>
          <w:sz w:val="20"/>
          <w:szCs w:val="20"/>
          <w:lang w:eastAsia="pl-PL"/>
        </w:rPr>
        <w:t>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C475AAC" w14:textId="77777777" w:rsidR="00363C39" w:rsidRDefault="00363C39" w:rsidP="00363C39">
      <w:pPr>
        <w:ind w:left="357"/>
        <w:jc w:val="both"/>
        <w:rPr>
          <w:rFonts w:ascii="Times New Roman" w:eastAsia="Times New Roman" w:hAnsi="Times New Roman" w:cs="Times New Roman"/>
          <w:sz w:val="20"/>
          <w:szCs w:val="20"/>
          <w:lang w:eastAsia="pl-PL"/>
        </w:rPr>
      </w:pPr>
    </w:p>
    <w:p w14:paraId="186E473D" w14:textId="77777777" w:rsidR="00363C39" w:rsidRDefault="00363C39" w:rsidP="00363C39">
      <w:pPr>
        <w:jc w:val="both"/>
      </w:pPr>
      <w:r>
        <w:rPr>
          <w:rFonts w:ascii="Times New Roman" w:eastAsia="Times New Roman" w:hAnsi="Times New Roman" w:cs="Times New Roman"/>
          <w:sz w:val="20"/>
          <w:szCs w:val="20"/>
          <w:u w:val="single"/>
          <w:lang w:eastAsia="pl-PL"/>
        </w:rPr>
        <w:t>Załączniki do SWZ</w:t>
      </w:r>
      <w:r>
        <w:rPr>
          <w:rFonts w:ascii="Times New Roman" w:eastAsia="Times New Roman" w:hAnsi="Times New Roman" w:cs="Times New Roman"/>
          <w:sz w:val="20"/>
          <w:szCs w:val="20"/>
          <w:lang w:eastAsia="pl-PL"/>
        </w:rPr>
        <w:t>:</w:t>
      </w:r>
    </w:p>
    <w:p w14:paraId="59AF9EF7" w14:textId="77777777" w:rsidR="00363C39" w:rsidRDefault="00363C39" w:rsidP="00363C39">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14:paraId="41723F39" w14:textId="77777777" w:rsidR="00363C39" w:rsidRDefault="00363C39" w:rsidP="00363C39">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 xml:space="preserve">ofertowy </w:t>
      </w:r>
    </w:p>
    <w:p w14:paraId="56F05136" w14:textId="77777777" w:rsidR="00363C39" w:rsidRDefault="00363C39" w:rsidP="00363C39">
      <w:pPr>
        <w:pStyle w:val="Zwykytekst1"/>
        <w:tabs>
          <w:tab w:val="left" w:pos="900"/>
        </w:tabs>
        <w:jc w:val="both"/>
      </w:pPr>
      <w:r>
        <w:rPr>
          <w:rFonts w:ascii="Times New Roman" w:hAnsi="Times New Roman" w:cs="Times New Roman"/>
          <w:color w:val="000000"/>
        </w:rPr>
        <w:lastRenderedPageBreak/>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14:paraId="5C6866D9" w14:textId="57D70874" w:rsidR="00363C39" w:rsidRDefault="00363C39" w:rsidP="00363C39">
      <w:pPr>
        <w:pStyle w:val="Zwykytekst1"/>
        <w:tabs>
          <w:tab w:val="left" w:pos="900"/>
        </w:tabs>
        <w:jc w:val="both"/>
      </w:pPr>
      <w:r>
        <w:rPr>
          <w:rFonts w:ascii="Times New Roman" w:eastAsia="Times New Roman" w:hAnsi="Times New Roman" w:cs="Times New Roman"/>
          <w:color w:val="000000"/>
          <w:lang w:eastAsia="pl-PL"/>
        </w:rPr>
        <w:t xml:space="preserve">Załącznik nr 4 – </w:t>
      </w:r>
      <w:r w:rsidR="00505F10">
        <w:rPr>
          <w:rFonts w:ascii="Times New Roman" w:eastAsia="Times New Roman" w:hAnsi="Times New Roman" w:cs="Times New Roman"/>
          <w:color w:val="000000"/>
          <w:lang w:eastAsia="pl-PL"/>
        </w:rPr>
        <w:t xml:space="preserve">I </w:t>
      </w:r>
      <w:r w:rsidR="00505F10">
        <w:rPr>
          <w:rFonts w:ascii="Times New Roman" w:eastAsia="Times New Roman" w:hAnsi="Times New Roman" w:cs="Times New Roman"/>
          <w:color w:val="000000"/>
          <w:lang w:bidi="ar-SA"/>
        </w:rPr>
        <w:t>w</w:t>
      </w:r>
      <w:r>
        <w:rPr>
          <w:rFonts w:ascii="Times New Roman" w:eastAsia="Times New Roman" w:hAnsi="Times New Roman" w:cs="Times New Roman"/>
          <w:color w:val="000000"/>
          <w:lang w:bidi="ar-SA"/>
        </w:rPr>
        <w:t>zór umowy</w:t>
      </w:r>
      <w:r w:rsidR="00777678">
        <w:rPr>
          <w:rFonts w:ascii="Times New Roman" w:eastAsia="Times New Roman" w:hAnsi="Times New Roman" w:cs="Times New Roman"/>
          <w:color w:val="000000"/>
          <w:lang w:bidi="ar-SA"/>
        </w:rPr>
        <w:t xml:space="preserve"> (Areszt Śledczy w Olsztynie)</w:t>
      </w:r>
    </w:p>
    <w:p w14:paraId="2C3E71B1" w14:textId="21E650A4" w:rsidR="00363C39" w:rsidRDefault="00505F10" w:rsidP="00363C39">
      <w:pPr>
        <w:rPr>
          <w:rFonts w:ascii="Times New Roman" w:hAnsi="Times New Roman" w:cs="Times New Roman"/>
          <w:sz w:val="20"/>
          <w:szCs w:val="20"/>
        </w:rPr>
      </w:pPr>
      <w:r w:rsidRPr="00505F10">
        <w:rPr>
          <w:rFonts w:ascii="Times New Roman" w:hAnsi="Times New Roman" w:cs="Times New Roman"/>
          <w:sz w:val="20"/>
          <w:szCs w:val="20"/>
        </w:rPr>
        <w:t>Załącznik nr 5 – II wzór umowy</w:t>
      </w:r>
      <w:r w:rsidR="00777678">
        <w:rPr>
          <w:rFonts w:ascii="Times New Roman" w:hAnsi="Times New Roman" w:cs="Times New Roman"/>
          <w:sz w:val="20"/>
          <w:szCs w:val="20"/>
        </w:rPr>
        <w:t xml:space="preserve"> (Oddział Zewnętrzny w Szczytnie Aresztu Śledczego w Olsztynie)</w:t>
      </w:r>
    </w:p>
    <w:p w14:paraId="5A8B704C" w14:textId="12D1A21D" w:rsidR="00165206" w:rsidRPr="00505F10" w:rsidRDefault="00165206" w:rsidP="00363C39">
      <w:pPr>
        <w:rPr>
          <w:rFonts w:ascii="Times New Roman" w:hAnsi="Times New Roman" w:cs="Times New Roman"/>
          <w:sz w:val="20"/>
          <w:szCs w:val="20"/>
        </w:rPr>
      </w:pPr>
      <w:r>
        <w:rPr>
          <w:rFonts w:ascii="Times New Roman" w:hAnsi="Times New Roman" w:cs="Times New Roman"/>
          <w:sz w:val="20"/>
          <w:szCs w:val="20"/>
        </w:rPr>
        <w:t>Załącznik nr 6 - Zobowiązanie</w:t>
      </w:r>
    </w:p>
    <w:p w14:paraId="2FC43EB4" w14:textId="77777777" w:rsidR="002522F9" w:rsidRDefault="002522F9"/>
    <w:sectPr w:rsidR="002522F9">
      <w:footerReference w:type="default" r:id="rId11"/>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9AF7" w14:textId="77777777" w:rsidR="0097130B" w:rsidRDefault="0097130B">
      <w:r>
        <w:separator/>
      </w:r>
    </w:p>
  </w:endnote>
  <w:endnote w:type="continuationSeparator" w:id="0">
    <w:p w14:paraId="3724E490" w14:textId="77777777" w:rsidR="0097130B" w:rsidRDefault="0097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9298" w14:textId="3A1F78E0" w:rsidR="00E04652" w:rsidRDefault="00363C39">
    <w:pPr>
      <w:pStyle w:val="Stopka"/>
      <w:rPr>
        <w:sz w:val="14"/>
        <w:szCs w:val="14"/>
      </w:rPr>
    </w:pPr>
    <w:r>
      <w:rPr>
        <w:noProof/>
      </w:rPr>
      <mc:AlternateContent>
        <mc:Choice Requires="wps">
          <w:drawing>
            <wp:anchor distT="0" distB="0" distL="114300" distR="114300" simplePos="0" relativeHeight="251659264" behindDoc="0" locked="0" layoutInCell="1" allowOverlap="1" wp14:anchorId="729C6B7D" wp14:editId="3B9ABBB2">
              <wp:simplePos x="0" y="0"/>
              <wp:positionH relativeFrom="page">
                <wp:align>center</wp:align>
              </wp:positionH>
              <wp:positionV relativeFrom="page">
                <wp:align>center</wp:align>
              </wp:positionV>
              <wp:extent cx="7155815" cy="10132695"/>
              <wp:effectExtent l="0" t="0" r="18415" b="15240"/>
              <wp:wrapNone/>
              <wp:docPr id="45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ADAA0A" id="Prostokąt 1"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" filled="f" strokecolor="#767171" strokeweight="1.25pt">
              <v:path arrowok="t"/>
              <w10:wrap anchorx="page" anchory="page"/>
            </v:rect>
          </w:pict>
        </mc:Fallback>
      </mc:AlternateContent>
    </w:r>
    <w:r w:rsidRPr="00214FE5">
      <w:rPr>
        <w:color w:val="4472C4"/>
        <w:sz w:val="14"/>
        <w:szCs w:val="14"/>
      </w:rPr>
      <w:t xml:space="preserve"> </w:t>
    </w:r>
    <w:r w:rsidRPr="00214FE5">
      <w:rPr>
        <w:rFonts w:ascii="Calibri Light" w:eastAsia="Times New Roman" w:hAnsi="Calibri Light" w:cs="Times New Roman"/>
        <w:color w:val="4472C4"/>
        <w:sz w:val="20"/>
        <w:szCs w:val="20"/>
      </w:rPr>
      <w:t xml:space="preserve">str. </w:t>
    </w:r>
    <w:r w:rsidRPr="00214FE5">
      <w:rPr>
        <w:rFonts w:ascii="Calibri" w:eastAsia="Times New Roman" w:hAnsi="Calibri" w:cs="Times New Roman"/>
        <w:color w:val="4472C4"/>
        <w:sz w:val="20"/>
        <w:szCs w:val="20"/>
      </w:rPr>
      <w:fldChar w:fldCharType="begin"/>
    </w:r>
    <w:r w:rsidRPr="00214FE5">
      <w:rPr>
        <w:color w:val="4472C4"/>
        <w:sz w:val="20"/>
        <w:szCs w:val="20"/>
      </w:rPr>
      <w:instrText>PAGE    \* MERGEFORMAT</w:instrText>
    </w:r>
    <w:r w:rsidRPr="00214FE5">
      <w:rPr>
        <w:rFonts w:ascii="Calibri" w:eastAsia="Times New Roman" w:hAnsi="Calibri" w:cs="Times New Roman"/>
        <w:color w:val="4472C4"/>
        <w:sz w:val="20"/>
        <w:szCs w:val="20"/>
      </w:rPr>
      <w:fldChar w:fldCharType="separate"/>
    </w:r>
    <w:r w:rsidRPr="00214FE5">
      <w:rPr>
        <w:rFonts w:ascii="Calibri Light" w:eastAsia="Times New Roman" w:hAnsi="Calibri Light" w:cs="Times New Roman"/>
        <w:color w:val="4472C4"/>
        <w:sz w:val="20"/>
        <w:szCs w:val="20"/>
      </w:rPr>
      <w:t>2</w:t>
    </w:r>
    <w:r w:rsidRPr="00214FE5">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A9C9" w14:textId="77777777" w:rsidR="0097130B" w:rsidRDefault="0097130B">
      <w:r>
        <w:separator/>
      </w:r>
    </w:p>
  </w:footnote>
  <w:footnote w:type="continuationSeparator" w:id="0">
    <w:p w14:paraId="46FEF4FF" w14:textId="77777777" w:rsidR="0097130B" w:rsidRDefault="0097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7"/>
    <w:multiLevelType w:val="singleLevel"/>
    <w:tmpl w:val="00000007"/>
    <w:name w:val="WW8Num7"/>
    <w:lvl w:ilvl="0">
      <w:start w:val="1"/>
      <w:numFmt w:val="decimal"/>
      <w:lvlText w:val="%1."/>
      <w:lvlJc w:val="left"/>
      <w:pPr>
        <w:tabs>
          <w:tab w:val="num" w:pos="357"/>
        </w:tabs>
        <w:ind w:left="357" w:hanging="357"/>
      </w:pPr>
      <w:rPr>
        <w:rFonts w:hint="default"/>
        <w:sz w:val="14"/>
        <w:szCs w:val="14"/>
      </w:rPr>
    </w:lvl>
  </w:abstractNum>
  <w:abstractNum w:abstractNumId="5" w15:restartNumberingAfterBreak="0">
    <w:nsid w:val="00000008"/>
    <w:multiLevelType w:val="singleLevel"/>
    <w:tmpl w:val="ABBCBE4E"/>
    <w:name w:val="WW8Num8"/>
    <w:lvl w:ilvl="0">
      <w:start w:val="1"/>
      <w:numFmt w:val="decimal"/>
      <w:lvlText w:val="%1."/>
      <w:lvlJc w:val="left"/>
      <w:pPr>
        <w:tabs>
          <w:tab w:val="num" w:pos="357"/>
        </w:tabs>
        <w:ind w:left="357" w:hanging="357"/>
      </w:pPr>
      <w:rPr>
        <w:rFonts w:ascii="Times New Roman" w:hAnsi="Times New Roman" w:cs="Times New Roman" w:hint="default"/>
        <w:sz w:val="14"/>
        <w:szCs w:val="14"/>
      </w:rPr>
    </w:lvl>
  </w:abstractNum>
  <w:abstractNum w:abstractNumId="6" w15:restartNumberingAfterBreak="0">
    <w:nsid w:val="00000009"/>
    <w:multiLevelType w:val="singleLevel"/>
    <w:tmpl w:val="3C806D18"/>
    <w:name w:val="WW8Num9"/>
    <w:lvl w:ilvl="0">
      <w:start w:val="1"/>
      <w:numFmt w:val="decimal"/>
      <w:lvlText w:val="%1)"/>
      <w:lvlJc w:val="left"/>
      <w:pPr>
        <w:tabs>
          <w:tab w:val="num" w:pos="0"/>
        </w:tabs>
        <w:ind w:left="357" w:hanging="357"/>
      </w:pPr>
      <w:rPr>
        <w:rFonts w:ascii="Times New Roman" w:hAnsi="Times New Roman" w:cs="Times New Roman" w:hint="default"/>
        <w:sz w:val="14"/>
        <w:szCs w:val="14"/>
      </w:rPr>
    </w:lvl>
  </w:abstractNum>
  <w:abstractNum w:abstractNumId="7" w15:restartNumberingAfterBreak="0">
    <w:nsid w:val="0000000A"/>
    <w:multiLevelType w:val="singleLevel"/>
    <w:tmpl w:val="72441E76"/>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14"/>
        <w:szCs w:val="14"/>
      </w:rPr>
    </w:lvl>
  </w:abstractNum>
  <w:abstractNum w:abstractNumId="8" w15:restartNumberingAfterBreak="0">
    <w:nsid w:val="0000000C"/>
    <w:multiLevelType w:val="singleLevel"/>
    <w:tmpl w:val="0000000C"/>
    <w:name w:val="WW8Num13"/>
    <w:lvl w:ilvl="0">
      <w:start w:val="2"/>
      <w:numFmt w:val="decimal"/>
      <w:lvlText w:val="%1)"/>
      <w:lvlJc w:val="left"/>
      <w:pPr>
        <w:tabs>
          <w:tab w:val="num" w:pos="0"/>
        </w:tabs>
        <w:ind w:left="720" w:hanging="360"/>
      </w:pPr>
      <w:rPr>
        <w:rFonts w:ascii="Times New Roman" w:hAnsi="Times New Roman" w:cs="Times New Roman" w:hint="default"/>
        <w:b w:val="0"/>
        <w:bCs/>
        <w:sz w:val="14"/>
        <w:szCs w:val="14"/>
      </w:rPr>
    </w:lvl>
  </w:abstractNum>
  <w:abstractNum w:abstractNumId="9" w15:restartNumberingAfterBreak="0">
    <w:nsid w:val="0000000D"/>
    <w:multiLevelType w:val="singleLevel"/>
    <w:tmpl w:val="0000000D"/>
    <w:name w:val="WW8Num14"/>
    <w:lvl w:ilvl="0">
      <w:start w:val="1"/>
      <w:numFmt w:val="decimal"/>
      <w:lvlText w:val="%1."/>
      <w:lvlJc w:val="left"/>
      <w:pPr>
        <w:tabs>
          <w:tab w:val="num" w:pos="357"/>
        </w:tabs>
        <w:ind w:left="357" w:hanging="357"/>
      </w:pPr>
      <w:rPr>
        <w:rFonts w:cs="Times New Roman" w:hint="default"/>
        <w:sz w:val="14"/>
        <w:szCs w:val="14"/>
      </w:rPr>
    </w:lvl>
  </w:abstractNum>
  <w:abstractNum w:abstractNumId="10" w15:restartNumberingAfterBreak="0">
    <w:nsid w:val="0000000F"/>
    <w:multiLevelType w:val="singleLevel"/>
    <w:tmpl w:val="6BAC3B0E"/>
    <w:name w:val="WW8Num16"/>
    <w:lvl w:ilvl="0">
      <w:start w:val="1"/>
      <w:numFmt w:val="decimal"/>
      <w:lvlText w:val="%1."/>
      <w:lvlJc w:val="left"/>
      <w:pPr>
        <w:tabs>
          <w:tab w:val="num" w:pos="357"/>
        </w:tabs>
        <w:ind w:left="357" w:hanging="357"/>
      </w:pPr>
      <w:rPr>
        <w:rFonts w:ascii="Times New Roman" w:hAnsi="Times New Roman" w:cs="Times New Roman" w:hint="default"/>
        <w:b w:val="0"/>
        <w:sz w:val="14"/>
        <w:szCs w:val="14"/>
      </w:rPr>
    </w:lvl>
  </w:abstractNum>
  <w:abstractNum w:abstractNumId="11" w15:restartNumberingAfterBreak="0">
    <w:nsid w:val="00000012"/>
    <w:multiLevelType w:val="multilevel"/>
    <w:tmpl w:val="00000012"/>
    <w:name w:val="WW8Num19"/>
    <w:lvl w:ilvl="0">
      <w:start w:val="1"/>
      <w:numFmt w:val="decimal"/>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15:restartNumberingAfterBreak="0">
    <w:nsid w:val="00000013"/>
    <w:multiLevelType w:val="multilevel"/>
    <w:tmpl w:val="00000013"/>
    <w:name w:val="WW8Num20"/>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14"/>
    <w:multiLevelType w:val="multilevel"/>
    <w:tmpl w:val="00000014"/>
    <w:name w:val="WW8Num21"/>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5"/>
    <w:multiLevelType w:val="multilevel"/>
    <w:tmpl w:val="00000015"/>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14"/>
        <w:szCs w:val="1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Times New Roman" w:hAnsi="Times New Roman" w:cs="Times New Roman" w:hint="default"/>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8"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9" w15:restartNumberingAfterBreak="0">
    <w:nsid w:val="00F45064"/>
    <w:multiLevelType w:val="hybridMultilevel"/>
    <w:tmpl w:val="59581972"/>
    <w:lvl w:ilvl="0" w:tplc="FB3235F8">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34B16"/>
    <w:multiLevelType w:val="hybridMultilevel"/>
    <w:tmpl w:val="E7F68348"/>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A0847"/>
    <w:multiLevelType w:val="multilevel"/>
    <w:tmpl w:val="88DE32F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AF656C"/>
    <w:multiLevelType w:val="hybridMultilevel"/>
    <w:tmpl w:val="B7B8B89C"/>
    <w:lvl w:ilvl="0" w:tplc="FFFFFFFF">
      <w:start w:val="1"/>
      <w:numFmt w:val="decimal"/>
      <w:lvlText w:val="%1."/>
      <w:lvlJc w:val="left"/>
      <w:pPr>
        <w:tabs>
          <w:tab w:val="num" w:pos="357"/>
        </w:tabs>
        <w:ind w:left="357" w:hanging="357"/>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E87295"/>
    <w:multiLevelType w:val="hybridMultilevel"/>
    <w:tmpl w:val="C80CF30C"/>
    <w:lvl w:ilvl="0" w:tplc="8C52C13C">
      <w:start w:val="1"/>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064F7"/>
    <w:multiLevelType w:val="hybridMultilevel"/>
    <w:tmpl w:val="FFF02F30"/>
    <w:lvl w:ilvl="0" w:tplc="230E5B10">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14B7F"/>
    <w:multiLevelType w:val="multilevel"/>
    <w:tmpl w:val="2A902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882C51"/>
    <w:multiLevelType w:val="multilevel"/>
    <w:tmpl w:val="CC94D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D16ED5"/>
    <w:multiLevelType w:val="hybridMultilevel"/>
    <w:tmpl w:val="1A741ABA"/>
    <w:name w:val="WW8Num102"/>
    <w:lvl w:ilvl="0" w:tplc="7C8EDB86">
      <w:start w:val="1"/>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E67BC"/>
    <w:multiLevelType w:val="multilevel"/>
    <w:tmpl w:val="D9624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29926F3"/>
    <w:multiLevelType w:val="hybridMultilevel"/>
    <w:tmpl w:val="0D8634EC"/>
    <w:lvl w:ilvl="0" w:tplc="A3E051CA">
      <w:start w:val="7"/>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95491"/>
    <w:multiLevelType w:val="hybridMultilevel"/>
    <w:tmpl w:val="1A741ABA"/>
    <w:lvl w:ilvl="0" w:tplc="7C8EDB86">
      <w:start w:val="1"/>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33E1E"/>
    <w:multiLevelType w:val="hybridMultilevel"/>
    <w:tmpl w:val="04487A0E"/>
    <w:name w:val="WW8Num1822"/>
    <w:lvl w:ilvl="0" w:tplc="37BA3004">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D51C7"/>
    <w:multiLevelType w:val="multilevel"/>
    <w:tmpl w:val="6616F19E"/>
    <w:lvl w:ilvl="0">
      <w:start w:val="1"/>
      <w:numFmt w:val="lowerLetter"/>
      <w:lvlText w:val="%1)"/>
      <w:lvlJc w:val="left"/>
      <w:pPr>
        <w:ind w:left="357" w:hanging="357"/>
      </w:pPr>
      <w:rPr>
        <w:rFonts w:hint="default"/>
        <w:sz w:val="15"/>
        <w:szCs w:val="15"/>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6" w15:restartNumberingAfterBreak="0">
    <w:nsid w:val="698B3A38"/>
    <w:multiLevelType w:val="hybridMultilevel"/>
    <w:tmpl w:val="B7B8B89C"/>
    <w:lvl w:ilvl="0" w:tplc="FFFFFFFF">
      <w:start w:val="1"/>
      <w:numFmt w:val="decimal"/>
      <w:lvlText w:val="%1."/>
      <w:lvlJc w:val="left"/>
      <w:pPr>
        <w:tabs>
          <w:tab w:val="num" w:pos="357"/>
        </w:tabs>
        <w:ind w:left="357" w:hanging="357"/>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5D133F"/>
    <w:multiLevelType w:val="singleLevel"/>
    <w:tmpl w:val="F9060688"/>
    <w:lvl w:ilvl="0">
      <w:start w:val="1"/>
      <w:numFmt w:val="lowerLetter"/>
      <w:lvlText w:val="%1)"/>
      <w:lvlJc w:val="left"/>
      <w:pPr>
        <w:tabs>
          <w:tab w:val="num" w:pos="0"/>
        </w:tabs>
        <w:ind w:left="720" w:hanging="363"/>
      </w:pPr>
      <w:rPr>
        <w:rFonts w:hint="default"/>
        <w:sz w:val="14"/>
        <w:szCs w:val="14"/>
      </w:rPr>
    </w:lvl>
  </w:abstractNum>
  <w:abstractNum w:abstractNumId="38" w15:restartNumberingAfterBreak="0">
    <w:nsid w:val="7BEC679B"/>
    <w:multiLevelType w:val="hybridMultilevel"/>
    <w:tmpl w:val="D0B8CC6E"/>
    <w:lvl w:ilvl="0" w:tplc="B3E6F140">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3566183">
    <w:abstractNumId w:val="0"/>
  </w:num>
  <w:num w:numId="2" w16cid:durableId="2056612875">
    <w:abstractNumId w:val="1"/>
  </w:num>
  <w:num w:numId="3" w16cid:durableId="764806373">
    <w:abstractNumId w:val="2"/>
  </w:num>
  <w:num w:numId="4" w16cid:durableId="1865437483">
    <w:abstractNumId w:val="3"/>
  </w:num>
  <w:num w:numId="5" w16cid:durableId="437339942">
    <w:abstractNumId w:val="4"/>
  </w:num>
  <w:num w:numId="6" w16cid:durableId="797650317">
    <w:abstractNumId w:val="5"/>
  </w:num>
  <w:num w:numId="7" w16cid:durableId="834687787">
    <w:abstractNumId w:val="6"/>
  </w:num>
  <w:num w:numId="8" w16cid:durableId="1301769355">
    <w:abstractNumId w:val="7"/>
  </w:num>
  <w:num w:numId="9" w16cid:durableId="1458254923">
    <w:abstractNumId w:val="8"/>
  </w:num>
  <w:num w:numId="10" w16cid:durableId="1670059962">
    <w:abstractNumId w:val="9"/>
  </w:num>
  <w:num w:numId="11" w16cid:durableId="1565332443">
    <w:abstractNumId w:val="10"/>
  </w:num>
  <w:num w:numId="12" w16cid:durableId="1549999705">
    <w:abstractNumId w:val="11"/>
  </w:num>
  <w:num w:numId="13" w16cid:durableId="1940291213">
    <w:abstractNumId w:val="12"/>
  </w:num>
  <w:num w:numId="14" w16cid:durableId="1149788698">
    <w:abstractNumId w:val="13"/>
  </w:num>
  <w:num w:numId="15" w16cid:durableId="957447016">
    <w:abstractNumId w:val="14"/>
  </w:num>
  <w:num w:numId="16" w16cid:durableId="390688546">
    <w:abstractNumId w:val="15"/>
  </w:num>
  <w:num w:numId="17" w16cid:durableId="1152255463">
    <w:abstractNumId w:val="16"/>
  </w:num>
  <w:num w:numId="18" w16cid:durableId="547956190">
    <w:abstractNumId w:val="17"/>
  </w:num>
  <w:num w:numId="19" w16cid:durableId="1918400854">
    <w:abstractNumId w:val="18"/>
  </w:num>
  <w:num w:numId="20" w16cid:durableId="1020159845">
    <w:abstractNumId w:val="24"/>
  </w:num>
  <w:num w:numId="21" w16cid:durableId="1712925649">
    <w:abstractNumId w:val="28"/>
  </w:num>
  <w:num w:numId="22" w16cid:durableId="512572765">
    <w:abstractNumId w:val="33"/>
  </w:num>
  <w:num w:numId="23" w16cid:durableId="1616978988">
    <w:abstractNumId w:val="20"/>
  </w:num>
  <w:num w:numId="24" w16cid:durableId="2014647648">
    <w:abstractNumId w:val="21"/>
  </w:num>
  <w:num w:numId="25" w16cid:durableId="943532242">
    <w:abstractNumId w:val="31"/>
  </w:num>
  <w:num w:numId="26" w16cid:durableId="697391572">
    <w:abstractNumId w:val="38"/>
  </w:num>
  <w:num w:numId="27" w16cid:durableId="1462112581">
    <w:abstractNumId w:val="34"/>
  </w:num>
  <w:num w:numId="28" w16cid:durableId="1127239210">
    <w:abstractNumId w:val="25"/>
  </w:num>
  <w:num w:numId="29" w16cid:durableId="1720975493">
    <w:abstractNumId w:val="32"/>
  </w:num>
  <w:num w:numId="30" w16cid:durableId="634146161">
    <w:abstractNumId w:val="19"/>
  </w:num>
  <w:num w:numId="31" w16cid:durableId="979771445">
    <w:abstractNumId w:val="30"/>
  </w:num>
  <w:num w:numId="32" w16cid:durableId="963118908">
    <w:abstractNumId w:val="37"/>
  </w:num>
  <w:num w:numId="33" w16cid:durableId="1162358695">
    <w:abstractNumId w:val="35"/>
  </w:num>
  <w:num w:numId="34" w16cid:durableId="1199199439">
    <w:abstractNumId w:val="26"/>
  </w:num>
  <w:num w:numId="35" w16cid:durableId="1679313296">
    <w:abstractNumId w:val="27"/>
  </w:num>
  <w:num w:numId="36" w16cid:durableId="923684409">
    <w:abstractNumId w:val="29"/>
  </w:num>
  <w:num w:numId="37" w16cid:durableId="792285833">
    <w:abstractNumId w:val="22"/>
  </w:num>
  <w:num w:numId="38" w16cid:durableId="2043968291">
    <w:abstractNumId w:val="23"/>
  </w:num>
  <w:num w:numId="39" w16cid:durableId="10708058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39"/>
    <w:rsid w:val="00070242"/>
    <w:rsid w:val="00165206"/>
    <w:rsid w:val="002522F9"/>
    <w:rsid w:val="00273C7A"/>
    <w:rsid w:val="00363C39"/>
    <w:rsid w:val="00427A7B"/>
    <w:rsid w:val="00471DF1"/>
    <w:rsid w:val="00502E98"/>
    <w:rsid w:val="00505F10"/>
    <w:rsid w:val="00577EC7"/>
    <w:rsid w:val="00777678"/>
    <w:rsid w:val="00804347"/>
    <w:rsid w:val="008714A9"/>
    <w:rsid w:val="0097130B"/>
    <w:rsid w:val="00BD583C"/>
    <w:rsid w:val="00C02D73"/>
    <w:rsid w:val="00E04652"/>
    <w:rsid w:val="00E47915"/>
    <w:rsid w:val="00E97B2F"/>
    <w:rsid w:val="00EB58F9"/>
    <w:rsid w:val="00EC6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A68B"/>
  <w15:chartTrackingRefBased/>
  <w15:docId w15:val="{ECB4F3A6-7936-4B51-9885-0995F90A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C39"/>
    <w:pPr>
      <w:suppressAutoHyphens/>
      <w:spacing w:after="0" w:line="240" w:lineRule="auto"/>
    </w:pPr>
    <w:rPr>
      <w:rFonts w:ascii="Liberation Serif" w:eastAsia="SimSun" w:hAnsi="Liberation Serif" w:cs="Arial"/>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63C39"/>
    <w:rPr>
      <w:color w:val="000080"/>
      <w:u w:val="single"/>
    </w:rPr>
  </w:style>
  <w:style w:type="character" w:customStyle="1" w:styleId="WW-Domylnaczcionkaakapitu">
    <w:name w:val="WW-Domyślna czcionka akapitu"/>
    <w:rsid w:val="00363C39"/>
  </w:style>
  <w:style w:type="paragraph" w:styleId="Tekstpodstawowy">
    <w:name w:val="Body Text"/>
    <w:basedOn w:val="Normalny"/>
    <w:link w:val="TekstpodstawowyZnak"/>
    <w:rsid w:val="00363C39"/>
    <w:pPr>
      <w:spacing w:after="140" w:line="288" w:lineRule="auto"/>
    </w:pPr>
  </w:style>
  <w:style w:type="character" w:customStyle="1" w:styleId="TekstpodstawowyZnak">
    <w:name w:val="Tekst podstawowy Znak"/>
    <w:basedOn w:val="Domylnaczcionkaakapitu"/>
    <w:link w:val="Tekstpodstawowy"/>
    <w:rsid w:val="00363C39"/>
    <w:rPr>
      <w:rFonts w:ascii="Liberation Serif" w:eastAsia="SimSun" w:hAnsi="Liberation Serif" w:cs="Arial"/>
      <w:sz w:val="24"/>
      <w:szCs w:val="24"/>
      <w:lang w:eastAsia="zh-CN" w:bidi="hi-IN"/>
      <w14:ligatures w14:val="none"/>
    </w:rPr>
  </w:style>
  <w:style w:type="paragraph" w:styleId="Akapitzlist">
    <w:name w:val="List Paragraph"/>
    <w:basedOn w:val="Normalny"/>
    <w:qFormat/>
    <w:rsid w:val="00363C39"/>
    <w:pPr>
      <w:ind w:left="708"/>
    </w:pPr>
    <w:rPr>
      <w:rFonts w:cs="Mangal"/>
      <w:szCs w:val="21"/>
    </w:rPr>
  </w:style>
  <w:style w:type="paragraph" w:styleId="Stopka">
    <w:name w:val="footer"/>
    <w:basedOn w:val="Normalny"/>
    <w:link w:val="StopkaZnak"/>
    <w:rsid w:val="00363C39"/>
    <w:pPr>
      <w:tabs>
        <w:tab w:val="center" w:pos="4536"/>
        <w:tab w:val="right" w:pos="9072"/>
      </w:tabs>
    </w:pPr>
    <w:rPr>
      <w:rFonts w:cs="Mangal"/>
      <w:szCs w:val="21"/>
    </w:rPr>
  </w:style>
  <w:style w:type="character" w:customStyle="1" w:styleId="StopkaZnak">
    <w:name w:val="Stopka Znak"/>
    <w:basedOn w:val="Domylnaczcionkaakapitu"/>
    <w:link w:val="Stopka"/>
    <w:rsid w:val="00363C39"/>
    <w:rPr>
      <w:rFonts w:ascii="Liberation Serif" w:eastAsia="SimSun" w:hAnsi="Liberation Serif" w:cs="Mangal"/>
      <w:sz w:val="24"/>
      <w:szCs w:val="21"/>
      <w:lang w:eastAsia="zh-CN" w:bidi="hi-IN"/>
      <w14:ligatures w14:val="none"/>
    </w:rPr>
  </w:style>
  <w:style w:type="paragraph" w:customStyle="1" w:styleId="Zwykytekst1">
    <w:name w:val="Zwykły tekst1"/>
    <w:basedOn w:val="Normalny"/>
    <w:rsid w:val="00363C39"/>
    <w:rPr>
      <w:rFonts w:ascii="Courier New" w:hAnsi="Courier New" w:cs="Courier New"/>
      <w:sz w:val="20"/>
      <w:szCs w:val="20"/>
    </w:rPr>
  </w:style>
  <w:style w:type="paragraph" w:customStyle="1" w:styleId="Standard">
    <w:name w:val="Standard"/>
    <w:rsid w:val="00363C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styleId="Nierozpoznanawzmianka">
    <w:name w:val="Unresolved Mention"/>
    <w:uiPriority w:val="99"/>
    <w:semiHidden/>
    <w:unhideWhenUsed/>
    <w:rsid w:val="00363C39"/>
    <w:rPr>
      <w:color w:val="605E5C"/>
      <w:shd w:val="clear" w:color="auto" w:fill="E1DFDD"/>
    </w:rPr>
  </w:style>
  <w:style w:type="paragraph" w:styleId="Nagwek">
    <w:name w:val="header"/>
    <w:basedOn w:val="Normalny"/>
    <w:link w:val="NagwekZnak"/>
    <w:uiPriority w:val="99"/>
    <w:unhideWhenUsed/>
    <w:rsid w:val="00363C3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63C39"/>
    <w:rPr>
      <w:rFonts w:ascii="Liberation Serif" w:eastAsia="SimSun" w:hAnsi="Liberation Serif" w:cs="Mangal"/>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oisw_olszt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_as_olsztyn@sw.gov.pl" TargetMode="External"/><Relationship Id="rId4" Type="http://schemas.openxmlformats.org/officeDocument/2006/relationships/webSettings" Target="webSettings.xml"/><Relationship Id="rId9" Type="http://schemas.openxmlformats.org/officeDocument/2006/relationships/hyperlink" Target="mailto:as_olsztyn@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5759</Words>
  <Characters>34557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Skowroński</dc:creator>
  <cp:keywords/>
  <dc:description/>
  <cp:lastModifiedBy>Maksym Skowroński</cp:lastModifiedBy>
  <cp:revision>8</cp:revision>
  <cp:lastPrinted>2023-11-23T10:07:00Z</cp:lastPrinted>
  <dcterms:created xsi:type="dcterms:W3CDTF">2023-11-20T09:34:00Z</dcterms:created>
  <dcterms:modified xsi:type="dcterms:W3CDTF">2023-11-23T10:44:00Z</dcterms:modified>
</cp:coreProperties>
</file>