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F2" w:rsidRDefault="008B177D" w:rsidP="008B177D">
      <w:pPr>
        <w:pStyle w:val="Nagwek2"/>
        <w:spacing w:before="64"/>
        <w:ind w:left="0" w:right="1118"/>
        <w:jc w:val="right"/>
      </w:pPr>
      <w:r>
        <w:tab/>
      </w:r>
      <w:r>
        <w:tab/>
      </w:r>
      <w:r w:rsidR="00F02FEB">
        <w:t>Załącznik</w:t>
      </w:r>
      <w:r w:rsidR="00AB22F2">
        <w:t xml:space="preserve"> </w:t>
      </w:r>
      <w:r w:rsidR="00F02FEB">
        <w:t>3</w:t>
      </w:r>
      <w:r w:rsidR="00AB22F2">
        <w:t>.1.</w:t>
      </w:r>
    </w:p>
    <w:p w:rsidR="00AB22F2" w:rsidRPr="00233ACE" w:rsidRDefault="00AB22F2" w:rsidP="00AB22F2">
      <w:pPr>
        <w:pStyle w:val="Tekstpodstawowy"/>
        <w:rPr>
          <w:b/>
        </w:rPr>
      </w:pPr>
    </w:p>
    <w:p w:rsidR="00AB22F2" w:rsidRPr="00233ACE" w:rsidRDefault="00233ACE" w:rsidP="00AB22F2">
      <w:pPr>
        <w:pStyle w:val="Tekstpodstawowy"/>
        <w:spacing w:before="9" w:after="1"/>
      </w:pPr>
      <w:r w:rsidRPr="00233ACE">
        <w:t>S</w:t>
      </w:r>
      <w:r w:rsidR="000B537F">
        <w:t>.270.16</w:t>
      </w:r>
      <w:r w:rsidR="007206D1">
        <w:t>.2020.AK</w:t>
      </w:r>
    </w:p>
    <w:p w:rsidR="005D4096" w:rsidRPr="005D4096" w:rsidRDefault="00F02FEB" w:rsidP="00AB22F2">
      <w:pPr>
        <w:pStyle w:val="Tekstpodstawowy"/>
        <w:spacing w:before="9" w:after="1"/>
        <w:rPr>
          <w:b/>
          <w:color w:val="FF0000"/>
          <w:sz w:val="17"/>
        </w:rPr>
      </w:pPr>
      <w:r w:rsidRPr="00F02F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3E63D1" wp14:editId="0F8825D7">
                <wp:simplePos x="0" y="0"/>
                <wp:positionH relativeFrom="page">
                  <wp:posOffset>3069203</wp:posOffset>
                </wp:positionH>
                <wp:positionV relativeFrom="paragraph">
                  <wp:posOffset>127470</wp:posOffset>
                </wp:positionV>
                <wp:extent cx="0" cy="1081378"/>
                <wp:effectExtent l="0" t="0" r="19050" b="2413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1378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E1B75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65pt,10.05pt" to="241.65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7aEAIAACgEAAAOAAAAZHJzL2Uyb0RvYy54bWysU8GO2jAQvVfqP1i+QxKg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" strokeweight=".48pt">
                <w10:wrap anchorx="page"/>
              </v:line>
            </w:pict>
          </mc:Fallback>
        </mc:AlternateConten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AB22F2" w:rsidTr="00F02FEB">
        <w:trPr>
          <w:trHeight w:hRule="exact" w:val="1114"/>
        </w:trPr>
        <w:tc>
          <w:tcPr>
            <w:tcW w:w="9356" w:type="dxa"/>
            <w:tcBorders>
              <w:left w:val="single" w:sz="4" w:space="0" w:color="auto"/>
              <w:bottom w:val="nil"/>
            </w:tcBorders>
          </w:tcPr>
          <w:p w:rsidR="00AB22F2" w:rsidRPr="002E3F40" w:rsidRDefault="00AB22F2" w:rsidP="00233ACE">
            <w:pPr>
              <w:pStyle w:val="TableParagraph"/>
              <w:spacing w:before="0"/>
              <w:ind w:left="0"/>
              <w:rPr>
                <w:b/>
                <w:sz w:val="20"/>
                <w:lang w:val="pl-PL"/>
              </w:rPr>
            </w:pPr>
          </w:p>
          <w:p w:rsidR="00AB22F2" w:rsidRPr="002E3F40" w:rsidRDefault="00AB22F2" w:rsidP="00233ACE">
            <w:pPr>
              <w:pStyle w:val="TableParagraph"/>
              <w:spacing w:before="0"/>
              <w:ind w:left="0"/>
              <w:rPr>
                <w:b/>
                <w:sz w:val="20"/>
                <w:lang w:val="pl-PL"/>
              </w:rPr>
            </w:pPr>
          </w:p>
          <w:p w:rsidR="00AB22F2" w:rsidRPr="002E3F40" w:rsidRDefault="00AB22F2" w:rsidP="00233ACE">
            <w:pPr>
              <w:pStyle w:val="TableParagraph"/>
              <w:spacing w:before="0"/>
              <w:ind w:left="0"/>
              <w:rPr>
                <w:b/>
                <w:sz w:val="20"/>
                <w:lang w:val="pl-PL"/>
              </w:rPr>
            </w:pPr>
          </w:p>
          <w:p w:rsidR="00AB22F2" w:rsidRPr="002E3F40" w:rsidRDefault="00F02FEB" w:rsidP="00233ACE">
            <w:pPr>
              <w:pStyle w:val="TableParagraph"/>
              <w:spacing w:before="1"/>
              <w:ind w:left="5404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OŚWIADCZENIE</w:t>
            </w:r>
          </w:p>
        </w:tc>
      </w:tr>
      <w:tr w:rsidR="00AB22F2" w:rsidTr="00F02FEB">
        <w:trPr>
          <w:trHeight w:hRule="exact" w:val="599"/>
        </w:trPr>
        <w:tc>
          <w:tcPr>
            <w:tcW w:w="9356" w:type="dxa"/>
            <w:tcBorders>
              <w:top w:val="nil"/>
              <w:left w:val="single" w:sz="4" w:space="0" w:color="auto"/>
            </w:tcBorders>
          </w:tcPr>
          <w:p w:rsidR="00AB22F2" w:rsidRPr="002E3F40" w:rsidRDefault="00586624" w:rsidP="004D39DB">
            <w:pPr>
              <w:pStyle w:val="TableParagraph"/>
              <w:spacing w:before="107"/>
              <w:ind w:left="200" w:right="4535" w:hanging="58"/>
              <w:rPr>
                <w:b/>
                <w:i/>
                <w:sz w:val="20"/>
                <w:lang w:val="pl-PL"/>
              </w:rPr>
            </w:pPr>
            <w:r w:rsidRPr="002E3F40">
              <w:rPr>
                <w:b/>
                <w:i/>
                <w:sz w:val="14"/>
                <w:lang w:val="pl-PL"/>
              </w:rPr>
              <w:t xml:space="preserve">(pieczęć </w:t>
            </w:r>
            <w:r w:rsidRPr="002E3F40">
              <w:rPr>
                <w:b/>
                <w:i/>
                <w:w w:val="95"/>
                <w:sz w:val="14"/>
                <w:lang w:val="pl-PL"/>
              </w:rPr>
              <w:t>Wykonawcy/Wykonawców)</w:t>
            </w:r>
          </w:p>
        </w:tc>
      </w:tr>
    </w:tbl>
    <w:p w:rsidR="00F02FEB" w:rsidRDefault="00F02FEB" w:rsidP="00AB22F2">
      <w:pPr>
        <w:pStyle w:val="Tekstpodstawowy"/>
        <w:spacing w:before="9"/>
        <w:rPr>
          <w:b/>
          <w:sz w:val="14"/>
        </w:rPr>
      </w:pPr>
    </w:p>
    <w:p w:rsidR="00F02FEB" w:rsidRDefault="00F02FEB" w:rsidP="00F02FEB">
      <w:pPr>
        <w:spacing w:before="64" w:line="360" w:lineRule="auto"/>
        <w:ind w:firstLine="284"/>
        <w:jc w:val="both"/>
        <w:rPr>
          <w:sz w:val="20"/>
        </w:rPr>
      </w:pPr>
    </w:p>
    <w:p w:rsidR="004D39DB" w:rsidRPr="00F02FEB" w:rsidRDefault="00AB22F2" w:rsidP="00F02FEB">
      <w:pPr>
        <w:spacing w:before="64" w:line="360" w:lineRule="auto"/>
        <w:ind w:firstLine="284"/>
        <w:jc w:val="both"/>
        <w:rPr>
          <w:sz w:val="20"/>
        </w:rPr>
      </w:pPr>
      <w:r w:rsidRPr="00F02FEB">
        <w:rPr>
          <w:sz w:val="20"/>
        </w:rPr>
        <w:t xml:space="preserve">Składając ofertę w przetargu nieograniczonym „Dostawa sortów mundurowych, środków ochrony indywidualnej oraz odzieży i obuwia roboczego dla Nadleśnictwa </w:t>
      </w:r>
      <w:r w:rsidR="005D4096" w:rsidRPr="00F02FEB">
        <w:rPr>
          <w:sz w:val="20"/>
        </w:rPr>
        <w:t>Ostrowiec Świętokrzyski</w:t>
      </w:r>
      <w:r w:rsidR="007206D1" w:rsidRPr="00F02FEB">
        <w:rPr>
          <w:sz w:val="20"/>
        </w:rPr>
        <w:t xml:space="preserve"> w roku 2020</w:t>
      </w:r>
      <w:r w:rsidRPr="00F02FEB">
        <w:rPr>
          <w:sz w:val="20"/>
        </w:rPr>
        <w:t xml:space="preserve">” oświadczam, że </w:t>
      </w:r>
      <w:r w:rsidR="00F02FEB">
        <w:rPr>
          <w:sz w:val="20"/>
        </w:rPr>
        <w:t>nie podlegam wykluczeniu na podstawie którejkolwiek z okoliczności wymienionych w punkcie 11 SIWZ- Przesłanki wykluczenia wykonawców.</w:t>
      </w:r>
    </w:p>
    <w:p w:rsidR="00F02FEB" w:rsidRPr="00F02FEB" w:rsidRDefault="00F02FEB" w:rsidP="00F02FEB">
      <w:pPr>
        <w:spacing w:before="64" w:line="360" w:lineRule="auto"/>
        <w:ind w:left="-142"/>
        <w:jc w:val="both"/>
        <w:rPr>
          <w:sz w:val="20"/>
        </w:rPr>
      </w:pPr>
    </w:p>
    <w:p w:rsidR="00F02FEB" w:rsidRDefault="00F02FEB" w:rsidP="00F02FEB">
      <w:pPr>
        <w:spacing w:before="64"/>
        <w:ind w:left="-142"/>
        <w:jc w:val="both"/>
      </w:pPr>
    </w:p>
    <w:p w:rsidR="00F02FEB" w:rsidRDefault="00F02FEB" w:rsidP="00F02FEB">
      <w:pPr>
        <w:spacing w:before="64"/>
        <w:ind w:left="-142"/>
        <w:jc w:val="both"/>
      </w:pPr>
      <w:bookmarkStart w:id="0" w:name="_GoBack"/>
      <w:bookmarkEnd w:id="0"/>
    </w:p>
    <w:p w:rsidR="00AB22F2" w:rsidRPr="00B0297C" w:rsidRDefault="00AB22F2" w:rsidP="00AB22F2">
      <w:pPr>
        <w:ind w:right="369"/>
        <w:jc w:val="right"/>
        <w:rPr>
          <w:sz w:val="20"/>
          <w:szCs w:val="20"/>
        </w:rPr>
      </w:pPr>
      <w:r w:rsidRPr="00B0297C">
        <w:rPr>
          <w:sz w:val="20"/>
          <w:szCs w:val="20"/>
        </w:rPr>
        <w:t>..........................................................</w:t>
      </w:r>
    </w:p>
    <w:p w:rsidR="00F54C67" w:rsidRPr="004D39DB" w:rsidRDefault="00AB22F2" w:rsidP="004D39DB">
      <w:pPr>
        <w:ind w:right="42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0297C">
        <w:rPr>
          <w:sz w:val="20"/>
          <w:szCs w:val="20"/>
        </w:rPr>
        <w:t>(data i podpis Wykonawcy)</w:t>
      </w:r>
    </w:p>
    <w:sectPr w:rsidR="00F54C67" w:rsidRPr="004D39DB" w:rsidSect="004D39DB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66" w:rsidRDefault="00390366" w:rsidP="00AB22F2">
      <w:r>
        <w:separator/>
      </w:r>
    </w:p>
  </w:endnote>
  <w:endnote w:type="continuationSeparator" w:id="0">
    <w:p w:rsidR="00390366" w:rsidRDefault="00390366" w:rsidP="00AB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66" w:rsidRDefault="00390366" w:rsidP="00AB22F2">
      <w:r>
        <w:separator/>
      </w:r>
    </w:p>
  </w:footnote>
  <w:footnote w:type="continuationSeparator" w:id="0">
    <w:p w:rsidR="00390366" w:rsidRDefault="00390366" w:rsidP="00AB2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CE" w:rsidRDefault="00233ACE" w:rsidP="00AB22F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EB539E">
          <wp:extent cx="1012190" cy="101219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F2"/>
    <w:rsid w:val="00027E3C"/>
    <w:rsid w:val="000301BB"/>
    <w:rsid w:val="00093A5B"/>
    <w:rsid w:val="000B537F"/>
    <w:rsid w:val="000D00FA"/>
    <w:rsid w:val="0011630A"/>
    <w:rsid w:val="001D6168"/>
    <w:rsid w:val="001F0A02"/>
    <w:rsid w:val="001F32AC"/>
    <w:rsid w:val="00216507"/>
    <w:rsid w:val="00217762"/>
    <w:rsid w:val="00233ACE"/>
    <w:rsid w:val="00257EAA"/>
    <w:rsid w:val="00281062"/>
    <w:rsid w:val="00285B72"/>
    <w:rsid w:val="002B0D00"/>
    <w:rsid w:val="002C714E"/>
    <w:rsid w:val="002E3F40"/>
    <w:rsid w:val="0032195C"/>
    <w:rsid w:val="003655C8"/>
    <w:rsid w:val="0037424E"/>
    <w:rsid w:val="00390366"/>
    <w:rsid w:val="00390ACA"/>
    <w:rsid w:val="003B51F1"/>
    <w:rsid w:val="003F245B"/>
    <w:rsid w:val="00401313"/>
    <w:rsid w:val="00425AB0"/>
    <w:rsid w:val="00430F4A"/>
    <w:rsid w:val="00451468"/>
    <w:rsid w:val="00486EEC"/>
    <w:rsid w:val="004A0516"/>
    <w:rsid w:val="004B571F"/>
    <w:rsid w:val="004D39DB"/>
    <w:rsid w:val="004E7655"/>
    <w:rsid w:val="00555371"/>
    <w:rsid w:val="00586624"/>
    <w:rsid w:val="005B3ACC"/>
    <w:rsid w:val="005D4096"/>
    <w:rsid w:val="005E0A2E"/>
    <w:rsid w:val="005F3251"/>
    <w:rsid w:val="00621CE5"/>
    <w:rsid w:val="00630110"/>
    <w:rsid w:val="00632CF5"/>
    <w:rsid w:val="006C6B13"/>
    <w:rsid w:val="006D0C64"/>
    <w:rsid w:val="006D52CF"/>
    <w:rsid w:val="007206D1"/>
    <w:rsid w:val="007631B0"/>
    <w:rsid w:val="00766031"/>
    <w:rsid w:val="007C65C5"/>
    <w:rsid w:val="007D6719"/>
    <w:rsid w:val="00810CA0"/>
    <w:rsid w:val="00840E98"/>
    <w:rsid w:val="00861BAB"/>
    <w:rsid w:val="008A7595"/>
    <w:rsid w:val="008B177D"/>
    <w:rsid w:val="0095727F"/>
    <w:rsid w:val="0099773F"/>
    <w:rsid w:val="009A0049"/>
    <w:rsid w:val="00A47EBF"/>
    <w:rsid w:val="00A95189"/>
    <w:rsid w:val="00AA04AF"/>
    <w:rsid w:val="00AA3320"/>
    <w:rsid w:val="00AB22F2"/>
    <w:rsid w:val="00AB52BB"/>
    <w:rsid w:val="00AF0DCF"/>
    <w:rsid w:val="00B10392"/>
    <w:rsid w:val="00B6227A"/>
    <w:rsid w:val="00B711C3"/>
    <w:rsid w:val="00B848A9"/>
    <w:rsid w:val="00BC7B48"/>
    <w:rsid w:val="00C15E78"/>
    <w:rsid w:val="00C42056"/>
    <w:rsid w:val="00C46FE9"/>
    <w:rsid w:val="00C678DD"/>
    <w:rsid w:val="00CF68CD"/>
    <w:rsid w:val="00D34EB7"/>
    <w:rsid w:val="00D54013"/>
    <w:rsid w:val="00D72890"/>
    <w:rsid w:val="00D769A6"/>
    <w:rsid w:val="00D94C7E"/>
    <w:rsid w:val="00DE24D7"/>
    <w:rsid w:val="00E13FEB"/>
    <w:rsid w:val="00E442BE"/>
    <w:rsid w:val="00E60AE3"/>
    <w:rsid w:val="00EC1DCD"/>
    <w:rsid w:val="00F02FEB"/>
    <w:rsid w:val="00F54C67"/>
    <w:rsid w:val="00FB45E4"/>
    <w:rsid w:val="00FC6937"/>
    <w:rsid w:val="00FD36C1"/>
    <w:rsid w:val="00FD40EC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340E28-B35E-4ABA-BBB1-43D13CDF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22F2"/>
    <w:pPr>
      <w:widowControl w:val="0"/>
      <w:spacing w:after="0" w:line="240" w:lineRule="auto"/>
    </w:pPr>
    <w:rPr>
      <w:rFonts w:ascii="Verdana" w:eastAsia="Verdana" w:hAnsi="Verdana" w:cs="Verdana"/>
    </w:rPr>
  </w:style>
  <w:style w:type="paragraph" w:styleId="Nagwek2">
    <w:name w:val="heading 2"/>
    <w:basedOn w:val="Normalny"/>
    <w:link w:val="Nagwek2Znak"/>
    <w:uiPriority w:val="1"/>
    <w:qFormat/>
    <w:rsid w:val="00AB22F2"/>
    <w:pPr>
      <w:ind w:left="82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C7B48"/>
    <w:pPr>
      <w:framePr w:w="7920" w:h="1980" w:hRule="exact" w:hSpace="141" w:wrap="auto" w:hAnchor="page" w:xAlign="center" w:yAlign="bottom"/>
      <w:widowControl/>
      <w:ind w:left="2880"/>
    </w:pPr>
    <w:rPr>
      <w:rFonts w:asciiTheme="majorHAnsi" w:eastAsiaTheme="majorEastAsia" w:hAnsiTheme="majorHAnsi" w:cstheme="majorBidi"/>
      <w:sz w:val="48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AB22F2"/>
    <w:rPr>
      <w:rFonts w:ascii="Verdana" w:eastAsia="Verdana" w:hAnsi="Verdana" w:cs="Verdan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B22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B22F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B22F2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AB22F2"/>
    <w:pPr>
      <w:spacing w:before="40"/>
      <w:ind w:left="64"/>
    </w:pPr>
  </w:style>
  <w:style w:type="paragraph" w:styleId="Nagwek">
    <w:name w:val="header"/>
    <w:basedOn w:val="Normalny"/>
    <w:link w:val="NagwekZnak"/>
    <w:uiPriority w:val="99"/>
    <w:unhideWhenUsed/>
    <w:rsid w:val="00AB22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2F2"/>
    <w:rPr>
      <w:rFonts w:ascii="Verdana" w:eastAsia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AB22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2F2"/>
    <w:rPr>
      <w:rFonts w:ascii="Verdana" w:eastAsia="Verdana" w:hAnsi="Verdana" w:cs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624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Czapka (Nadleśnictwo Ostrowiec Św.)</dc:creator>
  <cp:lastModifiedBy>Paweł Czapka</cp:lastModifiedBy>
  <cp:revision>2</cp:revision>
  <cp:lastPrinted>2018-05-07T06:51:00Z</cp:lastPrinted>
  <dcterms:created xsi:type="dcterms:W3CDTF">2020-07-01T06:06:00Z</dcterms:created>
  <dcterms:modified xsi:type="dcterms:W3CDTF">2020-07-01T06:06:00Z</dcterms:modified>
</cp:coreProperties>
</file>