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1443E8D1" w:rsidR="008B28D0" w:rsidRPr="004A28CE" w:rsidRDefault="005B465C" w:rsidP="001314C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sz w:val="22"/>
          <w:szCs w:val="22"/>
        </w:rPr>
        <w:t>Nr postępowania: GUM20</w:t>
      </w:r>
      <w:r w:rsidR="00AC2F62" w:rsidRPr="004A28CE">
        <w:rPr>
          <w:rFonts w:asciiTheme="minorHAnsi" w:hAnsiTheme="minorHAnsi" w:cstheme="minorHAnsi"/>
          <w:b/>
          <w:sz w:val="22"/>
          <w:szCs w:val="22"/>
        </w:rPr>
        <w:t>25ZP00</w:t>
      </w:r>
      <w:r w:rsidR="002D795B" w:rsidRPr="004A28CE">
        <w:rPr>
          <w:rFonts w:asciiTheme="minorHAnsi" w:hAnsiTheme="minorHAnsi" w:cstheme="minorHAnsi"/>
          <w:b/>
          <w:sz w:val="22"/>
          <w:szCs w:val="22"/>
        </w:rPr>
        <w:t>11</w:t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E84C61" w:rsidRPr="004A28CE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Gdańsk, dnia </w:t>
      </w:r>
      <w:r w:rsidR="00B04C94">
        <w:rPr>
          <w:rFonts w:asciiTheme="minorHAnsi" w:hAnsiTheme="minorHAnsi" w:cstheme="minorHAnsi"/>
          <w:sz w:val="22"/>
          <w:szCs w:val="22"/>
        </w:rPr>
        <w:t>10</w:t>
      </w:r>
      <w:r w:rsidR="00D252D4">
        <w:rPr>
          <w:rFonts w:asciiTheme="minorHAnsi" w:hAnsiTheme="minorHAnsi" w:cstheme="minorHAnsi"/>
          <w:sz w:val="22"/>
          <w:szCs w:val="22"/>
        </w:rPr>
        <w:t>.03</w:t>
      </w:r>
      <w:r w:rsidR="00E84C61" w:rsidRPr="004A28CE">
        <w:rPr>
          <w:rFonts w:asciiTheme="minorHAnsi" w:hAnsiTheme="minorHAnsi" w:cstheme="minorHAnsi"/>
          <w:sz w:val="22"/>
          <w:szCs w:val="22"/>
        </w:rPr>
        <w:t>.202</w:t>
      </w:r>
      <w:r w:rsidR="00AC2F62" w:rsidRPr="004A28CE">
        <w:rPr>
          <w:rFonts w:asciiTheme="minorHAnsi" w:hAnsiTheme="minorHAnsi" w:cstheme="minorHAnsi"/>
          <w:sz w:val="22"/>
          <w:szCs w:val="22"/>
        </w:rPr>
        <w:t>5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577911" w14:textId="77777777" w:rsidR="00C91145" w:rsidRPr="004A28CE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Pr="004A28CE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Pr="006D411E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 xml:space="preserve">Wykonawcy ubiegający się </w:t>
      </w:r>
    </w:p>
    <w:p w14:paraId="6EA8403B" w14:textId="1AB8D19D" w:rsidR="005C6E4A" w:rsidRPr="006D411E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o udzielenie zamówienia</w:t>
      </w:r>
    </w:p>
    <w:p w14:paraId="0775AFB1" w14:textId="77777777" w:rsidR="005C6E4A" w:rsidRPr="004A28CE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4A28CE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Pr="004A28CE" w:rsidRDefault="005B465C" w:rsidP="0081207A">
      <w:pPr>
        <w:spacing w:line="276" w:lineRule="auto"/>
        <w:jc w:val="both"/>
        <w:rPr>
          <w:rFonts w:asciiTheme="minorHAnsi" w:eastAsia="Calibri" w:hAnsiTheme="minorHAnsi" w:cstheme="minorHAnsi"/>
          <w:iCs/>
          <w:sz w:val="22"/>
          <w:szCs w:val="22"/>
          <w:lang w:eastAsia="en-US"/>
        </w:rPr>
      </w:pPr>
      <w:r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Dotyczy 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post</w:t>
      </w:r>
      <w:r w:rsidR="004C047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ę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powania </w:t>
      </w:r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na: 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ewid. 226101_1; obręb ewid. 066; dz.ewid.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383E768" w14:textId="77777777" w:rsidR="003D1DC2" w:rsidRPr="004A28CE" w:rsidRDefault="003D1DC2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Pr="004A28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1F10DBC7" w:rsidR="00A35AEF" w:rsidRPr="006D411E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WYJAŚNIENIA TREŚCI SPECYFIKACJI WARUNKÓW ZAMÓWIENIA</w:t>
      </w:r>
    </w:p>
    <w:p w14:paraId="3B4D49B1" w14:textId="77777777" w:rsidR="005E14CE" w:rsidRPr="004A28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4231FFBD" w:rsidR="0081207A" w:rsidRPr="004A28CE" w:rsidRDefault="00E47BDB" w:rsidP="0081207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I. </w:t>
      </w:r>
      <w:r w:rsidR="0081207A" w:rsidRPr="004A28CE">
        <w:rPr>
          <w:rFonts w:asciiTheme="minorHAnsi" w:hAnsiTheme="minorHAnsi" w:cstheme="minorHAnsi"/>
          <w:sz w:val="22"/>
          <w:szCs w:val="22"/>
        </w:rPr>
        <w:t xml:space="preserve">Gdański Uniwersytet Medyczny, dalej Zamawiający </w:t>
      </w:r>
      <w:r w:rsidR="00975424" w:rsidRPr="004A28CE">
        <w:rPr>
          <w:rFonts w:asciiTheme="minorHAnsi" w:hAnsiTheme="minorHAnsi" w:cstheme="minorHAnsi"/>
          <w:sz w:val="22"/>
          <w:szCs w:val="22"/>
        </w:rPr>
        <w:t xml:space="preserve">zgodnie z art. 135 ust. 2 i ust. 6 ustawy z dnia 11 września 2019 r. Prawo zamówień publicznych (t. j. Dz. U. z 2024 r. poz. 1320 ze zmianami), dalej zwana ustawą Pzp </w:t>
      </w:r>
      <w:r w:rsidR="0081207A" w:rsidRPr="004A28CE">
        <w:rPr>
          <w:rFonts w:asciiTheme="minorHAnsi" w:hAnsiTheme="minorHAnsi" w:cstheme="minorHAnsi"/>
          <w:sz w:val="22"/>
          <w:szCs w:val="22"/>
        </w:rPr>
        <w:t>zawiadamia, iż na zgłoszone pisemnie pytani</w:t>
      </w:r>
      <w:r w:rsidR="00492504">
        <w:rPr>
          <w:rFonts w:asciiTheme="minorHAnsi" w:hAnsiTheme="minorHAnsi" w:cstheme="minorHAnsi"/>
          <w:sz w:val="22"/>
          <w:szCs w:val="22"/>
        </w:rPr>
        <w:t>a</w:t>
      </w:r>
      <w:r w:rsidR="00A72832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81207A" w:rsidRPr="004A28CE">
        <w:rPr>
          <w:rFonts w:asciiTheme="minorHAnsi" w:hAnsiTheme="minorHAnsi" w:cstheme="minorHAnsi"/>
          <w:sz w:val="22"/>
          <w:szCs w:val="22"/>
        </w:rPr>
        <w:t>udziela odpowiedzi o następującej treści:</w:t>
      </w:r>
    </w:p>
    <w:p w14:paraId="096F6693" w14:textId="77777777" w:rsidR="005C6E4A" w:rsidRPr="004A28CE" w:rsidRDefault="005C6E4A" w:rsidP="00423131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7B924D7" w14:textId="3CE82EF6" w:rsidR="00A8386F" w:rsidRPr="004A28CE" w:rsidRDefault="00A8386F" w:rsidP="00A8386F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0" w:name="_Hlk190847166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B04C94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D8124E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>, dotyczy</w:t>
      </w:r>
      <w:r w:rsidR="009C3A63"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743FB">
        <w:rPr>
          <w:rFonts w:asciiTheme="minorHAnsi" w:hAnsiTheme="minorHAnsi" w:cstheme="minorHAnsi"/>
          <w:b/>
          <w:bCs/>
          <w:sz w:val="22"/>
          <w:szCs w:val="22"/>
        </w:rPr>
        <w:t>opisu przedmiotu zamówienia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D408B98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Ponownie zwracamy się o wyznaczenie kolejnego terminu wizji lokalnej, zwracając uwagę</w:t>
      </w:r>
    </w:p>
    <w:p w14:paraId="30384E97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Zamawiającego, że po istotnej zmianie warunków SWZ z 27.02.2025 r. umożliwiającej udział szerszej</w:t>
      </w:r>
    </w:p>
    <w:p w14:paraId="7B2BC0CE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grupie Wykonawców wyznaczył zaledwie jeden termin wizji przypadający na 6 marca (wykonawcy, którzy</w:t>
      </w:r>
    </w:p>
    <w:p w14:paraId="5890A9C0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wcześniej nie spełniali wymogów udziału nie mieli interesu w udziale w dwóch poprzednich wizjach</w:t>
      </w:r>
    </w:p>
    <w:p w14:paraId="40CD21F6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lokalnych). Uprawnienie wynikające z art. 131 ust. 2 pkt. 1 - 2 Prawa zamówień publicznych do</w:t>
      </w:r>
    </w:p>
    <w:p w14:paraId="189CB3D6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wyznaczenia obligatoryjnej wizji lokalnej miejsca realizacji zamówienia ma jedynie zobligować</w:t>
      </w:r>
    </w:p>
    <w:p w14:paraId="4EABC792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potencjalnych wykonawców zamówienia publicznego do należytego zweryfikowania potencjalnych ryzyk</w:t>
      </w:r>
    </w:p>
    <w:p w14:paraId="2F141A09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jakie mogą wystąpić w trakcie realizacji przedmiotu zamówienia a także weryfikacji opisu przedmiotu</w:t>
      </w:r>
    </w:p>
    <w:p w14:paraId="3137979F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zamówienia ze stanem faktycznym jeszcze przed złożeniem oferty. Obligatoryjność odbycia wizji lokalnej</w:t>
      </w:r>
    </w:p>
    <w:p w14:paraId="3CC08C1F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nie może prowadzić do ograniczenia konkurencji wśród podmiotów ubiegających się o uzyskanie</w:t>
      </w:r>
    </w:p>
    <w:p w14:paraId="41CC678A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zamówienia publicznego. Stąd zamawiający wprowadzając obowiązek odbycia przez wykonawcę</w:t>
      </w:r>
    </w:p>
    <w:p w14:paraId="59ACF0A6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ubiegającego się uzyskaniem zamówienia publicznego wizji lokalnej powinien w sposób elastyczny</w:t>
      </w:r>
    </w:p>
    <w:p w14:paraId="5A98F023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ustalać terminy ich przeprowadzenia dostosowując się do oczekiwań/wniosków podnoszonych przez</w:t>
      </w:r>
    </w:p>
    <w:p w14:paraId="384154C5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wykonawców. Wyznaczenie tylko jednego terminu w sytuacji istotnej modyfikacji zapisów SWZ</w:t>
      </w:r>
    </w:p>
    <w:p w14:paraId="3D5DCC2E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dotyczących warunku udziału w przetargu niewątpliwie należy uznać za niewystarczające. Biorąc pod</w:t>
      </w:r>
    </w:p>
    <w:p w14:paraId="526EC68B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lastRenderedPageBreak/>
        <w:t>uwagę, że termin składania ofert przypada dopiero za ponad 3 tygodnie, odmowa wyznaczenia kolejnego</w:t>
      </w:r>
    </w:p>
    <w:p w14:paraId="7EC3A76C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terminu wizji doprowadzi do nieuzasadnionego niczym ograniczenia możliwości udziału w przetargu</w:t>
      </w:r>
    </w:p>
    <w:p w14:paraId="32FACDC6" w14:textId="77777777" w:rsidR="00D8124E" w:rsidRP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kolejnych oferentów. Obowiązkiem Zamawiającego jest natomiast pozyskanie ofert konkurencyjnych od</w:t>
      </w:r>
    </w:p>
    <w:p w14:paraId="725D72C8" w14:textId="77777777" w:rsidR="00D8124E" w:rsidRDefault="00D8124E" w:rsidP="00D8124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8124E">
        <w:rPr>
          <w:rFonts w:asciiTheme="minorHAnsi" w:hAnsiTheme="minorHAnsi" w:cstheme="minorHAnsi"/>
          <w:spacing w:val="-1"/>
          <w:sz w:val="22"/>
          <w:szCs w:val="22"/>
        </w:rPr>
        <w:t>możliwie największej liczby oferentów spełniających wymagania postawione w SWZ.</w:t>
      </w:r>
    </w:p>
    <w:p w14:paraId="7E2B624D" w14:textId="4EEB8080" w:rsidR="004A28CE" w:rsidRDefault="00A8386F" w:rsidP="00D8124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</w:t>
      </w:r>
      <w:r w:rsid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informuje, iż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nie planuje wyznaczenia czwartego terminu wizji lokalnej. </w:t>
      </w:r>
      <w:r w:rsid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Informacja o t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ermin</w:t>
      </w:r>
      <w:r w:rsid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ie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dodatkowej, trzeciej wizji lokalnej </w:t>
      </w:r>
      <w:r w:rsid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dni</w:t>
      </w:r>
      <w:r w:rsid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a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06.03.2025 r. został</w:t>
      </w:r>
      <w:r w:rsid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a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upubliczniona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7 dni </w:t>
      </w:r>
      <w:r w:rsid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przed wyznaczoną datą wizji</w:t>
      </w:r>
      <w:r w:rsidR="00D8124E" w:rsidRPr="00D8124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bookmarkEnd w:id="0"/>
    <w:p w14:paraId="3EA7A122" w14:textId="77777777" w:rsidR="00FE04F6" w:rsidRPr="004A28CE" w:rsidRDefault="00FE04F6" w:rsidP="00447FD5">
      <w:pPr>
        <w:spacing w:line="276" w:lineRule="auto"/>
        <w:jc w:val="both"/>
        <w:rPr>
          <w:rFonts w:asciiTheme="minorHAnsi" w:hAnsiTheme="minorHAnsi" w:cstheme="minorHAnsi"/>
          <w:color w:val="FF0000"/>
          <w:spacing w:val="-1"/>
          <w:sz w:val="22"/>
          <w:szCs w:val="22"/>
        </w:rPr>
      </w:pPr>
    </w:p>
    <w:p w14:paraId="4B0748EA" w14:textId="77777777" w:rsidR="00651DCE" w:rsidRPr="004A28CE" w:rsidRDefault="00651DCE" w:rsidP="00651DCE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CC76626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7CC28545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09503C42" w14:textId="309F1371" w:rsidR="00AA668D" w:rsidRPr="004A28CE" w:rsidRDefault="00D43DE2" w:rsidP="00D43DE2">
      <w:pPr>
        <w:ind w:left="6372" w:firstLine="708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p. o. </w:t>
      </w:r>
      <w:r w:rsidR="00AA668D" w:rsidRPr="004A28CE">
        <w:rPr>
          <w:rFonts w:asciiTheme="minorHAnsi" w:hAnsiTheme="minorHAnsi" w:cstheme="minorHAnsi"/>
          <w:i/>
          <w:sz w:val="22"/>
          <w:szCs w:val="22"/>
        </w:rPr>
        <w:t xml:space="preserve"> Kanclerza </w:t>
      </w:r>
    </w:p>
    <w:p w14:paraId="6624555D" w14:textId="16CB7839" w:rsidR="00AA668D" w:rsidRPr="004A28CE" w:rsidRDefault="00AA668D" w:rsidP="00AA668D">
      <w:pPr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                                                          </w:t>
      </w:r>
      <w:r w:rsidR="00D43DE2" w:rsidRPr="004A28CE">
        <w:rPr>
          <w:rFonts w:asciiTheme="minorHAnsi" w:hAnsiTheme="minorHAnsi" w:cstheme="minorHAnsi"/>
          <w:i/>
          <w:sz w:val="22"/>
          <w:szCs w:val="22"/>
        </w:rPr>
        <w:t xml:space="preserve">    </w:t>
      </w:r>
      <w:r w:rsidR="00DB7713">
        <w:rPr>
          <w:rFonts w:asciiTheme="minorHAnsi" w:hAnsiTheme="minorHAnsi" w:cstheme="minorHAnsi"/>
          <w:i/>
          <w:sz w:val="22"/>
          <w:szCs w:val="22"/>
        </w:rPr>
        <w:t>/-/</w:t>
      </w:r>
    </w:p>
    <w:p w14:paraId="1AEBC321" w14:textId="398B3164" w:rsidR="00AA668D" w:rsidRPr="004A28CE" w:rsidRDefault="00D43DE2" w:rsidP="00D43DE2">
      <w:pPr>
        <w:ind w:left="6372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prof. dr hab. Jacek Bigda</w:t>
      </w:r>
    </w:p>
    <w:p w14:paraId="60365C5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081579D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1D0AEBFE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470C2D7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5A98BBFD" w14:textId="3B0EA4A1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Sprawę prowadzi: Agnieszka Ossowska</w:t>
      </w:r>
    </w:p>
    <w:p w14:paraId="78402E55" w14:textId="47717038" w:rsidR="00513D56" w:rsidRPr="004A28CE" w:rsidRDefault="00513D56" w:rsidP="001314CA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sectPr w:rsidR="00513D56" w:rsidRPr="004A28C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532D39" w14:textId="77777777" w:rsidR="00A332C0" w:rsidRDefault="00A332C0" w:rsidP="000A396A">
      <w:r>
        <w:separator/>
      </w:r>
    </w:p>
  </w:endnote>
  <w:endnote w:type="continuationSeparator" w:id="0">
    <w:p w14:paraId="1848507F" w14:textId="77777777" w:rsidR="00A332C0" w:rsidRDefault="00A332C0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2FA7D3" w14:textId="77777777" w:rsidR="00A332C0" w:rsidRDefault="00A332C0" w:rsidP="000A396A">
      <w:r>
        <w:separator/>
      </w:r>
    </w:p>
  </w:footnote>
  <w:footnote w:type="continuationSeparator" w:id="0">
    <w:p w14:paraId="0D091EC1" w14:textId="77777777" w:rsidR="00A332C0" w:rsidRDefault="00A332C0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9535A0"/>
    <w:multiLevelType w:val="hybridMultilevel"/>
    <w:tmpl w:val="DF5EB0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4"/>
  </w:num>
  <w:num w:numId="14" w16cid:durableId="761335261">
    <w:abstractNumId w:val="22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3"/>
  </w:num>
  <w:num w:numId="27" w16cid:durableId="42257855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3758E"/>
    <w:rsid w:val="00040D56"/>
    <w:rsid w:val="00043DEA"/>
    <w:rsid w:val="00043EC4"/>
    <w:rsid w:val="000477A4"/>
    <w:rsid w:val="000526C5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30A6"/>
    <w:rsid w:val="000F2D71"/>
    <w:rsid w:val="00100207"/>
    <w:rsid w:val="001057C5"/>
    <w:rsid w:val="00114697"/>
    <w:rsid w:val="00114CE8"/>
    <w:rsid w:val="00115884"/>
    <w:rsid w:val="00116464"/>
    <w:rsid w:val="001314CA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C6F0B"/>
    <w:rsid w:val="001D2CB4"/>
    <w:rsid w:val="001D3FAF"/>
    <w:rsid w:val="001E3CC2"/>
    <w:rsid w:val="001E3F31"/>
    <w:rsid w:val="001F55EC"/>
    <w:rsid w:val="0020361E"/>
    <w:rsid w:val="0020668A"/>
    <w:rsid w:val="00210D1B"/>
    <w:rsid w:val="0021141F"/>
    <w:rsid w:val="00220A79"/>
    <w:rsid w:val="00222C4B"/>
    <w:rsid w:val="00223323"/>
    <w:rsid w:val="00223F2D"/>
    <w:rsid w:val="00226026"/>
    <w:rsid w:val="002434AB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058F"/>
    <w:rsid w:val="003038C8"/>
    <w:rsid w:val="00306D67"/>
    <w:rsid w:val="00314AC0"/>
    <w:rsid w:val="00320DC4"/>
    <w:rsid w:val="0032165B"/>
    <w:rsid w:val="00333279"/>
    <w:rsid w:val="003401D9"/>
    <w:rsid w:val="0034403E"/>
    <w:rsid w:val="00347648"/>
    <w:rsid w:val="00362D09"/>
    <w:rsid w:val="0036325D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1DC2"/>
    <w:rsid w:val="003D298F"/>
    <w:rsid w:val="003E69A5"/>
    <w:rsid w:val="003F16AF"/>
    <w:rsid w:val="003F3D02"/>
    <w:rsid w:val="003F6F61"/>
    <w:rsid w:val="003F7060"/>
    <w:rsid w:val="003F7908"/>
    <w:rsid w:val="00400A18"/>
    <w:rsid w:val="00403F8C"/>
    <w:rsid w:val="00411502"/>
    <w:rsid w:val="00412199"/>
    <w:rsid w:val="004171A5"/>
    <w:rsid w:val="00423131"/>
    <w:rsid w:val="00426C1C"/>
    <w:rsid w:val="00432493"/>
    <w:rsid w:val="00433313"/>
    <w:rsid w:val="00447FD5"/>
    <w:rsid w:val="004600C2"/>
    <w:rsid w:val="00461FC7"/>
    <w:rsid w:val="004626F4"/>
    <w:rsid w:val="00464DED"/>
    <w:rsid w:val="0046696C"/>
    <w:rsid w:val="00475310"/>
    <w:rsid w:val="004855A0"/>
    <w:rsid w:val="00492504"/>
    <w:rsid w:val="004927C4"/>
    <w:rsid w:val="004955B0"/>
    <w:rsid w:val="00497292"/>
    <w:rsid w:val="00497AF4"/>
    <w:rsid w:val="004A10A2"/>
    <w:rsid w:val="004A1F3E"/>
    <w:rsid w:val="004A24D6"/>
    <w:rsid w:val="004A28CE"/>
    <w:rsid w:val="004B23FA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4F478E"/>
    <w:rsid w:val="004F60A5"/>
    <w:rsid w:val="00507515"/>
    <w:rsid w:val="0051039F"/>
    <w:rsid w:val="00512AC3"/>
    <w:rsid w:val="00513467"/>
    <w:rsid w:val="00513D56"/>
    <w:rsid w:val="00514CD9"/>
    <w:rsid w:val="0053058F"/>
    <w:rsid w:val="005310F2"/>
    <w:rsid w:val="00534DAE"/>
    <w:rsid w:val="00537B1C"/>
    <w:rsid w:val="00537D0B"/>
    <w:rsid w:val="005404EF"/>
    <w:rsid w:val="00546F76"/>
    <w:rsid w:val="00550603"/>
    <w:rsid w:val="00564833"/>
    <w:rsid w:val="005659D6"/>
    <w:rsid w:val="005666E1"/>
    <w:rsid w:val="00566ADF"/>
    <w:rsid w:val="00573804"/>
    <w:rsid w:val="0058143A"/>
    <w:rsid w:val="0058264E"/>
    <w:rsid w:val="005862F3"/>
    <w:rsid w:val="00592295"/>
    <w:rsid w:val="00594B60"/>
    <w:rsid w:val="005954DE"/>
    <w:rsid w:val="005B361C"/>
    <w:rsid w:val="005B465C"/>
    <w:rsid w:val="005C433A"/>
    <w:rsid w:val="005C49A7"/>
    <w:rsid w:val="005C6E4A"/>
    <w:rsid w:val="005D45B1"/>
    <w:rsid w:val="005D54C0"/>
    <w:rsid w:val="005D6C67"/>
    <w:rsid w:val="005E14CE"/>
    <w:rsid w:val="005E23AA"/>
    <w:rsid w:val="005E751D"/>
    <w:rsid w:val="00607F8A"/>
    <w:rsid w:val="006159A4"/>
    <w:rsid w:val="00615D95"/>
    <w:rsid w:val="00617726"/>
    <w:rsid w:val="00624853"/>
    <w:rsid w:val="00632BD5"/>
    <w:rsid w:val="0065100D"/>
    <w:rsid w:val="00651DCE"/>
    <w:rsid w:val="00661A2F"/>
    <w:rsid w:val="00671AFE"/>
    <w:rsid w:val="00677E02"/>
    <w:rsid w:val="006A4C4E"/>
    <w:rsid w:val="006A4DF5"/>
    <w:rsid w:val="006B279A"/>
    <w:rsid w:val="006C1117"/>
    <w:rsid w:val="006C56EF"/>
    <w:rsid w:val="006C7878"/>
    <w:rsid w:val="006D3A29"/>
    <w:rsid w:val="006D401F"/>
    <w:rsid w:val="006D411E"/>
    <w:rsid w:val="006D7D77"/>
    <w:rsid w:val="006E3BD5"/>
    <w:rsid w:val="00710C10"/>
    <w:rsid w:val="00711455"/>
    <w:rsid w:val="00716A08"/>
    <w:rsid w:val="007232C3"/>
    <w:rsid w:val="00734A70"/>
    <w:rsid w:val="00747E1F"/>
    <w:rsid w:val="007526B6"/>
    <w:rsid w:val="00760870"/>
    <w:rsid w:val="007664F0"/>
    <w:rsid w:val="007743FB"/>
    <w:rsid w:val="00781EE7"/>
    <w:rsid w:val="00787E02"/>
    <w:rsid w:val="00793C03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6329"/>
    <w:rsid w:val="008A7649"/>
    <w:rsid w:val="008A7795"/>
    <w:rsid w:val="008B28D0"/>
    <w:rsid w:val="008B47B3"/>
    <w:rsid w:val="008C0093"/>
    <w:rsid w:val="008C39AE"/>
    <w:rsid w:val="008C4721"/>
    <w:rsid w:val="008C7707"/>
    <w:rsid w:val="008D14A4"/>
    <w:rsid w:val="008D541B"/>
    <w:rsid w:val="008E0AAC"/>
    <w:rsid w:val="008F34DB"/>
    <w:rsid w:val="00903224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32C0"/>
    <w:rsid w:val="00A35AEF"/>
    <w:rsid w:val="00A451D7"/>
    <w:rsid w:val="00A464CE"/>
    <w:rsid w:val="00A57BC9"/>
    <w:rsid w:val="00A57D44"/>
    <w:rsid w:val="00A64C7D"/>
    <w:rsid w:val="00A66EB2"/>
    <w:rsid w:val="00A72832"/>
    <w:rsid w:val="00A7571A"/>
    <w:rsid w:val="00A8386F"/>
    <w:rsid w:val="00A84CA2"/>
    <w:rsid w:val="00A916E7"/>
    <w:rsid w:val="00A9516F"/>
    <w:rsid w:val="00A95CFA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2751"/>
    <w:rsid w:val="00AC2F62"/>
    <w:rsid w:val="00AC5A9D"/>
    <w:rsid w:val="00AD0298"/>
    <w:rsid w:val="00AD563A"/>
    <w:rsid w:val="00AD77F1"/>
    <w:rsid w:val="00AD7D44"/>
    <w:rsid w:val="00AE273E"/>
    <w:rsid w:val="00AF2B2B"/>
    <w:rsid w:val="00AF5F9C"/>
    <w:rsid w:val="00B03840"/>
    <w:rsid w:val="00B04C94"/>
    <w:rsid w:val="00B116BA"/>
    <w:rsid w:val="00B153CD"/>
    <w:rsid w:val="00B31E84"/>
    <w:rsid w:val="00B34B8D"/>
    <w:rsid w:val="00B44CEB"/>
    <w:rsid w:val="00B47B30"/>
    <w:rsid w:val="00B47D26"/>
    <w:rsid w:val="00B51A45"/>
    <w:rsid w:val="00B57CD0"/>
    <w:rsid w:val="00B676E4"/>
    <w:rsid w:val="00B67BA8"/>
    <w:rsid w:val="00B70F55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66B"/>
    <w:rsid w:val="00BD37E8"/>
    <w:rsid w:val="00BD70EF"/>
    <w:rsid w:val="00BE469B"/>
    <w:rsid w:val="00C04FA5"/>
    <w:rsid w:val="00C12A11"/>
    <w:rsid w:val="00C15D16"/>
    <w:rsid w:val="00C2095D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5860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A2AB3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0721E"/>
    <w:rsid w:val="00D10950"/>
    <w:rsid w:val="00D1290B"/>
    <w:rsid w:val="00D21992"/>
    <w:rsid w:val="00D23C4B"/>
    <w:rsid w:val="00D2496C"/>
    <w:rsid w:val="00D252D4"/>
    <w:rsid w:val="00D26908"/>
    <w:rsid w:val="00D43DE2"/>
    <w:rsid w:val="00D44D60"/>
    <w:rsid w:val="00D517D6"/>
    <w:rsid w:val="00D62FFB"/>
    <w:rsid w:val="00D6566A"/>
    <w:rsid w:val="00D6730C"/>
    <w:rsid w:val="00D707D5"/>
    <w:rsid w:val="00D7125A"/>
    <w:rsid w:val="00D73D94"/>
    <w:rsid w:val="00D8124E"/>
    <w:rsid w:val="00D84E3F"/>
    <w:rsid w:val="00D91502"/>
    <w:rsid w:val="00DA0514"/>
    <w:rsid w:val="00DA1B60"/>
    <w:rsid w:val="00DB7713"/>
    <w:rsid w:val="00DC2790"/>
    <w:rsid w:val="00DC46E4"/>
    <w:rsid w:val="00DC64BF"/>
    <w:rsid w:val="00DD4A87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728"/>
    <w:rsid w:val="00E47BDB"/>
    <w:rsid w:val="00E60550"/>
    <w:rsid w:val="00E612DB"/>
    <w:rsid w:val="00E61BAF"/>
    <w:rsid w:val="00E628C7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41F"/>
    <w:rsid w:val="00EF6DB0"/>
    <w:rsid w:val="00F020EC"/>
    <w:rsid w:val="00F11628"/>
    <w:rsid w:val="00F1302E"/>
    <w:rsid w:val="00F155B2"/>
    <w:rsid w:val="00F22C39"/>
    <w:rsid w:val="00F42D16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67B83"/>
    <w:rsid w:val="00F85CF0"/>
    <w:rsid w:val="00F963D5"/>
    <w:rsid w:val="00F96B34"/>
    <w:rsid w:val="00F96D6D"/>
    <w:rsid w:val="00FA4290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6921</TotalTime>
  <Pages>2</Pages>
  <Words>503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324</cp:revision>
  <cp:lastPrinted>2025-03-10T12:35:00Z</cp:lastPrinted>
  <dcterms:created xsi:type="dcterms:W3CDTF">2020-10-28T12:02:00Z</dcterms:created>
  <dcterms:modified xsi:type="dcterms:W3CDTF">2025-03-10T12:37:00Z</dcterms:modified>
</cp:coreProperties>
</file>