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89" w:rsidRDefault="000C0189" w:rsidP="001F1D4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F1D40" w:rsidRDefault="00CF2AAD" w:rsidP="001F1D4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lang w:eastAsia="en-US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F1D40">
        <w:rPr>
          <w:rFonts w:ascii="Times New Roman" w:eastAsia="Calibri" w:hAnsi="Times New Roman" w:cs="Times New Roman"/>
          <w:sz w:val="18"/>
          <w:lang w:eastAsia="en-US"/>
        </w:rPr>
        <w:t>Załącznik nr 1</w:t>
      </w:r>
      <w:r w:rsidR="00C236EB">
        <w:rPr>
          <w:rFonts w:ascii="Times New Roman" w:eastAsia="Calibri" w:hAnsi="Times New Roman" w:cs="Times New Roman"/>
          <w:sz w:val="18"/>
          <w:lang w:eastAsia="en-US"/>
        </w:rPr>
        <w:t>.2</w:t>
      </w:r>
      <w:bookmarkStart w:id="0" w:name="_GoBack"/>
      <w:bookmarkEnd w:id="0"/>
      <w:r w:rsidR="001F1D40">
        <w:rPr>
          <w:rFonts w:ascii="Times New Roman" w:eastAsia="Calibri" w:hAnsi="Times New Roman" w:cs="Times New Roman"/>
          <w:sz w:val="18"/>
          <w:lang w:eastAsia="en-US"/>
        </w:rPr>
        <w:t xml:space="preserve"> do SWZ</w:t>
      </w:r>
    </w:p>
    <w:p w:rsidR="001F1D40" w:rsidRDefault="001F1D40" w:rsidP="001F1D4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lang w:eastAsia="en-US"/>
        </w:rPr>
      </w:pPr>
      <w:r>
        <w:rPr>
          <w:rFonts w:ascii="Times New Roman" w:eastAsia="Calibri" w:hAnsi="Times New Roman" w:cs="Times New Roman"/>
          <w:sz w:val="18"/>
          <w:lang w:eastAsia="en-US"/>
        </w:rPr>
        <w:t xml:space="preserve">Nr wew. postępowania </w:t>
      </w:r>
      <w:r w:rsidR="000C0189">
        <w:rPr>
          <w:rFonts w:ascii="Times New Roman" w:eastAsia="Calibri" w:hAnsi="Times New Roman" w:cs="Times New Roman"/>
          <w:sz w:val="18"/>
          <w:lang w:eastAsia="en-US"/>
        </w:rPr>
        <w:t>74</w:t>
      </w:r>
      <w:r>
        <w:rPr>
          <w:rFonts w:ascii="Times New Roman" w:eastAsia="Calibri" w:hAnsi="Times New Roman" w:cs="Times New Roman"/>
          <w:sz w:val="18"/>
          <w:lang w:eastAsia="en-US"/>
        </w:rPr>
        <w:t>/22</w:t>
      </w: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CF2AA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Szczegółowy opis przedmiotu zamówienia</w:t>
      </w: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354014">
      <w:pPr>
        <w:spacing w:line="252" w:lineRule="auto"/>
        <w:jc w:val="center"/>
      </w:pPr>
      <w:r w:rsidRPr="00354014">
        <w:rPr>
          <w:rFonts w:ascii="Times New Roman" w:hAnsi="Times New Roman" w:cs="Times New Roman"/>
          <w:b/>
          <w:color w:val="000000"/>
          <w:sz w:val="24"/>
          <w:szCs w:val="24"/>
        </w:rPr>
        <w:t>Szkolenia realizowane w ramach Projektu pt.: „Skuteczni w działaniu – współpraca służb w sytuacjach zagrożenia infrastruktury krytycznej” o nr PL/2020/PR/0080 dofinansowanego z Funduszy Bezpieczeństwa Wewnętrznego na podstawie Porozumienia finansowego nr 80/PL/2020/FBW</w:t>
      </w:r>
      <w:r w:rsidR="00906B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6B0B" w:rsidRPr="00445817" w:rsidRDefault="00906B0B" w:rsidP="00906B0B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445817" w:rsidRPr="00445817" w:rsidRDefault="00445817" w:rsidP="00445817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:rsidR="00445817" w:rsidRPr="00445817" w:rsidRDefault="00445817" w:rsidP="004458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Przeprowadzenie szkolenia w formule Online z zakresu OSINT (Open Source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Intelligence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) na poziomie średnio-zaawansowanym dla 6 osób w ramach projektu pt. „Skuteczni w działaniu – współpraca służb w sytuacjach zagrożenia infrastruktury krytycznej” współfinansowanego z Funduszu Bezpieczeństwa Wewnętrznego</w:t>
      </w: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br/>
        <w:t>(nr 80/PL/2020/FBW).</w:t>
      </w:r>
    </w:p>
    <w:p w:rsidR="00445817" w:rsidRPr="00445817" w:rsidRDefault="00445817" w:rsidP="004458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817" w:rsidRPr="00445817" w:rsidRDefault="00445817" w:rsidP="00445817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/>
          <w:bCs/>
          <w:sz w:val="24"/>
          <w:szCs w:val="24"/>
        </w:rPr>
        <w:t>Odbiorcy szkolenia</w:t>
      </w:r>
    </w:p>
    <w:p w:rsidR="00445817" w:rsidRPr="00445817" w:rsidRDefault="00445817" w:rsidP="004458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Szkolenie przeznaczone jest dla</w:t>
      </w:r>
      <w:r w:rsidRPr="00445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6 (sześciu) pracowników i funkcjonariuszy – specjalistów z zakresu zwalczania cyberprzestępczości. Uczestnikami szkolenia będzie łącznie 6 osób w ramach jednej grupy szkoleniowej.</w:t>
      </w:r>
    </w:p>
    <w:p w:rsidR="00445817" w:rsidRPr="00445817" w:rsidRDefault="00445817" w:rsidP="004458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817" w:rsidRPr="00445817" w:rsidRDefault="00445817" w:rsidP="00445817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ogólne dotyczące realizacji szkolenia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8911731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Wykonawca szkolenia zapewni dla każdego uczestnika dostęp do platformy szkoleniowej do komunikacji audio/video dającej możliwość przeprowadzenia na żywo, przy użyciu sieci Internet, zajęć teoretycznych i praktycznych z możliwością udostępniania obrazu z pulpitu zarówno przez prowadzących, jak i uczestników. Indywidualne stanowiska robocze (komputery kursantów) zostaną zapewnione przez Zamawiającego.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Wykonawca przeprowadzi szkolenie w języku polskim.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Szkolenie odbędzie się w ramach jednej grupy szkoleniowej.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Wykonawca w uzgodnieniu z Zamawiającym wyznaczy termin realizacji szkolenia.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Szkolenie musi obejmować 2 kolejne dni robocze, łącznie 14 godzin szkoleniowych.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Każdy dzień szkoleniowy to min. 7 godzin zegarowych. Dokładny harmonogram dzienny szkolenia zostanie uzgodniony z Wykonawcą w ramach kontaktów roboczych.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Wykonawca zapewnia materiały szkoleniowe odpowiednie dla tematyki szkolenia</w:t>
      </w: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br/>
        <w:t>dla każdego z uczestników szkolenia. Materiały szkoleniowe muszą być przygotowane w języku polskim. Materiały szkoleniowe mogą być w formie papierowej lub w formie elektronicznej. Koszty opracowania, powielenia i transportu materiałów szkoleniowych ponosi Wykonawca. Wykonawca ponosi pełną odpowiedzialność za zgodność merytoryczną oraz aktualność przekazywanych danych/informacji w materiałach szkoleniowych.</w:t>
      </w:r>
    </w:p>
    <w:p w:rsidR="00445817" w:rsidRPr="00445817" w:rsidRDefault="00445817" w:rsidP="00445817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Uczestnicy otrzymają imienne certyfikaty ukończenia szkolenia</w:t>
      </w:r>
      <w:bookmarkEnd w:id="1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5817" w:rsidRPr="00445817" w:rsidRDefault="00445817" w:rsidP="004458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817" w:rsidRPr="00445817" w:rsidRDefault="00445817" w:rsidP="00445817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/>
          <w:bCs/>
          <w:sz w:val="24"/>
          <w:szCs w:val="24"/>
        </w:rPr>
        <w:t>Zakres merytoryczny szkolenia</w:t>
      </w:r>
    </w:p>
    <w:p w:rsidR="00445817" w:rsidRPr="00445817" w:rsidRDefault="00445817" w:rsidP="0044581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Zakres merytoryczny szkolenia musi obejmować następujące elementy: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Podstawy prawne białego wywiadu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Genealogia białego wywiadu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Różnice w wywiadzie : białym, szarym i czarnym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Anatomia internetowej sieci społecznościowej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Inżynieria społeczna i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phishing</w:t>
      </w:r>
      <w:proofErr w:type="spellEnd"/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Kradzież tożsamości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Cyberstalking</w:t>
      </w:r>
      <w:proofErr w:type="spellEnd"/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Hackowanie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Cykl życia białego wywiadu (OSINT)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Planowanie i kierunek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Kolekcja danych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Przetwarzanie danych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Analiza danych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Udostępnienie wyników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Informacja zwrotna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Anonimizacja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i ukrywanie aktywności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Wyszukiwarki internetowe na usługach OSINT-u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Wyszukiwanie i analiza informacji technicznych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Środowisko pracy OSINT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Internetowe analizy dowodów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Znacznik adresu domeny i adresu IP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Osoby i kontakty Narzędzia do wyszukiwania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Image / Video /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Maps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Wyszukiwanie narzędzi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Narzędzia Online/offline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Narzędzia do wizualizacji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Pamięć analityczna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Śledzenie odwiedzin w sieciach społecznościowych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Narzędzia analityczne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Wyszukiwarki firm i osób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Narzędzia wywiadu gospodarczego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Narzędzia do wyodrębniania metadanych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Geolokalizacja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rozpracowywanego celu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Mapowanie sieci społecznościowych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Systemy analizy zabezpieczeń w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</w:t>
      </w:r>
    </w:p>
    <w:p w:rsidR="00445817" w:rsidRPr="00445817" w:rsidRDefault="00445817" w:rsidP="00445817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Budowa profilu internetowego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Jak się ukryć w Internecie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Anonimowa rejestracja usług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Płatności za usługi w OSINT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Bezpieczeństwo - zasady ogólne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Budowa operacyjnych kont tożsamości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Zdjęcia do profili i nowe dane</w:t>
      </w:r>
    </w:p>
    <w:p w:rsidR="00445817" w:rsidRPr="00445817" w:rsidRDefault="00445817" w:rsidP="00445817">
      <w:pPr>
        <w:numPr>
          <w:ilvl w:val="1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Wtyczki i rozszerzenia do przeglądarek</w:t>
      </w:r>
    </w:p>
    <w:p w:rsidR="00445817" w:rsidRPr="00445817" w:rsidRDefault="00445817" w:rsidP="00445817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Metody i techniki gromadzenia informacji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Wyszukiwarki Internetowe i mechanika witryny WWW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Deep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Web i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Darknet</w:t>
      </w:r>
      <w:proofErr w:type="spellEnd"/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Budowa adresów URL oraz nazwy domen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Metadane - Informacje podstawowe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SOCMINT - badanie sieci społecznościowych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Wyszukiwanie archiwalnych i usuniętych stron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Wyszukiwanie na podstawie zdjęcia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Praca z Wyszukiwarkami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Google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Hacking</w:t>
      </w:r>
      <w:proofErr w:type="spellEnd"/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Analiza wiadomości -email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Wyciąganie informacji z obrazu i filmu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Analiza plików tekstowych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Geolokalizacja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Tryby prywatne</w:t>
      </w:r>
    </w:p>
    <w:p w:rsidR="00445817" w:rsidRPr="00445817" w:rsidRDefault="00445817" w:rsidP="00445817">
      <w:pPr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45817">
        <w:rPr>
          <w:rFonts w:ascii="Times New Roman" w:eastAsia="Times New Roman" w:hAnsi="Times New Roman" w:cs="Times New Roman"/>
          <w:bCs/>
          <w:sz w:val="24"/>
          <w:szCs w:val="24"/>
        </w:rPr>
        <w:t>Wywiad gospodarczy i badanie firm</w:t>
      </w:r>
    </w:p>
    <w:p w:rsidR="00445817" w:rsidRPr="00445817" w:rsidRDefault="00445817" w:rsidP="00445817">
      <w:pPr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Automatyzacja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pracy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 OSINT</w:t>
      </w:r>
    </w:p>
    <w:p w:rsidR="00445817" w:rsidRPr="00445817" w:rsidRDefault="00445817" w:rsidP="00445817">
      <w:pPr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Metody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zabezpieczania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materiału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dowodowego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z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sieci</w:t>
      </w:r>
      <w:proofErr w:type="spellEnd"/>
    </w:p>
    <w:p w:rsidR="00445817" w:rsidRPr="00445817" w:rsidRDefault="00445817" w:rsidP="00445817">
      <w:pPr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Tworzenie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raportów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ze </w:t>
      </w:r>
      <w:proofErr w:type="spellStart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śledztw</w:t>
      </w:r>
      <w:proofErr w:type="spellEnd"/>
      <w:r w:rsidRPr="004458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OSINT</w:t>
      </w:r>
    </w:p>
    <w:p w:rsidR="00120E22" w:rsidRPr="00445817" w:rsidRDefault="00120E22" w:rsidP="005B46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20E22" w:rsidRPr="00445817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5F" w:rsidRDefault="00167F5F">
      <w:pPr>
        <w:spacing w:after="0" w:line="240" w:lineRule="auto"/>
      </w:pPr>
      <w:r>
        <w:separator/>
      </w:r>
    </w:p>
  </w:endnote>
  <w:endnote w:type="continuationSeparator" w:id="0">
    <w:p w:rsidR="00167F5F" w:rsidRDefault="0016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870229"/>
      <w:docPartObj>
        <w:docPartGallery w:val="Page Numbers (Bottom of Page)"/>
        <w:docPartUnique/>
      </w:docPartObj>
    </w:sdtPr>
    <w:sdtEndPr/>
    <w:sdtContent>
      <w:p w:rsidR="00DB1B47" w:rsidRDefault="00CF2AAD">
        <w:pPr>
          <w:pStyle w:val="Stopka"/>
          <w:jc w:val="right"/>
        </w:pPr>
        <w:r>
          <w:rPr>
            <w:noProof/>
          </w:rPr>
          <w:drawing>
            <wp:inline distT="0" distB="0" distL="0" distR="0">
              <wp:extent cx="5760720" cy="4762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DB1B47" w:rsidRDefault="00DB1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5F" w:rsidRDefault="00167F5F">
      <w:pPr>
        <w:spacing w:after="0" w:line="240" w:lineRule="auto"/>
      </w:pPr>
      <w:r>
        <w:separator/>
      </w:r>
    </w:p>
  </w:footnote>
  <w:footnote w:type="continuationSeparator" w:id="0">
    <w:p w:rsidR="00167F5F" w:rsidRDefault="0016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B47" w:rsidRDefault="00CF2AAD">
    <w:pPr>
      <w:pStyle w:val="Nagwek"/>
    </w:pPr>
    <w:r>
      <w:rPr>
        <w:noProof/>
      </w:rPr>
      <w:drawing>
        <wp:inline distT="0" distB="0" distL="0" distR="0">
          <wp:extent cx="5751830" cy="662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r="15" b="22014"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5055"/>
    <w:multiLevelType w:val="hybridMultilevel"/>
    <w:tmpl w:val="8DCA2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D1D04"/>
    <w:multiLevelType w:val="hybridMultilevel"/>
    <w:tmpl w:val="27486144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40057F0"/>
    <w:multiLevelType w:val="hybridMultilevel"/>
    <w:tmpl w:val="C6CE460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9124D89"/>
    <w:multiLevelType w:val="hybridMultilevel"/>
    <w:tmpl w:val="6B56391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1FCFDBA">
      <w:start w:val="6"/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A05224"/>
    <w:multiLevelType w:val="hybridMultilevel"/>
    <w:tmpl w:val="4D703D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672EE9"/>
    <w:multiLevelType w:val="multilevel"/>
    <w:tmpl w:val="36223E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BC4B92"/>
    <w:multiLevelType w:val="multilevel"/>
    <w:tmpl w:val="E5F6A6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AD71C2"/>
    <w:multiLevelType w:val="multilevel"/>
    <w:tmpl w:val="D8FCED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1800C9"/>
    <w:multiLevelType w:val="hybridMultilevel"/>
    <w:tmpl w:val="D00602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7A121E"/>
    <w:multiLevelType w:val="hybridMultilevel"/>
    <w:tmpl w:val="5E149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82B8F"/>
    <w:multiLevelType w:val="hybridMultilevel"/>
    <w:tmpl w:val="D3668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525B94"/>
    <w:multiLevelType w:val="hybridMultilevel"/>
    <w:tmpl w:val="DEE0F8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47"/>
    <w:rsid w:val="000C0189"/>
    <w:rsid w:val="000C4419"/>
    <w:rsid w:val="000D1873"/>
    <w:rsid w:val="00120E22"/>
    <w:rsid w:val="00167F5F"/>
    <w:rsid w:val="001F1D40"/>
    <w:rsid w:val="00354014"/>
    <w:rsid w:val="003C06E3"/>
    <w:rsid w:val="00445817"/>
    <w:rsid w:val="0045239B"/>
    <w:rsid w:val="004E7EB0"/>
    <w:rsid w:val="004F28BE"/>
    <w:rsid w:val="005B460B"/>
    <w:rsid w:val="005F5793"/>
    <w:rsid w:val="006278C1"/>
    <w:rsid w:val="006778C7"/>
    <w:rsid w:val="006952DD"/>
    <w:rsid w:val="00717592"/>
    <w:rsid w:val="007E469F"/>
    <w:rsid w:val="00843A4F"/>
    <w:rsid w:val="008546B9"/>
    <w:rsid w:val="00906B0B"/>
    <w:rsid w:val="00A22FFA"/>
    <w:rsid w:val="00A842E5"/>
    <w:rsid w:val="00C236EB"/>
    <w:rsid w:val="00CF2AAD"/>
    <w:rsid w:val="00D14737"/>
    <w:rsid w:val="00D24E86"/>
    <w:rsid w:val="00DB1B47"/>
    <w:rsid w:val="00E25282"/>
    <w:rsid w:val="00E70195"/>
    <w:rsid w:val="00E74407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651B"/>
  <w15:docId w15:val="{AF894DC1-E641-4892-8D24-03E65273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AF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9D2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66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66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CF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F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61F47"/>
    <w:rPr>
      <w:vertAlign w:val="superscript"/>
    </w:rPr>
  </w:style>
  <w:style w:type="character" w:customStyle="1" w:styleId="ListLabel1">
    <w:name w:val="ListLabel 1"/>
    <w:qFormat/>
    <w:rsid w:val="00E671B4"/>
    <w:rPr>
      <w:rFonts w:ascii="Times New Roman" w:hAnsi="Times New Roman"/>
      <w:b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465B"/>
  </w:style>
  <w:style w:type="character" w:customStyle="1" w:styleId="NagwekZnak">
    <w:name w:val="Nagłówek Znak"/>
    <w:basedOn w:val="Domylnaczcionkaakapitu"/>
    <w:link w:val="Nagwek"/>
    <w:uiPriority w:val="99"/>
    <w:qFormat/>
    <w:rsid w:val="00D4465B"/>
    <w:rPr>
      <w:rFonts w:ascii="Liberation Sans" w:eastAsia="Microsoft YaHei" w:hAnsi="Liberation Sans" w:cs="Arial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D2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C01DC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66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664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55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55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5532"/>
    <w:rPr>
      <w:b/>
      <w:bCs/>
      <w:sz w:val="20"/>
      <w:szCs w:val="2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b w:val="0"/>
      <w:sz w:val="24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sz w:val="24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color w:val="182C28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671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71B4"/>
    <w:pPr>
      <w:spacing w:after="140" w:line="288" w:lineRule="auto"/>
    </w:pPr>
  </w:style>
  <w:style w:type="paragraph" w:styleId="Lista">
    <w:name w:val="List"/>
    <w:basedOn w:val="Tekstpodstawowy"/>
    <w:rsid w:val="00E671B4"/>
    <w:rPr>
      <w:rFonts w:cs="Arial"/>
    </w:rPr>
  </w:style>
  <w:style w:type="paragraph" w:styleId="Legenda">
    <w:name w:val="caption"/>
    <w:basedOn w:val="Normalny"/>
    <w:qFormat/>
    <w:rsid w:val="00E6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71B4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C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61F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13C2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65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55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35532"/>
    <w:rPr>
      <w:b/>
      <w:bCs/>
    </w:rPr>
  </w:style>
  <w:style w:type="paragraph" w:customStyle="1" w:styleId="Standard">
    <w:name w:val="Standard"/>
    <w:qFormat/>
    <w:rsid w:val="00896C9B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896C9B"/>
    <w:pPr>
      <w:suppressLineNumbers/>
    </w:pPr>
  </w:style>
  <w:style w:type="table" w:styleId="Tabela-Siatka">
    <w:name w:val="Table Grid"/>
    <w:basedOn w:val="Standardowy"/>
    <w:uiPriority w:val="59"/>
    <w:rsid w:val="00FB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6278C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6B26-8D2E-47D4-A746-344168F5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A70406</cp:lastModifiedBy>
  <cp:revision>10</cp:revision>
  <cp:lastPrinted>2022-11-10T11:02:00Z</cp:lastPrinted>
  <dcterms:created xsi:type="dcterms:W3CDTF">2022-10-05T06:38:00Z</dcterms:created>
  <dcterms:modified xsi:type="dcterms:W3CDTF">2022-11-10T11:02:00Z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