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0D5A29" w:rsidRDefault="000C33E6" w:rsidP="000D5A29">
      <w:pPr>
        <w:spacing w:after="0" w:line="240" w:lineRule="auto"/>
        <w:ind w:left="851"/>
        <w:rPr>
          <w:rFonts w:asciiTheme="minorHAnsi" w:eastAsia="Times New Roman" w:hAnsiTheme="minorHAnsi" w:cstheme="minorHAnsi"/>
          <w:sz w:val="20"/>
          <w:szCs w:val="20"/>
        </w:rPr>
      </w:pPr>
      <w:r w:rsidRPr="000D5A29">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0D5A29" w:rsidRDefault="006013CA" w:rsidP="000D5A29">
      <w:pPr>
        <w:spacing w:after="0" w:line="240" w:lineRule="auto"/>
        <w:ind w:left="851"/>
        <w:rPr>
          <w:rFonts w:asciiTheme="minorHAnsi" w:eastAsia="Times New Roman" w:hAnsiTheme="minorHAnsi" w:cstheme="minorHAnsi"/>
          <w:sz w:val="20"/>
          <w:szCs w:val="20"/>
        </w:rPr>
      </w:pPr>
    </w:p>
    <w:p w:rsidR="006013CA" w:rsidRPr="000D5A29" w:rsidRDefault="006013CA" w:rsidP="000D5A29">
      <w:pPr>
        <w:spacing w:after="0" w:line="240" w:lineRule="auto"/>
        <w:ind w:left="993" w:hanging="851"/>
        <w:rPr>
          <w:rFonts w:asciiTheme="minorHAnsi" w:eastAsia="Times New Roman" w:hAnsiTheme="minorHAnsi" w:cstheme="minorHAnsi"/>
          <w:sz w:val="20"/>
          <w:szCs w:val="20"/>
        </w:rPr>
      </w:pPr>
    </w:p>
    <w:p w:rsidR="006013CA" w:rsidRPr="000D5A29" w:rsidRDefault="000C33E6" w:rsidP="000D5A29">
      <w:pPr>
        <w:tabs>
          <w:tab w:val="left" w:pos="1240"/>
        </w:tabs>
        <w:spacing w:after="0" w:line="240" w:lineRule="auto"/>
        <w:ind w:left="993" w:hanging="851"/>
        <w:rPr>
          <w:rFonts w:asciiTheme="minorHAnsi" w:eastAsia="Times New Roman" w:hAnsiTheme="minorHAnsi" w:cstheme="minorHAnsi"/>
          <w:sz w:val="20"/>
          <w:szCs w:val="20"/>
        </w:rPr>
      </w:pPr>
      <w:r w:rsidRPr="000D5A29">
        <w:rPr>
          <w:rFonts w:asciiTheme="minorHAnsi" w:eastAsia="Times New Roman" w:hAnsiTheme="minorHAnsi" w:cstheme="minorHAnsi"/>
          <w:sz w:val="20"/>
          <w:szCs w:val="20"/>
        </w:rPr>
        <w:tab/>
      </w:r>
    </w:p>
    <w:p w:rsidR="006013CA" w:rsidRPr="000D5A29" w:rsidRDefault="000C33E6" w:rsidP="000D5A29">
      <w:pPr>
        <w:tabs>
          <w:tab w:val="left" w:pos="2241"/>
        </w:tabs>
        <w:spacing w:after="0" w:line="240" w:lineRule="auto"/>
        <w:ind w:left="993" w:hanging="851"/>
        <w:rPr>
          <w:rFonts w:asciiTheme="minorHAnsi" w:eastAsia="Times New Roman" w:hAnsiTheme="minorHAnsi" w:cstheme="minorHAnsi"/>
          <w:sz w:val="20"/>
          <w:szCs w:val="20"/>
        </w:rPr>
      </w:pPr>
      <w:r w:rsidRPr="000D5A29">
        <w:rPr>
          <w:rFonts w:asciiTheme="minorHAnsi" w:eastAsia="Times New Roman" w:hAnsiTheme="minorHAnsi" w:cstheme="minorHAnsi"/>
          <w:sz w:val="20"/>
          <w:szCs w:val="20"/>
        </w:rPr>
        <w:tab/>
      </w:r>
    </w:p>
    <w:p w:rsidR="006013CA" w:rsidRPr="000D5A29" w:rsidRDefault="000C33E6" w:rsidP="000D5A29">
      <w:pPr>
        <w:tabs>
          <w:tab w:val="left" w:pos="2705"/>
          <w:tab w:val="left" w:pos="3406"/>
        </w:tabs>
        <w:spacing w:after="0" w:line="240" w:lineRule="auto"/>
        <w:ind w:left="993" w:hanging="851"/>
        <w:rPr>
          <w:rFonts w:asciiTheme="minorHAnsi" w:eastAsia="Times New Roman" w:hAnsiTheme="minorHAnsi" w:cstheme="minorHAnsi"/>
          <w:sz w:val="20"/>
          <w:szCs w:val="20"/>
        </w:rPr>
      </w:pPr>
      <w:r w:rsidRPr="000D5A29">
        <w:rPr>
          <w:rFonts w:asciiTheme="minorHAnsi" w:eastAsia="Times New Roman" w:hAnsiTheme="minorHAnsi" w:cstheme="minorHAnsi"/>
          <w:sz w:val="20"/>
          <w:szCs w:val="20"/>
        </w:rPr>
        <w:tab/>
      </w:r>
      <w:r w:rsidRPr="000D5A29">
        <w:rPr>
          <w:rFonts w:asciiTheme="minorHAnsi" w:eastAsia="Times New Roman" w:hAnsiTheme="minorHAnsi" w:cstheme="minorHAnsi"/>
          <w:sz w:val="20"/>
          <w:szCs w:val="20"/>
        </w:rPr>
        <w:tab/>
      </w:r>
    </w:p>
    <w:p w:rsidR="006013CA" w:rsidRPr="000D5A29" w:rsidRDefault="006013CA" w:rsidP="000D5A29">
      <w:pPr>
        <w:spacing w:after="0" w:line="240" w:lineRule="auto"/>
        <w:ind w:left="993" w:hanging="851"/>
        <w:rPr>
          <w:rFonts w:asciiTheme="minorHAnsi" w:eastAsia="Times New Roman" w:hAnsiTheme="minorHAnsi" w:cstheme="minorHAnsi"/>
          <w:sz w:val="20"/>
          <w:szCs w:val="20"/>
        </w:rPr>
      </w:pPr>
    </w:p>
    <w:p w:rsidR="006013CA" w:rsidRPr="000D5A29" w:rsidRDefault="006013CA" w:rsidP="000D5A29">
      <w:pPr>
        <w:spacing w:after="0" w:line="240" w:lineRule="auto"/>
        <w:rPr>
          <w:rFonts w:asciiTheme="minorHAnsi" w:eastAsiaTheme="minorHAnsi" w:hAnsiTheme="minorHAnsi" w:cstheme="minorHAnsi"/>
          <w:b/>
          <w:color w:val="auto"/>
          <w:sz w:val="20"/>
          <w:szCs w:val="20"/>
          <w:lang w:eastAsia="en-US"/>
        </w:rPr>
      </w:pPr>
      <w:r w:rsidRPr="000D5A29">
        <w:rPr>
          <w:rFonts w:asciiTheme="minorHAnsi" w:eastAsiaTheme="minorHAnsi" w:hAnsiTheme="minorHAnsi" w:cstheme="minorHAnsi"/>
          <w:b/>
          <w:color w:val="auto"/>
          <w:sz w:val="20"/>
          <w:szCs w:val="20"/>
          <w:lang w:eastAsia="en-US"/>
        </w:rPr>
        <w:t xml:space="preserve">al. Powstańców Wielkopolskich 72 </w:t>
      </w:r>
    </w:p>
    <w:p w:rsidR="006013CA" w:rsidRPr="000D5A29" w:rsidRDefault="006013CA" w:rsidP="000D5A29">
      <w:pPr>
        <w:tabs>
          <w:tab w:val="left" w:pos="7575"/>
        </w:tabs>
        <w:spacing w:after="0" w:line="240" w:lineRule="auto"/>
        <w:rPr>
          <w:rFonts w:asciiTheme="minorHAnsi" w:eastAsiaTheme="minorHAnsi" w:hAnsiTheme="minorHAnsi" w:cstheme="minorHAnsi"/>
          <w:b/>
          <w:color w:val="auto"/>
          <w:sz w:val="20"/>
          <w:szCs w:val="20"/>
          <w:lang w:eastAsia="en-US"/>
        </w:rPr>
      </w:pPr>
      <w:r w:rsidRPr="000D5A29">
        <w:rPr>
          <w:rFonts w:asciiTheme="minorHAnsi" w:eastAsiaTheme="minorHAnsi" w:hAnsiTheme="minorHAnsi" w:cstheme="minorHAnsi"/>
          <w:b/>
          <w:color w:val="auto"/>
          <w:sz w:val="20"/>
          <w:szCs w:val="20"/>
          <w:lang w:eastAsia="en-US"/>
        </w:rPr>
        <w:t>70-111 Szczecin</w:t>
      </w:r>
      <w:r w:rsidR="00A93DE1" w:rsidRPr="000D5A29">
        <w:rPr>
          <w:rFonts w:asciiTheme="minorHAnsi" w:eastAsiaTheme="minorHAnsi" w:hAnsiTheme="minorHAnsi" w:cstheme="minorHAnsi"/>
          <w:b/>
          <w:color w:val="auto"/>
          <w:sz w:val="20"/>
          <w:szCs w:val="20"/>
          <w:lang w:eastAsia="en-US"/>
        </w:rPr>
        <w:tab/>
        <w:t xml:space="preserve">      </w:t>
      </w:r>
      <w:proofErr w:type="spellStart"/>
      <w:r w:rsidR="00A93DE1" w:rsidRPr="000D5A29">
        <w:rPr>
          <w:rFonts w:asciiTheme="minorHAnsi" w:eastAsiaTheme="minorHAnsi" w:hAnsiTheme="minorHAnsi" w:cstheme="minorHAnsi"/>
          <w:b/>
          <w:color w:val="auto"/>
          <w:sz w:val="20"/>
          <w:szCs w:val="20"/>
          <w:lang w:eastAsia="en-US"/>
        </w:rPr>
        <w:t>Szczecin</w:t>
      </w:r>
      <w:proofErr w:type="spellEnd"/>
      <w:r w:rsidR="00A93DE1" w:rsidRPr="000D5A29">
        <w:rPr>
          <w:rFonts w:asciiTheme="minorHAnsi" w:eastAsiaTheme="minorHAnsi" w:hAnsiTheme="minorHAnsi" w:cstheme="minorHAnsi"/>
          <w:b/>
          <w:color w:val="auto"/>
          <w:sz w:val="20"/>
          <w:szCs w:val="20"/>
          <w:lang w:eastAsia="en-US"/>
        </w:rPr>
        <w:t xml:space="preserve">, dnia </w:t>
      </w:r>
      <w:r w:rsidR="000D5A29" w:rsidRPr="000D5A29">
        <w:rPr>
          <w:rFonts w:asciiTheme="minorHAnsi" w:eastAsiaTheme="minorHAnsi" w:hAnsiTheme="minorHAnsi" w:cstheme="minorHAnsi"/>
          <w:b/>
          <w:color w:val="auto"/>
          <w:sz w:val="20"/>
          <w:szCs w:val="20"/>
          <w:lang w:eastAsia="en-US"/>
        </w:rPr>
        <w:t>29-02</w:t>
      </w:r>
      <w:r w:rsidR="00A93DE1" w:rsidRPr="000D5A29">
        <w:rPr>
          <w:rFonts w:asciiTheme="minorHAnsi" w:eastAsiaTheme="minorHAnsi" w:hAnsiTheme="minorHAnsi" w:cstheme="minorHAnsi"/>
          <w:b/>
          <w:color w:val="auto"/>
          <w:sz w:val="20"/>
          <w:szCs w:val="20"/>
          <w:lang w:eastAsia="en-US"/>
        </w:rPr>
        <w:t>-2024r</w:t>
      </w:r>
    </w:p>
    <w:p w:rsidR="005D134F" w:rsidRPr="000D5A29" w:rsidRDefault="005D134F" w:rsidP="000D5A29">
      <w:pPr>
        <w:spacing w:after="0" w:line="240" w:lineRule="auto"/>
        <w:ind w:left="142"/>
        <w:rPr>
          <w:rFonts w:asciiTheme="minorHAnsi" w:hAnsiTheme="minorHAnsi" w:cstheme="minorHAnsi"/>
          <w:sz w:val="20"/>
          <w:szCs w:val="20"/>
        </w:rPr>
      </w:pPr>
    </w:p>
    <w:p w:rsidR="00A3434A" w:rsidRPr="000D5A29" w:rsidRDefault="00A3434A" w:rsidP="000D5A29">
      <w:pPr>
        <w:spacing w:after="0" w:line="240" w:lineRule="auto"/>
        <w:ind w:left="142"/>
        <w:jc w:val="right"/>
        <w:rPr>
          <w:rFonts w:asciiTheme="minorHAnsi" w:hAnsiTheme="minorHAnsi" w:cstheme="minorHAnsi"/>
          <w:b/>
          <w:sz w:val="20"/>
          <w:szCs w:val="20"/>
        </w:rPr>
      </w:pPr>
    </w:p>
    <w:p w:rsidR="00DA74A6" w:rsidRPr="000D5A29" w:rsidRDefault="00DA74A6" w:rsidP="000D5A29">
      <w:pPr>
        <w:spacing w:after="0" w:line="240" w:lineRule="auto"/>
        <w:jc w:val="both"/>
        <w:rPr>
          <w:rFonts w:asciiTheme="minorHAnsi" w:hAnsiTheme="minorHAnsi" w:cstheme="minorHAnsi"/>
          <w:b/>
          <w:sz w:val="20"/>
          <w:szCs w:val="20"/>
        </w:rPr>
      </w:pPr>
      <w:r w:rsidRPr="000D5A29">
        <w:rPr>
          <w:rFonts w:asciiTheme="minorHAnsi" w:hAnsiTheme="minorHAnsi" w:cstheme="minorHAnsi"/>
          <w:b/>
          <w:sz w:val="20"/>
          <w:szCs w:val="20"/>
        </w:rPr>
        <w:t>Sygnatura: ZP/220/10/24</w:t>
      </w:r>
    </w:p>
    <w:p w:rsidR="00DA74A6" w:rsidRPr="000D5A29" w:rsidRDefault="00DA74A6" w:rsidP="000D5A29">
      <w:pPr>
        <w:pStyle w:val="Bezodstpw"/>
        <w:jc w:val="both"/>
        <w:rPr>
          <w:rFonts w:cstheme="minorHAnsi"/>
          <w:b/>
          <w:bCs/>
          <w:sz w:val="20"/>
          <w:szCs w:val="20"/>
        </w:rPr>
      </w:pPr>
      <w:r w:rsidRPr="000D5A29">
        <w:rPr>
          <w:rFonts w:cstheme="minorHAnsi"/>
          <w:sz w:val="20"/>
          <w:szCs w:val="20"/>
        </w:rPr>
        <w:t xml:space="preserve">Dotyczy: postępowania o udzielenie zamówienia publicznego pn.: </w:t>
      </w:r>
      <w:r w:rsidR="00BF6A4B" w:rsidRPr="000D5A29">
        <w:rPr>
          <w:rFonts w:cstheme="minorHAnsi"/>
          <w:sz w:val="20"/>
          <w:szCs w:val="20"/>
        </w:rPr>
        <w:t>„</w:t>
      </w:r>
      <w:r w:rsidRPr="000D5A29">
        <w:rPr>
          <w:rFonts w:cstheme="minorHAnsi"/>
          <w:b/>
          <w:bCs/>
          <w:sz w:val="20"/>
          <w:szCs w:val="20"/>
        </w:rPr>
        <w:t xml:space="preserve">Dostawa </w:t>
      </w:r>
      <w:r w:rsidRPr="000D5A29">
        <w:rPr>
          <w:rFonts w:cstheme="minorHAnsi"/>
          <w:b/>
          <w:spacing w:val="-2"/>
          <w:sz w:val="20"/>
          <w:szCs w:val="20"/>
        </w:rPr>
        <w:t>specjalistycznego sprzętu medycznego jednorazowego użytku</w:t>
      </w:r>
      <w:r w:rsidR="00C96730" w:rsidRPr="000D5A29">
        <w:rPr>
          <w:rFonts w:cstheme="minorHAnsi"/>
          <w:b/>
          <w:spacing w:val="-2"/>
          <w:sz w:val="20"/>
          <w:szCs w:val="20"/>
        </w:rPr>
        <w:t>”</w:t>
      </w:r>
    </w:p>
    <w:p w:rsidR="00A3434A" w:rsidRPr="000D5A29" w:rsidRDefault="00A3434A" w:rsidP="000D5A29">
      <w:pPr>
        <w:pStyle w:val="Akapitzlist"/>
        <w:widowControl w:val="0"/>
        <w:tabs>
          <w:tab w:val="left" w:pos="142"/>
          <w:tab w:val="left" w:pos="426"/>
        </w:tabs>
        <w:autoSpaceDE w:val="0"/>
        <w:autoSpaceDN w:val="0"/>
        <w:spacing w:after="0" w:line="240" w:lineRule="auto"/>
        <w:ind w:left="0" w:right="111"/>
        <w:contextualSpacing w:val="0"/>
        <w:jc w:val="both"/>
        <w:rPr>
          <w:rFonts w:asciiTheme="minorHAnsi" w:hAnsiTheme="minorHAnsi" w:cstheme="minorHAnsi"/>
          <w:sz w:val="20"/>
          <w:szCs w:val="20"/>
        </w:rPr>
      </w:pPr>
    </w:p>
    <w:p w:rsidR="00665C21" w:rsidRPr="000D5A29" w:rsidRDefault="000D5A29" w:rsidP="000D5A29">
      <w:pPr>
        <w:pStyle w:val="Tekstpodstawowy3"/>
        <w:spacing w:after="0" w:line="240" w:lineRule="auto"/>
        <w:jc w:val="center"/>
        <w:rPr>
          <w:rFonts w:cstheme="minorHAnsi"/>
          <w:b/>
          <w:sz w:val="20"/>
          <w:szCs w:val="20"/>
          <w:u w:val="single"/>
        </w:rPr>
      </w:pPr>
      <w:r w:rsidRPr="000D5A29">
        <w:rPr>
          <w:rFonts w:cstheme="minorHAnsi"/>
          <w:b/>
          <w:sz w:val="20"/>
          <w:szCs w:val="20"/>
          <w:u w:val="single"/>
        </w:rPr>
        <w:t>Wyjaśnienia 2</w:t>
      </w:r>
    </w:p>
    <w:p w:rsidR="00665C21" w:rsidRPr="000D5A29" w:rsidRDefault="00665C21" w:rsidP="000D5A29">
      <w:pPr>
        <w:spacing w:after="0" w:line="240" w:lineRule="auto"/>
        <w:ind w:firstLine="708"/>
        <w:jc w:val="both"/>
        <w:rPr>
          <w:rFonts w:asciiTheme="minorHAnsi" w:hAnsiTheme="minorHAnsi" w:cstheme="minorHAnsi"/>
          <w:sz w:val="20"/>
          <w:szCs w:val="20"/>
        </w:rPr>
      </w:pPr>
      <w:r w:rsidRPr="000D5A29">
        <w:rPr>
          <w:rFonts w:asciiTheme="minorHAnsi" w:hAnsiTheme="minorHAnsi"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0D5A29">
        <w:rPr>
          <w:rFonts w:asciiTheme="minorHAnsi" w:hAnsiTheme="minorHAnsi" w:cstheme="minorHAnsi"/>
          <w:sz w:val="20"/>
          <w:szCs w:val="20"/>
        </w:rPr>
        <w:t>t.j</w:t>
      </w:r>
      <w:proofErr w:type="spellEnd"/>
      <w:r w:rsidRPr="000D5A29">
        <w:rPr>
          <w:rFonts w:asciiTheme="minorHAnsi" w:hAnsiTheme="minorHAnsi" w:cstheme="minorHAnsi"/>
          <w:sz w:val="20"/>
          <w:szCs w:val="20"/>
        </w:rPr>
        <w:t>. z dnia 2019.10.24 Zamawiający udziela następujących wyjaśnień:</w:t>
      </w:r>
    </w:p>
    <w:p w:rsidR="005C748E" w:rsidRPr="000D5A29" w:rsidRDefault="005C748E" w:rsidP="000D5A29">
      <w:pPr>
        <w:spacing w:after="0" w:line="240" w:lineRule="auto"/>
        <w:ind w:left="142"/>
        <w:jc w:val="both"/>
        <w:rPr>
          <w:rFonts w:asciiTheme="minorHAnsi" w:hAnsiTheme="minorHAnsi" w:cstheme="minorHAnsi"/>
          <w:sz w:val="20"/>
          <w:szCs w:val="20"/>
        </w:rPr>
      </w:pPr>
    </w:p>
    <w:p w:rsidR="005C748E" w:rsidRPr="000D5A29" w:rsidRDefault="005C748E" w:rsidP="000D5A29">
      <w:pPr>
        <w:spacing w:after="0" w:line="240" w:lineRule="auto"/>
        <w:jc w:val="both"/>
        <w:rPr>
          <w:rFonts w:asciiTheme="minorHAnsi" w:hAnsiTheme="minorHAnsi" w:cstheme="minorHAnsi"/>
          <w:b/>
          <w:color w:val="FF0000"/>
          <w:sz w:val="20"/>
          <w:szCs w:val="20"/>
        </w:rPr>
      </w:pPr>
      <w:r w:rsidRPr="000D5A29">
        <w:rPr>
          <w:rFonts w:asciiTheme="minorHAnsi" w:hAnsiTheme="minorHAnsi" w:cstheme="minorHAnsi"/>
          <w:b/>
          <w:color w:val="FF0000"/>
          <w:sz w:val="20"/>
          <w:szCs w:val="20"/>
        </w:rPr>
        <w:t>Wykonawca I</w:t>
      </w:r>
    </w:p>
    <w:p w:rsidR="000D5A29" w:rsidRDefault="000D5A29" w:rsidP="000D5A29">
      <w:pPr>
        <w:spacing w:after="0" w:line="240" w:lineRule="auto"/>
        <w:rPr>
          <w:rFonts w:asciiTheme="minorHAnsi" w:hAnsiTheme="minorHAnsi" w:cstheme="minorHAnsi"/>
          <w:sz w:val="20"/>
          <w:szCs w:val="20"/>
        </w:rPr>
      </w:pPr>
    </w:p>
    <w:p w:rsidR="000D5A29" w:rsidRDefault="000D5A29" w:rsidP="000D5A29">
      <w:pPr>
        <w:spacing w:after="0" w:line="240" w:lineRule="auto"/>
        <w:rPr>
          <w:rFonts w:asciiTheme="minorHAnsi" w:hAnsiTheme="minorHAnsi" w:cstheme="minorHAnsi"/>
          <w:sz w:val="20"/>
          <w:szCs w:val="20"/>
        </w:rPr>
      </w:pPr>
      <w:r w:rsidRPr="000D5A29">
        <w:rPr>
          <w:rFonts w:asciiTheme="minorHAnsi" w:hAnsiTheme="minorHAnsi" w:cstheme="minorHAnsi"/>
          <w:sz w:val="20"/>
          <w:szCs w:val="20"/>
        </w:rPr>
        <w:t>Prosimy Zamawiającego o doprecyzowanie jakich załączników oczekuje złożonych wraz z ofertą a jakich na wezwanie.</w:t>
      </w:r>
      <w:r w:rsidRPr="000D5A29">
        <w:rPr>
          <w:rFonts w:asciiTheme="minorHAnsi" w:hAnsiTheme="minorHAnsi" w:cstheme="minorHAnsi"/>
          <w:sz w:val="20"/>
          <w:szCs w:val="20"/>
        </w:rPr>
        <w:br/>
      </w:r>
      <w:r w:rsidRPr="000D5A29">
        <w:rPr>
          <w:rFonts w:asciiTheme="minorHAnsi" w:hAnsiTheme="minorHAnsi" w:cstheme="minorHAnsi"/>
          <w:sz w:val="20"/>
          <w:szCs w:val="20"/>
        </w:rPr>
        <w:br/>
        <w:t>Prośba wynika z niejasnych dla nas z</w:t>
      </w:r>
      <w:bookmarkStart w:id="0" w:name="_GoBack"/>
      <w:bookmarkEnd w:id="0"/>
      <w:r w:rsidRPr="000D5A29">
        <w:rPr>
          <w:rFonts w:asciiTheme="minorHAnsi" w:hAnsiTheme="minorHAnsi" w:cstheme="minorHAnsi"/>
          <w:sz w:val="20"/>
          <w:szCs w:val="20"/>
        </w:rPr>
        <w:t>apisów w SWZ, które cytuję poniżej.</w:t>
      </w:r>
      <w:r w:rsidRPr="000D5A29">
        <w:rPr>
          <w:rFonts w:asciiTheme="minorHAnsi" w:hAnsiTheme="minorHAnsi" w:cstheme="minorHAnsi"/>
          <w:sz w:val="20"/>
          <w:szCs w:val="20"/>
        </w:rPr>
        <w:br/>
      </w:r>
      <w:r w:rsidRPr="000D5A29">
        <w:rPr>
          <w:rFonts w:asciiTheme="minorHAnsi" w:hAnsiTheme="minorHAnsi" w:cstheme="minorHAnsi"/>
          <w:sz w:val="20"/>
          <w:szCs w:val="20"/>
        </w:rPr>
        <w:br/>
        <w:t>Na pierwszej stronie SWZ informacja następująca:</w:t>
      </w:r>
      <w:r w:rsidRPr="000D5A29">
        <w:rPr>
          <w:rFonts w:asciiTheme="minorHAnsi" w:hAnsiTheme="minorHAnsi" w:cstheme="minorHAnsi"/>
          <w:sz w:val="20"/>
          <w:szCs w:val="20"/>
        </w:rPr>
        <w:br/>
        <w:t>Do złożenia z ofertą:</w:t>
      </w:r>
      <w:r w:rsidRPr="000D5A29">
        <w:rPr>
          <w:rFonts w:asciiTheme="minorHAnsi" w:hAnsiTheme="minorHAnsi" w:cstheme="minorHAnsi"/>
          <w:sz w:val="20"/>
          <w:szCs w:val="20"/>
        </w:rPr>
        <w:br/>
        <w:t>Zał. 1: formularz oferty (FO)</w:t>
      </w:r>
      <w:r w:rsidRPr="000D5A29">
        <w:rPr>
          <w:rFonts w:asciiTheme="minorHAnsi" w:hAnsiTheme="minorHAnsi" w:cstheme="minorHAnsi"/>
          <w:sz w:val="20"/>
          <w:szCs w:val="20"/>
        </w:rPr>
        <w:br/>
        <w:t>Zał. 2: formularz cen jednostkowych (FCJ)</w:t>
      </w:r>
      <w:r w:rsidRPr="000D5A29">
        <w:rPr>
          <w:rFonts w:asciiTheme="minorHAnsi" w:hAnsiTheme="minorHAnsi" w:cstheme="minorHAnsi"/>
          <w:sz w:val="20"/>
          <w:szCs w:val="20"/>
        </w:rPr>
        <w:br/>
        <w:t>Zał. 3: oświadczenie dotyczące wyrobów medycznych</w:t>
      </w:r>
      <w:r w:rsidRPr="000D5A29">
        <w:rPr>
          <w:rFonts w:asciiTheme="minorHAnsi" w:hAnsiTheme="minorHAnsi" w:cstheme="minorHAnsi"/>
          <w:sz w:val="20"/>
          <w:szCs w:val="20"/>
        </w:rPr>
        <w:br/>
        <w:t>Zał. 4: formularz jednolitego europejskiego dokumentu zamówienia (JEDZ)</w:t>
      </w:r>
      <w:r w:rsidRPr="000D5A29">
        <w:rPr>
          <w:rFonts w:asciiTheme="minorHAnsi" w:hAnsiTheme="minorHAnsi" w:cstheme="minorHAnsi"/>
          <w:sz w:val="20"/>
          <w:szCs w:val="20"/>
        </w:rPr>
        <w:br/>
      </w:r>
    </w:p>
    <w:p w:rsidR="000D5A29" w:rsidRPr="000D5A29" w:rsidRDefault="000D5A29" w:rsidP="000D5A29">
      <w:pPr>
        <w:spacing w:after="0" w:line="240" w:lineRule="auto"/>
        <w:rPr>
          <w:rFonts w:asciiTheme="minorHAnsi" w:hAnsiTheme="minorHAnsi" w:cstheme="minorHAnsi"/>
          <w:sz w:val="20"/>
          <w:szCs w:val="20"/>
        </w:rPr>
      </w:pPr>
      <w:r w:rsidRPr="000D5A29">
        <w:rPr>
          <w:rFonts w:asciiTheme="minorHAnsi" w:hAnsiTheme="minorHAnsi" w:cstheme="minorHAnsi"/>
          <w:sz w:val="20"/>
          <w:szCs w:val="20"/>
        </w:rPr>
        <w:t>Do złożenia na wezwanie:</w:t>
      </w:r>
      <w:r w:rsidRPr="000D5A29">
        <w:rPr>
          <w:rFonts w:asciiTheme="minorHAnsi" w:hAnsiTheme="minorHAnsi" w:cstheme="minorHAnsi"/>
          <w:sz w:val="20"/>
          <w:szCs w:val="20"/>
        </w:rPr>
        <w:br/>
        <w:t>Zał. 5. oświadczenie o aktualności informacji zawartych w oświadczeniu, o którym mowa w art. 125 ust. 1 PZP (w JEDZ)</w:t>
      </w:r>
      <w:r w:rsidRPr="000D5A29">
        <w:rPr>
          <w:rFonts w:asciiTheme="minorHAnsi" w:hAnsiTheme="minorHAnsi" w:cstheme="minorHAnsi"/>
          <w:sz w:val="20"/>
          <w:szCs w:val="20"/>
        </w:rPr>
        <w:br/>
        <w:t>Zał. 6: oświadczenie dot. grupy kapitałowej</w:t>
      </w:r>
      <w:r w:rsidRPr="000D5A29">
        <w:rPr>
          <w:rFonts w:asciiTheme="minorHAnsi" w:hAnsiTheme="minorHAnsi" w:cstheme="minorHAnsi"/>
          <w:sz w:val="20"/>
          <w:szCs w:val="20"/>
        </w:rPr>
        <w:br/>
      </w:r>
      <w:r w:rsidRPr="000D5A29">
        <w:rPr>
          <w:rFonts w:asciiTheme="minorHAnsi" w:hAnsiTheme="minorHAnsi" w:cstheme="minorHAnsi"/>
          <w:sz w:val="20"/>
          <w:szCs w:val="20"/>
        </w:rPr>
        <w:br/>
        <w:t>Natomiast w</w:t>
      </w:r>
      <w:r w:rsidRPr="000D5A29">
        <w:rPr>
          <w:rFonts w:asciiTheme="minorHAnsi" w:hAnsiTheme="minorHAnsi" w:cstheme="minorHAnsi"/>
          <w:sz w:val="20"/>
          <w:szCs w:val="20"/>
        </w:rPr>
        <w:br/>
        <w:t>XVIII. PODMIOTOWE ŚRODKI DOWODOWE</w:t>
      </w:r>
      <w:r w:rsidRPr="000D5A29">
        <w:rPr>
          <w:rFonts w:asciiTheme="minorHAnsi" w:hAnsiTheme="minorHAnsi" w:cstheme="minorHAnsi"/>
          <w:sz w:val="20"/>
          <w:szCs w:val="20"/>
        </w:rPr>
        <w:br/>
        <w:t>A. DO OFERTY</w:t>
      </w:r>
      <w:r w:rsidRPr="000D5A29">
        <w:rPr>
          <w:rFonts w:asciiTheme="minorHAnsi" w:hAnsiTheme="minorHAnsi" w:cstheme="minorHAnsi"/>
          <w:sz w:val="20"/>
          <w:szCs w:val="20"/>
        </w:rPr>
        <w:br/>
        <w:t>1. Do oferty wykonawca zobowiązany jest dołączyć aktualne na dzień składania ofert wstępne oświadczenie (zał. 5 do SWZ), o którym mowa w art. 125 ust. 1 PZP w zakresie niepodlegania wykluczeniu z postępowania -</w:t>
      </w:r>
      <w:r w:rsidRPr="000D5A29">
        <w:rPr>
          <w:rFonts w:asciiTheme="minorHAnsi" w:hAnsiTheme="minorHAnsi" w:cstheme="minorHAnsi"/>
          <w:sz w:val="20"/>
          <w:szCs w:val="20"/>
        </w:rPr>
        <w:br/>
        <w:t>zgodnie ze wzorem oświadczenia, stanowiącym załącznik do SWZ.</w:t>
      </w:r>
      <w:r w:rsidRPr="000D5A29">
        <w:rPr>
          <w:rFonts w:asciiTheme="minorHAnsi" w:hAnsiTheme="minorHAnsi" w:cstheme="minorHAnsi"/>
          <w:sz w:val="20"/>
          <w:szCs w:val="20"/>
        </w:rPr>
        <w:br/>
      </w:r>
      <w:r w:rsidRPr="000D5A29">
        <w:rPr>
          <w:rFonts w:asciiTheme="minorHAnsi" w:hAnsiTheme="minorHAnsi" w:cstheme="minorHAnsi"/>
          <w:sz w:val="20"/>
          <w:szCs w:val="20"/>
        </w:rPr>
        <w:br/>
        <w:t>Na pierwszej stronie ten załącznik występuje jako dostarczony na wezwanie</w:t>
      </w:r>
      <w:r w:rsidRPr="000D5A29">
        <w:rPr>
          <w:rFonts w:asciiTheme="minorHAnsi" w:hAnsiTheme="minorHAnsi" w:cstheme="minorHAnsi"/>
          <w:sz w:val="20"/>
          <w:szCs w:val="20"/>
        </w:rPr>
        <w:br/>
      </w:r>
      <w:r w:rsidRPr="000D5A29">
        <w:rPr>
          <w:rFonts w:asciiTheme="minorHAnsi" w:hAnsiTheme="minorHAnsi" w:cstheme="minorHAnsi"/>
          <w:sz w:val="20"/>
          <w:szCs w:val="20"/>
        </w:rPr>
        <w:br/>
        <w:t>XIX. PRZEDMIOTOWE ŚRODKI DOWODOWE INNE NIŻ OKREŚLONE W ART. 104 I 105 PZP</w:t>
      </w:r>
      <w:r w:rsidRPr="000D5A29">
        <w:rPr>
          <w:rFonts w:asciiTheme="minorHAnsi" w:hAnsiTheme="minorHAnsi" w:cstheme="minorHAnsi"/>
          <w:sz w:val="20"/>
          <w:szCs w:val="20"/>
        </w:rPr>
        <w:br/>
        <w:t>oświadczenie (zał. 4 do SWZ) o dopuszczeniu oferowanych wyrobów do obrotu i używania na terytorium RP –</w:t>
      </w:r>
      <w:r w:rsidRPr="000D5A29">
        <w:rPr>
          <w:rFonts w:asciiTheme="minorHAnsi" w:hAnsiTheme="minorHAnsi" w:cstheme="minorHAnsi"/>
          <w:sz w:val="20"/>
          <w:szCs w:val="20"/>
        </w:rPr>
        <w:br/>
        <w:t xml:space="preserve">zgodnie z Ustawą z dnia 20 maja 2010 r. o wyrobach medycznych (Dz.U.2020.186 </w:t>
      </w:r>
      <w:proofErr w:type="spellStart"/>
      <w:r w:rsidRPr="000D5A29">
        <w:rPr>
          <w:rFonts w:asciiTheme="minorHAnsi" w:hAnsiTheme="minorHAnsi" w:cstheme="minorHAnsi"/>
          <w:sz w:val="20"/>
          <w:szCs w:val="20"/>
        </w:rPr>
        <w:t>t.j</w:t>
      </w:r>
      <w:proofErr w:type="spellEnd"/>
      <w:r w:rsidRPr="000D5A29">
        <w:rPr>
          <w:rFonts w:asciiTheme="minorHAnsi" w:hAnsiTheme="minorHAnsi" w:cstheme="minorHAnsi"/>
          <w:sz w:val="20"/>
          <w:szCs w:val="20"/>
        </w:rPr>
        <w:t>. z dnia 2020.02.06, dalej „</w:t>
      </w:r>
      <w:proofErr w:type="spellStart"/>
      <w:r w:rsidRPr="000D5A29">
        <w:rPr>
          <w:rFonts w:asciiTheme="minorHAnsi" w:hAnsiTheme="minorHAnsi" w:cstheme="minorHAnsi"/>
          <w:sz w:val="20"/>
          <w:szCs w:val="20"/>
        </w:rPr>
        <w:t>UoWM</w:t>
      </w:r>
      <w:proofErr w:type="spellEnd"/>
      <w:r w:rsidRPr="000D5A29">
        <w:rPr>
          <w:rFonts w:asciiTheme="minorHAnsi" w:hAnsiTheme="minorHAnsi" w:cstheme="minorHAnsi"/>
          <w:sz w:val="20"/>
          <w:szCs w:val="20"/>
        </w:rPr>
        <w:t>”);</w:t>
      </w:r>
      <w:r w:rsidRPr="000D5A29">
        <w:rPr>
          <w:rFonts w:asciiTheme="minorHAnsi" w:hAnsiTheme="minorHAnsi" w:cstheme="minorHAnsi"/>
          <w:sz w:val="20"/>
          <w:szCs w:val="20"/>
        </w:rPr>
        <w:br/>
      </w:r>
      <w:r w:rsidRPr="000D5A29">
        <w:rPr>
          <w:rFonts w:asciiTheme="minorHAnsi" w:hAnsiTheme="minorHAnsi" w:cstheme="minorHAnsi"/>
          <w:sz w:val="20"/>
          <w:szCs w:val="20"/>
        </w:rPr>
        <w:br/>
        <w:t xml:space="preserve">Według pierwszej strony </w:t>
      </w:r>
      <w:proofErr w:type="spellStart"/>
      <w:r w:rsidRPr="000D5A29">
        <w:rPr>
          <w:rFonts w:asciiTheme="minorHAnsi" w:hAnsiTheme="minorHAnsi" w:cstheme="minorHAnsi"/>
          <w:sz w:val="20"/>
          <w:szCs w:val="20"/>
        </w:rPr>
        <w:t>zal</w:t>
      </w:r>
      <w:proofErr w:type="spellEnd"/>
      <w:r w:rsidRPr="000D5A29">
        <w:rPr>
          <w:rFonts w:asciiTheme="minorHAnsi" w:hAnsiTheme="minorHAnsi" w:cstheme="minorHAnsi"/>
          <w:sz w:val="20"/>
          <w:szCs w:val="20"/>
        </w:rPr>
        <w:t>. 4 to:</w:t>
      </w:r>
      <w:r w:rsidRPr="000D5A29">
        <w:rPr>
          <w:rFonts w:asciiTheme="minorHAnsi" w:hAnsiTheme="minorHAnsi" w:cstheme="minorHAnsi"/>
          <w:sz w:val="20"/>
          <w:szCs w:val="20"/>
        </w:rPr>
        <w:br/>
        <w:t>Zał. 4: formularz jednolitego europejskiego dokumentu zamówienia (JEDZ)</w:t>
      </w:r>
      <w:r w:rsidRPr="000D5A29">
        <w:rPr>
          <w:rFonts w:asciiTheme="minorHAnsi" w:hAnsiTheme="minorHAnsi" w:cstheme="minorHAnsi"/>
          <w:sz w:val="20"/>
          <w:szCs w:val="20"/>
        </w:rPr>
        <w:br/>
      </w:r>
      <w:r w:rsidRPr="000D5A29">
        <w:rPr>
          <w:rFonts w:asciiTheme="minorHAnsi" w:hAnsiTheme="minorHAnsi" w:cstheme="minorHAnsi"/>
          <w:sz w:val="20"/>
          <w:szCs w:val="20"/>
        </w:rPr>
        <w:br/>
        <w:t>a według załączników to:</w:t>
      </w:r>
      <w:r w:rsidRPr="000D5A29">
        <w:rPr>
          <w:rFonts w:asciiTheme="minorHAnsi" w:hAnsiTheme="minorHAnsi" w:cstheme="minorHAnsi"/>
          <w:sz w:val="20"/>
          <w:szCs w:val="20"/>
        </w:rPr>
        <w:br/>
        <w:t>KLAUZULA INFORMACYJNA DLA PRACOWNIKÓW BEZ WZGLĘDU NA FORMĘ ZATRUDNIENIA/ KONTRAHENTÓW</w:t>
      </w:r>
      <w:r w:rsidRPr="000D5A29">
        <w:rPr>
          <w:rFonts w:asciiTheme="minorHAnsi" w:hAnsiTheme="minorHAnsi" w:cstheme="minorHAnsi"/>
          <w:sz w:val="20"/>
          <w:szCs w:val="20"/>
        </w:rPr>
        <w:br/>
      </w:r>
      <w:r w:rsidRPr="000D5A29">
        <w:rPr>
          <w:rFonts w:asciiTheme="minorHAnsi" w:hAnsiTheme="minorHAnsi" w:cstheme="minorHAnsi"/>
          <w:sz w:val="20"/>
          <w:szCs w:val="20"/>
        </w:rPr>
        <w:br/>
      </w:r>
      <w:r w:rsidRPr="000D5A29">
        <w:rPr>
          <w:rFonts w:asciiTheme="minorHAnsi" w:hAnsiTheme="minorHAnsi" w:cstheme="minorHAnsi"/>
          <w:sz w:val="20"/>
          <w:szCs w:val="20"/>
        </w:rPr>
        <w:lastRenderedPageBreak/>
        <w:t xml:space="preserve">Na pierwszej stronie oraz w załącznikach oświadczenie występuje jako </w:t>
      </w:r>
      <w:proofErr w:type="spellStart"/>
      <w:r w:rsidRPr="000D5A29">
        <w:rPr>
          <w:rFonts w:asciiTheme="minorHAnsi" w:hAnsiTheme="minorHAnsi" w:cstheme="minorHAnsi"/>
          <w:sz w:val="20"/>
          <w:szCs w:val="20"/>
        </w:rPr>
        <w:t>zał</w:t>
      </w:r>
      <w:proofErr w:type="spellEnd"/>
      <w:r w:rsidRPr="000D5A29">
        <w:rPr>
          <w:rFonts w:asciiTheme="minorHAnsi" w:hAnsiTheme="minorHAnsi" w:cstheme="minorHAnsi"/>
          <w:sz w:val="20"/>
          <w:szCs w:val="20"/>
        </w:rPr>
        <w:t xml:space="preserve"> nr 3, w dalszej części SWZ nie ma żadnej informacji odnośnie </w:t>
      </w:r>
      <w:proofErr w:type="spellStart"/>
      <w:r w:rsidRPr="000D5A29">
        <w:rPr>
          <w:rFonts w:asciiTheme="minorHAnsi" w:hAnsiTheme="minorHAnsi" w:cstheme="minorHAnsi"/>
          <w:sz w:val="20"/>
          <w:szCs w:val="20"/>
        </w:rPr>
        <w:t>zał</w:t>
      </w:r>
      <w:proofErr w:type="spellEnd"/>
      <w:r w:rsidRPr="000D5A29">
        <w:rPr>
          <w:rFonts w:asciiTheme="minorHAnsi" w:hAnsiTheme="minorHAnsi" w:cstheme="minorHAnsi"/>
          <w:sz w:val="20"/>
          <w:szCs w:val="20"/>
        </w:rPr>
        <w:t xml:space="preserve"> 3.</w:t>
      </w:r>
      <w:r w:rsidRPr="000D5A29">
        <w:rPr>
          <w:rFonts w:asciiTheme="minorHAnsi" w:hAnsiTheme="minorHAnsi" w:cstheme="minorHAnsi"/>
          <w:sz w:val="20"/>
          <w:szCs w:val="20"/>
        </w:rPr>
        <w:br/>
      </w:r>
      <w:r w:rsidRPr="000D5A29">
        <w:rPr>
          <w:rFonts w:asciiTheme="minorHAnsi" w:hAnsiTheme="minorHAnsi" w:cstheme="minorHAnsi"/>
          <w:sz w:val="20"/>
          <w:szCs w:val="20"/>
        </w:rPr>
        <w:br/>
        <w:t>Oświadczenie dotyczące grupy kapitałowej w różnych miejscach określany jest jako załącznik 6 lub 7.</w:t>
      </w:r>
      <w:r w:rsidRPr="000D5A29">
        <w:rPr>
          <w:rFonts w:asciiTheme="minorHAnsi" w:hAnsiTheme="minorHAnsi" w:cstheme="minorHAnsi"/>
          <w:sz w:val="20"/>
          <w:szCs w:val="20"/>
        </w:rPr>
        <w:br/>
      </w:r>
      <w:r w:rsidRPr="000D5A29">
        <w:rPr>
          <w:rFonts w:asciiTheme="minorHAnsi" w:hAnsiTheme="minorHAnsi" w:cstheme="minorHAnsi"/>
          <w:sz w:val="20"/>
          <w:szCs w:val="20"/>
        </w:rPr>
        <w:br/>
        <w:t>Zwracam się do Zamawiającego o określenie jakie załączniki o jakiej nazwie mają zostać złożone wraz z ofertą a jakie na wezwanie.</w:t>
      </w:r>
    </w:p>
    <w:p w:rsidR="000D5A29" w:rsidRPr="000D5A29" w:rsidRDefault="000D5A29" w:rsidP="000D5A29">
      <w:pPr>
        <w:spacing w:after="0"/>
        <w:rPr>
          <w:rFonts w:cstheme="minorHAnsi"/>
          <w:b/>
          <w:color w:val="666666"/>
          <w:sz w:val="20"/>
          <w:szCs w:val="20"/>
          <w:shd w:val="clear" w:color="auto" w:fill="FFFFFF"/>
        </w:rPr>
      </w:pPr>
    </w:p>
    <w:p w:rsidR="000D5A29" w:rsidRPr="00255676" w:rsidRDefault="000D5A29" w:rsidP="000D5A29">
      <w:pPr>
        <w:spacing w:after="0"/>
        <w:rPr>
          <w:rFonts w:asciiTheme="minorHAnsi" w:hAnsiTheme="minorHAnsi" w:cstheme="minorHAnsi"/>
          <w:b/>
          <w:color w:val="666666"/>
          <w:sz w:val="20"/>
          <w:szCs w:val="20"/>
          <w:shd w:val="clear" w:color="auto" w:fill="FFFFFF"/>
        </w:rPr>
      </w:pPr>
      <w:r w:rsidRPr="00255676">
        <w:rPr>
          <w:rFonts w:asciiTheme="minorHAnsi" w:hAnsiTheme="minorHAnsi" w:cstheme="minorHAnsi"/>
          <w:b/>
          <w:color w:val="666666"/>
          <w:sz w:val="20"/>
          <w:szCs w:val="20"/>
          <w:shd w:val="clear" w:color="auto" w:fill="FFFFFF"/>
        </w:rPr>
        <w:t>Odpowiedź</w:t>
      </w:r>
    </w:p>
    <w:p w:rsidR="000D5A29" w:rsidRPr="00255676" w:rsidRDefault="000D5A29" w:rsidP="00512BBA">
      <w:pPr>
        <w:spacing w:after="0"/>
        <w:jc w:val="both"/>
        <w:rPr>
          <w:rFonts w:asciiTheme="minorHAnsi" w:hAnsiTheme="minorHAnsi" w:cstheme="minorHAnsi"/>
          <w:b/>
          <w:color w:val="666666"/>
          <w:sz w:val="20"/>
          <w:szCs w:val="20"/>
          <w:shd w:val="clear" w:color="auto" w:fill="FFFFFF"/>
        </w:rPr>
      </w:pPr>
      <w:r w:rsidRPr="00255676">
        <w:rPr>
          <w:rFonts w:asciiTheme="minorHAnsi" w:hAnsiTheme="minorHAnsi" w:cstheme="minorHAnsi"/>
          <w:b/>
          <w:color w:val="666666"/>
          <w:sz w:val="20"/>
          <w:szCs w:val="20"/>
          <w:shd w:val="clear" w:color="auto" w:fill="FFFFFF"/>
        </w:rPr>
        <w:t>Zamawiający wyjaśnia, że wraz z  ofertą należy złożyć</w:t>
      </w:r>
      <w:r w:rsidRPr="00255676">
        <w:rPr>
          <w:rFonts w:cstheme="minorHAnsi"/>
          <w:b/>
          <w:color w:val="666666"/>
          <w:sz w:val="20"/>
          <w:szCs w:val="20"/>
          <w:shd w:val="clear" w:color="auto" w:fill="FFFFFF"/>
        </w:rPr>
        <w:t xml:space="preserve"> bezwzględnie</w:t>
      </w:r>
      <w:r w:rsidRPr="00255676">
        <w:rPr>
          <w:rFonts w:asciiTheme="minorHAnsi" w:hAnsiTheme="minorHAnsi" w:cstheme="minorHAnsi"/>
          <w:b/>
          <w:color w:val="666666"/>
          <w:sz w:val="20"/>
          <w:szCs w:val="20"/>
          <w:shd w:val="clear" w:color="auto" w:fill="FFFFFF"/>
        </w:rPr>
        <w:t>:</w:t>
      </w:r>
    </w:p>
    <w:p w:rsidR="000D5A29" w:rsidRPr="00255676" w:rsidRDefault="000D5A29" w:rsidP="00512BBA">
      <w:pPr>
        <w:spacing w:after="0"/>
        <w:jc w:val="both"/>
        <w:rPr>
          <w:rFonts w:asciiTheme="minorHAnsi" w:hAnsiTheme="minorHAnsi" w:cstheme="minorHAnsi"/>
          <w:b/>
          <w:color w:val="666666"/>
          <w:sz w:val="20"/>
          <w:szCs w:val="20"/>
          <w:shd w:val="clear" w:color="auto" w:fill="FFFFFF"/>
        </w:rPr>
      </w:pPr>
      <w:r w:rsidRPr="00255676">
        <w:rPr>
          <w:rFonts w:cstheme="minorHAnsi"/>
          <w:b/>
          <w:color w:val="666666"/>
          <w:sz w:val="20"/>
          <w:szCs w:val="20"/>
          <w:shd w:val="clear" w:color="auto" w:fill="FFFFFF"/>
        </w:rPr>
        <w:t>-</w:t>
      </w:r>
      <w:r w:rsidRPr="00255676">
        <w:rPr>
          <w:rFonts w:asciiTheme="minorHAnsi" w:hAnsiTheme="minorHAnsi" w:cstheme="minorHAnsi"/>
          <w:b/>
          <w:color w:val="666666"/>
          <w:sz w:val="20"/>
          <w:szCs w:val="20"/>
          <w:shd w:val="clear" w:color="auto" w:fill="FFFFFF"/>
        </w:rPr>
        <w:t>Formularz oferty</w:t>
      </w:r>
    </w:p>
    <w:p w:rsidR="000D5A29" w:rsidRPr="00255676" w:rsidRDefault="000D5A29" w:rsidP="00512BBA">
      <w:pPr>
        <w:spacing w:after="0"/>
        <w:jc w:val="both"/>
        <w:rPr>
          <w:rFonts w:cstheme="minorHAnsi"/>
          <w:b/>
          <w:color w:val="666666"/>
          <w:sz w:val="20"/>
          <w:szCs w:val="20"/>
          <w:shd w:val="clear" w:color="auto" w:fill="FFFFFF"/>
        </w:rPr>
      </w:pPr>
      <w:r w:rsidRPr="00255676">
        <w:rPr>
          <w:rFonts w:cstheme="minorHAnsi"/>
          <w:b/>
          <w:color w:val="666666"/>
          <w:sz w:val="20"/>
          <w:szCs w:val="20"/>
          <w:shd w:val="clear" w:color="auto" w:fill="FFFFFF"/>
        </w:rPr>
        <w:t>-</w:t>
      </w:r>
      <w:r w:rsidRPr="00255676">
        <w:rPr>
          <w:rFonts w:asciiTheme="minorHAnsi" w:hAnsiTheme="minorHAnsi" w:cstheme="minorHAnsi"/>
          <w:b/>
          <w:color w:val="666666"/>
          <w:sz w:val="20"/>
          <w:szCs w:val="20"/>
          <w:shd w:val="clear" w:color="auto" w:fill="FFFFFF"/>
        </w:rPr>
        <w:t>Formularz cen jednostkowych</w:t>
      </w:r>
    </w:p>
    <w:p w:rsidR="000D5A29" w:rsidRPr="00255676" w:rsidRDefault="000D5A29" w:rsidP="00512BBA">
      <w:pPr>
        <w:spacing w:after="0"/>
        <w:jc w:val="both"/>
        <w:rPr>
          <w:rFonts w:cstheme="minorHAnsi"/>
          <w:b/>
          <w:color w:val="666666"/>
          <w:sz w:val="20"/>
          <w:szCs w:val="20"/>
          <w:shd w:val="clear" w:color="auto" w:fill="FFFFFF"/>
        </w:rPr>
      </w:pPr>
      <w:r w:rsidRPr="00255676">
        <w:rPr>
          <w:rFonts w:cstheme="minorHAnsi"/>
          <w:b/>
          <w:color w:val="666666"/>
          <w:sz w:val="20"/>
          <w:szCs w:val="20"/>
          <w:shd w:val="clear" w:color="auto" w:fill="FFFFFF"/>
        </w:rPr>
        <w:t xml:space="preserve">Pozostałe dokumenty i oświadczenia jakie Wykonawcy winni złożyć wraz z ofertą oraz warunki ich składania przez Wykonawców na wezwanie lub uzupełnienie na żądanie Zamawiającego zostały wskazane w treści </w:t>
      </w:r>
      <w:proofErr w:type="spellStart"/>
      <w:r w:rsidRPr="00255676">
        <w:rPr>
          <w:rFonts w:cstheme="minorHAnsi"/>
          <w:b/>
          <w:color w:val="666666"/>
          <w:sz w:val="20"/>
          <w:szCs w:val="20"/>
          <w:shd w:val="clear" w:color="auto" w:fill="FFFFFF"/>
        </w:rPr>
        <w:t>swz</w:t>
      </w:r>
      <w:proofErr w:type="spellEnd"/>
      <w:r w:rsidRPr="00255676">
        <w:rPr>
          <w:rFonts w:cstheme="minorHAnsi"/>
          <w:b/>
          <w:color w:val="666666"/>
          <w:sz w:val="20"/>
          <w:szCs w:val="20"/>
          <w:shd w:val="clear" w:color="auto" w:fill="FFFFFF"/>
        </w:rPr>
        <w:t xml:space="preserve">. </w:t>
      </w:r>
    </w:p>
    <w:p w:rsidR="000D5A29" w:rsidRPr="000D5A29" w:rsidRDefault="000D5A29" w:rsidP="00512BBA">
      <w:pPr>
        <w:spacing w:after="0"/>
        <w:jc w:val="both"/>
        <w:rPr>
          <w:rFonts w:cstheme="minorHAnsi"/>
          <w:b/>
          <w:color w:val="666666"/>
          <w:sz w:val="20"/>
          <w:szCs w:val="20"/>
          <w:shd w:val="clear" w:color="auto" w:fill="FFFFFF"/>
        </w:rPr>
      </w:pPr>
      <w:r w:rsidRPr="00255676">
        <w:rPr>
          <w:rFonts w:cstheme="minorHAnsi"/>
          <w:b/>
          <w:color w:val="666666"/>
          <w:sz w:val="20"/>
          <w:szCs w:val="20"/>
          <w:shd w:val="clear" w:color="auto" w:fill="FFFFFF"/>
        </w:rPr>
        <w:t xml:space="preserve">W numeracji załączników zastosowanej w </w:t>
      </w:r>
      <w:proofErr w:type="spellStart"/>
      <w:r w:rsidRPr="00255676">
        <w:rPr>
          <w:rFonts w:cstheme="minorHAnsi"/>
          <w:b/>
          <w:color w:val="666666"/>
          <w:sz w:val="20"/>
          <w:szCs w:val="20"/>
          <w:shd w:val="clear" w:color="auto" w:fill="FFFFFF"/>
        </w:rPr>
        <w:t>swz</w:t>
      </w:r>
      <w:proofErr w:type="spellEnd"/>
      <w:r w:rsidRPr="00255676">
        <w:rPr>
          <w:rFonts w:cstheme="minorHAnsi"/>
          <w:b/>
          <w:color w:val="666666"/>
          <w:sz w:val="20"/>
          <w:szCs w:val="20"/>
          <w:shd w:val="clear" w:color="auto" w:fill="FFFFFF"/>
        </w:rPr>
        <w:t xml:space="preserve"> doszło do omyłki pisarskiej. Należy kierować się treścią i nazwą dokumentu a nie numerem załącznika</w:t>
      </w:r>
      <w:r w:rsidRPr="000D5A29">
        <w:rPr>
          <w:rFonts w:cstheme="minorHAnsi"/>
          <w:b/>
          <w:color w:val="666666"/>
          <w:sz w:val="20"/>
          <w:szCs w:val="20"/>
          <w:shd w:val="clear" w:color="auto" w:fill="FFFFFF"/>
        </w:rPr>
        <w:t>.</w:t>
      </w:r>
    </w:p>
    <w:p w:rsidR="00EB298D" w:rsidRPr="000D5A29" w:rsidRDefault="00EB298D" w:rsidP="000D5A29">
      <w:pPr>
        <w:tabs>
          <w:tab w:val="left" w:pos="284"/>
          <w:tab w:val="left" w:pos="1080"/>
        </w:tabs>
        <w:spacing w:after="0" w:line="240" w:lineRule="auto"/>
        <w:ind w:left="284"/>
        <w:jc w:val="both"/>
        <w:rPr>
          <w:rFonts w:asciiTheme="minorHAnsi" w:hAnsiTheme="minorHAnsi" w:cstheme="minorHAnsi"/>
          <w:sz w:val="20"/>
          <w:szCs w:val="20"/>
        </w:rPr>
      </w:pPr>
    </w:p>
    <w:p w:rsidR="00DB272A" w:rsidRPr="000D5A29" w:rsidRDefault="00DB272A" w:rsidP="000D5A29">
      <w:pPr>
        <w:spacing w:after="0"/>
        <w:ind w:left="142"/>
        <w:rPr>
          <w:rFonts w:asciiTheme="minorHAnsi" w:hAnsiTheme="minorHAnsi" w:cstheme="minorHAnsi"/>
          <w:b/>
          <w:color w:val="auto"/>
          <w:sz w:val="20"/>
          <w:szCs w:val="20"/>
          <w:shd w:val="clear" w:color="auto" w:fill="FFFFFF"/>
        </w:rPr>
      </w:pPr>
    </w:p>
    <w:p w:rsidR="00D93CBC" w:rsidRPr="000D5A29" w:rsidRDefault="00D93CBC" w:rsidP="000D5A29">
      <w:pPr>
        <w:spacing w:after="0"/>
        <w:ind w:left="142"/>
        <w:rPr>
          <w:rFonts w:asciiTheme="minorHAnsi" w:hAnsiTheme="minorHAnsi" w:cstheme="minorHAnsi"/>
          <w:b/>
          <w:color w:val="auto"/>
          <w:sz w:val="20"/>
          <w:szCs w:val="20"/>
          <w:shd w:val="clear" w:color="auto" w:fill="FFFFFF"/>
        </w:rPr>
      </w:pPr>
    </w:p>
    <w:p w:rsidR="00D93CBC" w:rsidRPr="000D5A29" w:rsidRDefault="00D93CBC" w:rsidP="000D5A29">
      <w:pPr>
        <w:spacing w:after="0"/>
        <w:ind w:left="142"/>
        <w:rPr>
          <w:rFonts w:asciiTheme="minorHAnsi" w:hAnsiTheme="minorHAnsi" w:cstheme="minorHAnsi"/>
          <w:b/>
          <w:color w:val="auto"/>
          <w:sz w:val="20"/>
          <w:szCs w:val="20"/>
          <w:shd w:val="clear" w:color="auto" w:fill="FFFFFF"/>
        </w:rPr>
      </w:pPr>
    </w:p>
    <w:p w:rsidR="00F90FD3" w:rsidRDefault="00F90FD3" w:rsidP="00F90FD3">
      <w:pPr>
        <w:spacing w:after="0" w:line="240" w:lineRule="auto"/>
        <w:ind w:left="5664"/>
        <w:jc w:val="center"/>
        <w:rPr>
          <w:rFonts w:asciiTheme="minorHAnsi" w:hAnsiTheme="minorHAnsi" w:cstheme="minorHAnsi"/>
          <w:b/>
          <w:sz w:val="20"/>
          <w:szCs w:val="20"/>
        </w:rPr>
      </w:pPr>
      <w:r w:rsidRPr="00552DA0">
        <w:rPr>
          <w:rFonts w:asciiTheme="minorHAnsi" w:hAnsiTheme="minorHAnsi" w:cstheme="minorHAnsi"/>
          <w:b/>
          <w:sz w:val="20"/>
          <w:szCs w:val="20"/>
        </w:rPr>
        <w:t>Z poważaniem</w:t>
      </w:r>
    </w:p>
    <w:p w:rsidR="00F90FD3" w:rsidRDefault="00F90FD3" w:rsidP="00F90FD3">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Dyrektor USK nr 2 PUM</w:t>
      </w:r>
    </w:p>
    <w:p w:rsidR="00F90FD3" w:rsidRPr="00552DA0" w:rsidRDefault="00F90FD3" w:rsidP="00F90FD3">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 xml:space="preserve">  /podpis w oryginale/</w:t>
      </w:r>
    </w:p>
    <w:p w:rsidR="00077319" w:rsidRDefault="00077319" w:rsidP="000D5A29">
      <w:pPr>
        <w:spacing w:after="0" w:line="240" w:lineRule="auto"/>
        <w:ind w:left="851"/>
        <w:rPr>
          <w:rFonts w:asciiTheme="minorHAnsi" w:hAnsiTheme="minorHAnsi" w:cstheme="minorHAnsi"/>
          <w:b/>
          <w:sz w:val="20"/>
          <w:szCs w:val="20"/>
        </w:rPr>
      </w:pPr>
    </w:p>
    <w:p w:rsidR="00075B09" w:rsidRDefault="00075B09" w:rsidP="000D5A29">
      <w:pPr>
        <w:spacing w:after="0" w:line="240" w:lineRule="auto"/>
        <w:ind w:left="851"/>
        <w:rPr>
          <w:rFonts w:asciiTheme="minorHAnsi" w:hAnsiTheme="minorHAnsi" w:cstheme="minorHAnsi"/>
          <w:b/>
          <w:sz w:val="20"/>
          <w:szCs w:val="20"/>
        </w:rPr>
      </w:pPr>
    </w:p>
    <w:p w:rsidR="00075B09" w:rsidRPr="000D5A29" w:rsidRDefault="00075B09" w:rsidP="000D5A29">
      <w:pPr>
        <w:spacing w:after="0" w:line="240" w:lineRule="auto"/>
        <w:ind w:left="851"/>
        <w:rPr>
          <w:rFonts w:asciiTheme="minorHAnsi" w:hAnsiTheme="minorHAnsi" w:cstheme="minorHAnsi"/>
          <w:b/>
          <w:sz w:val="20"/>
          <w:szCs w:val="20"/>
        </w:rPr>
      </w:pPr>
    </w:p>
    <w:p w:rsidR="007A212B" w:rsidRPr="000D5A29" w:rsidRDefault="007A212B" w:rsidP="000D5A29">
      <w:pPr>
        <w:spacing w:after="0" w:line="240" w:lineRule="auto"/>
        <w:ind w:left="851"/>
        <w:rPr>
          <w:rFonts w:asciiTheme="minorHAnsi" w:hAnsiTheme="minorHAnsi" w:cstheme="minorHAnsi"/>
          <w:b/>
          <w:sz w:val="20"/>
          <w:szCs w:val="20"/>
        </w:rPr>
      </w:pPr>
    </w:p>
    <w:p w:rsidR="00A3434A" w:rsidRPr="000D5A29" w:rsidRDefault="00A3434A" w:rsidP="000D5A29">
      <w:pPr>
        <w:spacing w:after="0" w:line="240" w:lineRule="auto"/>
        <w:ind w:left="851"/>
        <w:rPr>
          <w:rFonts w:asciiTheme="minorHAnsi" w:hAnsiTheme="minorHAnsi" w:cstheme="minorHAnsi"/>
          <w:b/>
          <w:sz w:val="20"/>
          <w:szCs w:val="20"/>
        </w:rPr>
      </w:pPr>
      <w:r w:rsidRPr="000D5A29">
        <w:rPr>
          <w:rFonts w:asciiTheme="minorHAnsi" w:hAnsiTheme="minorHAnsi" w:cstheme="minorHAnsi"/>
          <w:b/>
          <w:sz w:val="20"/>
          <w:szCs w:val="20"/>
        </w:rPr>
        <w:t xml:space="preserve">   </w:t>
      </w:r>
    </w:p>
    <w:p w:rsidR="00A3434A" w:rsidRPr="000D5A29" w:rsidRDefault="00A3434A" w:rsidP="000D5A29">
      <w:pPr>
        <w:spacing w:after="0" w:line="240" w:lineRule="auto"/>
        <w:ind w:left="851"/>
        <w:rPr>
          <w:rFonts w:asciiTheme="minorHAnsi" w:hAnsiTheme="minorHAnsi" w:cstheme="minorHAnsi"/>
          <w:b/>
          <w:sz w:val="20"/>
          <w:szCs w:val="20"/>
        </w:rPr>
      </w:pPr>
    </w:p>
    <w:p w:rsidR="007A212B" w:rsidRPr="000D5A29" w:rsidRDefault="007A212B" w:rsidP="000D5A29">
      <w:pPr>
        <w:spacing w:after="0" w:line="240" w:lineRule="auto"/>
        <w:ind w:left="851"/>
        <w:rPr>
          <w:rFonts w:asciiTheme="minorHAnsi" w:hAnsiTheme="minorHAnsi" w:cstheme="minorHAnsi"/>
          <w:b/>
          <w:sz w:val="20"/>
          <w:szCs w:val="20"/>
        </w:rPr>
      </w:pPr>
    </w:p>
    <w:p w:rsidR="007A212B" w:rsidRPr="000D5A29" w:rsidRDefault="007A212B" w:rsidP="000D5A29">
      <w:pPr>
        <w:spacing w:after="0" w:line="240" w:lineRule="auto"/>
        <w:ind w:left="851"/>
        <w:rPr>
          <w:rFonts w:asciiTheme="minorHAnsi" w:hAnsiTheme="minorHAnsi" w:cstheme="minorHAnsi"/>
          <w:b/>
          <w:sz w:val="20"/>
          <w:szCs w:val="20"/>
        </w:rPr>
      </w:pPr>
    </w:p>
    <w:p w:rsidR="00BF6A4B" w:rsidRPr="000D5A29" w:rsidRDefault="00BF6A4B" w:rsidP="000D5A29">
      <w:pPr>
        <w:spacing w:after="0" w:line="240" w:lineRule="auto"/>
        <w:ind w:left="851"/>
        <w:rPr>
          <w:rFonts w:asciiTheme="minorHAnsi" w:hAnsiTheme="minorHAnsi" w:cstheme="minorHAnsi"/>
          <w:b/>
          <w:sz w:val="20"/>
          <w:szCs w:val="20"/>
        </w:rPr>
      </w:pPr>
    </w:p>
    <w:p w:rsidR="00BF6A4B" w:rsidRPr="000D5A29" w:rsidRDefault="00BF6A4B" w:rsidP="000D5A29">
      <w:pPr>
        <w:spacing w:after="0" w:line="240" w:lineRule="auto"/>
        <w:ind w:left="851"/>
        <w:rPr>
          <w:rFonts w:asciiTheme="minorHAnsi" w:hAnsiTheme="minorHAnsi" w:cstheme="minorHAnsi"/>
          <w:b/>
          <w:sz w:val="20"/>
          <w:szCs w:val="20"/>
        </w:rPr>
      </w:pPr>
    </w:p>
    <w:p w:rsidR="00BF6A4B" w:rsidRPr="000D5A29" w:rsidRDefault="00BF6A4B" w:rsidP="000D5A29">
      <w:pPr>
        <w:spacing w:after="0" w:line="240" w:lineRule="auto"/>
        <w:ind w:left="851"/>
        <w:rPr>
          <w:rFonts w:asciiTheme="minorHAnsi" w:hAnsiTheme="minorHAnsi" w:cstheme="minorHAnsi"/>
          <w:b/>
          <w:sz w:val="20"/>
          <w:szCs w:val="20"/>
        </w:rPr>
      </w:pPr>
    </w:p>
    <w:p w:rsidR="00BF6A4B" w:rsidRPr="000D5A29" w:rsidRDefault="00BF6A4B" w:rsidP="000D5A29">
      <w:pPr>
        <w:spacing w:after="0" w:line="240" w:lineRule="auto"/>
        <w:ind w:left="851"/>
        <w:rPr>
          <w:rFonts w:asciiTheme="minorHAnsi" w:hAnsiTheme="minorHAnsi" w:cstheme="minorHAnsi"/>
          <w:b/>
          <w:sz w:val="20"/>
          <w:szCs w:val="20"/>
        </w:rPr>
      </w:pPr>
    </w:p>
    <w:p w:rsidR="00BF6A4B" w:rsidRPr="000D5A29" w:rsidRDefault="00BF6A4B" w:rsidP="000D5A29">
      <w:pPr>
        <w:spacing w:after="0" w:line="240" w:lineRule="auto"/>
        <w:ind w:left="851"/>
        <w:rPr>
          <w:rFonts w:asciiTheme="minorHAnsi" w:hAnsiTheme="minorHAnsi" w:cstheme="minorHAnsi"/>
          <w:b/>
          <w:sz w:val="20"/>
          <w:szCs w:val="20"/>
        </w:rPr>
      </w:pPr>
    </w:p>
    <w:p w:rsidR="00BF6A4B" w:rsidRPr="000D5A29" w:rsidRDefault="00BF6A4B" w:rsidP="000D5A29">
      <w:pPr>
        <w:spacing w:after="0" w:line="240" w:lineRule="auto"/>
        <w:ind w:left="851"/>
        <w:rPr>
          <w:rFonts w:asciiTheme="minorHAnsi" w:hAnsiTheme="minorHAnsi" w:cstheme="minorHAnsi"/>
          <w:b/>
          <w:sz w:val="20"/>
          <w:szCs w:val="20"/>
        </w:rPr>
      </w:pPr>
    </w:p>
    <w:p w:rsidR="00A3434A" w:rsidRPr="000D5A29" w:rsidRDefault="00A3434A" w:rsidP="000D5A29">
      <w:pPr>
        <w:spacing w:after="0" w:line="240" w:lineRule="auto"/>
        <w:ind w:left="851"/>
        <w:rPr>
          <w:rFonts w:asciiTheme="minorHAnsi" w:hAnsiTheme="minorHAnsi" w:cstheme="minorHAnsi"/>
          <w:b/>
          <w:sz w:val="20"/>
          <w:szCs w:val="20"/>
        </w:rPr>
      </w:pPr>
    </w:p>
    <w:p w:rsidR="00A55C4E" w:rsidRDefault="00A55C4E"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Default="00255676" w:rsidP="000D5A29">
      <w:pPr>
        <w:spacing w:after="0" w:line="240" w:lineRule="auto"/>
        <w:ind w:left="851"/>
        <w:rPr>
          <w:rFonts w:asciiTheme="minorHAnsi" w:hAnsiTheme="minorHAnsi" w:cstheme="minorHAnsi"/>
          <w:b/>
          <w:sz w:val="20"/>
          <w:szCs w:val="20"/>
        </w:rPr>
      </w:pPr>
    </w:p>
    <w:p w:rsidR="00255676" w:rsidRPr="000D5A29" w:rsidRDefault="00255676" w:rsidP="000D5A29">
      <w:pPr>
        <w:spacing w:after="0" w:line="240" w:lineRule="auto"/>
        <w:ind w:left="851"/>
        <w:rPr>
          <w:rFonts w:asciiTheme="minorHAnsi" w:hAnsiTheme="minorHAnsi" w:cstheme="minorHAnsi"/>
          <w:b/>
          <w:sz w:val="20"/>
          <w:szCs w:val="20"/>
        </w:rPr>
      </w:pPr>
    </w:p>
    <w:p w:rsidR="00A3434A" w:rsidRPr="000D5A29" w:rsidRDefault="00A3434A" w:rsidP="000D5A29">
      <w:pPr>
        <w:spacing w:after="0" w:line="240" w:lineRule="auto"/>
        <w:ind w:left="142"/>
        <w:rPr>
          <w:rFonts w:asciiTheme="minorHAnsi" w:hAnsiTheme="minorHAnsi" w:cstheme="minorHAnsi"/>
          <w:b/>
          <w:sz w:val="20"/>
          <w:szCs w:val="20"/>
        </w:rPr>
      </w:pPr>
      <w:r w:rsidRPr="000D5A29">
        <w:rPr>
          <w:rFonts w:asciiTheme="minorHAnsi" w:hAnsiTheme="minorHAnsi" w:cstheme="minorHAnsi"/>
          <w:b/>
          <w:sz w:val="20"/>
          <w:szCs w:val="20"/>
        </w:rPr>
        <w:t>Sprawę prowadzi: Przemysław Frączek</w:t>
      </w:r>
    </w:p>
    <w:p w:rsidR="00A3434A" w:rsidRPr="000D5A29" w:rsidRDefault="00A3434A" w:rsidP="000D5A29">
      <w:pPr>
        <w:spacing w:after="0" w:line="240" w:lineRule="auto"/>
        <w:ind w:left="142"/>
        <w:rPr>
          <w:rFonts w:asciiTheme="minorHAnsi" w:hAnsiTheme="minorHAnsi" w:cstheme="minorHAnsi"/>
          <w:sz w:val="20"/>
          <w:szCs w:val="20"/>
        </w:rPr>
      </w:pPr>
      <w:r w:rsidRPr="000D5A29">
        <w:rPr>
          <w:rFonts w:asciiTheme="minorHAnsi" w:hAnsiTheme="minorHAnsi" w:cstheme="minorHAnsi"/>
          <w:b/>
          <w:sz w:val="20"/>
          <w:szCs w:val="20"/>
        </w:rPr>
        <w:t>Tel. 91 466-1087</w:t>
      </w:r>
    </w:p>
    <w:p w:rsidR="005D134F" w:rsidRPr="000D5A29" w:rsidRDefault="00A3434A" w:rsidP="000D5A29">
      <w:pPr>
        <w:spacing w:after="0" w:line="240" w:lineRule="auto"/>
        <w:ind w:left="142"/>
        <w:jc w:val="both"/>
        <w:rPr>
          <w:rFonts w:asciiTheme="minorHAnsi" w:hAnsiTheme="minorHAnsi" w:cstheme="minorHAnsi"/>
          <w:sz w:val="20"/>
          <w:szCs w:val="20"/>
        </w:rPr>
      </w:pPr>
      <w:r w:rsidRPr="000D5A29">
        <w:rPr>
          <w:rFonts w:asciiTheme="minorHAnsi" w:hAnsiTheme="minorHAnsi" w:cstheme="minorHAnsi"/>
          <w:sz w:val="20"/>
          <w:szCs w:val="20"/>
        </w:rPr>
        <w:t xml:space="preserve">E: </w:t>
      </w:r>
      <w:hyperlink r:id="rId8" w:history="1">
        <w:r w:rsidR="000C2475" w:rsidRPr="000D5A29">
          <w:rPr>
            <w:rStyle w:val="Hipercze"/>
            <w:rFonts w:asciiTheme="minorHAnsi" w:hAnsiTheme="minorHAnsi" w:cstheme="minorHAnsi"/>
            <w:sz w:val="20"/>
            <w:szCs w:val="20"/>
          </w:rPr>
          <w:t>p.fraczek@usk2.szczecin.pl</w:t>
        </w:r>
      </w:hyperlink>
      <w:r w:rsidR="000C2475" w:rsidRPr="000D5A29">
        <w:rPr>
          <w:rFonts w:asciiTheme="minorHAnsi" w:hAnsiTheme="minorHAnsi" w:cstheme="minorHAnsi"/>
          <w:sz w:val="20"/>
          <w:szCs w:val="20"/>
        </w:rPr>
        <w:t xml:space="preserve"> </w:t>
      </w:r>
    </w:p>
    <w:sectPr w:rsidR="005D134F" w:rsidRPr="000D5A29" w:rsidSect="000D5A29">
      <w:footerReference w:type="default" r:id="rId9"/>
      <w:pgSz w:w="11921" w:h="16850"/>
      <w:pgMar w:top="439" w:right="835" w:bottom="144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25567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25567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25567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25567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677F4"/>
    <w:rsid w:val="00075B09"/>
    <w:rsid w:val="00077319"/>
    <w:rsid w:val="000A53E4"/>
    <w:rsid w:val="000B0EE5"/>
    <w:rsid w:val="000C2475"/>
    <w:rsid w:val="000C33E6"/>
    <w:rsid w:val="000D5A29"/>
    <w:rsid w:val="00170755"/>
    <w:rsid w:val="00191655"/>
    <w:rsid w:val="001E3332"/>
    <w:rsid w:val="001E3E2D"/>
    <w:rsid w:val="001F5314"/>
    <w:rsid w:val="002453A8"/>
    <w:rsid w:val="00255676"/>
    <w:rsid w:val="0026040B"/>
    <w:rsid w:val="00293A8B"/>
    <w:rsid w:val="002B079C"/>
    <w:rsid w:val="002D13E8"/>
    <w:rsid w:val="002E0D3B"/>
    <w:rsid w:val="00300AE1"/>
    <w:rsid w:val="0030334B"/>
    <w:rsid w:val="003110DB"/>
    <w:rsid w:val="003463B7"/>
    <w:rsid w:val="00385292"/>
    <w:rsid w:val="003C50BE"/>
    <w:rsid w:val="004042D3"/>
    <w:rsid w:val="00407ECF"/>
    <w:rsid w:val="00416225"/>
    <w:rsid w:val="004528F8"/>
    <w:rsid w:val="00455FA9"/>
    <w:rsid w:val="004604C7"/>
    <w:rsid w:val="004A0F9D"/>
    <w:rsid w:val="004A71A3"/>
    <w:rsid w:val="004B4153"/>
    <w:rsid w:val="00512BBA"/>
    <w:rsid w:val="00552C6D"/>
    <w:rsid w:val="00552DA0"/>
    <w:rsid w:val="00593901"/>
    <w:rsid w:val="005A1E98"/>
    <w:rsid w:val="005A6DF0"/>
    <w:rsid w:val="005B0A95"/>
    <w:rsid w:val="005C748E"/>
    <w:rsid w:val="005D134F"/>
    <w:rsid w:val="005D3CB8"/>
    <w:rsid w:val="006013CA"/>
    <w:rsid w:val="00613CC1"/>
    <w:rsid w:val="0065308D"/>
    <w:rsid w:val="00665C21"/>
    <w:rsid w:val="00671454"/>
    <w:rsid w:val="006F76BE"/>
    <w:rsid w:val="0071704A"/>
    <w:rsid w:val="0076011A"/>
    <w:rsid w:val="007716F6"/>
    <w:rsid w:val="007A212B"/>
    <w:rsid w:val="007F546F"/>
    <w:rsid w:val="00805A51"/>
    <w:rsid w:val="00817321"/>
    <w:rsid w:val="0082090C"/>
    <w:rsid w:val="0083410E"/>
    <w:rsid w:val="00865A37"/>
    <w:rsid w:val="008820C9"/>
    <w:rsid w:val="00925ACD"/>
    <w:rsid w:val="00942A25"/>
    <w:rsid w:val="0095344E"/>
    <w:rsid w:val="009625E1"/>
    <w:rsid w:val="009950DA"/>
    <w:rsid w:val="009A3EB9"/>
    <w:rsid w:val="009B2CF7"/>
    <w:rsid w:val="009E65A2"/>
    <w:rsid w:val="00A3434A"/>
    <w:rsid w:val="00A55C4E"/>
    <w:rsid w:val="00A616A3"/>
    <w:rsid w:val="00A73ED7"/>
    <w:rsid w:val="00A93DE1"/>
    <w:rsid w:val="00A93F85"/>
    <w:rsid w:val="00B516E6"/>
    <w:rsid w:val="00B535BD"/>
    <w:rsid w:val="00BF6A4B"/>
    <w:rsid w:val="00C75231"/>
    <w:rsid w:val="00C96730"/>
    <w:rsid w:val="00CA6C7C"/>
    <w:rsid w:val="00D25FA1"/>
    <w:rsid w:val="00D40A1D"/>
    <w:rsid w:val="00D93CBC"/>
    <w:rsid w:val="00DA74A6"/>
    <w:rsid w:val="00DB263D"/>
    <w:rsid w:val="00DB272A"/>
    <w:rsid w:val="00DB6280"/>
    <w:rsid w:val="00DD646C"/>
    <w:rsid w:val="00E26D18"/>
    <w:rsid w:val="00E6711B"/>
    <w:rsid w:val="00E67D8B"/>
    <w:rsid w:val="00EB298D"/>
    <w:rsid w:val="00ED4EDC"/>
    <w:rsid w:val="00EE25B9"/>
    <w:rsid w:val="00EE61BB"/>
    <w:rsid w:val="00EE7050"/>
    <w:rsid w:val="00F002AD"/>
    <w:rsid w:val="00F009D9"/>
    <w:rsid w:val="00F110A6"/>
    <w:rsid w:val="00F11AC3"/>
    <w:rsid w:val="00F239EB"/>
    <w:rsid w:val="00F37735"/>
    <w:rsid w:val="00F86702"/>
    <w:rsid w:val="00F90FD3"/>
    <w:rsid w:val="00F91F76"/>
    <w:rsid w:val="00FA0F8E"/>
    <w:rsid w:val="00FE3EDA"/>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D703"/>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C6D"/>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457</Words>
  <Characters>2742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89</cp:revision>
  <cp:lastPrinted>2024-02-29T10:42:00Z</cp:lastPrinted>
  <dcterms:created xsi:type="dcterms:W3CDTF">2024-01-23T11:19:00Z</dcterms:created>
  <dcterms:modified xsi:type="dcterms:W3CDTF">2024-02-29T10:45:00Z</dcterms:modified>
</cp:coreProperties>
</file>