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72" w:rsidRDefault="00AA695D">
      <w:r>
        <w:t>Przedmiotem postępowania jest dostarczenie fabrycznie nowych elementów sieci strukturalnej według poniższego wykazu.</w:t>
      </w:r>
    </w:p>
    <w:p w:rsidR="00797638" w:rsidRDefault="00797638" w:rsidP="00797638">
      <w:pPr>
        <w:pStyle w:val="Akapitzlist"/>
        <w:numPr>
          <w:ilvl w:val="0"/>
          <w:numId w:val="1"/>
        </w:numPr>
      </w:pPr>
      <w:r>
        <w:t>Kabel U/FTP LSHF kat. 6 UC400 S23 (1000m)</w:t>
      </w:r>
    </w:p>
    <w:p w:rsidR="00797638" w:rsidRDefault="00797638" w:rsidP="00797638">
      <w:pPr>
        <w:pStyle w:val="Akapitzlist"/>
        <w:numPr>
          <w:ilvl w:val="0"/>
          <w:numId w:val="1"/>
        </w:numPr>
      </w:pPr>
      <w:r>
        <w:t xml:space="preserve">Moduł BKT RJ45 kat.6, ekranowany, </w:t>
      </w:r>
      <w:proofErr w:type="spellStart"/>
      <w:r>
        <w:t>keystone</w:t>
      </w:r>
      <w:proofErr w:type="spellEnd"/>
      <w:r>
        <w:t xml:space="preserve">, </w:t>
      </w:r>
      <w:proofErr w:type="spellStart"/>
      <w:r>
        <w:t>beznarzędziowy</w:t>
      </w:r>
      <w:proofErr w:type="spellEnd"/>
      <w:r>
        <w:t xml:space="preserve"> (nowa generacja) – nr katalogowy 11332111 (60 szt.)</w:t>
      </w:r>
    </w:p>
    <w:p w:rsidR="00797638" w:rsidRDefault="00797638" w:rsidP="00797638">
      <w:pPr>
        <w:pStyle w:val="Akapitzlist"/>
        <w:numPr>
          <w:ilvl w:val="0"/>
          <w:numId w:val="1"/>
        </w:numPr>
      </w:pPr>
      <w:r>
        <w:t xml:space="preserve">Adapter kątowy - 2 port pod </w:t>
      </w:r>
      <w:proofErr w:type="spellStart"/>
      <w:r>
        <w:t>keystone</w:t>
      </w:r>
      <w:proofErr w:type="spellEnd"/>
      <w:r>
        <w:t xml:space="preserve"> 45x45 (17 szt.)</w:t>
      </w:r>
    </w:p>
    <w:p w:rsidR="00797638" w:rsidRDefault="00797638" w:rsidP="00797638">
      <w:pPr>
        <w:pStyle w:val="Akapitzlist"/>
        <w:numPr>
          <w:ilvl w:val="0"/>
          <w:numId w:val="1"/>
        </w:numPr>
      </w:pPr>
      <w:r>
        <w:t>Obudowa natynkowa, 2-mod. z metalowym uchwytem kompletna (17 szt.)</w:t>
      </w:r>
    </w:p>
    <w:p w:rsidR="00797638" w:rsidRDefault="00797638">
      <w:r>
        <w:t>Zamawiający przedstawia preferowane modele:</w:t>
      </w:r>
    </w:p>
    <w:tbl>
      <w:tblPr>
        <w:tblStyle w:val="Tabela-Siatka"/>
        <w:tblW w:w="0" w:type="auto"/>
        <w:tblLook w:val="04A0"/>
      </w:tblPr>
      <w:tblGrid>
        <w:gridCol w:w="534"/>
        <w:gridCol w:w="5244"/>
        <w:gridCol w:w="1623"/>
        <w:gridCol w:w="937"/>
        <w:gridCol w:w="937"/>
      </w:tblGrid>
      <w:tr w:rsidR="00797638" w:rsidTr="00CF2E67">
        <w:tc>
          <w:tcPr>
            <w:tcW w:w="534" w:type="dxa"/>
          </w:tcPr>
          <w:p w:rsidR="00797638" w:rsidRDefault="00797638" w:rsidP="00CF2E67"/>
        </w:tc>
        <w:tc>
          <w:tcPr>
            <w:tcW w:w="5244" w:type="dxa"/>
          </w:tcPr>
          <w:p w:rsidR="00797638" w:rsidRDefault="00797638" w:rsidP="00CF2E67">
            <w:r>
              <w:t>Nazwa</w:t>
            </w:r>
          </w:p>
        </w:tc>
        <w:tc>
          <w:tcPr>
            <w:tcW w:w="1623" w:type="dxa"/>
          </w:tcPr>
          <w:p w:rsidR="00797638" w:rsidRDefault="00797638" w:rsidP="00CF2E67">
            <w:r>
              <w:t>Oznaczenie katalogowe</w:t>
            </w:r>
          </w:p>
        </w:tc>
        <w:tc>
          <w:tcPr>
            <w:tcW w:w="937" w:type="dxa"/>
          </w:tcPr>
          <w:p w:rsidR="00797638" w:rsidRDefault="00797638" w:rsidP="00CF2E67">
            <w:r>
              <w:t>Ilość</w:t>
            </w:r>
          </w:p>
        </w:tc>
        <w:tc>
          <w:tcPr>
            <w:tcW w:w="937" w:type="dxa"/>
          </w:tcPr>
          <w:p w:rsidR="00797638" w:rsidRDefault="00797638" w:rsidP="00CF2E67">
            <w:r>
              <w:t>Cena</w:t>
            </w:r>
          </w:p>
          <w:p w:rsidR="00797638" w:rsidRDefault="00797638" w:rsidP="00CF2E67">
            <w:r>
              <w:t>brutto</w:t>
            </w:r>
          </w:p>
        </w:tc>
      </w:tr>
      <w:tr w:rsidR="00797638" w:rsidTr="00CF2E67">
        <w:tc>
          <w:tcPr>
            <w:tcW w:w="534" w:type="dxa"/>
          </w:tcPr>
          <w:p w:rsidR="00797638" w:rsidRDefault="00797638" w:rsidP="00CF2E67">
            <w:r>
              <w:t>1</w:t>
            </w:r>
          </w:p>
        </w:tc>
        <w:tc>
          <w:tcPr>
            <w:tcW w:w="5244" w:type="dxa"/>
          </w:tcPr>
          <w:p w:rsidR="00797638" w:rsidRDefault="00797638" w:rsidP="00CF2E67">
            <w:r>
              <w:t xml:space="preserve">Kabel U/FTP LSHF kat. 6 UC400 S23 Draka </w:t>
            </w:r>
          </w:p>
        </w:tc>
        <w:tc>
          <w:tcPr>
            <w:tcW w:w="1623" w:type="dxa"/>
          </w:tcPr>
          <w:p w:rsidR="00797638" w:rsidRDefault="00797638" w:rsidP="00CF2E67"/>
        </w:tc>
        <w:tc>
          <w:tcPr>
            <w:tcW w:w="937" w:type="dxa"/>
          </w:tcPr>
          <w:p w:rsidR="00797638" w:rsidRDefault="00797638" w:rsidP="00CF2E67">
            <w:r>
              <w:t>1000 m</w:t>
            </w:r>
          </w:p>
        </w:tc>
        <w:tc>
          <w:tcPr>
            <w:tcW w:w="937" w:type="dxa"/>
          </w:tcPr>
          <w:p w:rsidR="00797638" w:rsidRDefault="00797638" w:rsidP="00CF2E67"/>
        </w:tc>
      </w:tr>
      <w:tr w:rsidR="00797638" w:rsidTr="00CF2E67">
        <w:tc>
          <w:tcPr>
            <w:tcW w:w="534" w:type="dxa"/>
          </w:tcPr>
          <w:p w:rsidR="00797638" w:rsidRDefault="00797638" w:rsidP="00CF2E67">
            <w:r>
              <w:t>2</w:t>
            </w:r>
          </w:p>
        </w:tc>
        <w:tc>
          <w:tcPr>
            <w:tcW w:w="5244" w:type="dxa"/>
          </w:tcPr>
          <w:p w:rsidR="00797638" w:rsidRDefault="00797638" w:rsidP="00CF2E67">
            <w:r>
              <w:t xml:space="preserve">Moduł BKT RJ45 kat.6, ekranowany, </w:t>
            </w:r>
            <w:proofErr w:type="spellStart"/>
            <w:r>
              <w:t>keystone</w:t>
            </w:r>
            <w:proofErr w:type="spellEnd"/>
            <w:r>
              <w:t xml:space="preserve">, </w:t>
            </w:r>
            <w:proofErr w:type="spellStart"/>
            <w:r>
              <w:t>beznarzędziowy</w:t>
            </w:r>
            <w:proofErr w:type="spellEnd"/>
            <w:r>
              <w:t xml:space="preserve"> (nowa generacja)</w:t>
            </w:r>
          </w:p>
        </w:tc>
        <w:tc>
          <w:tcPr>
            <w:tcW w:w="1623" w:type="dxa"/>
          </w:tcPr>
          <w:p w:rsidR="00797638" w:rsidRDefault="00797638" w:rsidP="00CF2E67">
            <w:r>
              <w:t>11332111</w:t>
            </w:r>
          </w:p>
        </w:tc>
        <w:tc>
          <w:tcPr>
            <w:tcW w:w="937" w:type="dxa"/>
          </w:tcPr>
          <w:p w:rsidR="00797638" w:rsidRDefault="00797638" w:rsidP="00CF2E67">
            <w:r>
              <w:t>60 szt.</w:t>
            </w:r>
          </w:p>
        </w:tc>
        <w:tc>
          <w:tcPr>
            <w:tcW w:w="937" w:type="dxa"/>
          </w:tcPr>
          <w:p w:rsidR="00797638" w:rsidRDefault="00797638" w:rsidP="00CF2E67"/>
        </w:tc>
      </w:tr>
      <w:tr w:rsidR="00797638" w:rsidTr="00CF2E67">
        <w:tc>
          <w:tcPr>
            <w:tcW w:w="534" w:type="dxa"/>
          </w:tcPr>
          <w:p w:rsidR="00797638" w:rsidRDefault="00797638" w:rsidP="00CF2E67">
            <w:r>
              <w:t>3</w:t>
            </w:r>
          </w:p>
        </w:tc>
        <w:tc>
          <w:tcPr>
            <w:tcW w:w="5244" w:type="dxa"/>
          </w:tcPr>
          <w:p w:rsidR="00797638" w:rsidRDefault="00797638" w:rsidP="00CF2E67">
            <w:r>
              <w:t xml:space="preserve">Adapter kątowy METZ CONNECT - 2 port pod </w:t>
            </w:r>
            <w:proofErr w:type="spellStart"/>
            <w:r>
              <w:t>keystone</w:t>
            </w:r>
            <w:proofErr w:type="spellEnd"/>
            <w:r>
              <w:t xml:space="preserve"> 45x45</w:t>
            </w:r>
          </w:p>
        </w:tc>
        <w:tc>
          <w:tcPr>
            <w:tcW w:w="1623" w:type="dxa"/>
          </w:tcPr>
          <w:p w:rsidR="00797638" w:rsidRDefault="00797638" w:rsidP="00CF2E67">
            <w:r>
              <w:t>130915J4502KE</w:t>
            </w:r>
          </w:p>
        </w:tc>
        <w:tc>
          <w:tcPr>
            <w:tcW w:w="937" w:type="dxa"/>
          </w:tcPr>
          <w:p w:rsidR="00797638" w:rsidRDefault="00797638" w:rsidP="00CF2E67">
            <w:r>
              <w:t>17 szt.</w:t>
            </w:r>
          </w:p>
        </w:tc>
        <w:tc>
          <w:tcPr>
            <w:tcW w:w="937" w:type="dxa"/>
          </w:tcPr>
          <w:p w:rsidR="00797638" w:rsidRDefault="00797638" w:rsidP="00CF2E67"/>
        </w:tc>
      </w:tr>
      <w:tr w:rsidR="00797638" w:rsidTr="00CF2E67">
        <w:tc>
          <w:tcPr>
            <w:tcW w:w="534" w:type="dxa"/>
          </w:tcPr>
          <w:p w:rsidR="00797638" w:rsidRDefault="00797638" w:rsidP="00CF2E67">
            <w:r>
              <w:t>4</w:t>
            </w:r>
          </w:p>
        </w:tc>
        <w:tc>
          <w:tcPr>
            <w:tcW w:w="5244" w:type="dxa"/>
          </w:tcPr>
          <w:p w:rsidR="00797638" w:rsidRDefault="00797638" w:rsidP="00CF2E67">
            <w:r>
              <w:t>Obudowa natynkowa EMITERNET, 2-mod. z metalowym uchwytem kompletna</w:t>
            </w:r>
          </w:p>
        </w:tc>
        <w:tc>
          <w:tcPr>
            <w:tcW w:w="1623" w:type="dxa"/>
          </w:tcPr>
          <w:p w:rsidR="00797638" w:rsidRDefault="00797638" w:rsidP="00CF2E67">
            <w:r>
              <w:t>OBUK-2M</w:t>
            </w:r>
          </w:p>
        </w:tc>
        <w:tc>
          <w:tcPr>
            <w:tcW w:w="937" w:type="dxa"/>
          </w:tcPr>
          <w:p w:rsidR="00797638" w:rsidRDefault="00797638" w:rsidP="00CF2E67">
            <w:r>
              <w:t>17 szt.</w:t>
            </w:r>
          </w:p>
        </w:tc>
        <w:tc>
          <w:tcPr>
            <w:tcW w:w="937" w:type="dxa"/>
          </w:tcPr>
          <w:p w:rsidR="00797638" w:rsidRDefault="00797638" w:rsidP="00CF2E67"/>
        </w:tc>
      </w:tr>
    </w:tbl>
    <w:p w:rsidR="00797638" w:rsidRDefault="00797638"/>
    <w:p w:rsidR="001C39BC" w:rsidRDefault="001C39BC">
      <w:r>
        <w:t>Zamawiający dopuszcza element</w:t>
      </w:r>
      <w:r w:rsidR="00797638">
        <w:t>y</w:t>
      </w:r>
      <w:r>
        <w:t xml:space="preserve"> innych producentów</w:t>
      </w:r>
      <w:r w:rsidR="00797638">
        <w:t xml:space="preserve"> pod warunkiem spełnienia kryteriów równoważności</w:t>
      </w:r>
      <w:r>
        <w:t>.</w:t>
      </w:r>
      <w:r w:rsidR="00797638">
        <w:t xml:space="preserve"> W formularzu należy podać producenta dla każdego typu elementu oraz oznaczenie katalogowe.</w:t>
      </w:r>
    </w:p>
    <w:p w:rsidR="000F5D57" w:rsidRDefault="000F5D57"/>
    <w:p w:rsidR="000F5D57" w:rsidRPr="001B7417" w:rsidRDefault="000F5D57">
      <w:pPr>
        <w:rPr>
          <w:b/>
        </w:rPr>
      </w:pPr>
      <w:r w:rsidRPr="001B7417">
        <w:rPr>
          <w:b/>
        </w:rPr>
        <w:t>Formularz asortymentowo-cenowy.</w:t>
      </w:r>
    </w:p>
    <w:tbl>
      <w:tblPr>
        <w:tblStyle w:val="Tabela-Siatka"/>
        <w:tblW w:w="0" w:type="auto"/>
        <w:tblLook w:val="04A0"/>
      </w:tblPr>
      <w:tblGrid>
        <w:gridCol w:w="505"/>
        <w:gridCol w:w="4722"/>
        <w:gridCol w:w="2249"/>
        <w:gridCol w:w="897"/>
        <w:gridCol w:w="915"/>
      </w:tblGrid>
      <w:tr w:rsidR="00AA695D" w:rsidTr="002B1100">
        <w:tc>
          <w:tcPr>
            <w:tcW w:w="534" w:type="dxa"/>
          </w:tcPr>
          <w:p w:rsidR="00AA695D" w:rsidRDefault="00AA695D"/>
        </w:tc>
        <w:tc>
          <w:tcPr>
            <w:tcW w:w="5244" w:type="dxa"/>
          </w:tcPr>
          <w:p w:rsidR="00AA695D" w:rsidRDefault="00AA695D">
            <w:r>
              <w:t>Nazwa</w:t>
            </w:r>
          </w:p>
        </w:tc>
        <w:tc>
          <w:tcPr>
            <w:tcW w:w="1623" w:type="dxa"/>
          </w:tcPr>
          <w:p w:rsidR="00AA695D" w:rsidRDefault="001B7417">
            <w:r>
              <w:t>Producent/</w:t>
            </w:r>
            <w:r w:rsidR="00AA695D">
              <w:t>Oznaczenie katalogowe</w:t>
            </w:r>
          </w:p>
        </w:tc>
        <w:tc>
          <w:tcPr>
            <w:tcW w:w="937" w:type="dxa"/>
          </w:tcPr>
          <w:p w:rsidR="00AA695D" w:rsidRDefault="00AA695D">
            <w:r>
              <w:t>Ilość</w:t>
            </w:r>
          </w:p>
        </w:tc>
        <w:tc>
          <w:tcPr>
            <w:tcW w:w="937" w:type="dxa"/>
          </w:tcPr>
          <w:p w:rsidR="00AA695D" w:rsidRDefault="00AA695D">
            <w:r>
              <w:t>Cena</w:t>
            </w:r>
          </w:p>
          <w:p w:rsidR="00AA695D" w:rsidRDefault="00AA695D">
            <w:r>
              <w:t>brutto</w:t>
            </w:r>
          </w:p>
        </w:tc>
      </w:tr>
      <w:tr w:rsidR="00AA695D" w:rsidTr="002B1100">
        <w:tc>
          <w:tcPr>
            <w:tcW w:w="534" w:type="dxa"/>
          </w:tcPr>
          <w:p w:rsidR="00AA695D" w:rsidRDefault="00AA695D" w:rsidP="00BD1C0B">
            <w:r>
              <w:t>1</w:t>
            </w:r>
          </w:p>
        </w:tc>
        <w:tc>
          <w:tcPr>
            <w:tcW w:w="5244" w:type="dxa"/>
          </w:tcPr>
          <w:p w:rsidR="00AA695D" w:rsidRDefault="00AA695D" w:rsidP="00546BC8">
            <w:r>
              <w:t xml:space="preserve">Kabel U/FTP LSHF kat. 6 UC400 S23 Draka </w:t>
            </w:r>
          </w:p>
        </w:tc>
        <w:tc>
          <w:tcPr>
            <w:tcW w:w="1623" w:type="dxa"/>
          </w:tcPr>
          <w:p w:rsidR="00AA695D" w:rsidRDefault="00AA695D"/>
        </w:tc>
        <w:tc>
          <w:tcPr>
            <w:tcW w:w="937" w:type="dxa"/>
          </w:tcPr>
          <w:p w:rsidR="00AA695D" w:rsidRDefault="00546BC8" w:rsidP="00833BD6">
            <w:r>
              <w:t>1000 m</w:t>
            </w:r>
          </w:p>
        </w:tc>
        <w:tc>
          <w:tcPr>
            <w:tcW w:w="937" w:type="dxa"/>
          </w:tcPr>
          <w:p w:rsidR="00AA695D" w:rsidRDefault="00AA695D" w:rsidP="00833BD6"/>
        </w:tc>
      </w:tr>
      <w:tr w:rsidR="00AA695D" w:rsidTr="002B1100">
        <w:tc>
          <w:tcPr>
            <w:tcW w:w="534" w:type="dxa"/>
          </w:tcPr>
          <w:p w:rsidR="00AA695D" w:rsidRDefault="00AA695D">
            <w:r>
              <w:t>2</w:t>
            </w:r>
          </w:p>
        </w:tc>
        <w:tc>
          <w:tcPr>
            <w:tcW w:w="5244" w:type="dxa"/>
          </w:tcPr>
          <w:p w:rsidR="00AA695D" w:rsidRDefault="00AA695D">
            <w:r>
              <w:t xml:space="preserve">Moduł BKT RJ45 kat.6, ekranowany, </w:t>
            </w:r>
            <w:proofErr w:type="spellStart"/>
            <w:r>
              <w:t>keystone</w:t>
            </w:r>
            <w:proofErr w:type="spellEnd"/>
            <w:r>
              <w:t xml:space="preserve">, </w:t>
            </w:r>
            <w:proofErr w:type="spellStart"/>
            <w:r>
              <w:t>beznarzędziowy</w:t>
            </w:r>
            <w:proofErr w:type="spellEnd"/>
            <w:r>
              <w:t xml:space="preserve"> (nowa generacja)</w:t>
            </w:r>
          </w:p>
        </w:tc>
        <w:tc>
          <w:tcPr>
            <w:tcW w:w="1623" w:type="dxa"/>
          </w:tcPr>
          <w:p w:rsidR="00AA695D" w:rsidRDefault="001B7417">
            <w:r>
              <w:t xml:space="preserve">BKT / </w:t>
            </w:r>
            <w:r w:rsidR="00AA695D">
              <w:t>11332111</w:t>
            </w:r>
          </w:p>
        </w:tc>
        <w:tc>
          <w:tcPr>
            <w:tcW w:w="937" w:type="dxa"/>
          </w:tcPr>
          <w:p w:rsidR="00AA695D" w:rsidRDefault="00546BC8">
            <w:r>
              <w:t>60</w:t>
            </w:r>
            <w:r w:rsidR="00AA695D">
              <w:t xml:space="preserve"> szt.</w:t>
            </w:r>
          </w:p>
        </w:tc>
        <w:tc>
          <w:tcPr>
            <w:tcW w:w="937" w:type="dxa"/>
          </w:tcPr>
          <w:p w:rsidR="00AA695D" w:rsidRDefault="00AA695D"/>
        </w:tc>
      </w:tr>
      <w:tr w:rsidR="00AA695D" w:rsidTr="002B1100">
        <w:tc>
          <w:tcPr>
            <w:tcW w:w="534" w:type="dxa"/>
          </w:tcPr>
          <w:p w:rsidR="00AA695D" w:rsidRDefault="00AA695D">
            <w:r>
              <w:t>3</w:t>
            </w:r>
          </w:p>
        </w:tc>
        <w:tc>
          <w:tcPr>
            <w:tcW w:w="5244" w:type="dxa"/>
          </w:tcPr>
          <w:p w:rsidR="00AA695D" w:rsidRDefault="00AA695D" w:rsidP="00797638">
            <w:r>
              <w:t xml:space="preserve">Adapter kątowy - 2 port pod </w:t>
            </w:r>
            <w:proofErr w:type="spellStart"/>
            <w:r>
              <w:t>keystone</w:t>
            </w:r>
            <w:proofErr w:type="spellEnd"/>
            <w:r>
              <w:t xml:space="preserve"> 45x45</w:t>
            </w:r>
          </w:p>
        </w:tc>
        <w:tc>
          <w:tcPr>
            <w:tcW w:w="1623" w:type="dxa"/>
          </w:tcPr>
          <w:p w:rsidR="00AA695D" w:rsidRDefault="00AA695D"/>
        </w:tc>
        <w:tc>
          <w:tcPr>
            <w:tcW w:w="937" w:type="dxa"/>
          </w:tcPr>
          <w:p w:rsidR="00AA695D" w:rsidRDefault="00546BC8">
            <w:r>
              <w:t>17</w:t>
            </w:r>
            <w:r w:rsidR="00AA695D">
              <w:t xml:space="preserve"> szt.</w:t>
            </w:r>
          </w:p>
        </w:tc>
        <w:tc>
          <w:tcPr>
            <w:tcW w:w="937" w:type="dxa"/>
          </w:tcPr>
          <w:p w:rsidR="00AA695D" w:rsidRDefault="00AA695D"/>
        </w:tc>
      </w:tr>
      <w:tr w:rsidR="00AA695D" w:rsidTr="002B1100">
        <w:tc>
          <w:tcPr>
            <w:tcW w:w="534" w:type="dxa"/>
          </w:tcPr>
          <w:p w:rsidR="00AA695D" w:rsidRDefault="00AA695D">
            <w:r>
              <w:t>4</w:t>
            </w:r>
          </w:p>
        </w:tc>
        <w:tc>
          <w:tcPr>
            <w:tcW w:w="5244" w:type="dxa"/>
          </w:tcPr>
          <w:p w:rsidR="00AA695D" w:rsidRDefault="00AA695D" w:rsidP="00797638">
            <w:r>
              <w:t>Obudowa natynkowa, 2-mod. z metalowym uchwytem kompletna</w:t>
            </w:r>
          </w:p>
        </w:tc>
        <w:tc>
          <w:tcPr>
            <w:tcW w:w="1623" w:type="dxa"/>
          </w:tcPr>
          <w:p w:rsidR="00AA695D" w:rsidRDefault="00AA695D"/>
        </w:tc>
        <w:tc>
          <w:tcPr>
            <w:tcW w:w="937" w:type="dxa"/>
          </w:tcPr>
          <w:p w:rsidR="00AA695D" w:rsidRDefault="00546BC8">
            <w:r>
              <w:t>17</w:t>
            </w:r>
            <w:r w:rsidR="00AA695D">
              <w:t xml:space="preserve"> szt.</w:t>
            </w:r>
          </w:p>
        </w:tc>
        <w:tc>
          <w:tcPr>
            <w:tcW w:w="937" w:type="dxa"/>
          </w:tcPr>
          <w:p w:rsidR="00AA695D" w:rsidRDefault="00AA695D"/>
        </w:tc>
      </w:tr>
    </w:tbl>
    <w:p w:rsidR="00BD1C0B" w:rsidRDefault="00BD1C0B"/>
    <w:sectPr w:rsidR="00BD1C0B" w:rsidSect="00F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038B"/>
    <w:multiLevelType w:val="hybridMultilevel"/>
    <w:tmpl w:val="B486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C0B"/>
    <w:rsid w:val="000F5D57"/>
    <w:rsid w:val="00131E4A"/>
    <w:rsid w:val="001B7417"/>
    <w:rsid w:val="001C39BC"/>
    <w:rsid w:val="001E11C2"/>
    <w:rsid w:val="002E32B9"/>
    <w:rsid w:val="003C10E5"/>
    <w:rsid w:val="00437E42"/>
    <w:rsid w:val="00546BC8"/>
    <w:rsid w:val="00613C47"/>
    <w:rsid w:val="00715F6E"/>
    <w:rsid w:val="00727DD7"/>
    <w:rsid w:val="00797638"/>
    <w:rsid w:val="00833BD6"/>
    <w:rsid w:val="00AA695D"/>
    <w:rsid w:val="00B517FE"/>
    <w:rsid w:val="00B82E14"/>
    <w:rsid w:val="00BD1C0B"/>
    <w:rsid w:val="00C64C06"/>
    <w:rsid w:val="00D55609"/>
    <w:rsid w:val="00E022A6"/>
    <w:rsid w:val="00F30F35"/>
    <w:rsid w:val="00FC0A80"/>
    <w:rsid w:val="00FC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Piotruś</dc:creator>
  <cp:lastModifiedBy>rum</cp:lastModifiedBy>
  <cp:revision>5</cp:revision>
  <dcterms:created xsi:type="dcterms:W3CDTF">2021-12-15T12:28:00Z</dcterms:created>
  <dcterms:modified xsi:type="dcterms:W3CDTF">2021-12-23T12:43:00Z</dcterms:modified>
</cp:coreProperties>
</file>