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5297" w14:textId="77777777" w:rsidR="00362D05" w:rsidRDefault="00BA67CB">
      <w:pPr>
        <w:spacing w:line="276" w:lineRule="auto"/>
        <w:jc w:val="center"/>
        <w:rPr>
          <w:rStyle w:val="Brak"/>
        </w:rPr>
      </w:pPr>
      <w:bookmarkStart w:id="0" w:name="_Hlk98319543"/>
      <w:r>
        <w:rPr>
          <w:rStyle w:val="Brak"/>
          <w:lang w:val="de-DE"/>
        </w:rPr>
        <w:t>KATOWICKA SPECJALNA STREFA EKONOMICZNA SPÓŁKA AKCYJNA</w:t>
      </w:r>
    </w:p>
    <w:p w14:paraId="6BED36E8" w14:textId="77777777" w:rsidR="00362D05" w:rsidRDefault="00BA67CB">
      <w:pPr>
        <w:spacing w:line="276" w:lineRule="auto"/>
        <w:jc w:val="center"/>
        <w:rPr>
          <w:rStyle w:val="Brak"/>
        </w:rPr>
      </w:pPr>
      <w:r>
        <w:rPr>
          <w:rStyle w:val="Brak"/>
          <w:lang w:val="de-DE"/>
        </w:rPr>
        <w:t>UL. WOJEWÓDZKA 42; 40-026 KATOWICE</w:t>
      </w:r>
    </w:p>
    <w:p w14:paraId="06604A23" w14:textId="77777777" w:rsidR="00362D05" w:rsidRDefault="00BA67CB">
      <w:pPr>
        <w:spacing w:line="276" w:lineRule="auto"/>
        <w:jc w:val="center"/>
        <w:rPr>
          <w:rStyle w:val="Brak"/>
        </w:rPr>
      </w:pPr>
      <w:hyperlink r:id="rId7" w:history="1">
        <w:r>
          <w:rPr>
            <w:rStyle w:val="Hyperlink1"/>
          </w:rPr>
          <w:t>https://www.ksse.com.pl/</w:t>
        </w:r>
      </w:hyperlink>
    </w:p>
    <w:p w14:paraId="3708CAE6" w14:textId="77777777" w:rsidR="00362D05" w:rsidRDefault="00BA67CB">
      <w:pPr>
        <w:spacing w:line="276" w:lineRule="auto"/>
        <w:jc w:val="center"/>
        <w:rPr>
          <w:rStyle w:val="Brak"/>
        </w:rPr>
      </w:pPr>
      <w:r>
        <w:rPr>
          <w:rStyle w:val="Brak"/>
          <w:lang w:val="de-DE"/>
        </w:rPr>
        <w:t>lgorecki@ksse.com.pl</w:t>
      </w:r>
    </w:p>
    <w:p w14:paraId="675CBD82" w14:textId="77777777" w:rsidR="00362D05" w:rsidRDefault="00362D05">
      <w:pPr>
        <w:spacing w:line="276" w:lineRule="auto"/>
        <w:jc w:val="center"/>
        <w:rPr>
          <w:rStyle w:val="Brak"/>
        </w:rPr>
      </w:pPr>
    </w:p>
    <w:p w14:paraId="6BDF09E7" w14:textId="77777777" w:rsidR="00362D05" w:rsidRDefault="00362D05">
      <w:pPr>
        <w:spacing w:line="276" w:lineRule="auto"/>
        <w:jc w:val="center"/>
        <w:rPr>
          <w:rStyle w:val="Brak"/>
          <w:b/>
          <w:bCs/>
        </w:rPr>
      </w:pPr>
    </w:p>
    <w:p w14:paraId="668BCF69" w14:textId="77777777" w:rsidR="00362D05" w:rsidRDefault="00BA67CB">
      <w:pPr>
        <w:spacing w:line="276" w:lineRule="auto"/>
        <w:jc w:val="center"/>
        <w:rPr>
          <w:rStyle w:val="Brak"/>
          <w:b/>
          <w:bCs/>
          <w:sz w:val="40"/>
          <w:szCs w:val="40"/>
        </w:rPr>
      </w:pPr>
      <w:proofErr w:type="spellStart"/>
      <w:r>
        <w:rPr>
          <w:rStyle w:val="Brak"/>
          <w:b/>
          <w:bCs/>
          <w:sz w:val="40"/>
          <w:szCs w:val="40"/>
          <w:lang w:val="de-DE"/>
        </w:rPr>
        <w:t>Specyfikacja</w:t>
      </w:r>
      <w:proofErr w:type="spellEnd"/>
      <w:r>
        <w:rPr>
          <w:rStyle w:val="Brak"/>
          <w:b/>
          <w:bCs/>
          <w:sz w:val="40"/>
          <w:szCs w:val="40"/>
          <w:lang w:val="de-DE"/>
        </w:rPr>
        <w:t xml:space="preserve"> </w:t>
      </w:r>
      <w:proofErr w:type="spellStart"/>
      <w:r>
        <w:rPr>
          <w:rStyle w:val="Brak"/>
          <w:b/>
          <w:bCs/>
          <w:sz w:val="40"/>
          <w:szCs w:val="40"/>
          <w:lang w:val="de-DE"/>
        </w:rPr>
        <w:t>Warunk</w:t>
      </w:r>
      <w:r>
        <w:rPr>
          <w:rStyle w:val="Brak"/>
          <w:b/>
          <w:bCs/>
          <w:sz w:val="40"/>
          <w:szCs w:val="40"/>
          <w:lang w:val="es-ES_tradnl"/>
        </w:rPr>
        <w:t>ó</w:t>
      </w:r>
      <w:proofErr w:type="spellEnd"/>
      <w:r>
        <w:rPr>
          <w:rStyle w:val="Brak"/>
          <w:b/>
          <w:bCs/>
          <w:sz w:val="40"/>
          <w:szCs w:val="40"/>
          <w:lang w:val="de-DE"/>
        </w:rPr>
        <w:t>w Zam</w:t>
      </w:r>
      <w:proofErr w:type="spellStart"/>
      <w:r>
        <w:rPr>
          <w:rStyle w:val="Brak"/>
          <w:b/>
          <w:bCs/>
          <w:sz w:val="40"/>
          <w:szCs w:val="40"/>
          <w:lang w:val="es-ES_tradnl"/>
        </w:rPr>
        <w:t>ó</w:t>
      </w:r>
      <w:r>
        <w:rPr>
          <w:rStyle w:val="Brak"/>
          <w:b/>
          <w:bCs/>
          <w:sz w:val="40"/>
          <w:szCs w:val="40"/>
          <w:lang w:val="de-DE"/>
        </w:rPr>
        <w:t>wienia</w:t>
      </w:r>
      <w:proofErr w:type="spellEnd"/>
    </w:p>
    <w:p w14:paraId="1CA0EFF3" w14:textId="77777777" w:rsidR="00362D05" w:rsidRDefault="00BA67CB">
      <w:pPr>
        <w:spacing w:line="276" w:lineRule="auto"/>
        <w:jc w:val="center"/>
        <w:rPr>
          <w:rStyle w:val="Brak"/>
          <w:sz w:val="40"/>
          <w:szCs w:val="40"/>
        </w:rPr>
      </w:pPr>
      <w:r>
        <w:rPr>
          <w:rStyle w:val="Brak"/>
          <w:sz w:val="40"/>
          <w:szCs w:val="40"/>
          <w:lang w:val="de-DE"/>
        </w:rPr>
        <w:t>(</w:t>
      </w:r>
      <w:proofErr w:type="spellStart"/>
      <w:r>
        <w:rPr>
          <w:rStyle w:val="Brak"/>
          <w:sz w:val="40"/>
          <w:szCs w:val="40"/>
          <w:lang w:val="de-DE"/>
        </w:rPr>
        <w:t>dalej</w:t>
      </w:r>
      <w:proofErr w:type="spellEnd"/>
      <w:r>
        <w:rPr>
          <w:rStyle w:val="Brak"/>
          <w:sz w:val="40"/>
          <w:szCs w:val="40"/>
          <w:lang w:val="de-DE"/>
        </w:rPr>
        <w:t xml:space="preserve"> </w:t>
      </w:r>
      <w:proofErr w:type="spellStart"/>
      <w:r>
        <w:rPr>
          <w:rStyle w:val="Brak"/>
          <w:sz w:val="40"/>
          <w:szCs w:val="40"/>
          <w:lang w:val="de-DE"/>
        </w:rPr>
        <w:t>jako</w:t>
      </w:r>
      <w:proofErr w:type="spellEnd"/>
      <w:r>
        <w:rPr>
          <w:rStyle w:val="Brak"/>
          <w:sz w:val="40"/>
          <w:szCs w:val="40"/>
          <w:lang w:val="de-DE"/>
        </w:rPr>
        <w:t>: „</w:t>
      </w:r>
      <w:r>
        <w:rPr>
          <w:rStyle w:val="Brak"/>
          <w:b/>
          <w:bCs/>
          <w:sz w:val="40"/>
          <w:szCs w:val="40"/>
          <w:lang w:val="de-DE"/>
        </w:rPr>
        <w:t>SWZ</w:t>
      </w:r>
      <w:r>
        <w:rPr>
          <w:rStyle w:val="Brak"/>
          <w:sz w:val="40"/>
          <w:szCs w:val="40"/>
          <w:lang w:val="de-DE"/>
        </w:rPr>
        <w:t>”)</w:t>
      </w:r>
    </w:p>
    <w:p w14:paraId="6521F9F8" w14:textId="77777777" w:rsidR="00362D05" w:rsidRDefault="00362D05">
      <w:pPr>
        <w:spacing w:line="276" w:lineRule="auto"/>
        <w:rPr>
          <w:rStyle w:val="Brak"/>
        </w:rPr>
      </w:pPr>
    </w:p>
    <w:p w14:paraId="637F7DE0" w14:textId="77777777" w:rsidR="00362D05" w:rsidRDefault="00362D05">
      <w:pPr>
        <w:spacing w:line="276" w:lineRule="auto"/>
        <w:rPr>
          <w:rStyle w:val="Brak"/>
        </w:rPr>
      </w:pPr>
    </w:p>
    <w:p w14:paraId="2D0CF1F6" w14:textId="77777777" w:rsidR="00362D05" w:rsidRDefault="00BA67CB">
      <w:pPr>
        <w:jc w:val="center"/>
        <w:rPr>
          <w:rStyle w:val="Brak"/>
          <w:b/>
          <w:bCs/>
        </w:rPr>
      </w:pPr>
      <w:proofErr w:type="spellStart"/>
      <w:r>
        <w:rPr>
          <w:rStyle w:val="Brak"/>
          <w:b/>
          <w:bCs/>
          <w:lang w:val="de-DE"/>
        </w:rPr>
        <w:t>Wykonanie</w:t>
      </w:r>
      <w:proofErr w:type="spellEnd"/>
      <w:r>
        <w:rPr>
          <w:rStyle w:val="Brak"/>
          <w:b/>
          <w:bCs/>
          <w:lang w:val="de-DE"/>
        </w:rPr>
        <w:t xml:space="preserve"> i </w:t>
      </w:r>
      <w:proofErr w:type="spellStart"/>
      <w:proofErr w:type="gramStart"/>
      <w:r>
        <w:rPr>
          <w:rStyle w:val="Brak"/>
          <w:b/>
          <w:bCs/>
          <w:lang w:val="de-DE"/>
        </w:rPr>
        <w:t>wdroż</w:t>
      </w:r>
      <w:r>
        <w:rPr>
          <w:rStyle w:val="Brak"/>
          <w:b/>
          <w:bCs/>
          <w:lang w:val="de-DE"/>
        </w:rPr>
        <w:t>enie</w:t>
      </w:r>
      <w:proofErr w:type="spellEnd"/>
      <w:r>
        <w:rPr>
          <w:rStyle w:val="Brak"/>
          <w:b/>
          <w:bCs/>
          <w:lang w:val="de-DE"/>
        </w:rPr>
        <w:t xml:space="preserve">  </w:t>
      </w:r>
      <w:proofErr w:type="spellStart"/>
      <w:r>
        <w:rPr>
          <w:rStyle w:val="Brak"/>
          <w:b/>
          <w:bCs/>
          <w:lang w:val="de-DE"/>
        </w:rPr>
        <w:t>Wirtualnej</w:t>
      </w:r>
      <w:proofErr w:type="spellEnd"/>
      <w:proofErr w:type="gram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Fabryki</w:t>
      </w:r>
      <w:proofErr w:type="spellEnd"/>
      <w:r>
        <w:rPr>
          <w:rStyle w:val="Brak"/>
          <w:b/>
          <w:bCs/>
          <w:lang w:val="de-DE"/>
        </w:rPr>
        <w:t xml:space="preserve"> „</w:t>
      </w:r>
      <w:proofErr w:type="spellStart"/>
      <w:r>
        <w:rPr>
          <w:rStyle w:val="Brak"/>
          <w:b/>
          <w:bCs/>
          <w:lang w:val="de-DE"/>
        </w:rPr>
        <w:t>Cyfrowe</w:t>
      </w:r>
      <w:proofErr w:type="spellEnd"/>
      <w:r>
        <w:rPr>
          <w:rStyle w:val="Brak"/>
          <w:b/>
          <w:bCs/>
          <w:lang w:val="de-DE"/>
        </w:rPr>
        <w:t xml:space="preserve"> MŚP – Go Digital“</w:t>
      </w:r>
      <w:r>
        <w:rPr>
          <w:rStyle w:val="Brak"/>
          <w:lang w:val="de-DE"/>
        </w:rPr>
        <w:t xml:space="preserve">  </w:t>
      </w:r>
    </w:p>
    <w:p w14:paraId="64AB404F" w14:textId="77777777" w:rsidR="00362D05" w:rsidRDefault="00BA67CB">
      <w:pPr>
        <w:jc w:val="center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 xml:space="preserve">w </w:t>
      </w:r>
      <w:proofErr w:type="spellStart"/>
      <w:r>
        <w:rPr>
          <w:rStyle w:val="Brak"/>
          <w:b/>
          <w:bCs/>
          <w:lang w:val="de-DE"/>
        </w:rPr>
        <w:t>projekcie</w:t>
      </w:r>
      <w:proofErr w:type="spellEnd"/>
      <w:r>
        <w:rPr>
          <w:rStyle w:val="Brak"/>
          <w:b/>
          <w:bCs/>
          <w:lang w:val="de-DE"/>
        </w:rPr>
        <w:t>:</w:t>
      </w:r>
    </w:p>
    <w:p w14:paraId="18CEFDA7" w14:textId="77777777" w:rsidR="00362D05" w:rsidRDefault="00BA67CB">
      <w:pPr>
        <w:jc w:val="center"/>
        <w:rPr>
          <w:rStyle w:val="Brak"/>
          <w:b/>
          <w:bCs/>
        </w:rPr>
      </w:pPr>
      <w:r>
        <w:rPr>
          <w:rStyle w:val="Brak"/>
          <w:lang w:val="de-DE"/>
        </w:rPr>
        <w:t xml:space="preserve"> </w:t>
      </w:r>
      <w:r>
        <w:rPr>
          <w:rStyle w:val="Brak"/>
          <w:b/>
          <w:bCs/>
          <w:lang w:val="de-DE"/>
        </w:rPr>
        <w:t>„</w:t>
      </w:r>
      <w:proofErr w:type="spellStart"/>
      <w:r>
        <w:rPr>
          <w:rStyle w:val="Brak"/>
          <w:b/>
          <w:bCs/>
          <w:lang w:val="de-DE"/>
        </w:rPr>
        <w:t>Rozw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  <w:lang w:val="de-DE"/>
        </w:rPr>
        <w:t xml:space="preserve">j </w:t>
      </w:r>
      <w:proofErr w:type="spellStart"/>
      <w:r>
        <w:rPr>
          <w:rStyle w:val="Brak"/>
          <w:b/>
          <w:bCs/>
          <w:lang w:val="de-DE"/>
        </w:rPr>
        <w:t>potencjału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koordynatora</w:t>
      </w:r>
      <w:proofErr w:type="spellEnd"/>
      <w:r>
        <w:rPr>
          <w:rStyle w:val="Brak"/>
          <w:b/>
          <w:bCs/>
          <w:lang w:val="de-DE"/>
        </w:rPr>
        <w:t xml:space="preserve"> SA&amp;AM </w:t>
      </w:r>
      <w:proofErr w:type="spellStart"/>
      <w:r>
        <w:rPr>
          <w:rStyle w:val="Brak"/>
          <w:b/>
          <w:bCs/>
          <w:lang w:val="de-DE"/>
        </w:rPr>
        <w:t>wraz</w:t>
      </w:r>
      <w:proofErr w:type="spellEnd"/>
      <w:r>
        <w:rPr>
          <w:rStyle w:val="Brak"/>
          <w:b/>
          <w:bCs/>
          <w:lang w:val="de-DE"/>
        </w:rPr>
        <w:t xml:space="preserve"> z </w:t>
      </w:r>
      <w:proofErr w:type="spellStart"/>
      <w:r>
        <w:rPr>
          <w:rStyle w:val="Brak"/>
          <w:b/>
          <w:bCs/>
          <w:lang w:val="de-DE"/>
        </w:rPr>
        <w:t>rozwojem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nowych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usług</w:t>
      </w:r>
      <w:proofErr w:type="spellEnd"/>
      <w:r>
        <w:rPr>
          <w:rStyle w:val="Brak"/>
          <w:b/>
          <w:bCs/>
          <w:lang w:val="de-DE"/>
        </w:rPr>
        <w:t>”.</w:t>
      </w:r>
      <w:bookmarkEnd w:id="0"/>
    </w:p>
    <w:p w14:paraId="57E5B92C" w14:textId="77777777" w:rsidR="00362D05" w:rsidRDefault="00362D05">
      <w:pPr>
        <w:spacing w:line="276" w:lineRule="auto"/>
        <w:jc w:val="center"/>
        <w:rPr>
          <w:rStyle w:val="Brak"/>
          <w:b/>
          <w:bCs/>
        </w:rPr>
      </w:pPr>
    </w:p>
    <w:p w14:paraId="22FDAE18" w14:textId="77777777" w:rsidR="00362D05" w:rsidRDefault="00362D05">
      <w:pPr>
        <w:spacing w:line="276" w:lineRule="auto"/>
        <w:jc w:val="center"/>
        <w:rPr>
          <w:rStyle w:val="Brak"/>
          <w:b/>
          <w:bCs/>
        </w:rPr>
      </w:pPr>
    </w:p>
    <w:p w14:paraId="790C91C7" w14:textId="77777777" w:rsidR="00362D05" w:rsidRDefault="00BA67CB">
      <w:pPr>
        <w:spacing w:line="276" w:lineRule="auto"/>
        <w:jc w:val="center"/>
        <w:rPr>
          <w:rStyle w:val="Brak"/>
          <w:b/>
          <w:bCs/>
        </w:rPr>
      </w:pPr>
      <w:bookmarkStart w:id="1" w:name="_Hlk98319556"/>
      <w:proofErr w:type="spellStart"/>
      <w:r>
        <w:rPr>
          <w:rStyle w:val="Brak"/>
          <w:b/>
          <w:bCs/>
          <w:lang w:val="it-IT"/>
        </w:rPr>
        <w:t>numer</w:t>
      </w:r>
      <w:proofErr w:type="spellEnd"/>
      <w:r>
        <w:rPr>
          <w:rStyle w:val="Brak"/>
          <w:b/>
          <w:bCs/>
          <w:lang w:val="it-IT"/>
        </w:rPr>
        <w:t xml:space="preserve"> post</w:t>
      </w:r>
      <w:proofErr w:type="spellStart"/>
      <w:r>
        <w:rPr>
          <w:rStyle w:val="Brak"/>
          <w:b/>
          <w:bCs/>
          <w:lang w:val="de-DE"/>
        </w:rPr>
        <w:t>ępowania</w:t>
      </w:r>
      <w:proofErr w:type="spellEnd"/>
      <w:r>
        <w:rPr>
          <w:rStyle w:val="Brak"/>
          <w:b/>
          <w:bCs/>
          <w:lang w:val="de-DE"/>
        </w:rPr>
        <w:t>: PN/4/2022</w:t>
      </w:r>
    </w:p>
    <w:p w14:paraId="72416EEF" w14:textId="77777777" w:rsidR="00362D05" w:rsidRDefault="00362D05">
      <w:pPr>
        <w:spacing w:line="276" w:lineRule="auto"/>
        <w:jc w:val="center"/>
        <w:rPr>
          <w:rStyle w:val="Brak"/>
        </w:rPr>
      </w:pPr>
    </w:p>
    <w:p w14:paraId="5349B98A" w14:textId="77777777" w:rsidR="00362D05" w:rsidRDefault="00BA67CB">
      <w:pPr>
        <w:spacing w:line="276" w:lineRule="auto"/>
        <w:jc w:val="center"/>
        <w:rPr>
          <w:rStyle w:val="Brak"/>
        </w:rPr>
      </w:pPr>
      <w:r>
        <w:rPr>
          <w:rStyle w:val="Brak"/>
          <w:lang w:val="de-DE"/>
        </w:rPr>
        <w:t xml:space="preserve">Projekt </w:t>
      </w:r>
      <w:proofErr w:type="spellStart"/>
      <w:r>
        <w:rPr>
          <w:rStyle w:val="Brak"/>
          <w:lang w:val="de-DE"/>
        </w:rPr>
        <w:t>dofinansowany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ramach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Programu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Operacyjnego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Inteligentny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Rozw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  <w:lang w:val="de-DE"/>
        </w:rPr>
        <w:t>j</w:t>
      </w:r>
      <w:r>
        <w:rPr>
          <w:rStyle w:val="Brak"/>
          <w:lang w:val="de-DE"/>
        </w:rPr>
        <w:t xml:space="preserve"> 2014-2020; </w:t>
      </w:r>
      <w:proofErr w:type="spellStart"/>
      <w:r>
        <w:rPr>
          <w:rStyle w:val="Brak"/>
          <w:lang w:val="de-DE"/>
        </w:rPr>
        <w:t>nr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umowy</w:t>
      </w:r>
      <w:proofErr w:type="spellEnd"/>
      <w:r>
        <w:rPr>
          <w:rStyle w:val="Brak"/>
          <w:lang w:val="de-DE"/>
        </w:rPr>
        <w:t xml:space="preserve"> </w:t>
      </w:r>
      <w:r>
        <w:rPr>
          <w:rStyle w:val="Brak"/>
          <w:b/>
          <w:bCs/>
          <w:lang w:val="pt-PT"/>
        </w:rPr>
        <w:t>POIR.02.03.07-24-0001/21-00</w:t>
      </w:r>
    </w:p>
    <w:p w14:paraId="4E5FC091" w14:textId="77777777" w:rsidR="00362D05" w:rsidRDefault="00362D05">
      <w:pPr>
        <w:spacing w:line="276" w:lineRule="auto"/>
        <w:rPr>
          <w:rStyle w:val="Brak"/>
        </w:rPr>
      </w:pPr>
    </w:p>
    <w:p w14:paraId="4A6B67EC" w14:textId="77777777" w:rsidR="00362D05" w:rsidRDefault="00362D05">
      <w:pPr>
        <w:spacing w:line="276" w:lineRule="auto"/>
        <w:rPr>
          <w:rStyle w:val="Brak"/>
        </w:rPr>
      </w:pPr>
    </w:p>
    <w:p w14:paraId="157E9C22" w14:textId="7CDF9960" w:rsidR="00362D05" w:rsidRDefault="00BA67CB">
      <w:pPr>
        <w:spacing w:line="276" w:lineRule="auto"/>
        <w:jc w:val="center"/>
        <w:rPr>
          <w:rStyle w:val="Brak"/>
        </w:rPr>
      </w:pPr>
      <w:r>
        <w:rPr>
          <w:rStyle w:val="Brak"/>
          <w:lang w:val="de-DE"/>
        </w:rPr>
        <w:t>Katowice,</w:t>
      </w:r>
      <w:r w:rsidR="00873F41">
        <w:rPr>
          <w:rStyle w:val="Brak"/>
          <w:lang w:val="de-DE"/>
        </w:rPr>
        <w:t xml:space="preserve"> 14.04.</w:t>
      </w:r>
      <w:r>
        <w:rPr>
          <w:rStyle w:val="Brak"/>
          <w:lang w:val="de-DE"/>
        </w:rPr>
        <w:t xml:space="preserve">2022 </w:t>
      </w:r>
      <w:proofErr w:type="spellStart"/>
      <w:r>
        <w:rPr>
          <w:rStyle w:val="Brak"/>
          <w:lang w:val="de-DE"/>
        </w:rPr>
        <w:t>roku</w:t>
      </w:r>
      <w:proofErr w:type="spellEnd"/>
    </w:p>
    <w:p w14:paraId="35387E32" w14:textId="77777777" w:rsidR="00362D05" w:rsidRDefault="00362D05">
      <w:pPr>
        <w:spacing w:line="276" w:lineRule="auto"/>
        <w:jc w:val="center"/>
        <w:rPr>
          <w:rStyle w:val="Brak"/>
        </w:rPr>
      </w:pPr>
    </w:p>
    <w:p w14:paraId="534E26B2" w14:textId="77777777" w:rsidR="00362D05" w:rsidRDefault="00362D05">
      <w:pPr>
        <w:spacing w:line="276" w:lineRule="auto"/>
        <w:ind w:left="426"/>
        <w:rPr>
          <w:rStyle w:val="Brak"/>
        </w:rPr>
      </w:pPr>
    </w:p>
    <w:p w14:paraId="782F4F08" w14:textId="77777777" w:rsidR="00362D05" w:rsidRDefault="00362D05">
      <w:pPr>
        <w:spacing w:line="276" w:lineRule="auto"/>
        <w:ind w:left="426"/>
        <w:rPr>
          <w:rStyle w:val="Brak"/>
        </w:rPr>
      </w:pPr>
    </w:p>
    <w:p w14:paraId="49F7D3FA" w14:textId="77777777" w:rsidR="00362D05" w:rsidRDefault="00BA67CB">
      <w:pPr>
        <w:spacing w:line="276" w:lineRule="auto"/>
        <w:ind w:left="426"/>
        <w:rPr>
          <w:rStyle w:val="Brak"/>
        </w:rPr>
      </w:pPr>
      <w:proofErr w:type="spellStart"/>
      <w:r>
        <w:rPr>
          <w:rStyle w:val="Brak"/>
          <w:lang w:val="de-DE"/>
        </w:rPr>
        <w:t>Zatwierdzam</w:t>
      </w:r>
      <w:proofErr w:type="spellEnd"/>
      <w:r>
        <w:rPr>
          <w:rStyle w:val="Brak"/>
          <w:lang w:val="de-DE"/>
        </w:rPr>
        <w:t>:</w:t>
      </w:r>
    </w:p>
    <w:p w14:paraId="438BF137" w14:textId="77777777" w:rsidR="00362D05" w:rsidRDefault="00BA67CB">
      <w:pPr>
        <w:spacing w:line="276" w:lineRule="auto"/>
        <w:ind w:firstLine="426"/>
        <w:rPr>
          <w:rStyle w:val="Brak"/>
        </w:rPr>
      </w:pPr>
      <w:proofErr w:type="spellStart"/>
      <w:r>
        <w:rPr>
          <w:rStyle w:val="Brak"/>
          <w:lang w:val="de-DE"/>
        </w:rPr>
        <w:t>dr</w:t>
      </w:r>
      <w:proofErr w:type="spellEnd"/>
      <w:r>
        <w:rPr>
          <w:rStyle w:val="Brak"/>
          <w:lang w:val="de-DE"/>
        </w:rPr>
        <w:t xml:space="preserve"> Janusz </w:t>
      </w:r>
      <w:proofErr w:type="spellStart"/>
      <w:r>
        <w:rPr>
          <w:rStyle w:val="Brak"/>
          <w:lang w:val="de-DE"/>
        </w:rPr>
        <w:t>Michałek</w:t>
      </w:r>
      <w:proofErr w:type="spellEnd"/>
      <w:r>
        <w:rPr>
          <w:rStyle w:val="Brak"/>
          <w:lang w:val="de-DE"/>
        </w:rPr>
        <w:t xml:space="preserve"> – </w:t>
      </w:r>
      <w:proofErr w:type="spellStart"/>
      <w:r>
        <w:rPr>
          <w:rStyle w:val="Brak"/>
          <w:lang w:val="de-DE"/>
        </w:rPr>
        <w:t>Prezes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Zarządu</w:t>
      </w:r>
      <w:proofErr w:type="spellEnd"/>
      <w:r>
        <w:rPr>
          <w:rStyle w:val="Brak"/>
          <w:lang w:val="de-DE"/>
        </w:rPr>
        <w:t xml:space="preserve"> KSSE S.A.</w:t>
      </w:r>
    </w:p>
    <w:p w14:paraId="6AB1AB30" w14:textId="77777777" w:rsidR="00362D05" w:rsidRDefault="00BA67CB">
      <w:pPr>
        <w:spacing w:line="276" w:lineRule="auto"/>
        <w:ind w:firstLine="426"/>
        <w:rPr>
          <w:rStyle w:val="Brak"/>
        </w:rPr>
      </w:pPr>
      <w:r>
        <w:rPr>
          <w:rStyle w:val="Brak"/>
        </w:rPr>
        <w:t>Jacek Bialik</w:t>
      </w:r>
      <w:r>
        <w:rPr>
          <w:rStyle w:val="Brak"/>
          <w:lang w:val="de-DE"/>
        </w:rPr>
        <w:t xml:space="preserve"> – </w:t>
      </w:r>
      <w:proofErr w:type="spellStart"/>
      <w:r>
        <w:rPr>
          <w:rStyle w:val="Brak"/>
          <w:lang w:val="de-DE"/>
        </w:rPr>
        <w:t>Wiceprezes</w:t>
      </w:r>
      <w:proofErr w:type="spellEnd"/>
      <w:r>
        <w:rPr>
          <w:rStyle w:val="Brak"/>
          <w:lang w:val="de-DE"/>
        </w:rPr>
        <w:t xml:space="preserve">, </w:t>
      </w:r>
      <w:proofErr w:type="spellStart"/>
      <w:r>
        <w:rPr>
          <w:rStyle w:val="Brak"/>
          <w:lang w:val="de-DE"/>
        </w:rPr>
        <w:t>Członek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Zarządu</w:t>
      </w:r>
      <w:proofErr w:type="spellEnd"/>
      <w:r>
        <w:rPr>
          <w:rStyle w:val="Brak"/>
          <w:lang w:val="de-DE"/>
        </w:rPr>
        <w:t xml:space="preserve"> KSSE S.A.</w:t>
      </w:r>
      <w:bookmarkEnd w:id="1"/>
    </w:p>
    <w:p w14:paraId="3D0132F8" w14:textId="77777777" w:rsidR="00362D05" w:rsidRDefault="00362D05">
      <w:pPr>
        <w:widowControl w:val="0"/>
        <w:rPr>
          <w:rStyle w:val="Brak"/>
        </w:rPr>
      </w:pPr>
    </w:p>
    <w:p w14:paraId="720D2876" w14:textId="77777777" w:rsidR="00362D05" w:rsidRDefault="00362D05">
      <w:pPr>
        <w:spacing w:line="276" w:lineRule="auto"/>
        <w:rPr>
          <w:rStyle w:val="Brak"/>
        </w:rPr>
      </w:pPr>
    </w:p>
    <w:p w14:paraId="7DD624EF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1B53DE96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7B8EDA69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325DD7A5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469C1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A530" w14:textId="77777777" w:rsidR="00362D05" w:rsidRDefault="00BA67CB">
            <w:pPr>
              <w:pStyle w:val="Nagwek1"/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lastRenderedPageBreak/>
              <w:t>NAZWA I ADRES ZAMAWIAJ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Ą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 xml:space="preserve">CEGO, NUMER TELEFONU, ADRES POCZTY 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ELEKTRONICZNEJ ORAZ STRONY INTERNETOWEJ PROWADZONEGO POST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Ę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POWANIA</w:t>
            </w:r>
          </w:p>
        </w:tc>
      </w:tr>
    </w:tbl>
    <w:p w14:paraId="6C407DE6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012ACB8E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61CFC8BF" w14:textId="77777777" w:rsidR="00362D05" w:rsidRDefault="00362D05">
      <w:pPr>
        <w:widowControl w:val="0"/>
        <w:spacing w:line="240" w:lineRule="auto"/>
        <w:ind w:left="218" w:hanging="218"/>
        <w:rPr>
          <w:rStyle w:val="Brak"/>
          <w:b/>
          <w:bCs/>
        </w:rPr>
      </w:pPr>
    </w:p>
    <w:p w14:paraId="7B553022" w14:textId="77777777" w:rsidR="00362D05" w:rsidRDefault="00BA67CB">
      <w:pPr>
        <w:spacing w:line="276" w:lineRule="auto"/>
        <w:rPr>
          <w:rStyle w:val="Brak"/>
          <w:b/>
          <w:bCs/>
        </w:rPr>
      </w:pPr>
      <w:bookmarkStart w:id="2" w:name="_Hlk98319675"/>
      <w:r>
        <w:rPr>
          <w:rStyle w:val="Brak"/>
          <w:b/>
          <w:bCs/>
          <w:lang w:val="de-DE"/>
        </w:rPr>
        <w:t xml:space="preserve">Katowicka </w:t>
      </w:r>
      <w:proofErr w:type="spellStart"/>
      <w:r>
        <w:rPr>
          <w:rStyle w:val="Brak"/>
          <w:b/>
          <w:bCs/>
          <w:lang w:val="de-DE"/>
        </w:rPr>
        <w:t>Specjalna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Strefa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Ekonomiczna</w:t>
      </w:r>
      <w:proofErr w:type="spellEnd"/>
      <w:r>
        <w:rPr>
          <w:rStyle w:val="Brak"/>
          <w:b/>
          <w:bCs/>
          <w:lang w:val="de-DE"/>
        </w:rPr>
        <w:t xml:space="preserve"> S.A.</w:t>
      </w:r>
    </w:p>
    <w:p w14:paraId="0E249179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ul</w:t>
      </w:r>
      <w:proofErr w:type="spellEnd"/>
      <w:r>
        <w:rPr>
          <w:rStyle w:val="Brak"/>
          <w:lang w:val="de-DE"/>
        </w:rPr>
        <w:t xml:space="preserve">. </w:t>
      </w:r>
      <w:proofErr w:type="spellStart"/>
      <w:r>
        <w:rPr>
          <w:rStyle w:val="Brak"/>
          <w:lang w:val="de-DE"/>
        </w:rPr>
        <w:t>Wojew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dzka</w:t>
      </w:r>
      <w:proofErr w:type="spellEnd"/>
      <w:r>
        <w:rPr>
          <w:rStyle w:val="Brak"/>
          <w:lang w:val="de-DE"/>
        </w:rPr>
        <w:t xml:space="preserve"> 42</w:t>
      </w:r>
    </w:p>
    <w:p w14:paraId="2BED9205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  <w:lang w:val="de-DE"/>
        </w:rPr>
        <w:t>40-026 Katowice</w:t>
      </w:r>
    </w:p>
    <w:p w14:paraId="54079318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  <w:b/>
          <w:bCs/>
          <w:lang w:val="de-DE"/>
        </w:rPr>
        <w:t>KRS</w:t>
      </w:r>
      <w:r>
        <w:rPr>
          <w:rStyle w:val="Brak"/>
          <w:lang w:val="de-DE"/>
        </w:rPr>
        <w:t xml:space="preserve"> 0000106403</w:t>
      </w:r>
    </w:p>
    <w:p w14:paraId="41A2F249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  <w:b/>
          <w:bCs/>
          <w:lang w:val="de-DE"/>
        </w:rPr>
        <w:t>NIP</w:t>
      </w:r>
      <w:r>
        <w:rPr>
          <w:rStyle w:val="Brak"/>
          <w:lang w:val="de-DE"/>
        </w:rPr>
        <w:t xml:space="preserve"> 954-13-00-712</w:t>
      </w:r>
    </w:p>
    <w:p w14:paraId="2335A9F2" w14:textId="77777777" w:rsidR="00362D05" w:rsidRPr="00873F41" w:rsidRDefault="00BA67CB">
      <w:pPr>
        <w:spacing w:line="276" w:lineRule="auto"/>
        <w:rPr>
          <w:rStyle w:val="Brak"/>
          <w:lang w:val="en-US"/>
        </w:rPr>
      </w:pPr>
      <w:r>
        <w:rPr>
          <w:rStyle w:val="Brak"/>
          <w:b/>
          <w:bCs/>
          <w:lang w:val="de-DE"/>
        </w:rPr>
        <w:t>REGON</w:t>
      </w:r>
      <w:r>
        <w:rPr>
          <w:rStyle w:val="Brak"/>
          <w:lang w:val="de-DE"/>
        </w:rPr>
        <w:t>: 273073527</w:t>
      </w:r>
    </w:p>
    <w:p w14:paraId="5CC57112" w14:textId="77777777" w:rsidR="00362D05" w:rsidRPr="00873F41" w:rsidRDefault="00BA67CB">
      <w:pPr>
        <w:spacing w:line="276" w:lineRule="auto"/>
        <w:rPr>
          <w:rStyle w:val="Brak"/>
          <w:shd w:val="clear" w:color="auto" w:fill="FFFFFF"/>
          <w:lang w:val="en-US"/>
        </w:rPr>
      </w:pPr>
      <w:r>
        <w:rPr>
          <w:rStyle w:val="Brak"/>
          <w:shd w:val="clear" w:color="auto" w:fill="FFFFFF"/>
          <w:lang w:val="de-DE"/>
        </w:rPr>
        <w:t>tel. + 48 514035836</w:t>
      </w:r>
    </w:p>
    <w:p w14:paraId="1D8F964F" w14:textId="77777777" w:rsidR="00362D05" w:rsidRPr="00873F41" w:rsidRDefault="00BA67CB">
      <w:pPr>
        <w:spacing w:line="276" w:lineRule="auto"/>
        <w:rPr>
          <w:rStyle w:val="Brak"/>
          <w:lang w:val="en-US"/>
        </w:rPr>
      </w:pPr>
      <w:r>
        <w:rPr>
          <w:rStyle w:val="Brak"/>
          <w:lang w:val="en-US"/>
        </w:rPr>
        <w:br/>
      </w:r>
      <w:proofErr w:type="spellStart"/>
      <w:r>
        <w:rPr>
          <w:rStyle w:val="Brak"/>
          <w:lang w:val="de-DE"/>
        </w:rPr>
        <w:t>e-mail</w:t>
      </w:r>
      <w:proofErr w:type="spellEnd"/>
      <w:r>
        <w:rPr>
          <w:rStyle w:val="Brak"/>
          <w:lang w:val="de-DE"/>
        </w:rPr>
        <w:t xml:space="preserve">: </w:t>
      </w:r>
      <w:hyperlink r:id="rId8" w:history="1">
        <w:r>
          <w:rPr>
            <w:rStyle w:val="Hyperlink1"/>
          </w:rPr>
          <w:t>lgorecki@ksse.com.pl</w:t>
        </w:r>
      </w:hyperlink>
      <w:r>
        <w:rPr>
          <w:rStyle w:val="Brak"/>
          <w:lang w:val="de-DE"/>
        </w:rPr>
        <w:t xml:space="preserve">  </w:t>
      </w:r>
    </w:p>
    <w:p w14:paraId="28861537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strona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internetowa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Zamawiającego</w:t>
      </w:r>
      <w:proofErr w:type="spellEnd"/>
      <w:r>
        <w:rPr>
          <w:rStyle w:val="Brak"/>
          <w:lang w:val="de-DE"/>
        </w:rPr>
        <w:t xml:space="preserve">: </w:t>
      </w:r>
      <w:hyperlink r:id="rId9" w:history="1">
        <w:r>
          <w:rPr>
            <w:rStyle w:val="Hyperlink1"/>
          </w:rPr>
          <w:t>www.ksse.com.pl</w:t>
        </w:r>
      </w:hyperlink>
    </w:p>
    <w:p w14:paraId="3AE8A184" w14:textId="77777777" w:rsidR="00362D05" w:rsidRDefault="00362D05">
      <w:pPr>
        <w:spacing w:line="276" w:lineRule="auto"/>
        <w:rPr>
          <w:rStyle w:val="Brak"/>
        </w:rPr>
      </w:pPr>
    </w:p>
    <w:p w14:paraId="09892A2F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b/>
          <w:bCs/>
          <w:lang w:val="de-DE"/>
        </w:rPr>
        <w:t>strona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internetowa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prowadzonego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postępowania</w:t>
      </w:r>
      <w:proofErr w:type="spellEnd"/>
      <w:r>
        <w:rPr>
          <w:rStyle w:val="Brak"/>
          <w:lang w:val="de-DE"/>
        </w:rPr>
        <w:t>: https://platformazakupowa.pl/pn/ksse</w:t>
      </w:r>
      <w:bookmarkEnd w:id="2"/>
    </w:p>
    <w:p w14:paraId="6E240FC2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008A0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78A3" w14:textId="77777777" w:rsidR="00362D05" w:rsidRDefault="00BA67CB" w:rsidP="00BA67CB">
            <w:pPr>
              <w:pStyle w:val="Nagwek1"/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ADRES STRONY INTE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RNETOWEJ, NA KT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Ó</w:t>
            </w:r>
            <w:r w:rsidRPr="00873F41"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  <w:lang w:val="pl-PL"/>
              </w:rPr>
              <w:t>REJ UDOST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Ę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PNIANE B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Ę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D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 xml:space="preserve">Ą </w:t>
            </w:r>
            <w:r w:rsidRPr="00873F41"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  <w:lang w:val="pl-PL"/>
              </w:rPr>
              <w:t>ZMIANY I WYJA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Ś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NIENIA TRE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Ś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CI SWZ ORAZ INNE DOKUMENTY ZAM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Ó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WIENIA BEZPO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Ś</w:t>
            </w:r>
            <w:r w:rsidRPr="00873F41"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  <w:lang w:val="pl-PL"/>
              </w:rPr>
              <w:t>REDNIO ZWI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Ą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ZANE Z POST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Ę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POWANIEM O UDZIELENIE ZAM</w:t>
            </w:r>
            <w:r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</w:rPr>
              <w:t>Ó</w:t>
            </w:r>
            <w:r w:rsidRPr="00873F41">
              <w:rPr>
                <w:rStyle w:val="Brak"/>
                <w:rFonts w:ascii="Calibri" w:hAnsi="Calibri"/>
                <w:b/>
                <w:bCs/>
                <w:color w:val="D9E2F3"/>
                <w:sz w:val="22"/>
                <w:szCs w:val="22"/>
                <w:u w:color="D9E2F3"/>
                <w:lang w:val="pl-PL"/>
              </w:rPr>
              <w:t>WIENIA</w:t>
            </w:r>
          </w:p>
        </w:tc>
      </w:tr>
    </w:tbl>
    <w:p w14:paraId="4B0CDF76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47E58E7B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4C97D71B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7823F927" w14:textId="77777777" w:rsidR="00362D05" w:rsidRDefault="00BA67CB" w:rsidP="00BA67CB">
      <w:pPr>
        <w:pStyle w:val="Akapitzlist"/>
        <w:numPr>
          <w:ilvl w:val="0"/>
          <w:numId w:val="4"/>
        </w:numPr>
        <w:spacing w:before="0" w:after="0" w:line="276" w:lineRule="auto"/>
      </w:pPr>
      <w:bookmarkStart w:id="3" w:name="_Hlk98319727"/>
      <w:r>
        <w:rPr>
          <w:rStyle w:val="Brak"/>
        </w:rPr>
        <w:t xml:space="preserve">Zmiany oraz wyjaśnienia treści SWZ oraz pozostałe dokumenty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związane z </w:t>
      </w:r>
      <w:r>
        <w:rPr>
          <w:rStyle w:val="Brak"/>
        </w:rPr>
        <w:t xml:space="preserve">postępowaniem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publikowane będą na stronie internetowej prowadzonego postępowania: https://platformazakupowa.pl/pn/ksse</w:t>
      </w:r>
    </w:p>
    <w:p w14:paraId="171A3EE9" w14:textId="77777777" w:rsidR="00362D05" w:rsidRDefault="00BA67CB" w:rsidP="00BA67CB">
      <w:pPr>
        <w:pStyle w:val="Akapitzlist"/>
        <w:numPr>
          <w:ilvl w:val="0"/>
          <w:numId w:val="4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Wykonawca może </w:t>
      </w:r>
      <w:proofErr w:type="spellStart"/>
      <w:r>
        <w:rPr>
          <w:rStyle w:val="Brak"/>
          <w:shd w:val="clear" w:color="auto" w:fill="FFFFFF"/>
        </w:rPr>
        <w:t>zwr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cić</w:t>
      </w:r>
      <w:proofErr w:type="spellEnd"/>
      <w:r>
        <w:rPr>
          <w:rStyle w:val="Brak"/>
          <w:shd w:val="clear" w:color="auto" w:fill="FFFFFF"/>
        </w:rPr>
        <w:t xml:space="preserve"> się do Zamawiającego z wnioskiem o wyjaśnienie treści SWZ.</w:t>
      </w:r>
    </w:p>
    <w:p w14:paraId="64EC404B" w14:textId="77777777" w:rsidR="00362D05" w:rsidRDefault="00BA67CB" w:rsidP="00BA67CB">
      <w:pPr>
        <w:pStyle w:val="Akapitzlist"/>
        <w:numPr>
          <w:ilvl w:val="0"/>
          <w:numId w:val="4"/>
        </w:numPr>
        <w:spacing w:before="0" w:after="0" w:line="276" w:lineRule="auto"/>
      </w:pPr>
      <w:r>
        <w:rPr>
          <w:rStyle w:val="Brak"/>
          <w:shd w:val="clear" w:color="auto" w:fill="FFFFFF"/>
        </w:rPr>
        <w:t>Zamawiający jest zobowiązany ud</w:t>
      </w:r>
      <w:r>
        <w:rPr>
          <w:rStyle w:val="Brak"/>
          <w:shd w:val="clear" w:color="auto" w:fill="FFFFFF"/>
        </w:rPr>
        <w:t xml:space="preserve">zielić wyjaśnień niezwłocznie, jednak nie później niż na 6 dni przed upływem terminu składania ofert, pod </w:t>
      </w:r>
      <w:proofErr w:type="gramStart"/>
      <w:r>
        <w:rPr>
          <w:rStyle w:val="Brak"/>
          <w:shd w:val="clear" w:color="auto" w:fill="FFFFFF"/>
        </w:rPr>
        <w:t>warunkiem</w:t>
      </w:r>
      <w:proofErr w:type="gramEnd"/>
      <w:r>
        <w:rPr>
          <w:rStyle w:val="Brak"/>
          <w:shd w:val="clear" w:color="auto" w:fill="FFFFFF"/>
        </w:rPr>
        <w:t xml:space="preserve"> że wniosek o wyjaśnienie treści SWZ wpłynął do Zamawiającego nie później niż na 14 dni przed upływem terminu składania ofert.</w:t>
      </w:r>
    </w:p>
    <w:p w14:paraId="566B5A4E" w14:textId="77777777" w:rsidR="00362D05" w:rsidRDefault="00BA67CB" w:rsidP="00BA67CB">
      <w:pPr>
        <w:pStyle w:val="Akapitzlist"/>
        <w:numPr>
          <w:ilvl w:val="0"/>
          <w:numId w:val="4"/>
        </w:numPr>
        <w:spacing w:before="0" w:after="0" w:line="276" w:lineRule="auto"/>
      </w:pPr>
      <w:r>
        <w:rPr>
          <w:rStyle w:val="Brak"/>
          <w:shd w:val="clear" w:color="auto" w:fill="FFFFFF"/>
        </w:rPr>
        <w:t>Przedłużenie t</w:t>
      </w:r>
      <w:r>
        <w:rPr>
          <w:rStyle w:val="Brak"/>
          <w:shd w:val="clear" w:color="auto" w:fill="FFFFFF"/>
        </w:rPr>
        <w:t xml:space="preserve">erminu składania ofert nie wpływa na bieg terminu składania wniosku o wyjaśnienie treści SWZ,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mowa w ust. 3 powyżej.</w:t>
      </w:r>
      <w:bookmarkEnd w:id="3"/>
    </w:p>
    <w:p w14:paraId="6F74531A" w14:textId="77777777" w:rsidR="00362D05" w:rsidRDefault="00BA67CB" w:rsidP="00BA67CB">
      <w:pPr>
        <w:pStyle w:val="Akapitzlist"/>
        <w:numPr>
          <w:ilvl w:val="0"/>
          <w:numId w:val="4"/>
        </w:numPr>
        <w:spacing w:before="0" w:after="0" w:line="276" w:lineRule="auto"/>
      </w:pPr>
      <w:bookmarkStart w:id="4" w:name="_Hlk98319737"/>
      <w:r>
        <w:rPr>
          <w:rStyle w:val="Brak"/>
          <w:shd w:val="clear" w:color="auto" w:fill="FFFFFF"/>
        </w:rPr>
        <w:t xml:space="preserve">W przypadku gdy wniosek o wyjaśnienie treści SWZ nie wpłynął w terminie,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mowa w ust. 3 powyżej, Zamawiający nie ma obowią</w:t>
      </w:r>
      <w:r>
        <w:rPr>
          <w:rStyle w:val="Brak"/>
          <w:shd w:val="clear" w:color="auto" w:fill="FFFFFF"/>
        </w:rPr>
        <w:t>zku udzielania wyjaśnień SWZ oraz obowiązku przedłużenia terminu składania ofert.</w:t>
      </w:r>
    </w:p>
    <w:p w14:paraId="5CA4F472" w14:textId="77777777" w:rsidR="00362D05" w:rsidRDefault="00BA67CB" w:rsidP="00BA67CB">
      <w:pPr>
        <w:pStyle w:val="Akapitzlist"/>
        <w:numPr>
          <w:ilvl w:val="0"/>
          <w:numId w:val="4"/>
        </w:numPr>
        <w:spacing w:before="0" w:after="0" w:line="276" w:lineRule="auto"/>
      </w:pPr>
      <w:r>
        <w:rPr>
          <w:rStyle w:val="Brak"/>
          <w:shd w:val="clear" w:color="auto" w:fill="FFFFFF"/>
        </w:rPr>
        <w:lastRenderedPageBreak/>
        <w:t xml:space="preserve">Zamawiający nie przewiduje zwołania zebrania wszystkich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celu wyjaśnienia treści SWZ.</w:t>
      </w:r>
      <w:bookmarkEnd w:id="4"/>
    </w:p>
    <w:p w14:paraId="3F4297C0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22D0F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46E86" w14:textId="77777777" w:rsidR="00362D05" w:rsidRDefault="00BA67CB" w:rsidP="00BA67CB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en-US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TRYB UDZIELENIA ZAMÓWIENIA</w:t>
            </w:r>
          </w:p>
        </w:tc>
      </w:tr>
    </w:tbl>
    <w:p w14:paraId="45FAB01C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3D4307C6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4F8E1C75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19E69311" w14:textId="77777777" w:rsidR="00362D05" w:rsidRPr="004A5BE1" w:rsidRDefault="00BA67CB" w:rsidP="00BA67CB">
      <w:pPr>
        <w:pStyle w:val="Akapitzlist"/>
        <w:numPr>
          <w:ilvl w:val="0"/>
          <w:numId w:val="7"/>
        </w:numPr>
        <w:spacing w:before="0" w:after="0" w:line="276" w:lineRule="auto"/>
      </w:pPr>
      <w:bookmarkStart w:id="5" w:name="_Hlk98319823"/>
      <w:r>
        <w:rPr>
          <w:rStyle w:val="Brak"/>
        </w:rPr>
        <w:t xml:space="preserve">Postępowanie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</w:t>
      </w:r>
      <w:r>
        <w:rPr>
          <w:rStyle w:val="Brak"/>
        </w:rPr>
        <w:t xml:space="preserve">prowadzone będzie w trybie </w:t>
      </w:r>
      <w:r>
        <w:rPr>
          <w:rStyle w:val="Brak"/>
          <w:b/>
          <w:bCs/>
        </w:rPr>
        <w:t>przetargu nieograniczonego</w:t>
      </w:r>
      <w:r>
        <w:rPr>
          <w:rStyle w:val="Brak"/>
        </w:rPr>
        <w:t xml:space="preserve">, zgodnie z przepisem art. 129 ust. 1 pkt 1 oraz art. 132 i następne z zastosowaniem „procedury </w:t>
      </w:r>
      <w:proofErr w:type="spellStart"/>
      <w:r>
        <w:rPr>
          <w:rStyle w:val="Brak"/>
        </w:rPr>
        <w:t>odwr</w:t>
      </w:r>
      <w:r>
        <w:rPr>
          <w:rStyle w:val="Brak"/>
          <w:lang w:val="es-ES_tradnl"/>
        </w:rPr>
        <w:t>ó</w:t>
      </w:r>
      <w:r>
        <w:rPr>
          <w:rStyle w:val="Brak"/>
        </w:rPr>
        <w:t>conej</w:t>
      </w:r>
      <w:proofErr w:type="spellEnd"/>
      <w:r>
        <w:rPr>
          <w:rStyle w:val="Brak"/>
        </w:rPr>
        <w:t xml:space="preserve">”,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rej mowa w art. 139 ustawy z dnia 11 września 2019 roku Prawo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wień</w:t>
      </w:r>
      <w:proofErr w:type="spellEnd"/>
      <w:r>
        <w:rPr>
          <w:rStyle w:val="Brak"/>
        </w:rPr>
        <w:t xml:space="preserve"> </w:t>
      </w:r>
      <w:r w:rsidRPr="004A5BE1">
        <w:rPr>
          <w:rStyle w:val="Brak"/>
        </w:rPr>
        <w:t>publicznych (Dz. U</w:t>
      </w:r>
      <w:r w:rsidRPr="004A5BE1">
        <w:rPr>
          <w:rStyle w:val="Brak"/>
        </w:rPr>
        <w:t>. z 2019 r. poz. 2019 ze zm.) (dalej jako: „</w:t>
      </w:r>
      <w:r w:rsidRPr="004A5BE1">
        <w:rPr>
          <w:rStyle w:val="Brak"/>
          <w:b/>
          <w:bCs/>
        </w:rPr>
        <w:t>PZP</w:t>
      </w:r>
      <w:r w:rsidRPr="004A5BE1">
        <w:rPr>
          <w:rStyle w:val="Brak"/>
        </w:rPr>
        <w:t>”).</w:t>
      </w:r>
    </w:p>
    <w:p w14:paraId="3DA4AF7E" w14:textId="77777777" w:rsidR="00362D05" w:rsidRPr="004A5BE1" w:rsidRDefault="00BA67CB" w:rsidP="00BA67CB">
      <w:pPr>
        <w:pStyle w:val="Akapitzlist"/>
        <w:numPr>
          <w:ilvl w:val="0"/>
          <w:numId w:val="7"/>
        </w:numPr>
        <w:spacing w:before="0" w:after="0" w:line="276" w:lineRule="auto"/>
      </w:pPr>
      <w:r w:rsidRPr="004A5BE1">
        <w:rPr>
          <w:rStyle w:val="Brak"/>
        </w:rPr>
        <w:t xml:space="preserve">Wartość </w:t>
      </w:r>
      <w:proofErr w:type="spellStart"/>
      <w:r w:rsidRPr="004A5BE1">
        <w:rPr>
          <w:rStyle w:val="Brak"/>
        </w:rPr>
        <w:t>zam</w:t>
      </w:r>
      <w:r w:rsidRPr="004A5BE1">
        <w:rPr>
          <w:rStyle w:val="Brak"/>
          <w:lang w:val="es-ES_tradnl"/>
        </w:rPr>
        <w:t>ó</w:t>
      </w:r>
      <w:r w:rsidRPr="004A5BE1">
        <w:rPr>
          <w:rStyle w:val="Brak"/>
        </w:rPr>
        <w:t>wienia</w:t>
      </w:r>
      <w:proofErr w:type="spellEnd"/>
      <w:r w:rsidRPr="004A5BE1">
        <w:rPr>
          <w:rStyle w:val="Brak"/>
        </w:rPr>
        <w:t xml:space="preserve"> ustalona przez Zamawiającego jest r</w:t>
      </w:r>
      <w:proofErr w:type="spellStart"/>
      <w:r w:rsidRPr="004A5BE1">
        <w:rPr>
          <w:rStyle w:val="Brak"/>
          <w:lang w:val="es-ES_tradnl"/>
        </w:rPr>
        <w:t>ó</w:t>
      </w:r>
      <w:r w:rsidRPr="004A5BE1">
        <w:rPr>
          <w:rStyle w:val="Brak"/>
        </w:rPr>
        <w:t>wna</w:t>
      </w:r>
      <w:proofErr w:type="spellEnd"/>
      <w:r w:rsidRPr="004A5BE1">
        <w:rPr>
          <w:rStyle w:val="Brak"/>
        </w:rPr>
        <w:t xml:space="preserve"> lub przekracza progi unijne.</w:t>
      </w:r>
    </w:p>
    <w:p w14:paraId="71ED5714" w14:textId="5ED98ADA" w:rsidR="00362D05" w:rsidRPr="004A5BE1" w:rsidRDefault="00BA67CB" w:rsidP="00BA67CB">
      <w:pPr>
        <w:pStyle w:val="Akapitzlist"/>
        <w:numPr>
          <w:ilvl w:val="0"/>
          <w:numId w:val="7"/>
        </w:numPr>
        <w:spacing w:before="0" w:after="0" w:line="276" w:lineRule="auto"/>
        <w:rPr>
          <w:lang w:val="da-DK"/>
        </w:rPr>
      </w:pPr>
      <w:r w:rsidRPr="004A5BE1">
        <w:rPr>
          <w:rStyle w:val="Brak"/>
          <w:lang w:val="da-DK"/>
        </w:rPr>
        <w:t>Og</w:t>
      </w:r>
      <w:proofErr w:type="spellStart"/>
      <w:r w:rsidRPr="004A5BE1">
        <w:rPr>
          <w:rStyle w:val="Brak"/>
        </w:rPr>
        <w:t>łoszenie</w:t>
      </w:r>
      <w:proofErr w:type="spellEnd"/>
      <w:r w:rsidRPr="004A5BE1">
        <w:rPr>
          <w:rStyle w:val="Brak"/>
        </w:rPr>
        <w:t xml:space="preserve"> o </w:t>
      </w:r>
      <w:proofErr w:type="spellStart"/>
      <w:r w:rsidRPr="004A5BE1">
        <w:rPr>
          <w:rStyle w:val="Brak"/>
        </w:rPr>
        <w:t>zam</w:t>
      </w:r>
      <w:r w:rsidRPr="004A5BE1">
        <w:rPr>
          <w:rStyle w:val="Brak"/>
          <w:lang w:val="es-ES_tradnl"/>
        </w:rPr>
        <w:t>ó</w:t>
      </w:r>
      <w:r w:rsidRPr="004A5BE1">
        <w:rPr>
          <w:rStyle w:val="Brak"/>
        </w:rPr>
        <w:t>wieniu</w:t>
      </w:r>
      <w:proofErr w:type="spellEnd"/>
      <w:r w:rsidRPr="004A5BE1">
        <w:rPr>
          <w:rStyle w:val="Brak"/>
        </w:rPr>
        <w:t xml:space="preserve"> zostało opublikowane w Dzienniku Urzę</w:t>
      </w:r>
      <w:r w:rsidRPr="004A5BE1">
        <w:rPr>
          <w:rStyle w:val="Brak"/>
        </w:rPr>
        <w:t>dowym Unii Europejskiej w dniu</w:t>
      </w:r>
      <w:r w:rsidR="004A5BE1">
        <w:rPr>
          <w:rStyle w:val="Brak"/>
        </w:rPr>
        <w:t xml:space="preserve"> 18.05.</w:t>
      </w:r>
      <w:r w:rsidRPr="004A5BE1">
        <w:rPr>
          <w:rStyle w:val="Brak"/>
          <w:u w:color="9A403E"/>
        </w:rPr>
        <w:t xml:space="preserve">2022 </w:t>
      </w:r>
      <w:r w:rsidRPr="004A5BE1">
        <w:rPr>
          <w:rStyle w:val="Brak"/>
          <w:b/>
          <w:bCs/>
          <w:u w:color="9A403E"/>
        </w:rPr>
        <w:t>r.</w:t>
      </w:r>
      <w:r w:rsidRPr="004A5BE1">
        <w:rPr>
          <w:rStyle w:val="Brak"/>
          <w:u w:color="9A403E"/>
        </w:rPr>
        <w:t xml:space="preserve"> pod numerem</w:t>
      </w:r>
      <w:r w:rsidR="004A5BE1">
        <w:rPr>
          <w:rStyle w:val="Brak"/>
          <w:u w:color="9A403E"/>
        </w:rPr>
        <w:t xml:space="preserve"> </w:t>
      </w:r>
      <w:r w:rsidR="004A5BE1" w:rsidRPr="004A5BE1">
        <w:rPr>
          <w:rStyle w:val="Brak"/>
          <w:u w:color="9A403E"/>
        </w:rPr>
        <w:t>2022/S 096-265745</w:t>
      </w:r>
      <w:r w:rsidR="004A5BE1">
        <w:rPr>
          <w:rStyle w:val="Brak"/>
          <w:u w:color="9A403E"/>
        </w:rPr>
        <w:t xml:space="preserve"> </w:t>
      </w:r>
      <w:r w:rsidRPr="004A5BE1">
        <w:rPr>
          <w:rStyle w:val="Brak"/>
        </w:rPr>
        <w:t xml:space="preserve">oraz na stronie internetowej prowadzonego postępowania: </w:t>
      </w:r>
      <w:hyperlink r:id="rId10" w:history="1">
        <w:r w:rsidRPr="004A5BE1">
          <w:rPr>
            <w:rStyle w:val="Hyperlink2"/>
          </w:rPr>
          <w:t>https://platformazakupowa.pl/pn/ksse</w:t>
        </w:r>
      </w:hyperlink>
      <w:r w:rsidRPr="004A5BE1">
        <w:rPr>
          <w:rStyle w:val="Brak"/>
        </w:rPr>
        <w:t xml:space="preserve"> </w:t>
      </w:r>
    </w:p>
    <w:p w14:paraId="39328018" w14:textId="47CCDE68" w:rsidR="00362D05" w:rsidRDefault="00BA67CB" w:rsidP="00BA67CB">
      <w:pPr>
        <w:pStyle w:val="Akapitzlist"/>
        <w:numPr>
          <w:ilvl w:val="0"/>
          <w:numId w:val="7"/>
        </w:numPr>
        <w:spacing w:before="0" w:after="0" w:line="276" w:lineRule="auto"/>
      </w:pPr>
      <w:r w:rsidRPr="004A5BE1">
        <w:rPr>
          <w:rStyle w:val="Brak"/>
        </w:rPr>
        <w:t>Niniejsze postępowanie oznaczone j</w:t>
      </w:r>
      <w:r w:rsidRPr="004A5BE1">
        <w:rPr>
          <w:rStyle w:val="Brak"/>
        </w:rPr>
        <w:t>est numere</w:t>
      </w:r>
      <w:r w:rsidR="004A5BE1">
        <w:rPr>
          <w:rStyle w:val="Brak"/>
        </w:rPr>
        <w:t>m PN 4/2022</w:t>
      </w:r>
      <w:r w:rsidRPr="004A5BE1">
        <w:rPr>
          <w:rStyle w:val="Brak"/>
        </w:rPr>
        <w:t>. Wykonawcy zobowiązani są do powoływania się na wyżej wskazane oznaczenie we wszystkich oświadczeniach związanych z postępowaniem i we wszelkiej korespondencji kierowanej</w:t>
      </w:r>
      <w:r>
        <w:rPr>
          <w:rStyle w:val="Brak"/>
        </w:rPr>
        <w:t xml:space="preserve"> do Zamawiającego.</w:t>
      </w:r>
    </w:p>
    <w:p w14:paraId="6168ECDD" w14:textId="77777777" w:rsidR="00362D05" w:rsidRDefault="00BA67CB" w:rsidP="00BA67CB">
      <w:pPr>
        <w:pStyle w:val="Akapitzlist"/>
        <w:numPr>
          <w:ilvl w:val="0"/>
          <w:numId w:val="7"/>
        </w:numPr>
        <w:spacing w:before="0" w:after="0" w:line="276" w:lineRule="auto"/>
      </w:pPr>
      <w:proofErr w:type="spellStart"/>
      <w:r>
        <w:rPr>
          <w:rStyle w:val="Brak"/>
        </w:rPr>
        <w:t>Zamawiający</w:t>
      </w:r>
      <w:proofErr w:type="spellEnd"/>
      <w:r>
        <w:rPr>
          <w:rStyle w:val="Brak"/>
        </w:rPr>
        <w:t xml:space="preserve"> informuje, </w:t>
      </w:r>
      <w:proofErr w:type="spellStart"/>
      <w:r>
        <w:rPr>
          <w:rStyle w:val="Brak"/>
          <w:lang w:val="it-IT"/>
        </w:rPr>
        <w:t>iz</w:t>
      </w:r>
      <w:proofErr w:type="spellEnd"/>
      <w:r>
        <w:rPr>
          <w:rStyle w:val="Brak"/>
        </w:rPr>
        <w:t>̇</w:t>
      </w:r>
      <w:r>
        <w:rPr>
          <w:rStyle w:val="Brak"/>
        </w:rPr>
        <w:t xml:space="preserve"> </w:t>
      </w:r>
      <w:r>
        <w:rPr>
          <w:rStyle w:val="Brak"/>
          <w:u w:color="9A403E"/>
        </w:rPr>
        <w:t>nie przewiduje ud</w:t>
      </w:r>
      <w:r>
        <w:rPr>
          <w:rStyle w:val="Brak"/>
          <w:u w:color="9A403E"/>
        </w:rPr>
        <w:t>zielenia zaliczki</w:t>
      </w:r>
      <w:r>
        <w:rPr>
          <w:rStyle w:val="Brak"/>
        </w:rPr>
        <w:t xml:space="preserve"> na poczet wykonania </w:t>
      </w:r>
      <w:proofErr w:type="spellStart"/>
      <w:r>
        <w:rPr>
          <w:rStyle w:val="Brak"/>
        </w:rPr>
        <w:t>zamówienia</w:t>
      </w:r>
      <w:proofErr w:type="spellEnd"/>
      <w:r>
        <w:rPr>
          <w:rStyle w:val="Brak"/>
        </w:rPr>
        <w:t xml:space="preserve">. </w:t>
      </w:r>
    </w:p>
    <w:p w14:paraId="1153B374" w14:textId="77777777" w:rsidR="00362D05" w:rsidRDefault="00BA67CB" w:rsidP="00BA67CB">
      <w:pPr>
        <w:pStyle w:val="Akapitzlist"/>
        <w:numPr>
          <w:ilvl w:val="0"/>
          <w:numId w:val="7"/>
        </w:numPr>
        <w:spacing w:before="0" w:after="0" w:line="276" w:lineRule="auto"/>
      </w:pP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wienie</w:t>
      </w:r>
      <w:proofErr w:type="spellEnd"/>
      <w:r>
        <w:rPr>
          <w:rStyle w:val="Brak"/>
        </w:rPr>
        <w:t xml:space="preserve"> dofinansowane jest w ramach Programu Operacyjnego Inteligentny </w:t>
      </w:r>
      <w:proofErr w:type="spellStart"/>
      <w:r>
        <w:rPr>
          <w:rStyle w:val="Brak"/>
        </w:rPr>
        <w:t>Rozw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j 2014-2020; nr umowy POIR.02.03.07-24-0001/21-00.</w:t>
      </w:r>
      <w:bookmarkEnd w:id="5"/>
    </w:p>
    <w:p w14:paraId="53182276" w14:textId="77777777" w:rsidR="00362D05" w:rsidRDefault="00BA67CB">
      <w:pPr>
        <w:spacing w:line="276" w:lineRule="auto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 xml:space="preserve"> </w:t>
      </w: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4B7BA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E0FB" w14:textId="77777777" w:rsidR="00362D05" w:rsidRDefault="00BA67CB" w:rsidP="00BA67C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 xml:space="preserve">INFORMACJA O UPRZEDNIEJ OCENIE OFERT, ZGODNIE Z ART. 139 PZP </w:t>
            </w:r>
          </w:p>
          <w:p w14:paraId="6A39EE66" w14:textId="77777777" w:rsidR="00362D05" w:rsidRDefault="00BA67CB">
            <w:pPr>
              <w:pStyle w:val="Akapitzlist"/>
              <w:spacing w:line="276" w:lineRule="auto"/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(TZW. </w:t>
            </w: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„PROCEDURA ODWRÓ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CONA</w:t>
            </w: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”)</w:t>
            </w:r>
          </w:p>
        </w:tc>
      </w:tr>
    </w:tbl>
    <w:p w14:paraId="6248DC78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203EDDFC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26D6BFBA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1785F85F" w14:textId="77777777" w:rsidR="00362D05" w:rsidRDefault="00BA67CB" w:rsidP="00BA67CB">
      <w:pPr>
        <w:pStyle w:val="Akapitzlist"/>
        <w:numPr>
          <w:ilvl w:val="0"/>
          <w:numId w:val="10"/>
        </w:numPr>
        <w:spacing w:before="0" w:after="0" w:line="276" w:lineRule="auto"/>
        <w:rPr>
          <w:b/>
          <w:bCs/>
        </w:rPr>
      </w:pPr>
      <w:bookmarkStart w:id="6" w:name="_Hlk98319926"/>
      <w:r>
        <w:rPr>
          <w:rStyle w:val="Brak"/>
          <w:shd w:val="clear" w:color="auto" w:fill="FFFFFF"/>
        </w:rPr>
        <w:t xml:space="preserve">Zamawiający dokona najpierw badania i oceny ofert, a następnie dokona kwalifikacji podmiotowej wykonawcy,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oferta została najwyżej oceniona, w </w:t>
      </w:r>
      <w:r>
        <w:rPr>
          <w:rStyle w:val="Brak"/>
          <w:shd w:val="clear" w:color="auto" w:fill="FFFFFF"/>
        </w:rPr>
        <w:t xml:space="preserve">zakresie braku podstaw wykluczenia oraz spełniania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udziału w postępowaniu.</w:t>
      </w:r>
    </w:p>
    <w:p w14:paraId="09961807" w14:textId="77777777" w:rsidR="00362D05" w:rsidRDefault="00BA67CB" w:rsidP="00BA67CB">
      <w:pPr>
        <w:pStyle w:val="Akapitzlist"/>
        <w:numPr>
          <w:ilvl w:val="0"/>
          <w:numId w:val="10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Każdy Wykonawca </w:t>
      </w:r>
      <w:r>
        <w:rPr>
          <w:rStyle w:val="Brak"/>
          <w:b/>
          <w:bCs/>
          <w:shd w:val="clear" w:color="auto" w:fill="FFFFFF"/>
        </w:rPr>
        <w:t xml:space="preserve">jest zobowiązany </w:t>
      </w:r>
      <w:r>
        <w:rPr>
          <w:rStyle w:val="Brak"/>
          <w:shd w:val="clear" w:color="auto" w:fill="FFFFFF"/>
        </w:rPr>
        <w:t xml:space="preserve">do złożenia wraz z ofertą dokumentu jednolitego europejskiego dokumentu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(dalej: JEDZ).</w:t>
      </w:r>
    </w:p>
    <w:p w14:paraId="5E246AE8" w14:textId="77777777" w:rsidR="00362D05" w:rsidRDefault="00BA67CB" w:rsidP="00BA67CB">
      <w:pPr>
        <w:pStyle w:val="Akapitzlist"/>
        <w:numPr>
          <w:ilvl w:val="0"/>
          <w:numId w:val="10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Jeżeli wobec wykonawcy,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oferta zo</w:t>
      </w:r>
      <w:r>
        <w:rPr>
          <w:rStyle w:val="Brak"/>
          <w:shd w:val="clear" w:color="auto" w:fill="FFFFFF"/>
        </w:rPr>
        <w:t xml:space="preserve">stała najwyżej oceniona, zachodzą podstawy wykluczenia, wykonawca ten nie spełnia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udziału w postępowaniu, nie składa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dowodowych lub dokumentu JEDZ, potwierdzających brak podstaw wykluczenia lub spełnianie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udziału w po</w:t>
      </w:r>
      <w:r>
        <w:rPr>
          <w:rStyle w:val="Brak"/>
          <w:shd w:val="clear" w:color="auto" w:fill="FFFFFF"/>
        </w:rPr>
        <w:t xml:space="preserve">stępowaniu, zamawiający dokonuje ponownego badania i oceny ofert pozostałych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a następnie dokonuje kwalifikacji </w:t>
      </w:r>
      <w:r>
        <w:rPr>
          <w:rStyle w:val="Brak"/>
          <w:shd w:val="clear" w:color="auto" w:fill="FFFFFF"/>
        </w:rPr>
        <w:lastRenderedPageBreak/>
        <w:t xml:space="preserve">podmiotowej wykonawcy,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oferta została najwyżej oceniona, w zakresie braku podstaw wykluczenia oraz spełniania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udział</w:t>
      </w:r>
      <w:r>
        <w:rPr>
          <w:rStyle w:val="Brak"/>
          <w:shd w:val="clear" w:color="auto" w:fill="FFFFFF"/>
        </w:rPr>
        <w:t>u w postępowaniu.</w:t>
      </w:r>
    </w:p>
    <w:p w14:paraId="3626201F" w14:textId="77777777" w:rsidR="00362D05" w:rsidRDefault="00BA67CB" w:rsidP="00BA67CB">
      <w:pPr>
        <w:pStyle w:val="Akapitzlist"/>
        <w:numPr>
          <w:ilvl w:val="0"/>
          <w:numId w:val="10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Zamawiający kontynuuje procedurę ponownego badania i oceny ofert,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rej mowa w ust. 3 powyżej, w odniesieniu do ofert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pozostałych w postępowaniu, a następnie dokonuje kwalifikacji podmiotowej wykonawcy,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oferta został</w:t>
      </w:r>
      <w:r>
        <w:rPr>
          <w:rStyle w:val="Brak"/>
          <w:shd w:val="clear" w:color="auto" w:fill="FFFFFF"/>
        </w:rPr>
        <w:t xml:space="preserve">a najwyżej oceniona, w zakresie braku podstaw wykluczenia oraz spełniania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udziału w postępowaniu, do momentu wyboru najkorzystniejszej oferty albo unieważnienia postępowania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>.</w:t>
      </w:r>
      <w:bookmarkEnd w:id="6"/>
    </w:p>
    <w:p w14:paraId="6FAB16EE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1B911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A838" w14:textId="77777777" w:rsidR="00362D05" w:rsidRDefault="00BA67CB" w:rsidP="00BA67CB">
            <w:pPr>
              <w:pStyle w:val="Akapitzlist"/>
              <w:numPr>
                <w:ilvl w:val="0"/>
                <w:numId w:val="11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en-US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OPIS PRZEDMIOTU ZAMÓWIENIA</w:t>
            </w:r>
          </w:p>
        </w:tc>
      </w:tr>
    </w:tbl>
    <w:p w14:paraId="27C3E0E1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2096DF99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570CAB79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</w:rPr>
        <w:t xml:space="preserve">Przedmiotem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jest:</w:t>
      </w:r>
    </w:p>
    <w:p w14:paraId="1C1B3852" w14:textId="77777777" w:rsidR="00362D05" w:rsidRDefault="00BA67CB" w:rsidP="00BA67CB">
      <w:pPr>
        <w:pStyle w:val="Akapitzlist"/>
        <w:numPr>
          <w:ilvl w:val="0"/>
          <w:numId w:val="13"/>
        </w:numPr>
        <w:spacing w:line="276" w:lineRule="auto"/>
      </w:pPr>
      <w:r>
        <w:rPr>
          <w:rStyle w:val="Brak"/>
        </w:rPr>
        <w:t xml:space="preserve">Wykonanie i wdrożenie oprogramowania wraz z warstwą sprzętową platformy pn. „Wirtualna Fabryka – Cyfrowe MŚP” - wirtualnego zakładu produkcyjnego o parametrach funkcjonalnych, technicznych i użytkowych określonych w </w:t>
      </w:r>
      <w:r>
        <w:rPr>
          <w:rStyle w:val="Brak"/>
        </w:rPr>
        <w:t xml:space="preserve">niniejszym SWZ, realizowane w ramach Zadania 6 Wykonanie i wdrożenie nowej usługi „MŚP – Go </w:t>
      </w:r>
      <w:proofErr w:type="spellStart"/>
      <w:r>
        <w:rPr>
          <w:rStyle w:val="Brak"/>
        </w:rPr>
        <w:t>digital</w:t>
      </w:r>
      <w:proofErr w:type="spellEnd"/>
      <w:r>
        <w:rPr>
          <w:rStyle w:val="Brak"/>
        </w:rPr>
        <w:t xml:space="preserve">”. W ramach realizacji Przedmiotu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, Zamawiający wymaga, że:</w:t>
      </w:r>
    </w:p>
    <w:p w14:paraId="5B4C62D3" w14:textId="77777777" w:rsidR="00362D05" w:rsidRDefault="00BA67CB" w:rsidP="00BA67CB">
      <w:pPr>
        <w:pStyle w:val="Akapitzlist"/>
        <w:numPr>
          <w:ilvl w:val="0"/>
          <w:numId w:val="15"/>
        </w:numPr>
        <w:spacing w:before="0" w:after="120" w:line="276" w:lineRule="auto"/>
      </w:pPr>
      <w:r>
        <w:rPr>
          <w:rStyle w:val="Brak"/>
        </w:rPr>
        <w:t>Wykonawca dostarcza oprogramowanie pn. „Wirtualna Fabryka – Cyfrowe MŚP” w wersji kompu</w:t>
      </w:r>
      <w:r>
        <w:rPr>
          <w:rStyle w:val="Brak"/>
        </w:rPr>
        <w:t>terowej i VR wraz ze stanowiskiem PC oraz goglami VR (warstwa sprzętowa opisane poniżej). Platforma musi odwzorowywać realne warunki pracy zakładu produkcyjnego. Oprogramowanie zostanie wdrożone na dostarczonym stanowisku PC. Zamawiający wymaga licencji na</w:t>
      </w:r>
      <w:r>
        <w:rPr>
          <w:rStyle w:val="Brak"/>
        </w:rPr>
        <w:t xml:space="preserve"> oprogramowanie,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ra</w:t>
      </w:r>
      <w:proofErr w:type="spellEnd"/>
      <w:r>
        <w:rPr>
          <w:rStyle w:val="Brak"/>
        </w:rPr>
        <w:t xml:space="preserve"> będzie nieograniczona pod względem ilości instalacji (typu Multi Open) oraz nieograniczona czasowo (stała, typu parament). Przedmiot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należy zrealizować zgodnie z </w:t>
      </w:r>
      <w:r>
        <w:rPr>
          <w:rStyle w:val="Brak"/>
          <w:lang w:val="it-IT"/>
        </w:rPr>
        <w:t>poni</w:t>
      </w:r>
      <w:proofErr w:type="spellStart"/>
      <w:r>
        <w:rPr>
          <w:rStyle w:val="Brak"/>
        </w:rPr>
        <w:t>ższymi</w:t>
      </w:r>
      <w:proofErr w:type="spellEnd"/>
      <w:r>
        <w:rPr>
          <w:rStyle w:val="Brak"/>
        </w:rPr>
        <w:t xml:space="preserve"> wymaganiami funkcjonalnymi, technicznymi i użytko</w:t>
      </w:r>
      <w:r>
        <w:rPr>
          <w:rStyle w:val="Brak"/>
        </w:rPr>
        <w:t>wymi opisanymi w Tabeli Minimalnych Parametr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Technicznych.</w:t>
      </w:r>
    </w:p>
    <w:p w14:paraId="1C782BF8" w14:textId="77777777" w:rsidR="00362D05" w:rsidRDefault="00BA67CB" w:rsidP="00BA67CB">
      <w:pPr>
        <w:pStyle w:val="Akapitzlist"/>
        <w:numPr>
          <w:ilvl w:val="0"/>
          <w:numId w:val="15"/>
        </w:numPr>
        <w:spacing w:before="0" w:after="120" w:line="276" w:lineRule="auto"/>
      </w:pPr>
      <w:r>
        <w:rPr>
          <w:rStyle w:val="Brak"/>
        </w:rPr>
        <w:t xml:space="preserve">Przedmiot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musi być fabrycznie nowy.</w:t>
      </w:r>
    </w:p>
    <w:p w14:paraId="493B9179" w14:textId="16BCA05A" w:rsidR="00362D05" w:rsidRDefault="00BA67CB" w:rsidP="00BA67CB">
      <w:pPr>
        <w:pStyle w:val="Akapitzlist"/>
        <w:numPr>
          <w:ilvl w:val="0"/>
          <w:numId w:val="15"/>
        </w:numPr>
        <w:spacing w:before="0" w:after="120" w:line="276" w:lineRule="auto"/>
      </w:pPr>
      <w:r>
        <w:rPr>
          <w:rStyle w:val="Brak"/>
        </w:rPr>
        <w:t>Wykonawca dokona montaż</w:t>
      </w:r>
      <w:r>
        <w:rPr>
          <w:rStyle w:val="Brak"/>
        </w:rPr>
        <w:t>u</w:t>
      </w:r>
      <w:r>
        <w:rPr>
          <w:rStyle w:val="Brak"/>
        </w:rPr>
        <w:t>, instalacj</w:t>
      </w:r>
      <w:r>
        <w:rPr>
          <w:rStyle w:val="Brak"/>
        </w:rPr>
        <w:t>i</w:t>
      </w:r>
      <w:r>
        <w:rPr>
          <w:rStyle w:val="Brak"/>
        </w:rPr>
        <w:t xml:space="preserve"> oraz przetestowani</w:t>
      </w:r>
      <w:r>
        <w:rPr>
          <w:rStyle w:val="Brak"/>
        </w:rPr>
        <w:t>a</w:t>
      </w:r>
      <w:r>
        <w:rPr>
          <w:rStyle w:val="Brak"/>
        </w:rPr>
        <w:t xml:space="preserve"> kompletnego przedmiotu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przed zatwierdzeniem odbioru.</w:t>
      </w:r>
    </w:p>
    <w:p w14:paraId="0D48BAA2" w14:textId="77777777" w:rsidR="00362D05" w:rsidRDefault="00BA67CB" w:rsidP="00BA67CB">
      <w:pPr>
        <w:pStyle w:val="Akapitzlist"/>
        <w:numPr>
          <w:ilvl w:val="0"/>
          <w:numId w:val="15"/>
        </w:numPr>
        <w:spacing w:before="0" w:after="120" w:line="276" w:lineRule="auto"/>
      </w:pPr>
      <w:r>
        <w:rPr>
          <w:rStyle w:val="Brak"/>
        </w:rPr>
        <w:t>Wykonawca wdraża oprogram</w:t>
      </w:r>
      <w:r>
        <w:rPr>
          <w:rStyle w:val="Brak"/>
        </w:rPr>
        <w:t>owanie pn. „Wirtualna Fabryka – Cyfrowe MŚP” na dostarczonej infrastrukturze technicznej opisanej w pkt. 2.</w:t>
      </w:r>
    </w:p>
    <w:p w14:paraId="3A2C8D01" w14:textId="77777777" w:rsidR="00362D05" w:rsidRDefault="00BA67CB" w:rsidP="00BA67CB">
      <w:pPr>
        <w:pStyle w:val="Akapitzlist"/>
        <w:numPr>
          <w:ilvl w:val="0"/>
          <w:numId w:val="15"/>
        </w:numPr>
        <w:spacing w:before="0" w:after="120" w:line="276" w:lineRule="auto"/>
      </w:pPr>
      <w:r>
        <w:rPr>
          <w:rStyle w:val="Brak"/>
        </w:rPr>
        <w:t>Wykonawca dostarcza instrukcję obsługi oprogramowania pn. „Wirtualna Fabryka – Cyfrowe MŚP” w języku polskim.</w:t>
      </w:r>
    </w:p>
    <w:p w14:paraId="5A2A2306" w14:textId="77777777" w:rsidR="00362D05" w:rsidRDefault="00BA67CB" w:rsidP="00BA67CB">
      <w:pPr>
        <w:pStyle w:val="Akapitzlist"/>
        <w:numPr>
          <w:ilvl w:val="0"/>
          <w:numId w:val="15"/>
        </w:numPr>
        <w:spacing w:before="0" w:after="120" w:line="276" w:lineRule="auto"/>
      </w:pPr>
      <w:r>
        <w:rPr>
          <w:rStyle w:val="Brak"/>
        </w:rPr>
        <w:t>Wykonawca na jego koszt przeprowadza s</w:t>
      </w:r>
      <w:r>
        <w:rPr>
          <w:rStyle w:val="Brak"/>
        </w:rPr>
        <w:t xml:space="preserve">zkolenie obejmujące dostarczony sprzęt oraz oprogramowanie w zakresie jego użytkowania i </w:t>
      </w:r>
      <w:proofErr w:type="spellStart"/>
      <w:r>
        <w:rPr>
          <w:rStyle w:val="Brak"/>
        </w:rPr>
        <w:t>poszczeg</w:t>
      </w:r>
      <w:r>
        <w:rPr>
          <w:rStyle w:val="Brak"/>
          <w:lang w:val="es-ES_tradnl"/>
        </w:rPr>
        <w:t>ó</w:t>
      </w:r>
      <w:r>
        <w:rPr>
          <w:rStyle w:val="Brak"/>
        </w:rPr>
        <w:t>lnych</w:t>
      </w:r>
      <w:proofErr w:type="spellEnd"/>
      <w:r>
        <w:rPr>
          <w:rStyle w:val="Brak"/>
        </w:rPr>
        <w:t xml:space="preserve"> funkcji, zakończonego wydaniem certyfikatu producenta tego oprogramowania, na miejscu u Zamawiającego, dla min. 5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b, przez min. 60 h.</w:t>
      </w:r>
    </w:p>
    <w:p w14:paraId="1D8E77D8" w14:textId="77777777" w:rsidR="00362D05" w:rsidRDefault="00BA67CB" w:rsidP="00BA67CB">
      <w:pPr>
        <w:pStyle w:val="Akapitzlist"/>
        <w:numPr>
          <w:ilvl w:val="0"/>
          <w:numId w:val="15"/>
        </w:numPr>
        <w:spacing w:before="0" w:after="120" w:line="276" w:lineRule="auto"/>
      </w:pPr>
      <w:r>
        <w:rPr>
          <w:rStyle w:val="Brak"/>
        </w:rPr>
        <w:lastRenderedPageBreak/>
        <w:t>Wykonawca zapew</w:t>
      </w:r>
      <w:r>
        <w:rPr>
          <w:rStyle w:val="Brak"/>
        </w:rPr>
        <w:t xml:space="preserve">ni dostęp do oprogramowania pn. „Wirtualna Fabryka – Cyfrowe MŚP” i jego nieograniczone wykorzystanie (wykonawca zobowiązuje się w ramach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do poniesienia opłat licencyjnych wynikających z </w:t>
      </w:r>
      <w:proofErr w:type="spellStart"/>
      <w:r>
        <w:rPr>
          <w:rStyle w:val="Brak"/>
        </w:rPr>
        <w:t>warunk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korzystania z określnego silnika, na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oprog</w:t>
      </w:r>
      <w:r>
        <w:rPr>
          <w:rStyle w:val="Brak"/>
        </w:rPr>
        <w:t xml:space="preserve">ramowanie pn. „Wirtualna Fabryka – Cyfrowe MŚP” zostało zbudowane na okres nie mniej niż 5 lat, jeśli zachodzi konieczność dokonania takiej opłaty).  W przypadku, w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nie ma konieczności ponoszenia opłat licencyjnych, Wykonawca przekazuje w dniu podpi</w:t>
      </w:r>
      <w:r>
        <w:rPr>
          <w:rStyle w:val="Brak"/>
        </w:rPr>
        <w:t>sania protokołu zdawczo-odbiorczego oświadczenie o braku konieczności ponoszenia opłat licencyjnych.</w:t>
      </w:r>
    </w:p>
    <w:p w14:paraId="7D986B10" w14:textId="77777777" w:rsidR="00362D05" w:rsidRDefault="00BA67CB">
      <w:pPr>
        <w:spacing w:before="0" w:after="120" w:line="276" w:lineRule="auto"/>
        <w:ind w:left="360"/>
      </w:pPr>
      <w:r>
        <w:rPr>
          <w:rStyle w:val="Brak"/>
        </w:rPr>
        <w:t>2. Dostawa warstwy sprzętowej platformy w postaci infrastruktury technicznej:</w:t>
      </w:r>
    </w:p>
    <w:p w14:paraId="5B503D98" w14:textId="77777777" w:rsidR="00362D05" w:rsidRDefault="00BA67CB" w:rsidP="00BA67CB">
      <w:pPr>
        <w:pStyle w:val="Akapitzlist"/>
        <w:numPr>
          <w:ilvl w:val="1"/>
          <w:numId w:val="13"/>
        </w:numPr>
        <w:spacing w:before="0" w:after="0" w:line="276" w:lineRule="auto"/>
      </w:pPr>
      <w:r>
        <w:rPr>
          <w:rStyle w:val="Brak"/>
        </w:rPr>
        <w:t xml:space="preserve">Co najmniej jeden komputer: (stacja robocza, laptop) o następujących </w:t>
      </w:r>
      <w:r>
        <w:rPr>
          <w:rStyle w:val="Brak"/>
        </w:rPr>
        <w:t>minimalnych parametrach minimalnych określonych w OPZ – część III</w:t>
      </w:r>
    </w:p>
    <w:p w14:paraId="3057E8EE" w14:textId="77777777" w:rsidR="00362D05" w:rsidRDefault="00BA67CB" w:rsidP="00BA67CB">
      <w:pPr>
        <w:pStyle w:val="Akapitzlist"/>
        <w:numPr>
          <w:ilvl w:val="1"/>
          <w:numId w:val="13"/>
        </w:numPr>
        <w:spacing w:before="0" w:after="0" w:line="276" w:lineRule="auto"/>
      </w:pPr>
      <w:r>
        <w:rPr>
          <w:rStyle w:val="Brak"/>
        </w:rPr>
        <w:t>5 zestaw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gogli VR wraz z kontrolerami VR (manipulatorami) o następujących parametrach minimalnych każdego zestawu określonych w OPZ – część III</w:t>
      </w:r>
    </w:p>
    <w:p w14:paraId="378FBDD7" w14:textId="77777777" w:rsidR="00362D05" w:rsidRDefault="00BA67CB" w:rsidP="00BA67CB">
      <w:pPr>
        <w:pStyle w:val="Akapitzlist"/>
        <w:numPr>
          <w:ilvl w:val="1"/>
          <w:numId w:val="13"/>
        </w:numPr>
        <w:spacing w:before="0" w:after="0" w:line="276" w:lineRule="auto"/>
      </w:pPr>
      <w:r>
        <w:rPr>
          <w:rStyle w:val="Brak"/>
        </w:rPr>
        <w:t xml:space="preserve">przemysłowy ekran telewizyjny o minimalnych </w:t>
      </w:r>
      <w:r>
        <w:rPr>
          <w:rStyle w:val="Brak"/>
        </w:rPr>
        <w:t>parametrach technicznych określonych w OPZ – część III</w:t>
      </w:r>
    </w:p>
    <w:p w14:paraId="2072B09B" w14:textId="77777777" w:rsidR="00362D05" w:rsidRDefault="00BA67CB">
      <w:pPr>
        <w:pStyle w:val="Akapitzlist"/>
        <w:spacing w:line="276" w:lineRule="auto"/>
        <w:ind w:left="0"/>
        <w:rPr>
          <w:rStyle w:val="Brak"/>
        </w:rPr>
      </w:pPr>
      <w:r>
        <w:rPr>
          <w:rStyle w:val="Brak"/>
        </w:rPr>
        <w:t xml:space="preserve">Szczegółowy opis przedmiotu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w niniejszym postępowaniu znajduje się w </w:t>
      </w:r>
      <w:r>
        <w:rPr>
          <w:rStyle w:val="Brak"/>
          <w:b/>
          <w:bCs/>
        </w:rPr>
        <w:t>załączniku nr 1</w:t>
      </w:r>
      <w:r>
        <w:rPr>
          <w:rStyle w:val="Brak"/>
        </w:rPr>
        <w:t xml:space="preserve"> do niniejszej Specyfikacji.</w:t>
      </w: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4686E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F96E" w14:textId="77777777" w:rsidR="00362D05" w:rsidRDefault="00BA67CB" w:rsidP="00BA67CB">
            <w:pPr>
              <w:pStyle w:val="Akapitzlist"/>
              <w:numPr>
                <w:ilvl w:val="0"/>
                <w:numId w:val="16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>OZNACZENIE PRZEDMIOTU ZAMÓ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WIENIA WED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Ł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UG KODU CPV</w:t>
            </w:r>
          </w:p>
        </w:tc>
      </w:tr>
    </w:tbl>
    <w:p w14:paraId="40CAB66C" w14:textId="77777777" w:rsidR="00362D05" w:rsidRDefault="00362D05">
      <w:pPr>
        <w:pStyle w:val="Akapitzlist"/>
        <w:widowControl w:val="0"/>
        <w:spacing w:line="240" w:lineRule="auto"/>
        <w:ind w:left="108" w:hanging="108"/>
        <w:rPr>
          <w:rStyle w:val="Brak"/>
        </w:rPr>
      </w:pPr>
    </w:p>
    <w:p w14:paraId="3BC51338" w14:textId="77777777" w:rsidR="00362D05" w:rsidRDefault="00362D05">
      <w:pPr>
        <w:pStyle w:val="Akapitzlist"/>
        <w:widowControl w:val="0"/>
        <w:spacing w:line="240" w:lineRule="auto"/>
        <w:ind w:left="0"/>
        <w:rPr>
          <w:rStyle w:val="Brak"/>
        </w:rPr>
      </w:pPr>
    </w:p>
    <w:p w14:paraId="127F17D9" w14:textId="77777777" w:rsidR="00362D05" w:rsidRDefault="00BA67CB">
      <w:pPr>
        <w:spacing w:line="240" w:lineRule="auto"/>
        <w:rPr>
          <w:rStyle w:val="Brak"/>
          <w:b/>
          <w:bCs/>
        </w:rPr>
      </w:pPr>
      <w:bookmarkStart w:id="7" w:name="_Hlk98320378"/>
      <w:r>
        <w:rPr>
          <w:rStyle w:val="Brak"/>
          <w:b/>
          <w:bCs/>
        </w:rPr>
        <w:t xml:space="preserve">72268000 Usługi </w:t>
      </w:r>
      <w:r>
        <w:rPr>
          <w:rStyle w:val="Brak"/>
          <w:b/>
          <w:bCs/>
        </w:rPr>
        <w:t>dostawy oprogramowania</w:t>
      </w:r>
    </w:p>
    <w:p w14:paraId="30C2A4C4" w14:textId="77777777" w:rsidR="00362D05" w:rsidRDefault="00BA67CB">
      <w:pPr>
        <w:spacing w:line="240" w:lineRule="auto"/>
        <w:rPr>
          <w:rStyle w:val="Brak"/>
        </w:rPr>
      </w:pPr>
      <w:r>
        <w:rPr>
          <w:rStyle w:val="Brak"/>
        </w:rPr>
        <w:t xml:space="preserve">72263000-6 Usługi wdrażania oprogramowania; </w:t>
      </w:r>
    </w:p>
    <w:p w14:paraId="3637D13D" w14:textId="77777777" w:rsidR="00362D05" w:rsidRDefault="00BA67CB">
      <w:pPr>
        <w:spacing w:line="240" w:lineRule="auto"/>
        <w:rPr>
          <w:rStyle w:val="Brak"/>
        </w:rPr>
      </w:pPr>
      <w:r>
        <w:rPr>
          <w:rStyle w:val="Brak"/>
        </w:rPr>
        <w:t xml:space="preserve">30200000-1 Urządzenia komputerowe; </w:t>
      </w:r>
    </w:p>
    <w:p w14:paraId="1662E96E" w14:textId="77777777" w:rsidR="00362D05" w:rsidRDefault="00BA67CB">
      <w:pPr>
        <w:spacing w:line="240" w:lineRule="auto"/>
        <w:rPr>
          <w:rStyle w:val="Brak"/>
        </w:rPr>
      </w:pPr>
      <w:r>
        <w:rPr>
          <w:rStyle w:val="Brak"/>
        </w:rPr>
        <w:t>32322000-6 - Urządzenia multimedialne</w:t>
      </w:r>
    </w:p>
    <w:p w14:paraId="6BA1D363" w14:textId="77777777" w:rsidR="00362D05" w:rsidRDefault="00BA67CB">
      <w:pPr>
        <w:spacing w:line="240" w:lineRule="auto"/>
        <w:jc w:val="left"/>
        <w:rPr>
          <w:rStyle w:val="Brak"/>
        </w:rPr>
      </w:pPr>
      <w:r>
        <w:rPr>
          <w:rStyle w:val="Brak"/>
        </w:rPr>
        <w:t>72212000 Usługi programowania oprogramowania aplikacyjnego</w:t>
      </w:r>
      <w:r>
        <w:rPr>
          <w:rStyle w:val="Brak"/>
        </w:rPr>
        <w:br/>
      </w:r>
    </w:p>
    <w:p w14:paraId="3A37602C" w14:textId="77777777" w:rsidR="00362D05" w:rsidRDefault="00362D05">
      <w:pPr>
        <w:spacing w:line="240" w:lineRule="auto"/>
        <w:rPr>
          <w:rStyle w:val="Brak"/>
          <w:u w:color="C0504D"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08717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3E57" w14:textId="77777777" w:rsidR="00362D05" w:rsidRDefault="00BA67CB" w:rsidP="00BA67CB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INFORMACJA O PRZEDMIOTOWYCH 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Ś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RODKACH DOWODOWYCH</w:t>
            </w:r>
          </w:p>
        </w:tc>
      </w:tr>
    </w:tbl>
    <w:p w14:paraId="05200720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u w:color="C0504D"/>
        </w:rPr>
      </w:pPr>
    </w:p>
    <w:bookmarkEnd w:id="7"/>
    <w:p w14:paraId="38BDF7BE" w14:textId="77777777" w:rsidR="00362D05" w:rsidRDefault="00362D05">
      <w:pPr>
        <w:widowControl w:val="0"/>
        <w:spacing w:line="240" w:lineRule="auto"/>
        <w:rPr>
          <w:rStyle w:val="Brak"/>
          <w:u w:color="C0504D"/>
        </w:rPr>
      </w:pPr>
    </w:p>
    <w:p w14:paraId="6AD618CD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32825614" w14:textId="77777777" w:rsidR="00362D05" w:rsidRDefault="00BA67CB">
      <w:pPr>
        <w:spacing w:line="276" w:lineRule="auto"/>
        <w:rPr>
          <w:rStyle w:val="Brak"/>
          <w:b/>
          <w:bCs/>
        </w:rPr>
      </w:pPr>
      <w:bookmarkStart w:id="8" w:name="_Hlk98320599"/>
      <w:proofErr w:type="spellStart"/>
      <w:r>
        <w:rPr>
          <w:rStyle w:val="Brak"/>
          <w:lang w:val="de-DE"/>
        </w:rPr>
        <w:t>Zamawiający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wymaga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złożenia</w:t>
      </w:r>
      <w:proofErr w:type="spellEnd"/>
      <w:r>
        <w:rPr>
          <w:rStyle w:val="Brak"/>
          <w:lang w:val="de-DE"/>
        </w:rPr>
        <w:t xml:space="preserve"> i nie </w:t>
      </w:r>
      <w:proofErr w:type="spellStart"/>
      <w:r>
        <w:rPr>
          <w:rStyle w:val="Brak"/>
          <w:lang w:val="de-DE"/>
        </w:rPr>
        <w:t>określa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przedmiotowych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w </w:t>
      </w:r>
      <w:proofErr w:type="spellStart"/>
      <w:r>
        <w:rPr>
          <w:rStyle w:val="Brak"/>
          <w:lang w:val="de-DE"/>
        </w:rPr>
        <w:t>dowodowych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niniejszym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postępowaniu</w:t>
      </w:r>
      <w:proofErr w:type="spellEnd"/>
      <w:r>
        <w:rPr>
          <w:rStyle w:val="Brak"/>
          <w:lang w:val="de-DE"/>
        </w:rPr>
        <w:t>.</w:t>
      </w:r>
      <w:bookmarkEnd w:id="8"/>
    </w:p>
    <w:p w14:paraId="4D2CFC6E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22845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E685" w14:textId="77777777" w:rsidR="00362D05" w:rsidRDefault="00BA67CB" w:rsidP="00BA67CB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TERMIN WYKONANIA ZAM</w:t>
            </w: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ÓWIENIA</w:t>
            </w:r>
          </w:p>
        </w:tc>
      </w:tr>
    </w:tbl>
    <w:p w14:paraId="4B3D3EF1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07A48962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4E37224F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342C02E6" w14:textId="77777777" w:rsidR="00362D05" w:rsidRDefault="00BA67CB">
      <w:pPr>
        <w:pStyle w:val="Akapitzlist"/>
        <w:spacing w:line="276" w:lineRule="auto"/>
        <w:ind w:left="0"/>
        <w:rPr>
          <w:rStyle w:val="Brak"/>
          <w:u w:color="C0504D"/>
        </w:rPr>
      </w:pPr>
      <w:bookmarkStart w:id="9" w:name="_Hlk98320734"/>
      <w:r>
        <w:rPr>
          <w:rStyle w:val="Brak"/>
        </w:rPr>
        <w:t xml:space="preserve">Wymagany termin wykonania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– maksymalnie </w:t>
      </w:r>
      <w:r>
        <w:rPr>
          <w:rStyle w:val="Brak"/>
          <w:b/>
          <w:bCs/>
          <w:u w:color="C0504D"/>
        </w:rPr>
        <w:t>9 miesięcy</w:t>
      </w:r>
      <w:r>
        <w:rPr>
          <w:rStyle w:val="Brak"/>
          <w:u w:color="C0504D"/>
        </w:rPr>
        <w:t xml:space="preserve"> od daty</w:t>
      </w:r>
      <w:r>
        <w:rPr>
          <w:rStyle w:val="Brak"/>
        </w:rPr>
        <w:t xml:space="preserve"> podpisania umowy w sprawie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publicznego. Wykonawca udziela Zamawiającemu na zrealizowany przedmiot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gwarancji </w:t>
      </w:r>
      <w:r>
        <w:rPr>
          <w:rStyle w:val="Brak"/>
          <w:u w:color="C0504D"/>
        </w:rPr>
        <w:t xml:space="preserve">jakości oraz </w:t>
      </w:r>
      <w:r>
        <w:rPr>
          <w:rStyle w:val="Brak"/>
        </w:rPr>
        <w:t xml:space="preserve">zapewnia serwis i utrzymanie Oprogramowania </w:t>
      </w:r>
      <w:r>
        <w:rPr>
          <w:rStyle w:val="Brak"/>
          <w:u w:color="C0504D"/>
        </w:rPr>
        <w:t xml:space="preserve">na okres wskazany w </w:t>
      </w:r>
      <w:proofErr w:type="gramStart"/>
      <w:r>
        <w:rPr>
          <w:rStyle w:val="Brak"/>
          <w:u w:color="C0504D"/>
        </w:rPr>
        <w:t>ofercie ,</w:t>
      </w:r>
      <w:proofErr w:type="gramEnd"/>
      <w:r>
        <w:rPr>
          <w:rStyle w:val="Brak"/>
          <w:u w:color="C0504D"/>
        </w:rPr>
        <w:t xml:space="preserve"> nie mniejszy niż 24 miesiące</w:t>
      </w:r>
      <w:bookmarkEnd w:id="9"/>
      <w:r>
        <w:rPr>
          <w:rStyle w:val="Brak"/>
          <w:u w:color="C0504D"/>
        </w:rPr>
        <w:t xml:space="preserve"> l</w:t>
      </w:r>
      <w:r>
        <w:rPr>
          <w:rStyle w:val="Brak"/>
          <w:u w:color="C0504D"/>
        </w:rPr>
        <w:t>icząc od dnia podpisania protokołu końcowego.</w:t>
      </w:r>
    </w:p>
    <w:p w14:paraId="1777EF00" w14:textId="77777777" w:rsidR="00362D05" w:rsidRDefault="00362D05">
      <w:pPr>
        <w:pStyle w:val="Akapitzlist"/>
        <w:spacing w:line="276" w:lineRule="auto"/>
        <w:ind w:left="0"/>
        <w:rPr>
          <w:rStyle w:val="Brak"/>
          <w:u w:color="C0504D"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1A9B4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8460" w14:textId="77777777" w:rsidR="00362D05" w:rsidRDefault="00BA67CB" w:rsidP="00BA67CB">
            <w:pPr>
              <w:pStyle w:val="Akapitzlist"/>
              <w:numPr>
                <w:ilvl w:val="0"/>
                <w:numId w:val="19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>OBLIGATORYJNE PODSTAWY WYKLUCZENIA, O KTÓRYCH MOWA W ART. 108 PZP</w:t>
            </w:r>
          </w:p>
        </w:tc>
      </w:tr>
    </w:tbl>
    <w:p w14:paraId="52B09FE0" w14:textId="77777777" w:rsidR="00362D05" w:rsidRDefault="00362D05">
      <w:pPr>
        <w:pStyle w:val="Akapitzlist"/>
        <w:widowControl w:val="0"/>
        <w:spacing w:line="240" w:lineRule="auto"/>
        <w:ind w:left="108" w:hanging="108"/>
        <w:rPr>
          <w:rStyle w:val="Brak"/>
          <w:u w:color="C0504D"/>
        </w:rPr>
      </w:pPr>
    </w:p>
    <w:p w14:paraId="5CF2260C" w14:textId="77777777" w:rsidR="00362D05" w:rsidRDefault="00362D05">
      <w:pPr>
        <w:pStyle w:val="Akapitzlist"/>
        <w:widowControl w:val="0"/>
        <w:spacing w:line="240" w:lineRule="auto"/>
        <w:ind w:left="0"/>
        <w:rPr>
          <w:rStyle w:val="Brak"/>
          <w:u w:color="C0504D"/>
        </w:rPr>
      </w:pPr>
    </w:p>
    <w:p w14:paraId="50AA73C0" w14:textId="77777777" w:rsidR="00362D05" w:rsidRDefault="00BA67CB">
      <w:pPr>
        <w:spacing w:line="276" w:lineRule="auto"/>
        <w:rPr>
          <w:rStyle w:val="Brak"/>
        </w:rPr>
      </w:pPr>
      <w:bookmarkStart w:id="10" w:name="_Hlk98320797"/>
      <w:r>
        <w:rPr>
          <w:rStyle w:val="Brak"/>
          <w:lang w:val="de-DE"/>
        </w:rPr>
        <w:t xml:space="preserve">Z </w:t>
      </w:r>
      <w:proofErr w:type="spellStart"/>
      <w:r>
        <w:rPr>
          <w:rStyle w:val="Brak"/>
          <w:lang w:val="de-DE"/>
        </w:rPr>
        <w:t>postępowania</w:t>
      </w:r>
      <w:proofErr w:type="spellEnd"/>
      <w:r>
        <w:rPr>
          <w:rStyle w:val="Brak"/>
          <w:lang w:val="de-DE"/>
        </w:rPr>
        <w:t xml:space="preserve"> o </w:t>
      </w:r>
      <w:proofErr w:type="spellStart"/>
      <w:r>
        <w:rPr>
          <w:rStyle w:val="Brak"/>
          <w:lang w:val="de-DE"/>
        </w:rPr>
        <w:t>udzielenie</w:t>
      </w:r>
      <w:proofErr w:type="spellEnd"/>
      <w:r>
        <w:rPr>
          <w:rStyle w:val="Brak"/>
          <w:lang w:val="de-DE"/>
        </w:rPr>
        <w:t xml:space="preserve">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wyklucza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się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Wykonawcę</w:t>
      </w:r>
      <w:proofErr w:type="spellEnd"/>
      <w:r>
        <w:rPr>
          <w:rStyle w:val="Brak"/>
          <w:lang w:val="de-DE"/>
        </w:rPr>
        <w:t>:</w:t>
      </w:r>
    </w:p>
    <w:p w14:paraId="36275AFA" w14:textId="77777777" w:rsidR="00362D05" w:rsidRDefault="00BA67CB" w:rsidP="00BA67CB">
      <w:pPr>
        <w:pStyle w:val="Akapitzlist"/>
        <w:numPr>
          <w:ilvl w:val="0"/>
          <w:numId w:val="21"/>
        </w:numPr>
        <w:spacing w:before="0" w:after="0" w:line="276" w:lineRule="auto"/>
      </w:pPr>
      <w:r>
        <w:rPr>
          <w:rStyle w:val="Brak"/>
        </w:rPr>
        <w:t xml:space="preserve">będącego osobą fizyczną,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rego</w:t>
      </w:r>
      <w:proofErr w:type="spellEnd"/>
      <w:r>
        <w:rPr>
          <w:rStyle w:val="Brak"/>
        </w:rPr>
        <w:t xml:space="preserve"> prawomocnie skazano za przestępstwo:</w:t>
      </w:r>
    </w:p>
    <w:p w14:paraId="1ED9F493" w14:textId="77777777" w:rsidR="00362D05" w:rsidRDefault="00BA67CB" w:rsidP="00BA67CB">
      <w:pPr>
        <w:pStyle w:val="Akapitzlist"/>
        <w:numPr>
          <w:ilvl w:val="1"/>
          <w:numId w:val="21"/>
        </w:numPr>
        <w:spacing w:before="0" w:after="0" w:line="276" w:lineRule="auto"/>
      </w:pPr>
      <w:r>
        <w:rPr>
          <w:rStyle w:val="Brak"/>
        </w:rPr>
        <w:t xml:space="preserve">udziału w zorganizowanej grupie przestępczej albo związku mającym na celu popełnienie przestępstwa lub przestępstwa skarbowego,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</w:t>
      </w:r>
      <w:r>
        <w:rPr>
          <w:rStyle w:val="Brak"/>
          <w:color w:val="1B1B1B"/>
          <w:u w:color="1B1B1B"/>
        </w:rPr>
        <w:t>art. 258</w:t>
      </w:r>
      <w:r>
        <w:rPr>
          <w:rStyle w:val="Brak"/>
        </w:rPr>
        <w:t xml:space="preserve"> Kodeksu karnego,</w:t>
      </w:r>
    </w:p>
    <w:p w14:paraId="2A887762" w14:textId="77777777" w:rsidR="00362D05" w:rsidRDefault="00BA67CB" w:rsidP="00BA67CB">
      <w:pPr>
        <w:pStyle w:val="Akapitzlist"/>
        <w:numPr>
          <w:ilvl w:val="1"/>
          <w:numId w:val="21"/>
        </w:numPr>
        <w:spacing w:before="0" w:after="0" w:line="276" w:lineRule="auto"/>
      </w:pPr>
      <w:r>
        <w:rPr>
          <w:rStyle w:val="Brak"/>
        </w:rPr>
        <w:t xml:space="preserve">handlu ludźmi,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</w:t>
      </w:r>
      <w:r>
        <w:rPr>
          <w:rStyle w:val="Brak"/>
          <w:color w:val="1B1B1B"/>
          <w:u w:color="1B1B1B"/>
        </w:rPr>
        <w:t>art. 189a</w:t>
      </w:r>
      <w:r>
        <w:rPr>
          <w:rStyle w:val="Brak"/>
        </w:rPr>
        <w:t xml:space="preserve"> Kodeksu karnego,</w:t>
      </w:r>
    </w:p>
    <w:p w14:paraId="5058A51F" w14:textId="77777777" w:rsidR="00362D05" w:rsidRDefault="00BA67CB" w:rsidP="00BA67CB">
      <w:pPr>
        <w:pStyle w:val="Akapitzlist"/>
        <w:numPr>
          <w:ilvl w:val="1"/>
          <w:numId w:val="21"/>
        </w:numPr>
        <w:spacing w:before="0" w:after="0" w:line="276" w:lineRule="auto"/>
      </w:pPr>
      <w:r>
        <w:rPr>
          <w:rStyle w:val="Brak"/>
        </w:rPr>
        <w:t xml:space="preserve">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</w:t>
      </w:r>
      <w:r>
        <w:rPr>
          <w:rStyle w:val="Brak"/>
          <w:color w:val="1B1B1B"/>
          <w:u w:color="1B1B1B"/>
        </w:rPr>
        <w:t>art. 228-230</w:t>
      </w:r>
      <w:r>
        <w:rPr>
          <w:rStyle w:val="Brak"/>
          <w:color w:val="1B1B1B"/>
          <w:u w:color="1B1B1B"/>
        </w:rPr>
        <w:t>a</w:t>
      </w:r>
      <w:r>
        <w:rPr>
          <w:rStyle w:val="Brak"/>
        </w:rPr>
        <w:t xml:space="preserve">, </w:t>
      </w:r>
      <w:r>
        <w:rPr>
          <w:rStyle w:val="Brak"/>
          <w:color w:val="1B1B1B"/>
          <w:u w:color="1B1B1B"/>
        </w:rPr>
        <w:t>art. 250a</w:t>
      </w:r>
      <w:r>
        <w:rPr>
          <w:rStyle w:val="Brak"/>
        </w:rPr>
        <w:t xml:space="preserve"> Kodeksu karnego lub w art. 46 lub art. 48 ustawy z dnia 25 czerwca 2010 r. o sporcie,</w:t>
      </w:r>
    </w:p>
    <w:p w14:paraId="73C36AC7" w14:textId="77777777" w:rsidR="00362D05" w:rsidRDefault="00BA67CB" w:rsidP="00BA67CB">
      <w:pPr>
        <w:pStyle w:val="Akapitzlist"/>
        <w:numPr>
          <w:ilvl w:val="1"/>
          <w:numId w:val="21"/>
        </w:numPr>
        <w:spacing w:before="0" w:after="0" w:line="276" w:lineRule="auto"/>
      </w:pPr>
      <w:r>
        <w:rPr>
          <w:rStyle w:val="Brak"/>
        </w:rPr>
        <w:t xml:space="preserve">finansowania przestępstwa o charakterze terrorystycznym,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</w:t>
      </w:r>
      <w:r>
        <w:rPr>
          <w:rStyle w:val="Brak"/>
          <w:color w:val="1B1B1B"/>
          <w:u w:color="1B1B1B"/>
        </w:rPr>
        <w:t>art. 165a</w:t>
      </w:r>
      <w:r>
        <w:rPr>
          <w:rStyle w:val="Brak"/>
        </w:rPr>
        <w:t xml:space="preserve"> Kodeksu karnego, lub przestępstwo udaremniania lub utrudniania stwierdzeni</w:t>
      </w:r>
      <w:r>
        <w:rPr>
          <w:rStyle w:val="Brak"/>
        </w:rPr>
        <w:t xml:space="preserve">a przestępnego pochodzenia pieniędzy lub ukrywania ich pochodzenia,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</w:t>
      </w:r>
      <w:r>
        <w:rPr>
          <w:rStyle w:val="Brak"/>
          <w:color w:val="1B1B1B"/>
          <w:u w:color="1B1B1B"/>
        </w:rPr>
        <w:t>art. 299</w:t>
      </w:r>
      <w:r>
        <w:rPr>
          <w:rStyle w:val="Brak"/>
        </w:rPr>
        <w:t xml:space="preserve"> Kodeksu karnego,</w:t>
      </w:r>
      <w:bookmarkEnd w:id="10"/>
    </w:p>
    <w:p w14:paraId="2AE4504D" w14:textId="77777777" w:rsidR="00362D05" w:rsidRDefault="00BA67CB" w:rsidP="00BA67CB">
      <w:pPr>
        <w:pStyle w:val="Akapitzlist"/>
        <w:numPr>
          <w:ilvl w:val="1"/>
          <w:numId w:val="21"/>
        </w:numPr>
        <w:spacing w:before="0" w:after="0" w:line="276" w:lineRule="auto"/>
      </w:pPr>
      <w:bookmarkStart w:id="11" w:name="_Hlk98320813"/>
      <w:r>
        <w:rPr>
          <w:rStyle w:val="Brak"/>
        </w:rPr>
        <w:t xml:space="preserve">o charakterze terrorystycznym,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</w:t>
      </w:r>
      <w:r>
        <w:rPr>
          <w:rStyle w:val="Brak"/>
          <w:color w:val="1B1B1B"/>
          <w:u w:color="1B1B1B"/>
        </w:rPr>
        <w:t>art. 115 § 20</w:t>
      </w:r>
      <w:r>
        <w:rPr>
          <w:rStyle w:val="Brak"/>
        </w:rPr>
        <w:t xml:space="preserve"> Kodeksu karnego, lub mające na celu popełnienie tego przestępstwa,</w:t>
      </w:r>
    </w:p>
    <w:p w14:paraId="13E96521" w14:textId="77777777" w:rsidR="00362D05" w:rsidRDefault="00BA67CB" w:rsidP="00BA67CB">
      <w:pPr>
        <w:pStyle w:val="Akapitzlist"/>
        <w:numPr>
          <w:ilvl w:val="1"/>
          <w:numId w:val="21"/>
        </w:numPr>
        <w:spacing w:before="0" w:after="0" w:line="276" w:lineRule="auto"/>
      </w:pPr>
      <w:r>
        <w:rPr>
          <w:rStyle w:val="Brak"/>
        </w:rPr>
        <w:t>powierzenia wykony</w:t>
      </w:r>
      <w:r>
        <w:rPr>
          <w:rStyle w:val="Brak"/>
        </w:rPr>
        <w:t xml:space="preserve">wania pracy małoletniemu cudzoziemcowi,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</w:t>
      </w:r>
      <w:r>
        <w:rPr>
          <w:rStyle w:val="Brak"/>
          <w:color w:val="1B1B1B"/>
          <w:u w:color="1B1B1B"/>
        </w:rPr>
        <w:t>art. 9 ust. 2</w:t>
      </w:r>
      <w:r>
        <w:rPr>
          <w:rStyle w:val="Brak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BD95D94" w14:textId="77777777" w:rsidR="00362D05" w:rsidRDefault="00BA67CB" w:rsidP="00BA67CB">
      <w:pPr>
        <w:pStyle w:val="Akapitzlist"/>
        <w:numPr>
          <w:ilvl w:val="1"/>
          <w:numId w:val="21"/>
        </w:numPr>
        <w:spacing w:before="0" w:after="0" w:line="276" w:lineRule="auto"/>
      </w:pPr>
      <w:r>
        <w:rPr>
          <w:rStyle w:val="Brak"/>
        </w:rPr>
        <w:t xml:space="preserve">przeciwko obrotowi gospodarczemu,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</w:t>
      </w:r>
      <w:r>
        <w:rPr>
          <w:rStyle w:val="Brak"/>
          <w:color w:val="1B1B1B"/>
          <w:u w:color="1B1B1B"/>
        </w:rPr>
        <w:t>art. 296-307</w:t>
      </w:r>
      <w:r>
        <w:rPr>
          <w:rStyle w:val="Brak"/>
        </w:rPr>
        <w:t xml:space="preserve"> Kodeksu karnego, przestępstwo oszustwa,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</w:t>
      </w:r>
      <w:r>
        <w:rPr>
          <w:rStyle w:val="Brak"/>
          <w:color w:val="1B1B1B"/>
          <w:u w:color="1B1B1B"/>
        </w:rPr>
        <w:t>art. 286</w:t>
      </w:r>
      <w:r>
        <w:rPr>
          <w:rStyle w:val="Brak"/>
        </w:rPr>
        <w:t xml:space="preserve"> Kodeksu karnego, przestępstwo przeciwko wiarygodności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</w:t>
      </w:r>
      <w:r>
        <w:rPr>
          <w:rStyle w:val="Brak"/>
          <w:color w:val="1B1B1B"/>
          <w:u w:color="1B1B1B"/>
        </w:rPr>
        <w:t>art. 270-277d</w:t>
      </w:r>
      <w:r>
        <w:rPr>
          <w:rStyle w:val="Brak"/>
        </w:rPr>
        <w:t xml:space="preserve"> Kodeksu karnego, lub przestęps</w:t>
      </w:r>
      <w:r>
        <w:rPr>
          <w:rStyle w:val="Brak"/>
        </w:rPr>
        <w:t>two skarbowe,</w:t>
      </w:r>
    </w:p>
    <w:p w14:paraId="5CE7F89D" w14:textId="77777777" w:rsidR="00362D05" w:rsidRDefault="00BA67CB" w:rsidP="00BA67CB">
      <w:pPr>
        <w:pStyle w:val="Akapitzlist"/>
        <w:numPr>
          <w:ilvl w:val="1"/>
          <w:numId w:val="21"/>
        </w:numPr>
        <w:spacing w:before="0" w:after="0" w:line="276" w:lineRule="auto"/>
      </w:pPr>
      <w:r>
        <w:rPr>
          <w:rStyle w:val="Brak"/>
        </w:rPr>
        <w:t xml:space="preserve">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mowa w art. 9 ust. 1 i 3 lub art. 10 ustawy z dnia 15 czerwca 2012 r. o skutkach powierzania wykonywania pracy cudzoziemcom przebywającym wbrew przepisom na terytorium Rzeczypospolitej Polskiej</w:t>
      </w:r>
    </w:p>
    <w:p w14:paraId="4A3996FF" w14:textId="77777777" w:rsidR="00362D05" w:rsidRDefault="00BA67CB">
      <w:pPr>
        <w:spacing w:line="276" w:lineRule="auto"/>
        <w:ind w:firstLine="708"/>
        <w:rPr>
          <w:rStyle w:val="Brak"/>
        </w:rPr>
      </w:pPr>
      <w:r>
        <w:rPr>
          <w:rStyle w:val="Brak"/>
          <w:lang w:val="de-DE"/>
        </w:rPr>
        <w:t xml:space="preserve">- </w:t>
      </w:r>
      <w:proofErr w:type="spellStart"/>
      <w:r>
        <w:rPr>
          <w:rStyle w:val="Brak"/>
          <w:lang w:val="de-DE"/>
        </w:rPr>
        <w:t>lub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odpowiedni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czyn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zabroniony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okr</w:t>
      </w:r>
      <w:r>
        <w:rPr>
          <w:rStyle w:val="Brak"/>
          <w:lang w:val="de-DE"/>
        </w:rPr>
        <w:t>eślony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przepisach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prawa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obcego</w:t>
      </w:r>
      <w:proofErr w:type="spellEnd"/>
      <w:r>
        <w:rPr>
          <w:rStyle w:val="Brak"/>
          <w:lang w:val="de-DE"/>
        </w:rPr>
        <w:t>;</w:t>
      </w:r>
    </w:p>
    <w:p w14:paraId="1E62870F" w14:textId="77777777" w:rsidR="00362D05" w:rsidRDefault="00BA67CB" w:rsidP="00BA67CB">
      <w:pPr>
        <w:pStyle w:val="Akapitzlist"/>
        <w:numPr>
          <w:ilvl w:val="0"/>
          <w:numId w:val="21"/>
        </w:numPr>
        <w:spacing w:before="0" w:after="0" w:line="276" w:lineRule="auto"/>
      </w:pPr>
      <w:r>
        <w:rPr>
          <w:rStyle w:val="Brak"/>
        </w:rPr>
        <w:t xml:space="preserve">jeżeli urzędującego członka jego organu zarządzającego lub nadzorczego,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r>
        <w:rPr>
          <w:rStyle w:val="Brak"/>
        </w:rPr>
        <w:t>lnika</w:t>
      </w:r>
      <w:proofErr w:type="spellEnd"/>
      <w:r>
        <w:rPr>
          <w:rStyle w:val="Brak"/>
        </w:rPr>
        <w:t xml:space="preserve"> spółki w spółce jawnej lub partnerskiej albo komplementariusza w spółce komandytowej lub </w:t>
      </w:r>
      <w:r>
        <w:rPr>
          <w:rStyle w:val="Brak"/>
        </w:rPr>
        <w:lastRenderedPageBreak/>
        <w:t>komandytowo-akcyjnej lub prokurenta prawomocnie ska</w:t>
      </w:r>
      <w:r>
        <w:rPr>
          <w:rStyle w:val="Brak"/>
        </w:rPr>
        <w:t xml:space="preserve">zano za przestępstwo,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mowa w pkt 1 powyżej;</w:t>
      </w:r>
    </w:p>
    <w:p w14:paraId="44E41CCC" w14:textId="77777777" w:rsidR="00362D05" w:rsidRDefault="00BA67CB" w:rsidP="00BA67CB">
      <w:pPr>
        <w:pStyle w:val="Akapitzlist"/>
        <w:numPr>
          <w:ilvl w:val="0"/>
          <w:numId w:val="21"/>
        </w:numPr>
        <w:spacing w:before="0" w:after="0" w:line="276" w:lineRule="auto"/>
      </w:pPr>
      <w:r>
        <w:rPr>
          <w:rStyle w:val="Brak"/>
        </w:rPr>
        <w:t xml:space="preserve">wobec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rego</w:t>
      </w:r>
      <w:proofErr w:type="spellEnd"/>
      <w:r>
        <w:rPr>
          <w:rStyle w:val="Brak"/>
        </w:rPr>
        <w:t xml:space="preserve"> wydano prawomocny wyrok sądu lub ostateczną decyzję administracyjną o zaleganiu z uiszczeniem </w:t>
      </w:r>
      <w:proofErr w:type="spellStart"/>
      <w:r>
        <w:rPr>
          <w:rStyle w:val="Brak"/>
        </w:rPr>
        <w:t>podatk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w, opłat lub składek na ubezpieczenie społeczne lub zdrowotne, chyba że wykonawca odpowi</w:t>
      </w:r>
      <w:r>
        <w:rPr>
          <w:rStyle w:val="Brak"/>
        </w:rPr>
        <w:t xml:space="preserve">ednio przed upływem terminu do składania </w:t>
      </w:r>
      <w:proofErr w:type="spellStart"/>
      <w:r>
        <w:rPr>
          <w:rStyle w:val="Brak"/>
        </w:rPr>
        <w:t>wniosk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o dopuszczenie do udziału w postępowaniu albo przed upływem terminu składania ofert dokonał płatności należnych </w:t>
      </w:r>
      <w:proofErr w:type="spellStart"/>
      <w:r>
        <w:rPr>
          <w:rStyle w:val="Brak"/>
        </w:rPr>
        <w:t>podatk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w, opłat lub składek na ubezpieczenie społeczne lub zdrowotne wraz z odsetkami lub grzy</w:t>
      </w:r>
      <w:r>
        <w:rPr>
          <w:rStyle w:val="Brak"/>
        </w:rPr>
        <w:t xml:space="preserve">wnami lub zawarł wiążące porozumienie w sprawie spłaty tych </w:t>
      </w:r>
      <w:proofErr w:type="spellStart"/>
      <w:r>
        <w:rPr>
          <w:rStyle w:val="Brak"/>
        </w:rPr>
        <w:t>należnoś</w:t>
      </w:r>
      <w:proofErr w:type="spellEnd"/>
      <w:r>
        <w:rPr>
          <w:rStyle w:val="Brak"/>
          <w:lang w:val="it-IT"/>
        </w:rPr>
        <w:t>ci;</w:t>
      </w:r>
    </w:p>
    <w:p w14:paraId="7E31897C" w14:textId="77777777" w:rsidR="00362D05" w:rsidRDefault="00BA67CB" w:rsidP="00BA67CB">
      <w:pPr>
        <w:pStyle w:val="Akapitzlist"/>
        <w:numPr>
          <w:ilvl w:val="0"/>
          <w:numId w:val="21"/>
        </w:numPr>
        <w:spacing w:before="0" w:after="0" w:line="276" w:lineRule="auto"/>
      </w:pPr>
      <w:r>
        <w:rPr>
          <w:rStyle w:val="Brak"/>
        </w:rPr>
        <w:t xml:space="preserve">wobec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rego</w:t>
      </w:r>
      <w:proofErr w:type="spellEnd"/>
      <w:r>
        <w:rPr>
          <w:rStyle w:val="Brak"/>
        </w:rPr>
        <w:t xml:space="preserve"> prawomocnie orzeczono zakaz ubiegania się o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publiczne;</w:t>
      </w:r>
    </w:p>
    <w:p w14:paraId="4D744FE9" w14:textId="77777777" w:rsidR="00362D05" w:rsidRDefault="00BA67CB" w:rsidP="00BA67CB">
      <w:pPr>
        <w:pStyle w:val="Akapitzlist"/>
        <w:numPr>
          <w:ilvl w:val="0"/>
          <w:numId w:val="21"/>
        </w:numPr>
        <w:spacing w:before="0" w:after="0" w:line="276" w:lineRule="auto"/>
      </w:pPr>
      <w:r>
        <w:rPr>
          <w:rStyle w:val="Brak"/>
        </w:rPr>
        <w:t>jeżeli Zamawiający może stwierdzić, na podstawie wiarygodnych przesłanek, że wykonawca zawarł z innymi w</w:t>
      </w:r>
      <w:r>
        <w:rPr>
          <w:rStyle w:val="Brak"/>
        </w:rPr>
        <w:t xml:space="preserve">ykonawcami porozumienie mające na celu zakłócenie konkurencji, w </w:t>
      </w:r>
      <w:proofErr w:type="spellStart"/>
      <w:proofErr w:type="gram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lności</w:t>
      </w:r>
      <w:proofErr w:type="spellEnd"/>
      <w:proofErr w:type="gramEnd"/>
      <w:r>
        <w:rPr>
          <w:rStyle w:val="Brak"/>
        </w:rPr>
        <w:t xml:space="preserve"> jeżeli należąc do tej samej grupy kapitałowej w rozumieniu </w:t>
      </w:r>
      <w:r>
        <w:rPr>
          <w:rStyle w:val="Brak"/>
          <w:color w:val="1B1B1B"/>
          <w:u w:color="1B1B1B"/>
        </w:rPr>
        <w:t>ustawy</w:t>
      </w:r>
      <w:r>
        <w:rPr>
          <w:rStyle w:val="Brak"/>
        </w:rPr>
        <w:t xml:space="preserve"> z dnia 16 lutego 2007 r. o ochronie konkurencji i konsument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w, złożyli odrębne oferty, oferty częściowe lub wni</w:t>
      </w:r>
      <w:r>
        <w:rPr>
          <w:rStyle w:val="Brak"/>
        </w:rPr>
        <w:t>oski o dopuszczenie do udziału w postępowaniu, chyba że wykażą, że przygotowali te oferty lub wnioski niezależnie od siebie;</w:t>
      </w:r>
    </w:p>
    <w:p w14:paraId="022A6CD9" w14:textId="77777777" w:rsidR="00362D05" w:rsidRDefault="00BA67CB" w:rsidP="00BA67CB">
      <w:pPr>
        <w:pStyle w:val="Akapitzlist"/>
        <w:numPr>
          <w:ilvl w:val="0"/>
          <w:numId w:val="21"/>
        </w:numPr>
        <w:spacing w:before="0" w:after="0" w:line="276" w:lineRule="auto"/>
      </w:pPr>
      <w:r>
        <w:rPr>
          <w:rStyle w:val="Brak"/>
        </w:rPr>
        <w:t xml:space="preserve">jeżeli, </w:t>
      </w:r>
      <w:r>
        <w:rPr>
          <w:rStyle w:val="Brak"/>
          <w:shd w:val="clear" w:color="auto" w:fill="FFFFFF"/>
        </w:rPr>
        <w:t xml:space="preserve">wykonawca lub podmiot,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</w:t>
      </w:r>
      <w:proofErr w:type="spellEnd"/>
      <w:r>
        <w:rPr>
          <w:rStyle w:val="Brak"/>
          <w:shd w:val="clear" w:color="auto" w:fill="FFFFFF"/>
        </w:rPr>
        <w:t xml:space="preserve"> należy z wykonawcą do tej samej grupy kapitałowej w rozumieniu ustawy z dnia 16 lutego 2007 r.</w:t>
      </w:r>
      <w:r>
        <w:rPr>
          <w:rStyle w:val="Brak"/>
          <w:shd w:val="clear" w:color="auto" w:fill="FFFFFF"/>
        </w:rPr>
        <w:t xml:space="preserve"> o ochronie konkurencji i konsument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(Dz. U. z 2019 r. poz. 369, 1571 i 1667), doradzał lub w inny </w:t>
      </w:r>
      <w:proofErr w:type="spellStart"/>
      <w:r>
        <w:rPr>
          <w:rStyle w:val="Brak"/>
          <w:shd w:val="clear" w:color="auto" w:fill="FFFFFF"/>
        </w:rPr>
        <w:t>spos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b był zaangażowany w przygotowanie postępowania o udzielenie tego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i w związku z tym</w:t>
      </w:r>
      <w:r>
        <w:rPr>
          <w:rStyle w:val="Brak"/>
        </w:rPr>
        <w:t xml:space="preserve"> doszło do zakłócenia konkurencji wynikającego z wcześ</w:t>
      </w:r>
      <w:r>
        <w:rPr>
          <w:rStyle w:val="Brak"/>
        </w:rPr>
        <w:t xml:space="preserve">niejszego zaangażowania tego wykonawcy lub podmiotu,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należy z wykonawcą do tej samej grupy kapitałowej w rozumieniu ustawy z dnia 16 lutego 2007 r. o ochronie konkurencji i konsument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w, chyba że spowodowane tym zakłócenie konkurencji może być wyelimi</w:t>
      </w:r>
      <w:r>
        <w:rPr>
          <w:rStyle w:val="Brak"/>
        </w:rPr>
        <w:t xml:space="preserve">nowane w inny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niż przez wykluczenie wykonawcy z udziału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.</w:t>
      </w:r>
      <w:bookmarkEnd w:id="11"/>
    </w:p>
    <w:p w14:paraId="309E7416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053A0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2CC3" w14:textId="77777777" w:rsidR="00362D05" w:rsidRDefault="00BA67CB" w:rsidP="00BA67CB">
            <w:pPr>
              <w:pStyle w:val="Akapitzlist"/>
              <w:numPr>
                <w:ilvl w:val="0"/>
                <w:numId w:val="22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>FAKULTATYWNE PODSTAWY WYKLUCZENIA, O KTÓRYCH MOWA W ART. 109 UST. 1 PZP, NA PODSTAWIE KTÓ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RYCH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ĄCY WYKLUCZY WYKONAWCÓW Z POSTĘPOWANIA O </w:t>
            </w:r>
            <w:r>
              <w:rPr>
                <w:rStyle w:val="Brak"/>
                <w:b/>
                <w:bCs/>
                <w:color w:val="D9E2F3"/>
                <w:u w:color="D9E2F3"/>
              </w:rPr>
              <w:t>UDZIELENIE ZAMÓ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WIENIA</w:t>
            </w:r>
          </w:p>
        </w:tc>
      </w:tr>
    </w:tbl>
    <w:p w14:paraId="1ECDC0D6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566B8285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757B0BAB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0C7B99C8" w14:textId="77777777" w:rsidR="00362D05" w:rsidRDefault="00BA67CB">
      <w:pPr>
        <w:spacing w:line="276" w:lineRule="auto"/>
        <w:rPr>
          <w:rStyle w:val="Brak"/>
        </w:rPr>
      </w:pPr>
      <w:bookmarkStart w:id="12" w:name="_Hlk98320867"/>
      <w:r>
        <w:rPr>
          <w:rStyle w:val="Brak"/>
          <w:lang w:val="de-DE"/>
        </w:rPr>
        <w:t xml:space="preserve">Z </w:t>
      </w:r>
      <w:proofErr w:type="spellStart"/>
      <w:r>
        <w:rPr>
          <w:rStyle w:val="Brak"/>
          <w:lang w:val="de-DE"/>
        </w:rPr>
        <w:t>postępowania</w:t>
      </w:r>
      <w:proofErr w:type="spellEnd"/>
      <w:r>
        <w:rPr>
          <w:rStyle w:val="Brak"/>
          <w:lang w:val="de-DE"/>
        </w:rPr>
        <w:t xml:space="preserve"> o </w:t>
      </w:r>
      <w:proofErr w:type="spellStart"/>
      <w:r>
        <w:rPr>
          <w:rStyle w:val="Brak"/>
          <w:lang w:val="de-DE"/>
        </w:rPr>
        <w:t>udzielenie</w:t>
      </w:r>
      <w:proofErr w:type="spellEnd"/>
      <w:r>
        <w:rPr>
          <w:rStyle w:val="Brak"/>
          <w:lang w:val="de-DE"/>
        </w:rPr>
        <w:t xml:space="preserve">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Zamawiający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wykluczy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Wykonawcę</w:t>
      </w:r>
      <w:proofErr w:type="spellEnd"/>
      <w:r>
        <w:rPr>
          <w:rStyle w:val="Brak"/>
          <w:lang w:val="de-DE"/>
        </w:rPr>
        <w:t>:</w:t>
      </w:r>
    </w:p>
    <w:p w14:paraId="7CC74E77" w14:textId="77777777" w:rsidR="00362D05" w:rsidRDefault="00BA67CB" w:rsidP="00BA67CB">
      <w:pPr>
        <w:pStyle w:val="Akapitzlist"/>
        <w:numPr>
          <w:ilvl w:val="0"/>
          <w:numId w:val="24"/>
        </w:numPr>
        <w:spacing w:before="0" w:after="0" w:line="276" w:lineRule="auto"/>
      </w:pP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naruszył obowiązki dotyczą</w:t>
      </w:r>
      <w:r>
        <w:rPr>
          <w:rStyle w:val="Brak"/>
          <w:lang w:val="fr-FR"/>
        </w:rPr>
        <w:t>ce p</w:t>
      </w:r>
      <w:proofErr w:type="spellStart"/>
      <w:r>
        <w:rPr>
          <w:rStyle w:val="Brak"/>
        </w:rPr>
        <w:t>łatności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podatk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w, opłat lub składek na ubezpieczenia społeczne lub zdrowotne, z wyjątkiem przypadku,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rozdziale 9 pkt 3 SWZ, chyba że wykonawca odpowiednio przed upływem terminu do składania </w:t>
      </w:r>
      <w:proofErr w:type="spellStart"/>
      <w:r>
        <w:rPr>
          <w:rStyle w:val="Brak"/>
        </w:rPr>
        <w:t>wniosk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o dopuszczenie do udziału w postępowaniu albo przed upływem terminu składania ofert dokonał płatności należnych </w:t>
      </w:r>
      <w:proofErr w:type="spellStart"/>
      <w:r>
        <w:rPr>
          <w:rStyle w:val="Brak"/>
        </w:rPr>
        <w:t>podatk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w, opłat lub składek na ubez</w:t>
      </w:r>
      <w:r>
        <w:rPr>
          <w:rStyle w:val="Brak"/>
        </w:rPr>
        <w:t xml:space="preserve">pieczenia społeczne lub zdrowotne wraz z odsetkami lub grzywnami lub zawarł wiążące porozumienie w sprawie spłaty tych </w:t>
      </w:r>
      <w:proofErr w:type="spellStart"/>
      <w:r>
        <w:rPr>
          <w:rStyle w:val="Brak"/>
        </w:rPr>
        <w:t>należnoś</w:t>
      </w:r>
      <w:proofErr w:type="spellEnd"/>
      <w:r>
        <w:rPr>
          <w:rStyle w:val="Brak"/>
          <w:lang w:val="it-IT"/>
        </w:rPr>
        <w:t>ci;</w:t>
      </w:r>
    </w:p>
    <w:p w14:paraId="051A3002" w14:textId="77777777" w:rsidR="00362D05" w:rsidRDefault="00BA67CB" w:rsidP="00BA67CB">
      <w:pPr>
        <w:pStyle w:val="Akapitzlist"/>
        <w:numPr>
          <w:ilvl w:val="0"/>
          <w:numId w:val="24"/>
        </w:numPr>
        <w:spacing w:before="0" w:after="0" w:line="276" w:lineRule="auto"/>
      </w:pPr>
      <w:r>
        <w:rPr>
          <w:rStyle w:val="Brak"/>
        </w:rPr>
        <w:lastRenderedPageBreak/>
        <w:t xml:space="preserve">w </w:t>
      </w:r>
      <w:proofErr w:type="gramStart"/>
      <w:r>
        <w:rPr>
          <w:rStyle w:val="Brak"/>
        </w:rPr>
        <w:t>stosunku</w:t>
      </w:r>
      <w:proofErr w:type="gramEnd"/>
      <w:r>
        <w:rPr>
          <w:rStyle w:val="Brak"/>
        </w:rPr>
        <w:t xml:space="preserve"> do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rego</w:t>
      </w:r>
      <w:proofErr w:type="spellEnd"/>
      <w:r>
        <w:rPr>
          <w:rStyle w:val="Brak"/>
        </w:rPr>
        <w:t xml:space="preserve"> otwarto likwidację</w:t>
      </w:r>
      <w:r>
        <w:rPr>
          <w:rStyle w:val="Brak"/>
          <w:lang w:val="da-DK"/>
        </w:rPr>
        <w:t>, og</w:t>
      </w:r>
      <w:proofErr w:type="spellStart"/>
      <w:r>
        <w:rPr>
          <w:rStyle w:val="Brak"/>
        </w:rPr>
        <w:t>łoszono</w:t>
      </w:r>
      <w:proofErr w:type="spellEnd"/>
      <w:r>
        <w:rPr>
          <w:rStyle w:val="Brak"/>
        </w:rPr>
        <w:t xml:space="preserve"> upadłość,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rego</w:t>
      </w:r>
      <w:proofErr w:type="spellEnd"/>
      <w:r>
        <w:rPr>
          <w:rStyle w:val="Brak"/>
        </w:rPr>
        <w:t xml:space="preserve"> aktywami zarządza likwidator lub sąd, zawarł układ z wi</w:t>
      </w:r>
      <w:r>
        <w:rPr>
          <w:rStyle w:val="Brak"/>
        </w:rPr>
        <w:t xml:space="preserve">erzycielami,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rego</w:t>
      </w:r>
      <w:proofErr w:type="spellEnd"/>
      <w:r>
        <w:rPr>
          <w:rStyle w:val="Brak"/>
        </w:rPr>
        <w:t xml:space="preserve"> działalność gospodarcza jest zawieszona albo znajduje się on w innej tego rodzaju sytuacji wynikającej z podobnej procedury przewidzianej w przepisach miejsca wszczęcia tej procedury;</w:t>
      </w:r>
    </w:p>
    <w:p w14:paraId="58B06B1B" w14:textId="77777777" w:rsidR="00362D05" w:rsidRDefault="00BA67CB" w:rsidP="00BA67CB">
      <w:pPr>
        <w:pStyle w:val="Akapitzlist"/>
        <w:numPr>
          <w:ilvl w:val="0"/>
          <w:numId w:val="24"/>
        </w:numPr>
        <w:spacing w:before="0" w:after="0" w:line="276" w:lineRule="auto"/>
      </w:pP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w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 zawiniony poważnie naruszył obowiązk</w:t>
      </w:r>
      <w:r>
        <w:rPr>
          <w:rStyle w:val="Brak"/>
        </w:rPr>
        <w:t xml:space="preserve">i zawodowe, co podważa jego uczciwość, w </w:t>
      </w:r>
      <w:proofErr w:type="spellStart"/>
      <w:proofErr w:type="gram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lności</w:t>
      </w:r>
      <w:proofErr w:type="spellEnd"/>
      <w:proofErr w:type="gramEnd"/>
      <w:r>
        <w:rPr>
          <w:rStyle w:val="Brak"/>
        </w:rPr>
        <w:t xml:space="preserve"> gdy wykonawca w wyniku zamierzonego działania lub rażącego niedbalstwa nie wykonał lub nienależycie wykonał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wienie</w:t>
      </w:r>
      <w:proofErr w:type="spellEnd"/>
      <w:r>
        <w:rPr>
          <w:rStyle w:val="Brak"/>
        </w:rPr>
        <w:t xml:space="preserve">, co zamawiający jest w stanie wykazać za pomocą stosownych </w:t>
      </w:r>
      <w:proofErr w:type="spellStart"/>
      <w:r>
        <w:rPr>
          <w:rStyle w:val="Brak"/>
        </w:rPr>
        <w:t>dowod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w;</w:t>
      </w:r>
    </w:p>
    <w:p w14:paraId="0309D55C" w14:textId="77777777" w:rsidR="00362D05" w:rsidRDefault="00BA67CB" w:rsidP="00BA67CB">
      <w:pPr>
        <w:pStyle w:val="Akapitzlist"/>
        <w:numPr>
          <w:ilvl w:val="0"/>
          <w:numId w:val="24"/>
        </w:numPr>
        <w:spacing w:before="0" w:after="0" w:line="276" w:lineRule="auto"/>
      </w:pP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>, z przyc</w:t>
      </w:r>
      <w:r>
        <w:rPr>
          <w:rStyle w:val="Brak"/>
        </w:rPr>
        <w:t xml:space="preserve">zyn leżących po jego stronie, w znacznym stopniu lub zakresie nie wykonał lub nienależycie wykonał albo długotrwale nienależycie wykonywał istotne zobowiązanie wynikające z wcześniejszej umowy w sprawie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lub umowy koncesji, co doprowa</w:t>
      </w:r>
      <w:r>
        <w:rPr>
          <w:rStyle w:val="Brak"/>
        </w:rPr>
        <w:t>dziło do wypowiedzenia lub odstąpienia od umowy, odszkodowania, wykonania zastępczego lub realizacji uprawnień z tytułu rękojmi za wady;</w:t>
      </w:r>
    </w:p>
    <w:p w14:paraId="2B4AE923" w14:textId="77777777" w:rsidR="00362D05" w:rsidRDefault="00BA67CB" w:rsidP="00BA67CB">
      <w:pPr>
        <w:pStyle w:val="Akapitzlist"/>
        <w:numPr>
          <w:ilvl w:val="0"/>
          <w:numId w:val="24"/>
        </w:numPr>
        <w:spacing w:before="0" w:after="0" w:line="276" w:lineRule="auto"/>
      </w:pP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w wyniku zamierzonego działania lub rażącego niedbalstwa wprowadził zamawiającego w błąd przy przedstawianiu info</w:t>
      </w:r>
      <w:r>
        <w:rPr>
          <w:rStyle w:val="Brak"/>
        </w:rPr>
        <w:t>rmacji, że nie podlega wykluczeniu, spełnia warunki udział</w:t>
      </w:r>
      <w:r>
        <w:rPr>
          <w:rStyle w:val="Brak"/>
          <w:lang w:val="it-IT"/>
        </w:rPr>
        <w:t>u w post</w:t>
      </w:r>
      <w:proofErr w:type="spellStart"/>
      <w:r>
        <w:rPr>
          <w:rStyle w:val="Brak"/>
        </w:rPr>
        <w:t>ępowaniu</w:t>
      </w:r>
      <w:proofErr w:type="spellEnd"/>
      <w:r>
        <w:rPr>
          <w:rStyle w:val="Brak"/>
        </w:rPr>
        <w:t xml:space="preserve"> lub kryteria selekcji, co mogło mieć istotny wpływ na decyzje podejmowane przez zamawiającego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, lub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zataił te informacje lub nie jest w s</w:t>
      </w:r>
      <w:r>
        <w:rPr>
          <w:rStyle w:val="Brak"/>
        </w:rPr>
        <w:t xml:space="preserve">tanie przedstawić wymaganych podmiotowych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dowodowych;</w:t>
      </w:r>
    </w:p>
    <w:p w14:paraId="73DEBED4" w14:textId="77777777" w:rsidR="00362D05" w:rsidRDefault="00BA67CB" w:rsidP="00BA67CB">
      <w:pPr>
        <w:pStyle w:val="Akapitzlist"/>
        <w:numPr>
          <w:ilvl w:val="0"/>
          <w:numId w:val="24"/>
        </w:numPr>
        <w:spacing w:before="0" w:after="0" w:line="276" w:lineRule="auto"/>
      </w:pP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bezprawnie wpływał lub </w:t>
      </w:r>
      <w:proofErr w:type="spellStart"/>
      <w:r>
        <w:rPr>
          <w:rStyle w:val="Brak"/>
        </w:rPr>
        <w:t>pr</w:t>
      </w:r>
      <w:r>
        <w:rPr>
          <w:rStyle w:val="Brak"/>
          <w:lang w:val="es-ES_tradnl"/>
        </w:rPr>
        <w:t>ó</w:t>
      </w:r>
      <w:r>
        <w:rPr>
          <w:rStyle w:val="Brak"/>
        </w:rPr>
        <w:t>bował</w:t>
      </w:r>
      <w:proofErr w:type="spellEnd"/>
      <w:r>
        <w:rPr>
          <w:rStyle w:val="Brak"/>
        </w:rPr>
        <w:t xml:space="preserve"> wpływać na czynności zamawiającego lub </w:t>
      </w:r>
      <w:proofErr w:type="spellStart"/>
      <w:r>
        <w:rPr>
          <w:rStyle w:val="Brak"/>
        </w:rPr>
        <w:t>pr</w:t>
      </w:r>
      <w:r>
        <w:rPr>
          <w:rStyle w:val="Brak"/>
          <w:lang w:val="es-ES_tradnl"/>
        </w:rPr>
        <w:t>ó</w:t>
      </w:r>
      <w:r>
        <w:rPr>
          <w:rStyle w:val="Brak"/>
        </w:rPr>
        <w:t>bował</w:t>
      </w:r>
      <w:proofErr w:type="spellEnd"/>
      <w:r>
        <w:rPr>
          <w:rStyle w:val="Brak"/>
        </w:rPr>
        <w:t xml:space="preserve"> pozyskać lub pozyskał informacje poufne, mogą</w:t>
      </w:r>
      <w:r>
        <w:rPr>
          <w:rStyle w:val="Brak"/>
          <w:lang w:val="fr-FR"/>
        </w:rPr>
        <w:t>ce da</w:t>
      </w:r>
      <w:r>
        <w:rPr>
          <w:rStyle w:val="Brak"/>
        </w:rPr>
        <w:t xml:space="preserve">ć mu przewagę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.</w:t>
      </w:r>
      <w:bookmarkEnd w:id="12"/>
    </w:p>
    <w:p w14:paraId="434BB710" w14:textId="77777777" w:rsidR="00362D05" w:rsidRDefault="00362D05">
      <w:pPr>
        <w:spacing w:line="276" w:lineRule="auto"/>
        <w:rPr>
          <w:rStyle w:val="Brak"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782FE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B7F4" w14:textId="77777777" w:rsidR="00362D05" w:rsidRDefault="00BA67CB" w:rsidP="00BA67CB">
            <w:pPr>
              <w:pStyle w:val="Akapitzlist"/>
              <w:numPr>
                <w:ilvl w:val="0"/>
                <w:numId w:val="25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NEGATYWNE PRZES</w:t>
            </w: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Ł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ANKI WYKLUCZENIA</w:t>
            </w:r>
          </w:p>
        </w:tc>
      </w:tr>
    </w:tbl>
    <w:p w14:paraId="61F080EE" w14:textId="77777777" w:rsidR="00362D05" w:rsidRDefault="00362D05">
      <w:pPr>
        <w:widowControl w:val="0"/>
        <w:spacing w:line="240" w:lineRule="auto"/>
        <w:ind w:left="108" w:hanging="108"/>
        <w:rPr>
          <w:rStyle w:val="Brak"/>
        </w:rPr>
      </w:pPr>
    </w:p>
    <w:p w14:paraId="628F11A3" w14:textId="77777777" w:rsidR="00362D05" w:rsidRDefault="00362D05">
      <w:pPr>
        <w:widowControl w:val="0"/>
        <w:spacing w:line="240" w:lineRule="auto"/>
        <w:rPr>
          <w:rStyle w:val="Brak"/>
        </w:rPr>
      </w:pPr>
    </w:p>
    <w:p w14:paraId="25A478A0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31B466DF" w14:textId="77777777" w:rsidR="00362D05" w:rsidRDefault="00BA67CB" w:rsidP="00BA67CB">
      <w:pPr>
        <w:pStyle w:val="Akapitzlist"/>
        <w:numPr>
          <w:ilvl w:val="0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W przypadkach,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rozdziale 10 pkt 1 SWZ, Zamawiający może nie wykluczać Wykonawcy, jeżeli wykluczenie byłoby w </w:t>
      </w:r>
      <w:proofErr w:type="spellStart"/>
      <w:r>
        <w:rPr>
          <w:rStyle w:val="Brak"/>
          <w:shd w:val="clear" w:color="auto" w:fill="FFFFFF"/>
        </w:rPr>
        <w:t>spos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b oczywisty nieproporcjonalne, w </w:t>
      </w:r>
      <w:proofErr w:type="spellStart"/>
      <w:proofErr w:type="gramStart"/>
      <w:r>
        <w:rPr>
          <w:rStyle w:val="Brak"/>
          <w:shd w:val="clear" w:color="auto" w:fill="FFFFFF"/>
        </w:rPr>
        <w:t>szczeg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lności</w:t>
      </w:r>
      <w:proofErr w:type="spellEnd"/>
      <w:proofErr w:type="gramEnd"/>
      <w:r>
        <w:rPr>
          <w:rStyle w:val="Brak"/>
          <w:shd w:val="clear" w:color="auto" w:fill="FFFFFF"/>
        </w:rPr>
        <w:t xml:space="preserve"> gdy kwota zaległych </w:t>
      </w:r>
      <w:proofErr w:type="spellStart"/>
      <w:r>
        <w:rPr>
          <w:rStyle w:val="Brak"/>
          <w:shd w:val="clear" w:color="auto" w:fill="FFFFFF"/>
        </w:rPr>
        <w:t>podatk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lub skł</w:t>
      </w:r>
      <w:r>
        <w:rPr>
          <w:rStyle w:val="Brak"/>
          <w:shd w:val="clear" w:color="auto" w:fill="FFFFFF"/>
        </w:rPr>
        <w:t xml:space="preserve">adek na ubezpieczenie społeczne jest niewielka albo sytuacja ekonomiczna lub finansowa Wykonawcy,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mowa w rozdziale 10 pkt 2 SWZ, jest wystarczająca do wykonania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>.</w:t>
      </w:r>
    </w:p>
    <w:p w14:paraId="70DB3D32" w14:textId="77777777" w:rsidR="00362D05" w:rsidRDefault="00BA67CB" w:rsidP="00BA67CB">
      <w:pPr>
        <w:pStyle w:val="Akapitzlist"/>
        <w:numPr>
          <w:ilvl w:val="0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>Wykonawca nie podlega wykluczeniu w okolicznościach określonych w rozdzial</w:t>
      </w:r>
      <w:r>
        <w:rPr>
          <w:rStyle w:val="Brak"/>
          <w:shd w:val="clear" w:color="auto" w:fill="FFFFFF"/>
        </w:rPr>
        <w:t>e 9 pkt 1, 2 i 5 SWZ lub rozdziale 10 pkt 3-6 SWZ, jeżeli udowodni Zamawiającemu, ż</w:t>
      </w:r>
      <w:r>
        <w:rPr>
          <w:rStyle w:val="Brak"/>
          <w:shd w:val="clear" w:color="auto" w:fill="FFFFFF"/>
          <w:lang w:val="nl-NL"/>
        </w:rPr>
        <w:t>e spe</w:t>
      </w:r>
      <w:proofErr w:type="spellStart"/>
      <w:r>
        <w:rPr>
          <w:rStyle w:val="Brak"/>
          <w:shd w:val="clear" w:color="auto" w:fill="FFFFFF"/>
        </w:rPr>
        <w:t>łnił</w:t>
      </w:r>
      <w:proofErr w:type="spellEnd"/>
      <w:r>
        <w:rPr>
          <w:rStyle w:val="Brak"/>
          <w:shd w:val="clear" w:color="auto" w:fill="FFFFFF"/>
        </w:rPr>
        <w:t xml:space="preserve"> łącznie następujące przesłanki:</w:t>
      </w:r>
    </w:p>
    <w:p w14:paraId="25C78C3F" w14:textId="77777777" w:rsidR="00362D05" w:rsidRDefault="00BA67CB" w:rsidP="00BA67CB">
      <w:pPr>
        <w:pStyle w:val="Akapitzlist"/>
        <w:numPr>
          <w:ilvl w:val="1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>naprawił lub zobowiązał się do naprawienia szkody wyrządzonej przestępstwem, wykroczeniem lub swoim nieprawidłowym postępowaniem, w</w:t>
      </w:r>
      <w:r>
        <w:rPr>
          <w:rStyle w:val="Brak"/>
          <w:shd w:val="clear" w:color="auto" w:fill="FFFFFF"/>
        </w:rPr>
        <w:t xml:space="preserve"> tym poprzez zadośćuczynienie pieniężne</w:t>
      </w:r>
    </w:p>
    <w:p w14:paraId="735C01B5" w14:textId="77777777" w:rsidR="00362D05" w:rsidRDefault="00BA67CB" w:rsidP="00BA67CB">
      <w:pPr>
        <w:pStyle w:val="Akapitzlist"/>
        <w:numPr>
          <w:ilvl w:val="1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wyczerpująco wyjaśnił fakty i okoliczności związane z przestępstwem, wykroczeniem lub swoim nieprawidłowym postępowaniem oraz spowodowanymi przez nie szkodami, aktywnie </w:t>
      </w:r>
      <w:r>
        <w:rPr>
          <w:rStyle w:val="Brak"/>
          <w:shd w:val="clear" w:color="auto" w:fill="FFFFFF"/>
        </w:rPr>
        <w:lastRenderedPageBreak/>
        <w:t>współpracując odpowiednio z właściwymi organami</w:t>
      </w:r>
      <w:r>
        <w:rPr>
          <w:rStyle w:val="Brak"/>
          <w:shd w:val="clear" w:color="auto" w:fill="FFFFFF"/>
        </w:rPr>
        <w:t>, w tym organami ścigania, lub zamawiającym</w:t>
      </w:r>
    </w:p>
    <w:p w14:paraId="2BBA7F21" w14:textId="77777777" w:rsidR="00362D05" w:rsidRDefault="00BA67CB" w:rsidP="00BA67CB">
      <w:pPr>
        <w:pStyle w:val="Akapitzlist"/>
        <w:numPr>
          <w:ilvl w:val="1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podjął konkretne środki techniczne, organizacyjne i kadrowe, odpowiednie dla zapobiegania dalszym przestępstwom, wykroczeniom lub nieprawidłowemu postępowaniu, w </w:t>
      </w:r>
      <w:proofErr w:type="spellStart"/>
      <w:r>
        <w:rPr>
          <w:rStyle w:val="Brak"/>
          <w:shd w:val="clear" w:color="auto" w:fill="FFFFFF"/>
        </w:rPr>
        <w:t>szczeg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lnoś</w:t>
      </w:r>
      <w:proofErr w:type="spellEnd"/>
      <w:r>
        <w:rPr>
          <w:rStyle w:val="Brak"/>
          <w:shd w:val="clear" w:color="auto" w:fill="FFFFFF"/>
          <w:lang w:val="it-IT"/>
        </w:rPr>
        <w:t>ci:</w:t>
      </w:r>
    </w:p>
    <w:p w14:paraId="2CABF0ED" w14:textId="77777777" w:rsidR="00362D05" w:rsidRDefault="00BA67CB" w:rsidP="00BA67CB">
      <w:pPr>
        <w:pStyle w:val="Akapitzlist"/>
        <w:numPr>
          <w:ilvl w:val="2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zerwał wszelkie powiązania z </w:t>
      </w:r>
      <w:r>
        <w:rPr>
          <w:rStyle w:val="Brak"/>
          <w:shd w:val="clear" w:color="auto" w:fill="FFFFFF"/>
        </w:rPr>
        <w:t>osobami lub podmiotami odpowiedzialnymi za nieprawidłowe postępowanie Wykonawcy</w:t>
      </w:r>
    </w:p>
    <w:p w14:paraId="5B468911" w14:textId="77777777" w:rsidR="00362D05" w:rsidRDefault="00BA67CB" w:rsidP="00BA67CB">
      <w:pPr>
        <w:pStyle w:val="Akapitzlist"/>
        <w:numPr>
          <w:ilvl w:val="2"/>
          <w:numId w:val="27"/>
        </w:numPr>
        <w:spacing w:before="0" w:after="0" w:line="276" w:lineRule="auto"/>
        <w:rPr>
          <w:b/>
          <w:bCs/>
          <w:lang w:val="en-US"/>
        </w:rPr>
      </w:pPr>
      <w:proofErr w:type="spellStart"/>
      <w:r>
        <w:rPr>
          <w:rStyle w:val="Brak"/>
          <w:shd w:val="clear" w:color="auto" w:fill="FFFFFF"/>
          <w:lang w:val="en-US"/>
        </w:rPr>
        <w:t>zreorganizował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personel</w:t>
      </w:r>
      <w:proofErr w:type="spellEnd"/>
    </w:p>
    <w:p w14:paraId="3C052A44" w14:textId="77777777" w:rsidR="00362D05" w:rsidRDefault="00BA67CB" w:rsidP="00BA67CB">
      <w:pPr>
        <w:pStyle w:val="Akapitzlist"/>
        <w:numPr>
          <w:ilvl w:val="2"/>
          <w:numId w:val="27"/>
        </w:numPr>
        <w:spacing w:before="0" w:after="0" w:line="276" w:lineRule="auto"/>
        <w:rPr>
          <w:b/>
          <w:bCs/>
          <w:lang w:val="en-US"/>
        </w:rPr>
      </w:pPr>
      <w:proofErr w:type="spellStart"/>
      <w:r>
        <w:rPr>
          <w:rStyle w:val="Brak"/>
          <w:shd w:val="clear" w:color="auto" w:fill="FFFFFF"/>
          <w:lang w:val="en-US"/>
        </w:rPr>
        <w:t>wdrożył</w:t>
      </w:r>
      <w:proofErr w:type="spellEnd"/>
      <w:r>
        <w:rPr>
          <w:rStyle w:val="Brak"/>
          <w:shd w:val="clear" w:color="auto" w:fill="FFFFFF"/>
          <w:lang w:val="en-US"/>
        </w:rPr>
        <w:t xml:space="preserve"> system </w:t>
      </w:r>
      <w:proofErr w:type="spellStart"/>
      <w:r>
        <w:rPr>
          <w:rStyle w:val="Brak"/>
          <w:shd w:val="clear" w:color="auto" w:fill="FFFFFF"/>
          <w:lang w:val="en-US"/>
        </w:rPr>
        <w:t>sprawozdawczości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i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kontroli</w:t>
      </w:r>
      <w:proofErr w:type="spellEnd"/>
    </w:p>
    <w:p w14:paraId="2D334B6B" w14:textId="77777777" w:rsidR="00362D05" w:rsidRDefault="00BA67CB" w:rsidP="00BA67CB">
      <w:pPr>
        <w:pStyle w:val="Akapitzlist"/>
        <w:numPr>
          <w:ilvl w:val="2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>utworzył struktury audytu wewnętrznego do monitorowania przestrzegania przepis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wewnętrznych regulacji lub </w:t>
      </w:r>
      <w:r>
        <w:rPr>
          <w:rStyle w:val="Brak"/>
          <w:shd w:val="clear" w:color="auto" w:fill="FFFFFF"/>
        </w:rPr>
        <w:t>standard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</w:t>
      </w:r>
    </w:p>
    <w:p w14:paraId="23E1241C" w14:textId="77777777" w:rsidR="00362D05" w:rsidRDefault="00BA67CB" w:rsidP="00BA67CB">
      <w:pPr>
        <w:pStyle w:val="Akapitzlist"/>
        <w:numPr>
          <w:ilvl w:val="2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>wprowadził wewnętrzne regulacje dotyczące odpowiedzialności i odszkodowań za nieprzestrzeganie przepis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w, wewnętrznych regulacji lub standard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</w:t>
      </w:r>
    </w:p>
    <w:p w14:paraId="0F3310A7" w14:textId="77777777" w:rsidR="00362D05" w:rsidRDefault="00BA67CB" w:rsidP="00BA67CB">
      <w:pPr>
        <w:pStyle w:val="Akapitzlist"/>
        <w:numPr>
          <w:ilvl w:val="0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Zamawiający ocenia, czy podjęte przez Wykonawcę czynności,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ust. 2 powyżej, są wystar</w:t>
      </w:r>
      <w:r>
        <w:rPr>
          <w:rStyle w:val="Brak"/>
          <w:shd w:val="clear" w:color="auto" w:fill="FFFFFF"/>
        </w:rPr>
        <w:t xml:space="preserve">czające do wykazania jego rzetelności, uwzględniając wagę i </w:t>
      </w:r>
      <w:proofErr w:type="spellStart"/>
      <w:r>
        <w:rPr>
          <w:rStyle w:val="Brak"/>
          <w:shd w:val="clear" w:color="auto" w:fill="FFFFFF"/>
        </w:rPr>
        <w:t>szczeg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lne</w:t>
      </w:r>
      <w:proofErr w:type="spellEnd"/>
      <w:r>
        <w:rPr>
          <w:rStyle w:val="Brak"/>
          <w:shd w:val="clear" w:color="auto" w:fill="FFFFFF"/>
        </w:rPr>
        <w:t xml:space="preserve"> okoliczności czynu wykonawcy. Jeżeli podjęte przez Wykonawcę czynności,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ust. 2 powyżej, nie są wystarczające do wykazania jego rzetelności, Zamawiający wyklucza Wykonaw</w:t>
      </w:r>
      <w:r>
        <w:rPr>
          <w:rStyle w:val="Brak"/>
          <w:shd w:val="clear" w:color="auto" w:fill="FFFFFF"/>
        </w:rPr>
        <w:t>cę.</w:t>
      </w:r>
    </w:p>
    <w:p w14:paraId="35129F46" w14:textId="77777777" w:rsidR="00362D05" w:rsidRDefault="00BA67CB" w:rsidP="00BA67CB">
      <w:pPr>
        <w:pStyle w:val="Akapitzlist"/>
        <w:numPr>
          <w:ilvl w:val="0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Wykonawca,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</w:t>
      </w:r>
      <w:proofErr w:type="spellEnd"/>
      <w:r>
        <w:rPr>
          <w:rStyle w:val="Brak"/>
          <w:shd w:val="clear" w:color="auto" w:fill="FFFFFF"/>
        </w:rPr>
        <w:t xml:space="preserve"> zamierza skorzystać z </w:t>
      </w:r>
      <w:r>
        <w:rPr>
          <w:rStyle w:val="Brak"/>
          <w:i/>
          <w:iCs/>
          <w:shd w:val="clear" w:color="auto" w:fill="FFFFFF"/>
        </w:rPr>
        <w:t>procedury samooczyszczenia</w:t>
      </w:r>
      <w:r>
        <w:rPr>
          <w:rStyle w:val="Brak"/>
          <w:shd w:val="clear" w:color="auto" w:fill="FFFFFF"/>
        </w:rPr>
        <w:t xml:space="preserve">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rej mowa w ust. 2 powyżej zobowiązany jest udowodnić przesłanki,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ust. 2 powyżej na etapie składania oferty. Zamawiający nie przewiduje możliwości zastosowania </w:t>
      </w:r>
      <w:r>
        <w:rPr>
          <w:rStyle w:val="Brak"/>
          <w:i/>
          <w:iCs/>
          <w:shd w:val="clear" w:color="auto" w:fill="FFFFFF"/>
        </w:rPr>
        <w:t>proc</w:t>
      </w:r>
      <w:r>
        <w:rPr>
          <w:rStyle w:val="Brak"/>
          <w:i/>
          <w:iCs/>
          <w:shd w:val="clear" w:color="auto" w:fill="FFFFFF"/>
        </w:rPr>
        <w:t>edury samooczyszczenia</w:t>
      </w:r>
      <w:r>
        <w:rPr>
          <w:rStyle w:val="Brak"/>
          <w:shd w:val="clear" w:color="auto" w:fill="FFFFFF"/>
        </w:rPr>
        <w:t xml:space="preserve"> na późniejszych etapach postępowania w sytuacji, gdy Wykonawca składając ofertę nie skorzysta z tej procedury.</w:t>
      </w:r>
    </w:p>
    <w:p w14:paraId="26751AA5" w14:textId="77777777" w:rsidR="00362D05" w:rsidRDefault="00BA67CB" w:rsidP="00BA67CB">
      <w:pPr>
        <w:pStyle w:val="Akapitzlist"/>
        <w:numPr>
          <w:ilvl w:val="0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>Wykonawca podlega wykluczeniu w przypadkach wskazanych w rozdziale 9 SWZ oraz rozdziale 10 SWZ przez okresy wskazane w prz</w:t>
      </w:r>
      <w:r>
        <w:rPr>
          <w:rStyle w:val="Brak"/>
          <w:shd w:val="clear" w:color="auto" w:fill="FFFFFF"/>
        </w:rPr>
        <w:t>episie art. 111 PZP.</w:t>
      </w:r>
    </w:p>
    <w:p w14:paraId="758BFA17" w14:textId="77777777" w:rsidR="00362D05" w:rsidRDefault="00BA67CB" w:rsidP="00BA67CB">
      <w:pPr>
        <w:pStyle w:val="Akapitzlist"/>
        <w:numPr>
          <w:ilvl w:val="0"/>
          <w:numId w:val="2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Wykonawca może zostać wykluczony przez Zamawiającego na każdym etapie postępowania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>.</w:t>
      </w:r>
    </w:p>
    <w:p w14:paraId="16062F81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27CA7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381E" w14:textId="77777777" w:rsidR="00362D05" w:rsidRDefault="00BA67CB" w:rsidP="00BA67CB">
            <w:pPr>
              <w:pStyle w:val="Akapitzlist"/>
              <w:numPr>
                <w:ilvl w:val="0"/>
                <w:numId w:val="28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INFORMACJA O WARUNKACH UDZIA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ŁU W POSTĘPOWANIU O UDZIELENIE ZAMÓ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WIENIA</w:t>
            </w:r>
          </w:p>
        </w:tc>
      </w:tr>
    </w:tbl>
    <w:p w14:paraId="1D821533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22740A2A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58B6AF6B" w14:textId="77777777" w:rsidR="00362D05" w:rsidRDefault="00362D05">
      <w:pPr>
        <w:spacing w:line="276" w:lineRule="auto"/>
        <w:rPr>
          <w:rStyle w:val="Brak"/>
        </w:rPr>
      </w:pPr>
    </w:p>
    <w:p w14:paraId="7374849E" w14:textId="77777777" w:rsidR="00362D05" w:rsidRDefault="00BA67CB" w:rsidP="00BA67CB">
      <w:pPr>
        <w:pStyle w:val="Akapitzlist"/>
        <w:numPr>
          <w:ilvl w:val="0"/>
          <w:numId w:val="30"/>
        </w:numPr>
        <w:spacing w:before="0" w:after="0" w:line="276" w:lineRule="auto"/>
      </w:pPr>
      <w:r>
        <w:rPr>
          <w:rStyle w:val="Brak"/>
        </w:rPr>
        <w:t xml:space="preserve">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ubiegać może </w:t>
      </w:r>
      <w:r>
        <w:rPr>
          <w:rStyle w:val="Brak"/>
        </w:rPr>
        <w:t xml:space="preserve">się Wykonawca,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 w:rsidRPr="00873F41">
        <w:rPr>
          <w:rStyle w:val="Brak"/>
        </w:rPr>
        <w:t>ry</w:t>
      </w:r>
      <w:proofErr w:type="spellEnd"/>
      <w:r w:rsidRPr="00873F41">
        <w:rPr>
          <w:rStyle w:val="Brak"/>
        </w:rPr>
        <w:t xml:space="preserve"> spe</w:t>
      </w:r>
      <w:r>
        <w:rPr>
          <w:rStyle w:val="Brak"/>
        </w:rPr>
        <w:t>łnia warunki udziału w postępowaniu dotyczą</w:t>
      </w:r>
      <w:r>
        <w:rPr>
          <w:rStyle w:val="Brak"/>
          <w:lang w:val="it-IT"/>
        </w:rPr>
        <w:t>ce:</w:t>
      </w:r>
    </w:p>
    <w:p w14:paraId="58109F0D" w14:textId="77777777" w:rsidR="00362D05" w:rsidRDefault="00BA67CB" w:rsidP="00BA67CB">
      <w:pPr>
        <w:pStyle w:val="Akapitzlist"/>
        <w:numPr>
          <w:ilvl w:val="1"/>
          <w:numId w:val="30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zdolności do występowania w obrocie gospodarczym – </w:t>
      </w:r>
      <w:r>
        <w:rPr>
          <w:rStyle w:val="Brak"/>
          <w:b/>
          <w:bCs/>
        </w:rPr>
        <w:t xml:space="preserve">Zamawiający nie stawia szczegółowych </w:t>
      </w:r>
      <w:proofErr w:type="spellStart"/>
      <w:r>
        <w:rPr>
          <w:rStyle w:val="Brak"/>
          <w:b/>
          <w:bCs/>
        </w:rPr>
        <w:t>warunk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w tym zakresie</w:t>
      </w:r>
    </w:p>
    <w:p w14:paraId="10B2A718" w14:textId="77777777" w:rsidR="00362D05" w:rsidRDefault="00BA67CB" w:rsidP="00BA67CB">
      <w:pPr>
        <w:pStyle w:val="Akapitzlist"/>
        <w:numPr>
          <w:ilvl w:val="1"/>
          <w:numId w:val="30"/>
        </w:numPr>
        <w:spacing w:before="0" w:after="0" w:line="276" w:lineRule="auto"/>
      </w:pPr>
      <w:r>
        <w:rPr>
          <w:rStyle w:val="Brak"/>
        </w:rPr>
        <w:t xml:space="preserve">uprawnień do prowadzenia </w:t>
      </w:r>
      <w:r>
        <w:rPr>
          <w:rStyle w:val="Brak"/>
          <w:shd w:val="clear" w:color="auto" w:fill="FFFFFF"/>
        </w:rPr>
        <w:t xml:space="preserve">określonej działalności gospodarczej lub </w:t>
      </w:r>
      <w:r>
        <w:rPr>
          <w:rStyle w:val="Brak"/>
          <w:shd w:val="clear" w:color="auto" w:fill="FFFFFF"/>
        </w:rPr>
        <w:t>zawodowej, o ile wynika to z odrębnych przepis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– </w:t>
      </w:r>
      <w:r>
        <w:rPr>
          <w:rStyle w:val="Brak"/>
          <w:b/>
          <w:bCs/>
          <w:shd w:val="clear" w:color="auto" w:fill="FFFFFF"/>
        </w:rPr>
        <w:t xml:space="preserve">Zamawiający nie stawia szczegółowych </w:t>
      </w:r>
      <w:proofErr w:type="spellStart"/>
      <w:r>
        <w:rPr>
          <w:rStyle w:val="Brak"/>
          <w:b/>
          <w:bCs/>
          <w:shd w:val="clear" w:color="auto" w:fill="FFFFFF"/>
        </w:rPr>
        <w:t>warunk</w:t>
      </w:r>
      <w:r>
        <w:rPr>
          <w:rStyle w:val="Brak"/>
          <w:b/>
          <w:bCs/>
          <w:shd w:val="clear" w:color="auto" w:fill="FFFFFF"/>
          <w:lang w:val="es-ES_tradnl"/>
        </w:rPr>
        <w:t>ó</w:t>
      </w:r>
      <w:proofErr w:type="spellEnd"/>
      <w:r>
        <w:rPr>
          <w:rStyle w:val="Brak"/>
          <w:b/>
          <w:bCs/>
          <w:shd w:val="clear" w:color="auto" w:fill="FFFFFF"/>
        </w:rPr>
        <w:t>w tym zakresie</w:t>
      </w:r>
    </w:p>
    <w:p w14:paraId="30C0F061" w14:textId="77777777" w:rsidR="00362D05" w:rsidRDefault="00BA67CB" w:rsidP="00BA67CB">
      <w:pPr>
        <w:pStyle w:val="Akapitzlist"/>
        <w:numPr>
          <w:ilvl w:val="1"/>
          <w:numId w:val="30"/>
        </w:numPr>
        <w:spacing w:before="0" w:after="0" w:line="276" w:lineRule="auto"/>
      </w:pPr>
      <w:r>
        <w:rPr>
          <w:rStyle w:val="Brak"/>
          <w:shd w:val="clear" w:color="auto" w:fill="FFFFFF"/>
        </w:rPr>
        <w:lastRenderedPageBreak/>
        <w:t xml:space="preserve">sytuacji ekonomicznej lub finansowej – </w:t>
      </w:r>
      <w:r>
        <w:rPr>
          <w:rStyle w:val="Brak"/>
          <w:b/>
          <w:bCs/>
          <w:shd w:val="clear" w:color="auto" w:fill="FFFFFF"/>
        </w:rPr>
        <w:t xml:space="preserve">Zamawiający nie stawia szczegółowych </w:t>
      </w:r>
      <w:proofErr w:type="spellStart"/>
      <w:r>
        <w:rPr>
          <w:rStyle w:val="Brak"/>
          <w:b/>
          <w:bCs/>
          <w:shd w:val="clear" w:color="auto" w:fill="FFFFFF"/>
        </w:rPr>
        <w:t>warunk</w:t>
      </w:r>
      <w:r>
        <w:rPr>
          <w:rStyle w:val="Brak"/>
          <w:b/>
          <w:bCs/>
          <w:shd w:val="clear" w:color="auto" w:fill="FFFFFF"/>
          <w:lang w:val="es-ES_tradnl"/>
        </w:rPr>
        <w:t>ó</w:t>
      </w:r>
      <w:proofErr w:type="spellEnd"/>
      <w:r>
        <w:rPr>
          <w:rStyle w:val="Brak"/>
          <w:b/>
          <w:bCs/>
          <w:shd w:val="clear" w:color="auto" w:fill="FFFFFF"/>
        </w:rPr>
        <w:t>w tym zakresie</w:t>
      </w:r>
    </w:p>
    <w:p w14:paraId="74D2769A" w14:textId="77777777" w:rsidR="00362D05" w:rsidRDefault="00BA67CB" w:rsidP="00BA67CB">
      <w:pPr>
        <w:pStyle w:val="Akapitzlist"/>
        <w:numPr>
          <w:ilvl w:val="1"/>
          <w:numId w:val="30"/>
        </w:numPr>
        <w:spacing w:before="0" w:after="0" w:line="276" w:lineRule="auto"/>
      </w:pPr>
      <w:r>
        <w:rPr>
          <w:rStyle w:val="Brak"/>
          <w:b/>
          <w:bCs/>
          <w:u w:color="C0504D"/>
          <w:shd w:val="clear" w:color="auto" w:fill="FFFFFF"/>
        </w:rPr>
        <w:t>dysponowania odpowiednio wykwalifikowaną kadrą -</w:t>
      </w:r>
      <w:r>
        <w:rPr>
          <w:rStyle w:val="Brak"/>
          <w:b/>
          <w:bCs/>
          <w:u w:color="C0504D"/>
          <w:shd w:val="clear" w:color="auto" w:fill="FFFFFF"/>
        </w:rPr>
        <w:t xml:space="preserve"> szczegółowe warunki w tym zakresie są opisane poniżej</w:t>
      </w:r>
    </w:p>
    <w:p w14:paraId="491CE915" w14:textId="77777777" w:rsidR="00362D05" w:rsidRDefault="00BA67CB" w:rsidP="00BA67CB">
      <w:pPr>
        <w:pStyle w:val="Akapitzlist"/>
        <w:numPr>
          <w:ilvl w:val="1"/>
          <w:numId w:val="30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zdolności technicznej lub zawodowej – </w:t>
      </w:r>
      <w:r>
        <w:rPr>
          <w:rStyle w:val="Brak"/>
          <w:b/>
          <w:bCs/>
          <w:shd w:val="clear" w:color="auto" w:fill="FFFFFF"/>
        </w:rPr>
        <w:t xml:space="preserve">szczegółowe warunki w tym zakresie opisane są </w:t>
      </w:r>
      <w:r>
        <w:rPr>
          <w:rStyle w:val="Brak"/>
          <w:b/>
          <w:bCs/>
          <w:shd w:val="clear" w:color="auto" w:fill="FFFFFF"/>
          <w:lang w:val="it-IT"/>
        </w:rPr>
        <w:t>poni</w:t>
      </w:r>
      <w:proofErr w:type="spellStart"/>
      <w:r>
        <w:rPr>
          <w:rStyle w:val="Brak"/>
          <w:b/>
          <w:bCs/>
          <w:shd w:val="clear" w:color="auto" w:fill="FFFFFF"/>
        </w:rPr>
        <w:t>żej</w:t>
      </w:r>
      <w:proofErr w:type="spellEnd"/>
    </w:p>
    <w:p w14:paraId="75269D46" w14:textId="77777777" w:rsidR="00362D05" w:rsidRDefault="00362D05">
      <w:pPr>
        <w:pStyle w:val="Akapitzlist"/>
        <w:spacing w:line="276" w:lineRule="auto"/>
        <w:ind w:left="792"/>
        <w:rPr>
          <w:rStyle w:val="Brak"/>
        </w:rPr>
      </w:pPr>
    </w:p>
    <w:p w14:paraId="656C6DAE" w14:textId="77777777" w:rsidR="00362D05" w:rsidRDefault="00BA67CB" w:rsidP="00BA67CB">
      <w:pPr>
        <w:pStyle w:val="Akapitzlist"/>
        <w:numPr>
          <w:ilvl w:val="0"/>
          <w:numId w:val="30"/>
        </w:numPr>
        <w:spacing w:before="0" w:after="0" w:line="276" w:lineRule="auto"/>
        <w:rPr>
          <w:b/>
          <w:bCs/>
        </w:rPr>
      </w:pPr>
      <w:r>
        <w:rPr>
          <w:rStyle w:val="Brak"/>
          <w:b/>
          <w:bCs/>
        </w:rPr>
        <w:t>Dysponowanie odpowiednio wykwalifikowaną kadrą:</w:t>
      </w:r>
    </w:p>
    <w:p w14:paraId="0BB891BE" w14:textId="77777777" w:rsidR="00362D05" w:rsidRDefault="00362D05">
      <w:pPr>
        <w:pStyle w:val="Akapitzlist"/>
        <w:spacing w:before="0" w:after="0" w:line="276" w:lineRule="auto"/>
        <w:ind w:left="0"/>
        <w:rPr>
          <w:rStyle w:val="Brak"/>
        </w:rPr>
      </w:pPr>
    </w:p>
    <w:p w14:paraId="42BBDE38" w14:textId="77777777" w:rsidR="00362D05" w:rsidRDefault="00BA67CB">
      <w:pPr>
        <w:tabs>
          <w:tab w:val="left" w:pos="851"/>
        </w:tabs>
        <w:spacing w:before="0" w:after="120" w:line="240" w:lineRule="auto"/>
        <w:rPr>
          <w:rStyle w:val="Brak"/>
          <w:i/>
          <w:iCs/>
        </w:rPr>
      </w:pPr>
      <w:r>
        <w:rPr>
          <w:rStyle w:val="Brak"/>
        </w:rPr>
        <w:t xml:space="preserve">Zamawiający </w:t>
      </w:r>
      <w:r>
        <w:rPr>
          <w:rStyle w:val="Brak"/>
          <w:i/>
          <w:iCs/>
        </w:rPr>
        <w:t xml:space="preserve">wymaga, aby Wykonawca, dedykował do realizacji </w:t>
      </w:r>
      <w:r>
        <w:rPr>
          <w:rStyle w:val="Brak"/>
          <w:i/>
          <w:iCs/>
        </w:rPr>
        <w:t xml:space="preserve">przedmiotu </w:t>
      </w:r>
      <w:proofErr w:type="spellStart"/>
      <w:r>
        <w:rPr>
          <w:rStyle w:val="Brak"/>
          <w:i/>
          <w:iCs/>
        </w:rPr>
        <w:t>zam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wienia</w:t>
      </w:r>
      <w:proofErr w:type="spellEnd"/>
      <w:r>
        <w:rPr>
          <w:rStyle w:val="Brak"/>
          <w:i/>
          <w:iCs/>
        </w:rPr>
        <w:t xml:space="preserve"> zespół projektowo-wdrożeniowy składający się z minimum trzech, następujących os</w:t>
      </w:r>
      <w:proofErr w:type="spellStart"/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b:</w:t>
      </w:r>
    </w:p>
    <w:p w14:paraId="3C48ED06" w14:textId="77777777" w:rsidR="00362D05" w:rsidRDefault="00BA67CB">
      <w:pPr>
        <w:tabs>
          <w:tab w:val="left" w:pos="851"/>
        </w:tabs>
        <w:spacing w:after="120" w:line="240" w:lineRule="auto"/>
        <w:rPr>
          <w:rStyle w:val="Brak"/>
          <w:i/>
          <w:iCs/>
        </w:rPr>
      </w:pPr>
      <w:r>
        <w:rPr>
          <w:rStyle w:val="Brak"/>
          <w:i/>
          <w:iCs/>
        </w:rPr>
        <w:t xml:space="preserve">2.1 Kierownik projektu </w:t>
      </w:r>
      <w:proofErr w:type="gramStart"/>
      <w:r>
        <w:rPr>
          <w:rStyle w:val="Brak"/>
          <w:i/>
          <w:iCs/>
        </w:rPr>
        <w:t>IT,  co</w:t>
      </w:r>
      <w:proofErr w:type="gramEnd"/>
      <w:r>
        <w:rPr>
          <w:rStyle w:val="Brak"/>
          <w:i/>
          <w:iCs/>
        </w:rPr>
        <w:t xml:space="preserve"> najmniej 1 osoba, spełniające łącznie poniższe warunki:</w:t>
      </w:r>
    </w:p>
    <w:p w14:paraId="54B9E17C" w14:textId="77777777" w:rsidR="00362D05" w:rsidRDefault="00BA67CB" w:rsidP="00BA67CB">
      <w:pPr>
        <w:pStyle w:val="Akapitzlist"/>
        <w:numPr>
          <w:ilvl w:val="0"/>
          <w:numId w:val="32"/>
        </w:numPr>
        <w:spacing w:after="120" w:line="240" w:lineRule="auto"/>
        <w:rPr>
          <w:i/>
          <w:iCs/>
        </w:rPr>
      </w:pPr>
      <w:r>
        <w:rPr>
          <w:rStyle w:val="Brak"/>
          <w:i/>
          <w:iCs/>
        </w:rPr>
        <w:t>co najmniej 4 letnie doświadczanie zawodowe w zarządzaniu projek</w:t>
      </w:r>
      <w:r>
        <w:rPr>
          <w:rStyle w:val="Brak"/>
          <w:i/>
          <w:iCs/>
        </w:rPr>
        <w:t>tami informatycznymi w roli Kierownika Projektu co najmniej 3 osobowego zespołu. Jako Kierownik Projektu brał (lub aktualnie bierze udział) w realizacji co najmniej 2 projekt</w:t>
      </w:r>
      <w:proofErr w:type="spellStart"/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IT, realizowanych w okresie ostatnich 3 lat przed upływem terminu składania ofe</w:t>
      </w:r>
      <w:r>
        <w:rPr>
          <w:rStyle w:val="Brak"/>
          <w:i/>
          <w:iCs/>
        </w:rPr>
        <w:t xml:space="preserve">rt. </w:t>
      </w:r>
    </w:p>
    <w:p w14:paraId="7A0C37DF" w14:textId="77777777" w:rsidR="00362D05" w:rsidRDefault="00BA67CB" w:rsidP="00BA67CB">
      <w:pPr>
        <w:pStyle w:val="Akapitzlist"/>
        <w:numPr>
          <w:ilvl w:val="0"/>
          <w:numId w:val="32"/>
        </w:numPr>
        <w:spacing w:after="120" w:line="240" w:lineRule="auto"/>
        <w:rPr>
          <w:i/>
          <w:iCs/>
        </w:rPr>
      </w:pPr>
      <w:r>
        <w:rPr>
          <w:rStyle w:val="Brak"/>
          <w:i/>
          <w:iCs/>
        </w:rPr>
        <w:t xml:space="preserve">posiada wiedzę </w:t>
      </w:r>
      <w:r>
        <w:rPr>
          <w:rStyle w:val="Brak"/>
          <w:i/>
          <w:iCs/>
          <w:lang w:val="it-IT"/>
        </w:rPr>
        <w:t>i do</w:t>
      </w:r>
      <w:r>
        <w:rPr>
          <w:rStyle w:val="Brak"/>
          <w:i/>
          <w:iCs/>
        </w:rPr>
        <w:t xml:space="preserve">świadczenie z zakresu zarządzania projektami potwierdzoną ważnym certyfikatem Agile PM lub </w:t>
      </w:r>
      <w:proofErr w:type="spellStart"/>
      <w:r>
        <w:rPr>
          <w:rStyle w:val="Brak"/>
          <w:i/>
          <w:iCs/>
        </w:rPr>
        <w:t>Scrum</w:t>
      </w:r>
      <w:proofErr w:type="spellEnd"/>
      <w:r>
        <w:rPr>
          <w:rStyle w:val="Brak"/>
          <w:i/>
          <w:iCs/>
        </w:rPr>
        <w:t xml:space="preserve"> Master lub r</w:t>
      </w:r>
      <w:proofErr w:type="spellStart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wnoważny</w:t>
      </w:r>
      <w:proofErr w:type="spellEnd"/>
      <w:r>
        <w:rPr>
          <w:rStyle w:val="Brak"/>
          <w:i/>
          <w:iCs/>
        </w:rPr>
        <w:t xml:space="preserve"> potwierdzającym wiedzę </w:t>
      </w:r>
      <w:r>
        <w:rPr>
          <w:rStyle w:val="Brak"/>
          <w:i/>
          <w:iCs/>
          <w:lang w:val="it-IT"/>
        </w:rPr>
        <w:t>i do</w:t>
      </w:r>
      <w:r>
        <w:rPr>
          <w:rStyle w:val="Brak"/>
          <w:i/>
          <w:iCs/>
        </w:rPr>
        <w:t xml:space="preserve">świadczenie z zakresu: przygotowania projektu, zarządzania projektem w </w:t>
      </w:r>
      <w:r>
        <w:rPr>
          <w:rStyle w:val="Brak"/>
          <w:i/>
          <w:iCs/>
        </w:rPr>
        <w:t xml:space="preserve">metodyce </w:t>
      </w:r>
      <w:proofErr w:type="gramStart"/>
      <w:r>
        <w:rPr>
          <w:rStyle w:val="Brak"/>
          <w:i/>
          <w:iCs/>
        </w:rPr>
        <w:t>zwinnej,  zarządzanie</w:t>
      </w:r>
      <w:proofErr w:type="gramEnd"/>
      <w:r>
        <w:rPr>
          <w:rStyle w:val="Brak"/>
          <w:i/>
          <w:iCs/>
        </w:rPr>
        <w:t xml:space="preserve"> zwinnym wytwarzaniem produkt</w:t>
      </w:r>
      <w:proofErr w:type="spellStart"/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w, zarządzanie zakresem etapu oraz zamykanie projektu.</w:t>
      </w:r>
    </w:p>
    <w:p w14:paraId="41C86072" w14:textId="77777777" w:rsidR="00362D05" w:rsidRDefault="00BA67CB">
      <w:pPr>
        <w:tabs>
          <w:tab w:val="left" w:pos="851"/>
        </w:tabs>
        <w:spacing w:after="120" w:line="240" w:lineRule="auto"/>
        <w:ind w:left="360"/>
        <w:rPr>
          <w:rStyle w:val="Brak"/>
          <w:i/>
          <w:iCs/>
        </w:rPr>
      </w:pPr>
      <w:r>
        <w:rPr>
          <w:rStyle w:val="Brak"/>
          <w:i/>
          <w:iCs/>
        </w:rPr>
        <w:t xml:space="preserve">2.2 Programista, co najmniej 1 osoba spełniające łącznie poniższe </w:t>
      </w:r>
      <w:proofErr w:type="gramStart"/>
      <w:r>
        <w:rPr>
          <w:rStyle w:val="Brak"/>
          <w:i/>
          <w:iCs/>
        </w:rPr>
        <w:t>warunki::</w:t>
      </w:r>
      <w:proofErr w:type="gramEnd"/>
    </w:p>
    <w:p w14:paraId="3F28C7C3" w14:textId="77777777" w:rsidR="00362D05" w:rsidRDefault="00BA67CB" w:rsidP="00BA67CB">
      <w:pPr>
        <w:pStyle w:val="Akapitzlist"/>
        <w:numPr>
          <w:ilvl w:val="0"/>
          <w:numId w:val="32"/>
        </w:numPr>
        <w:spacing w:after="120" w:line="240" w:lineRule="auto"/>
        <w:rPr>
          <w:i/>
          <w:iCs/>
        </w:rPr>
      </w:pPr>
      <w:r>
        <w:rPr>
          <w:rStyle w:val="Brak"/>
          <w:i/>
          <w:iCs/>
        </w:rPr>
        <w:t>co najmniej 3 letnie doś</w:t>
      </w:r>
      <w:r>
        <w:rPr>
          <w:rStyle w:val="Brak"/>
          <w:i/>
          <w:iCs/>
        </w:rPr>
        <w:t xml:space="preserve">wiadczenie w pracy na stanowisku developera w środowisku Unity lub </w:t>
      </w:r>
      <w:proofErr w:type="spellStart"/>
      <w:r>
        <w:rPr>
          <w:rStyle w:val="Brak"/>
          <w:i/>
          <w:iCs/>
        </w:rPr>
        <w:t>UnrealEngin</w:t>
      </w:r>
      <w:proofErr w:type="spellEnd"/>
      <w:r>
        <w:rPr>
          <w:rStyle w:val="Brak"/>
          <w:i/>
          <w:iCs/>
        </w:rPr>
        <w:t xml:space="preserve">. Brał udział w co najmniej 1 wdrożeniu w środowisku typu Unity lub </w:t>
      </w:r>
      <w:proofErr w:type="spellStart"/>
      <w:r>
        <w:rPr>
          <w:rStyle w:val="Brak"/>
          <w:i/>
          <w:iCs/>
        </w:rPr>
        <w:t>UnrealEngin</w:t>
      </w:r>
      <w:proofErr w:type="spellEnd"/>
      <w:r>
        <w:rPr>
          <w:rStyle w:val="Brak"/>
          <w:i/>
          <w:iCs/>
        </w:rPr>
        <w:t xml:space="preserve">, realizowanym w okresie ostatnich 3 lat przed upływem terminu składania ofert. </w:t>
      </w:r>
    </w:p>
    <w:p w14:paraId="1A844F38" w14:textId="77777777" w:rsidR="00362D05" w:rsidRDefault="00BA67CB" w:rsidP="00BA67CB">
      <w:pPr>
        <w:pStyle w:val="Akapitzlist"/>
        <w:numPr>
          <w:ilvl w:val="0"/>
          <w:numId w:val="32"/>
        </w:numPr>
        <w:spacing w:after="120" w:line="240" w:lineRule="auto"/>
        <w:rPr>
          <w:i/>
          <w:iCs/>
        </w:rPr>
      </w:pPr>
      <w:r>
        <w:rPr>
          <w:rStyle w:val="Brak"/>
          <w:i/>
          <w:iCs/>
        </w:rPr>
        <w:t>posiada doświadcza</w:t>
      </w:r>
      <w:r>
        <w:rPr>
          <w:rStyle w:val="Brak"/>
          <w:i/>
          <w:iCs/>
        </w:rPr>
        <w:t>nie w programowaniu w języku obiektowym C#, C++ lub C i znajomość silnika do tworzenia gier: UNITY 3D. Brał udział w co najmniej 1 projekcie z wykorzystaniem silnika do tworzenia gier: UNITY 3D, realizowanych w okresie ostatnich 3 lat przed upływem terminu</w:t>
      </w:r>
      <w:r>
        <w:rPr>
          <w:rStyle w:val="Brak"/>
          <w:i/>
          <w:iCs/>
        </w:rPr>
        <w:t xml:space="preserve"> składania ofert. </w:t>
      </w:r>
    </w:p>
    <w:p w14:paraId="60DFE6D7" w14:textId="77777777" w:rsidR="00362D05" w:rsidRDefault="00BA67CB">
      <w:pPr>
        <w:tabs>
          <w:tab w:val="left" w:pos="851"/>
        </w:tabs>
        <w:spacing w:after="120" w:line="240" w:lineRule="auto"/>
        <w:ind w:left="360"/>
        <w:rPr>
          <w:rStyle w:val="Brak"/>
          <w:i/>
          <w:iCs/>
        </w:rPr>
      </w:pPr>
      <w:r>
        <w:rPr>
          <w:rStyle w:val="Brak"/>
          <w:i/>
          <w:iCs/>
        </w:rPr>
        <w:t xml:space="preserve">2.3 Grafik komputerowy 3D/2D, co najmniej 1 osoba posiadająca poniższe warunki </w:t>
      </w:r>
      <w:proofErr w:type="spellStart"/>
      <w:r>
        <w:rPr>
          <w:rStyle w:val="Brak"/>
          <w:i/>
          <w:iCs/>
        </w:rPr>
        <w:t>speł</w:t>
      </w:r>
      <w:r>
        <w:rPr>
          <w:rStyle w:val="Brak"/>
          <w:i/>
          <w:iCs/>
          <w:lang w:val="it-IT"/>
        </w:rPr>
        <w:t>nione</w:t>
      </w:r>
      <w:proofErr w:type="spellEnd"/>
      <w:r>
        <w:rPr>
          <w:rStyle w:val="Brak"/>
          <w:i/>
          <w:iCs/>
          <w:lang w:val="it-IT"/>
        </w:rPr>
        <w:t xml:space="preserve"> </w:t>
      </w:r>
      <w:r>
        <w:rPr>
          <w:rStyle w:val="Brak"/>
          <w:i/>
          <w:iCs/>
        </w:rPr>
        <w:t>łącznie:</w:t>
      </w:r>
    </w:p>
    <w:p w14:paraId="08A7BB99" w14:textId="77777777" w:rsidR="00362D05" w:rsidRDefault="00BA67CB" w:rsidP="00BA67CB">
      <w:pPr>
        <w:pStyle w:val="Akapitzlist"/>
        <w:numPr>
          <w:ilvl w:val="0"/>
          <w:numId w:val="32"/>
        </w:numPr>
        <w:spacing w:after="120" w:line="240" w:lineRule="auto"/>
        <w:rPr>
          <w:i/>
          <w:iCs/>
        </w:rPr>
      </w:pPr>
      <w:r>
        <w:rPr>
          <w:rStyle w:val="Brak"/>
          <w:i/>
          <w:iCs/>
        </w:rPr>
        <w:t>co najmniej 2 letnie doświadczenie w projektowaniu grafiki 3D/2</w:t>
      </w:r>
      <w:proofErr w:type="gramStart"/>
      <w:r>
        <w:rPr>
          <w:rStyle w:val="Brak"/>
          <w:i/>
          <w:iCs/>
        </w:rPr>
        <w:t>D  dla</w:t>
      </w:r>
      <w:proofErr w:type="gramEnd"/>
      <w:r>
        <w:rPr>
          <w:rStyle w:val="Brak"/>
          <w:i/>
          <w:iCs/>
        </w:rPr>
        <w:t xml:space="preserve"> potrzeb animacji i gier komputerowych 3D/2D. Brał udział w co najmnie</w:t>
      </w:r>
      <w:r>
        <w:rPr>
          <w:rStyle w:val="Brak"/>
          <w:i/>
          <w:iCs/>
        </w:rPr>
        <w:t xml:space="preserve">j 1 projekcie w zakresie projektowania grafiki na potrzeby animacji 3D/2D, realizowanym w okresie ostatnich 3 lat przed upływem terminu składania ofert. </w:t>
      </w:r>
    </w:p>
    <w:p w14:paraId="25D488DE" w14:textId="77777777" w:rsidR="00362D05" w:rsidRDefault="00BA67CB" w:rsidP="00BA67CB">
      <w:pPr>
        <w:pStyle w:val="Akapitzlist"/>
        <w:numPr>
          <w:ilvl w:val="0"/>
          <w:numId w:val="32"/>
        </w:numPr>
        <w:spacing w:after="120" w:line="240" w:lineRule="auto"/>
        <w:rPr>
          <w:i/>
          <w:iCs/>
        </w:rPr>
      </w:pPr>
      <w:r>
        <w:rPr>
          <w:rStyle w:val="Brak"/>
          <w:i/>
          <w:iCs/>
        </w:rPr>
        <w:t xml:space="preserve">posiada doświadczanie w wykorzystaniu metod optymalizacji grafiki komputerowej w środowisku Unity 3D/ </w:t>
      </w:r>
      <w:proofErr w:type="spellStart"/>
      <w:r>
        <w:rPr>
          <w:rStyle w:val="Brak"/>
          <w:i/>
          <w:iCs/>
        </w:rPr>
        <w:t>UnrealEngine</w:t>
      </w:r>
      <w:proofErr w:type="spellEnd"/>
    </w:p>
    <w:p w14:paraId="65936D89" w14:textId="77777777" w:rsidR="00362D05" w:rsidRDefault="00362D05">
      <w:pPr>
        <w:pStyle w:val="Akapitzlist"/>
        <w:tabs>
          <w:tab w:val="left" w:pos="851"/>
        </w:tabs>
        <w:spacing w:after="120" w:line="240" w:lineRule="auto"/>
        <w:ind w:left="1440"/>
        <w:rPr>
          <w:rStyle w:val="Brak"/>
          <w:i/>
          <w:iCs/>
          <w:strike/>
          <w:shd w:val="clear" w:color="auto" w:fill="00FF00"/>
        </w:rPr>
      </w:pPr>
    </w:p>
    <w:p w14:paraId="63DE0625" w14:textId="77777777" w:rsidR="00362D05" w:rsidRDefault="00BA67CB">
      <w:pPr>
        <w:spacing w:before="0" w:after="0" w:line="240" w:lineRule="auto"/>
        <w:rPr>
          <w:rStyle w:val="Brak"/>
        </w:rPr>
      </w:pPr>
      <w:r>
        <w:rPr>
          <w:rStyle w:val="Brak"/>
        </w:rPr>
        <w:lastRenderedPageBreak/>
        <w:t>W przypadku certyfikat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r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wnoważnych</w:t>
      </w:r>
      <w:proofErr w:type="spellEnd"/>
      <w:r>
        <w:rPr>
          <w:rStyle w:val="Brak"/>
        </w:rPr>
        <w:t xml:space="preserve"> Wykonawca jest zobowiązany do wykazania, że certyfikat potwierdza posiadanie co najmniej takiej samej wiedzy, kompetencji i doświadczenia, co certyfikat wskazany przez Zamawiającego, co jest rozumiane jak</w:t>
      </w:r>
      <w:r>
        <w:rPr>
          <w:rStyle w:val="Brak"/>
        </w:rPr>
        <w:t xml:space="preserve">o łącznie </w:t>
      </w:r>
      <w:proofErr w:type="spellStart"/>
      <w:r>
        <w:rPr>
          <w:rStyle w:val="Brak"/>
        </w:rPr>
        <w:t>speł</w:t>
      </w:r>
      <w:r>
        <w:rPr>
          <w:rStyle w:val="Brak"/>
          <w:lang w:val="it-IT"/>
        </w:rPr>
        <w:t>nione</w:t>
      </w:r>
      <w:proofErr w:type="spellEnd"/>
      <w:r>
        <w:rPr>
          <w:rStyle w:val="Brak"/>
          <w:lang w:val="it-IT"/>
        </w:rPr>
        <w:t>:</w:t>
      </w:r>
    </w:p>
    <w:p w14:paraId="579EB06D" w14:textId="77777777" w:rsidR="00362D05" w:rsidRDefault="00BA67CB" w:rsidP="00BA67CB">
      <w:pPr>
        <w:pStyle w:val="NormalnyWeb"/>
        <w:numPr>
          <w:ilvl w:val="0"/>
          <w:numId w:val="34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analogiczna dziedzina merytoryczna wynikaj</w:t>
      </w:r>
      <w:r>
        <w:rPr>
          <w:rStyle w:val="Brak"/>
          <w:rFonts w:ascii="Calibri" w:hAnsi="Calibri"/>
          <w:sz w:val="22"/>
          <w:szCs w:val="22"/>
        </w:rPr>
        <w:t>ą</w:t>
      </w:r>
      <w:r>
        <w:rPr>
          <w:rStyle w:val="Brak"/>
          <w:rFonts w:ascii="Calibri" w:hAnsi="Calibri"/>
          <w:sz w:val="22"/>
          <w:szCs w:val="22"/>
        </w:rPr>
        <w:t xml:space="preserve">ca z roli, </w:t>
      </w:r>
      <w:proofErr w:type="spellStart"/>
      <w:r>
        <w:rPr>
          <w:rStyle w:val="Brak"/>
          <w:rFonts w:ascii="Calibri" w:hAnsi="Calibri"/>
          <w:sz w:val="22"/>
          <w:szCs w:val="22"/>
        </w:rPr>
        <w:t>kt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rej dotyczy certyfikat (np. </w:t>
      </w:r>
      <w:proofErr w:type="spellStart"/>
      <w:r>
        <w:rPr>
          <w:rStyle w:val="Brak"/>
          <w:rFonts w:ascii="Calibri" w:hAnsi="Calibri"/>
          <w:sz w:val="22"/>
          <w:szCs w:val="22"/>
        </w:rPr>
        <w:t>zbi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Calibri" w:hAnsi="Calibri"/>
          <w:sz w:val="22"/>
          <w:szCs w:val="22"/>
        </w:rPr>
        <w:t>r czynno</w:t>
      </w:r>
      <w:r>
        <w:rPr>
          <w:rStyle w:val="Brak"/>
          <w:rFonts w:ascii="Calibri" w:hAnsi="Calibri"/>
          <w:sz w:val="22"/>
          <w:szCs w:val="22"/>
        </w:rPr>
        <w:t>ś</w:t>
      </w:r>
      <w:r>
        <w:rPr>
          <w:rStyle w:val="Brak"/>
          <w:rFonts w:ascii="Calibri" w:hAnsi="Calibri"/>
          <w:sz w:val="22"/>
          <w:szCs w:val="22"/>
        </w:rPr>
        <w:t>ci wykonywanych w celu osi</w:t>
      </w:r>
      <w:r>
        <w:rPr>
          <w:rStyle w:val="Brak"/>
          <w:rFonts w:ascii="Calibri" w:hAnsi="Calibri"/>
          <w:sz w:val="22"/>
          <w:szCs w:val="22"/>
        </w:rPr>
        <w:t>ą</w:t>
      </w:r>
      <w:proofErr w:type="spellStart"/>
      <w:r>
        <w:rPr>
          <w:rStyle w:val="Brak"/>
          <w:rFonts w:ascii="Calibri" w:hAnsi="Calibri"/>
          <w:sz w:val="22"/>
          <w:szCs w:val="22"/>
          <w:lang w:val="it-IT"/>
        </w:rPr>
        <w:t>gni</w:t>
      </w:r>
      <w:r>
        <w:rPr>
          <w:rStyle w:val="Brak"/>
          <w:rFonts w:ascii="Calibri" w:hAnsi="Calibri"/>
          <w:sz w:val="22"/>
          <w:szCs w:val="22"/>
        </w:rPr>
        <w:t>ę</w:t>
      </w:r>
      <w:r>
        <w:rPr>
          <w:rStyle w:val="Brak"/>
          <w:rFonts w:ascii="Calibri" w:hAnsi="Calibri"/>
          <w:sz w:val="22"/>
          <w:szCs w:val="22"/>
        </w:rPr>
        <w:t>cia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wyznaczonych cel</w:t>
      </w:r>
      <w:proofErr w:type="spellStart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Calibri" w:hAnsi="Calibri"/>
          <w:sz w:val="22"/>
          <w:szCs w:val="22"/>
        </w:rPr>
        <w:t>w g</w:t>
      </w:r>
      <w:r>
        <w:rPr>
          <w:rStyle w:val="Brak"/>
          <w:rFonts w:ascii="Calibri" w:hAnsi="Calibri"/>
          <w:sz w:val="22"/>
          <w:szCs w:val="22"/>
        </w:rPr>
        <w:t>łó</w:t>
      </w:r>
      <w:r>
        <w:rPr>
          <w:rStyle w:val="Brak"/>
          <w:rFonts w:ascii="Calibri" w:hAnsi="Calibri"/>
          <w:sz w:val="22"/>
          <w:szCs w:val="22"/>
        </w:rPr>
        <w:t>wnych i po</w:t>
      </w:r>
      <w:r>
        <w:rPr>
          <w:rStyle w:val="Brak"/>
          <w:rFonts w:ascii="Calibri" w:hAnsi="Calibri"/>
          <w:sz w:val="22"/>
          <w:szCs w:val="22"/>
        </w:rPr>
        <w:t>ś</w:t>
      </w:r>
      <w:r>
        <w:rPr>
          <w:rStyle w:val="Brak"/>
          <w:rFonts w:ascii="Calibri" w:hAnsi="Calibri"/>
          <w:sz w:val="22"/>
          <w:szCs w:val="22"/>
        </w:rPr>
        <w:t>rednich w sko</w:t>
      </w:r>
      <w:r>
        <w:rPr>
          <w:rStyle w:val="Brak"/>
          <w:rFonts w:ascii="Calibri" w:hAnsi="Calibri"/>
          <w:sz w:val="22"/>
          <w:szCs w:val="22"/>
        </w:rPr>
        <w:t>ń</w:t>
      </w:r>
      <w:r>
        <w:rPr>
          <w:rStyle w:val="Brak"/>
          <w:rFonts w:ascii="Calibri" w:hAnsi="Calibri"/>
          <w:sz w:val="22"/>
          <w:szCs w:val="22"/>
        </w:rPr>
        <w:t>czonym czasie. Zawiera si</w:t>
      </w:r>
      <w:r>
        <w:rPr>
          <w:rStyle w:val="Brak"/>
          <w:rFonts w:ascii="Calibri" w:hAnsi="Calibri"/>
          <w:sz w:val="22"/>
          <w:szCs w:val="22"/>
        </w:rPr>
        <w:t xml:space="preserve">ę </w:t>
      </w:r>
      <w:r>
        <w:rPr>
          <w:rStyle w:val="Brak"/>
          <w:rFonts w:ascii="Calibri" w:hAnsi="Calibri"/>
          <w:sz w:val="22"/>
          <w:szCs w:val="22"/>
        </w:rPr>
        <w:t>w nim mi</w:t>
      </w:r>
      <w:r>
        <w:rPr>
          <w:rStyle w:val="Brak"/>
          <w:rFonts w:ascii="Calibri" w:hAnsi="Calibri"/>
          <w:sz w:val="22"/>
          <w:szCs w:val="22"/>
        </w:rPr>
        <w:t>ę</w:t>
      </w:r>
      <w:r>
        <w:rPr>
          <w:rStyle w:val="Brak"/>
          <w:rFonts w:ascii="Calibri" w:hAnsi="Calibri"/>
          <w:sz w:val="22"/>
          <w:szCs w:val="22"/>
        </w:rPr>
        <w:t xml:space="preserve">dzy innymi </w:t>
      </w:r>
      <w:r>
        <w:rPr>
          <w:rStyle w:val="Brak"/>
          <w:rFonts w:ascii="Calibri" w:hAnsi="Calibri"/>
          <w:sz w:val="22"/>
          <w:szCs w:val="22"/>
        </w:rPr>
        <w:t>inicjowanie, planowanie w tym harmonogramowanie, bud</w:t>
      </w:r>
      <w:r>
        <w:rPr>
          <w:rStyle w:val="Brak"/>
          <w:rFonts w:ascii="Calibri" w:hAnsi="Calibri"/>
          <w:sz w:val="22"/>
          <w:szCs w:val="22"/>
        </w:rPr>
        <w:t>ż</w:t>
      </w:r>
      <w:r>
        <w:rPr>
          <w:rStyle w:val="Brak"/>
          <w:rFonts w:ascii="Calibri" w:hAnsi="Calibri"/>
          <w:sz w:val="22"/>
          <w:szCs w:val="22"/>
        </w:rPr>
        <w:t>etowanie, realizacja i kontrola zada</w:t>
      </w:r>
      <w:r>
        <w:rPr>
          <w:rStyle w:val="Brak"/>
          <w:rFonts w:ascii="Calibri" w:hAnsi="Calibri"/>
          <w:sz w:val="22"/>
          <w:szCs w:val="22"/>
        </w:rPr>
        <w:t xml:space="preserve">ń </w:t>
      </w:r>
      <w:r>
        <w:rPr>
          <w:rStyle w:val="Brak"/>
          <w:rFonts w:ascii="Calibri" w:hAnsi="Calibri"/>
          <w:sz w:val="22"/>
          <w:szCs w:val="22"/>
        </w:rPr>
        <w:t>potrzebnych do osi</w:t>
      </w:r>
      <w:r>
        <w:rPr>
          <w:rStyle w:val="Brak"/>
          <w:rFonts w:ascii="Calibri" w:hAnsi="Calibri"/>
          <w:sz w:val="22"/>
          <w:szCs w:val="22"/>
        </w:rPr>
        <w:t>ą</w:t>
      </w:r>
      <w:proofErr w:type="spellStart"/>
      <w:r>
        <w:rPr>
          <w:rStyle w:val="Brak"/>
          <w:rFonts w:ascii="Calibri" w:hAnsi="Calibri"/>
          <w:sz w:val="22"/>
          <w:szCs w:val="22"/>
          <w:lang w:val="it-IT"/>
        </w:rPr>
        <w:t>gni</w:t>
      </w:r>
      <w:proofErr w:type="spellEnd"/>
      <w:r>
        <w:rPr>
          <w:rStyle w:val="Brak"/>
          <w:rFonts w:ascii="Calibri" w:hAnsi="Calibri"/>
          <w:sz w:val="22"/>
          <w:szCs w:val="22"/>
        </w:rPr>
        <w:t>ę</w:t>
      </w:r>
      <w:proofErr w:type="spellStart"/>
      <w:r>
        <w:rPr>
          <w:rStyle w:val="Brak"/>
          <w:rFonts w:ascii="Calibri" w:hAnsi="Calibri"/>
          <w:sz w:val="22"/>
          <w:szCs w:val="22"/>
          <w:lang w:val="it-IT"/>
        </w:rPr>
        <w:t>cia</w:t>
      </w:r>
      <w:proofErr w:type="spellEnd"/>
      <w:r>
        <w:rPr>
          <w:rStyle w:val="Brak"/>
          <w:rFonts w:ascii="Calibri" w:hAnsi="Calibri"/>
          <w:sz w:val="22"/>
          <w:szCs w:val="22"/>
          <w:lang w:val="it-IT"/>
        </w:rPr>
        <w:t xml:space="preserve"> cel</w:t>
      </w:r>
      <w:proofErr w:type="spellStart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Calibri" w:hAnsi="Calibri"/>
          <w:sz w:val="22"/>
          <w:szCs w:val="22"/>
        </w:rPr>
        <w:t>w projektu., itp.),</w:t>
      </w:r>
    </w:p>
    <w:p w14:paraId="7DE33084" w14:textId="77777777" w:rsidR="00362D05" w:rsidRDefault="00BA67CB" w:rsidP="00BA67CB">
      <w:pPr>
        <w:pStyle w:val="NormalnyWeb"/>
        <w:numPr>
          <w:ilvl w:val="0"/>
          <w:numId w:val="34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analogiczny stopie</w:t>
      </w:r>
      <w:r>
        <w:rPr>
          <w:rStyle w:val="Brak"/>
          <w:rFonts w:ascii="Calibri" w:hAnsi="Calibri"/>
          <w:sz w:val="22"/>
          <w:szCs w:val="22"/>
        </w:rPr>
        <w:t xml:space="preserve">ń </w:t>
      </w:r>
      <w:r>
        <w:rPr>
          <w:rStyle w:val="Brak"/>
          <w:rFonts w:ascii="Calibri" w:hAnsi="Calibri"/>
          <w:sz w:val="22"/>
          <w:szCs w:val="22"/>
        </w:rPr>
        <w:t>poziomu kompetencji (np. podstawowy, zaawansowany, ekspert),</w:t>
      </w:r>
    </w:p>
    <w:p w14:paraId="0FC93FE0" w14:textId="77777777" w:rsidR="00362D05" w:rsidRDefault="00BA67CB" w:rsidP="00BA67CB">
      <w:pPr>
        <w:pStyle w:val="NormalnyWeb"/>
        <w:numPr>
          <w:ilvl w:val="0"/>
          <w:numId w:val="34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analogiczny poziom do</w:t>
      </w:r>
      <w:r>
        <w:rPr>
          <w:rStyle w:val="Brak"/>
          <w:rFonts w:ascii="Calibri" w:hAnsi="Calibri"/>
          <w:sz w:val="22"/>
          <w:szCs w:val="22"/>
        </w:rPr>
        <w:t>ś</w:t>
      </w:r>
      <w:r>
        <w:rPr>
          <w:rStyle w:val="Brak"/>
          <w:rFonts w:ascii="Calibri" w:hAnsi="Calibri"/>
          <w:sz w:val="22"/>
          <w:szCs w:val="22"/>
        </w:rPr>
        <w:t xml:space="preserve">wiadczenia </w:t>
      </w:r>
      <w:r>
        <w:rPr>
          <w:rStyle w:val="Brak"/>
          <w:rFonts w:ascii="Calibri" w:hAnsi="Calibri"/>
          <w:sz w:val="22"/>
          <w:szCs w:val="22"/>
        </w:rPr>
        <w:t>zawodowego wymaganego do otrzymania danego certyfikatu (np. konieczno</w:t>
      </w:r>
      <w:r>
        <w:rPr>
          <w:rStyle w:val="Brak"/>
          <w:rFonts w:ascii="Calibri" w:hAnsi="Calibri"/>
          <w:sz w:val="22"/>
          <w:szCs w:val="22"/>
        </w:rPr>
        <w:t xml:space="preserve">ść </w:t>
      </w:r>
      <w:r>
        <w:rPr>
          <w:rStyle w:val="Brak"/>
          <w:rFonts w:ascii="Calibri" w:hAnsi="Calibri"/>
          <w:sz w:val="22"/>
          <w:szCs w:val="22"/>
        </w:rPr>
        <w:t>wykazania si</w:t>
      </w:r>
      <w:r>
        <w:rPr>
          <w:rStyle w:val="Brak"/>
          <w:rFonts w:ascii="Calibri" w:hAnsi="Calibri"/>
          <w:sz w:val="22"/>
          <w:szCs w:val="22"/>
        </w:rPr>
        <w:t xml:space="preserve">ę </w:t>
      </w:r>
      <w:r>
        <w:rPr>
          <w:rStyle w:val="Brak"/>
          <w:rFonts w:ascii="Calibri" w:hAnsi="Calibri"/>
          <w:sz w:val="22"/>
          <w:szCs w:val="22"/>
        </w:rPr>
        <w:t>uczestnictwem w okre</w:t>
      </w:r>
      <w:r>
        <w:rPr>
          <w:rStyle w:val="Brak"/>
          <w:rFonts w:ascii="Calibri" w:hAnsi="Calibri"/>
          <w:sz w:val="22"/>
          <w:szCs w:val="22"/>
        </w:rPr>
        <w:t>ś</w:t>
      </w:r>
      <w:r>
        <w:rPr>
          <w:rStyle w:val="Brak"/>
          <w:rFonts w:ascii="Calibri" w:hAnsi="Calibri"/>
          <w:sz w:val="22"/>
          <w:szCs w:val="22"/>
        </w:rPr>
        <w:t>lonej liczbie projekt</w:t>
      </w:r>
      <w:proofErr w:type="spellStart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w </w:t>
      </w:r>
      <w:proofErr w:type="spellStart"/>
      <w:r>
        <w:rPr>
          <w:rStyle w:val="Brak"/>
          <w:rFonts w:ascii="Calibri" w:hAnsi="Calibri"/>
          <w:sz w:val="22"/>
          <w:szCs w:val="22"/>
        </w:rPr>
        <w:t>w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danej roli, lub liczba lat pracy w danej roli, itp.),</w:t>
      </w:r>
    </w:p>
    <w:p w14:paraId="36A43B09" w14:textId="77777777" w:rsidR="00362D05" w:rsidRDefault="00BA67CB" w:rsidP="00BA67CB">
      <w:pPr>
        <w:pStyle w:val="NormalnyWeb"/>
        <w:numPr>
          <w:ilvl w:val="0"/>
          <w:numId w:val="34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zdanie egzaminu w akredytowanej jednostce certyfikuj</w:t>
      </w:r>
      <w:r>
        <w:rPr>
          <w:rStyle w:val="Brak"/>
          <w:rFonts w:ascii="Calibri" w:hAnsi="Calibri"/>
          <w:sz w:val="22"/>
          <w:szCs w:val="22"/>
        </w:rPr>
        <w:t>ą</w:t>
      </w:r>
      <w:r>
        <w:rPr>
          <w:rStyle w:val="Brak"/>
          <w:rFonts w:ascii="Calibri" w:hAnsi="Calibri"/>
          <w:sz w:val="22"/>
          <w:szCs w:val="22"/>
        </w:rPr>
        <w:t>cej.</w:t>
      </w:r>
    </w:p>
    <w:p w14:paraId="557986C2" w14:textId="77777777" w:rsidR="00362D05" w:rsidRDefault="00BA67CB" w:rsidP="00BA67CB">
      <w:pPr>
        <w:pStyle w:val="Akapitzlist"/>
        <w:numPr>
          <w:ilvl w:val="1"/>
          <w:numId w:val="37"/>
        </w:numPr>
        <w:spacing w:before="0" w:after="0" w:line="240" w:lineRule="auto"/>
      </w:pPr>
      <w:r>
        <w:rPr>
          <w:rStyle w:val="Brak"/>
        </w:rPr>
        <w:t>Zamawiający</w:t>
      </w:r>
      <w:r>
        <w:rPr>
          <w:rStyle w:val="Brak"/>
        </w:rPr>
        <w:t xml:space="preserve"> nie dopuszcza pełnienia więcej niż </w:t>
      </w:r>
      <w:proofErr w:type="spellStart"/>
      <w:r>
        <w:rPr>
          <w:rStyle w:val="Brak"/>
        </w:rPr>
        <w:t>dw</w:t>
      </w:r>
      <w:r>
        <w:rPr>
          <w:rStyle w:val="Brak"/>
          <w:lang w:val="es-ES_tradnl"/>
        </w:rPr>
        <w:t>ó</w:t>
      </w:r>
      <w:r>
        <w:rPr>
          <w:rStyle w:val="Brak"/>
        </w:rPr>
        <w:t>ch</w:t>
      </w:r>
      <w:proofErr w:type="spellEnd"/>
      <w:r>
        <w:rPr>
          <w:rStyle w:val="Brak"/>
        </w:rPr>
        <w:t xml:space="preserve"> funkcji z wymienionych powyżej przez tę samą osobę.</w:t>
      </w:r>
    </w:p>
    <w:p w14:paraId="3233AD0C" w14:textId="77777777" w:rsidR="00362D05" w:rsidRDefault="00BA67CB" w:rsidP="00BA67CB">
      <w:pPr>
        <w:pStyle w:val="Akapitzlist"/>
        <w:numPr>
          <w:ilvl w:val="1"/>
          <w:numId w:val="36"/>
        </w:numPr>
        <w:spacing w:before="0" w:after="0" w:line="240" w:lineRule="auto"/>
      </w:pPr>
      <w:r>
        <w:rPr>
          <w:rStyle w:val="Brak"/>
        </w:rPr>
        <w:t xml:space="preserve">Wszystkie osoby skierowane przez Wykonawcę do realizacji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, wskazane przez Wykonawcę w wykazie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b, muszą posługiwać się językiem polskim lub w przypadk</w:t>
      </w:r>
      <w:r>
        <w:rPr>
          <w:rStyle w:val="Brak"/>
        </w:rPr>
        <w:t>u braku znajomości języka polskiego przez ww. osoby, Wykonawca zobowiązany jest na własny koszt do zapewnienia tłumacza języka polskiego w celu stałego tłumaczenia w kontaktach pomiędzy Zamawiającym, a personelem Wykonawcy.</w:t>
      </w:r>
    </w:p>
    <w:p w14:paraId="038286C5" w14:textId="77777777" w:rsidR="00362D05" w:rsidRDefault="00BA67CB" w:rsidP="00BA67CB">
      <w:pPr>
        <w:pStyle w:val="Akapitzlist"/>
        <w:numPr>
          <w:ilvl w:val="1"/>
          <w:numId w:val="36"/>
        </w:numPr>
        <w:spacing w:before="0" w:after="0" w:line="240" w:lineRule="auto"/>
      </w:pPr>
      <w:r>
        <w:rPr>
          <w:rStyle w:val="Brak"/>
        </w:rPr>
        <w:t xml:space="preserve">Wszystkie certyfikaty posiadane </w:t>
      </w:r>
      <w:r>
        <w:rPr>
          <w:rStyle w:val="Brak"/>
        </w:rPr>
        <w:t xml:space="preserve">przez osoby wskazane przez Wykonawcę do realizacji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muszą być aktualne na dzień wyznaczony przez </w:t>
      </w:r>
      <w:proofErr w:type="gramStart"/>
      <w:r>
        <w:rPr>
          <w:rStyle w:val="Brak"/>
        </w:rPr>
        <w:t>Zamawiającego,</w:t>
      </w:r>
      <w:proofErr w:type="gramEnd"/>
      <w:r>
        <w:rPr>
          <w:rStyle w:val="Brak"/>
        </w:rPr>
        <w:t xml:space="preserve"> jako dzień złożenia oświadczeń lub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potwierdzających okoliczności,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art.112 ust.1 pkt 4) ustawy PZP.</w:t>
      </w:r>
    </w:p>
    <w:p w14:paraId="4178EC23" w14:textId="77777777" w:rsidR="00362D05" w:rsidRDefault="00BA67CB" w:rsidP="00BA67CB">
      <w:pPr>
        <w:pStyle w:val="Akapitzlist"/>
        <w:numPr>
          <w:ilvl w:val="1"/>
          <w:numId w:val="36"/>
        </w:numPr>
        <w:spacing w:before="0" w:after="0" w:line="240" w:lineRule="auto"/>
      </w:pPr>
      <w:r>
        <w:rPr>
          <w:rStyle w:val="Brak"/>
        </w:rPr>
        <w:t>Ilekroć</w:t>
      </w:r>
      <w:r>
        <w:rPr>
          <w:rStyle w:val="Brak"/>
        </w:rPr>
        <w:t xml:space="preserve"> wymaga się określonych uprawnień dla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zdolnych do wykonania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rozumie się przez to r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wnież</w:t>
      </w:r>
      <w:proofErr w:type="spellEnd"/>
      <w:r>
        <w:rPr>
          <w:rStyle w:val="Brak"/>
        </w:rPr>
        <w:t xml:space="preserve"> odpowiadają</w:t>
      </w:r>
      <w:r w:rsidRPr="00873F41">
        <w:rPr>
          <w:rStyle w:val="Brak"/>
        </w:rPr>
        <w:t>ce wa</w:t>
      </w:r>
      <w:r>
        <w:rPr>
          <w:rStyle w:val="Brak"/>
        </w:rPr>
        <w:t>żne uprawnienia wydane na podstawie odpowiednich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prawa państw członkowskich Unii Europejskiej, Konfederacji </w:t>
      </w:r>
      <w:r>
        <w:rPr>
          <w:rStyle w:val="Brak"/>
        </w:rPr>
        <w:t xml:space="preserve">Szwajcarskiej lub państw członkowskich Europejskiego Porozumienia o Wolnym Handlu (EFTA) – stron umowy o Europejskim Obszarze Gospodarczym,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rzy</w:t>
      </w:r>
      <w:proofErr w:type="spellEnd"/>
      <w:r>
        <w:rPr>
          <w:rStyle w:val="Brak"/>
        </w:rPr>
        <w:t xml:space="preserve"> nabyli prawo do wykonywania określonych </w:t>
      </w:r>
      <w:proofErr w:type="spellStart"/>
      <w:r>
        <w:rPr>
          <w:rStyle w:val="Brak"/>
        </w:rPr>
        <w:t>zawod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regulowanych lub określonej działalności, jeżeli te kwalifika</w:t>
      </w:r>
      <w:r>
        <w:rPr>
          <w:rStyle w:val="Brak"/>
        </w:rPr>
        <w:t>cje zostały uznane na zasadach określonych w ustawie z dnia 22 grudnia 2015 r. o zasadach uznawania kwalifikacji zawodowych nabytych w państwach członkowskich Unii Europejskiej (tekst jednolity Dz.U. 2020 poz. 220).</w:t>
      </w:r>
    </w:p>
    <w:p w14:paraId="5707D9DF" w14:textId="77777777" w:rsidR="00362D05" w:rsidRDefault="00BA67CB" w:rsidP="00BA67CB">
      <w:pPr>
        <w:pStyle w:val="Akapitzlist"/>
        <w:numPr>
          <w:ilvl w:val="1"/>
          <w:numId w:val="36"/>
        </w:numPr>
        <w:spacing w:before="0" w:after="0" w:line="240" w:lineRule="auto"/>
      </w:pPr>
      <w:r>
        <w:rPr>
          <w:rStyle w:val="Brak"/>
        </w:rPr>
        <w:t>Wymagane przez Zamawiającego certyfikaty</w:t>
      </w:r>
      <w:r>
        <w:rPr>
          <w:rStyle w:val="Brak"/>
        </w:rPr>
        <w:t xml:space="preserve"> Wykonawca musi przedstawić Zamawiającemu na jego wezwanie do złożenia podmiotowych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dowodowych. Osoby zatrudnione na stanowiskach, na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wymagane jest posiadanie wskazanych przez Zamawiającego certyfikat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w, będą posiadały przedmiotowe certyfik</w:t>
      </w:r>
      <w:r>
        <w:rPr>
          <w:rStyle w:val="Brak"/>
        </w:rPr>
        <w:t>aty przez cały okres realizacji umowy.</w:t>
      </w:r>
    </w:p>
    <w:p w14:paraId="633E3413" w14:textId="77777777" w:rsidR="00362D05" w:rsidRDefault="00362D05">
      <w:pPr>
        <w:pStyle w:val="Akapitzlist"/>
        <w:spacing w:before="0" w:after="0" w:line="240" w:lineRule="auto"/>
        <w:ind w:left="360"/>
        <w:rPr>
          <w:rStyle w:val="Brak"/>
        </w:rPr>
      </w:pPr>
    </w:p>
    <w:p w14:paraId="6460A49A" w14:textId="77777777" w:rsidR="00362D05" w:rsidRDefault="00BA67CB" w:rsidP="00BA67CB">
      <w:pPr>
        <w:pStyle w:val="Akapitzlist"/>
        <w:numPr>
          <w:ilvl w:val="0"/>
          <w:numId w:val="38"/>
        </w:numPr>
        <w:spacing w:before="0" w:after="0" w:line="240" w:lineRule="auto"/>
      </w:pPr>
      <w:r>
        <w:rPr>
          <w:rStyle w:val="Brak"/>
          <w:b/>
          <w:bCs/>
        </w:rPr>
        <w:t>Warunki udziału w zakresie zdolności technicznej lu</w:t>
      </w:r>
      <w:r>
        <w:rPr>
          <w:rStyle w:val="Brak"/>
          <w:b/>
          <w:bCs/>
          <w:shd w:val="clear" w:color="auto" w:fill="FFFFFF"/>
        </w:rPr>
        <w:t>b zawodowej</w:t>
      </w:r>
      <w:r>
        <w:rPr>
          <w:rStyle w:val="Brak"/>
          <w:shd w:val="clear" w:color="auto" w:fill="FFFFFF"/>
        </w:rPr>
        <w:t>:</w:t>
      </w:r>
    </w:p>
    <w:p w14:paraId="6A9790C5" w14:textId="77777777" w:rsidR="00362D05" w:rsidRDefault="00362D05">
      <w:pPr>
        <w:pStyle w:val="Akapitzlist"/>
        <w:spacing w:before="0" w:after="0" w:line="276" w:lineRule="auto"/>
        <w:ind w:left="0"/>
        <w:rPr>
          <w:rStyle w:val="Brak"/>
          <w:shd w:val="clear" w:color="auto" w:fill="FFFFFF"/>
        </w:rPr>
      </w:pPr>
    </w:p>
    <w:p w14:paraId="5399B3D3" w14:textId="77777777" w:rsidR="00362D05" w:rsidRDefault="00BA67CB">
      <w:pPr>
        <w:tabs>
          <w:tab w:val="left" w:pos="851"/>
        </w:tabs>
        <w:spacing w:before="0" w:after="120" w:line="240" w:lineRule="auto"/>
        <w:rPr>
          <w:rStyle w:val="Brak"/>
          <w:b/>
          <w:bCs/>
          <w:i/>
          <w:iCs/>
        </w:rPr>
      </w:pPr>
      <w:r>
        <w:rPr>
          <w:rStyle w:val="Brak"/>
          <w:shd w:val="clear" w:color="auto" w:fill="FFFFFF"/>
        </w:rPr>
        <w:t xml:space="preserve">Zamawiający </w:t>
      </w:r>
      <w:r>
        <w:rPr>
          <w:rStyle w:val="Brak"/>
          <w:b/>
          <w:bCs/>
          <w:i/>
          <w:iCs/>
        </w:rPr>
        <w:t xml:space="preserve">wymaga, aby Wykonawca, w okresie ostatnich trzech lat (36 miesięcy) od daty złożenia oferty, a jeśli okres prowadzenia działalności </w:t>
      </w:r>
      <w:r>
        <w:rPr>
          <w:rStyle w:val="Brak"/>
          <w:b/>
          <w:bCs/>
          <w:i/>
          <w:iCs/>
        </w:rPr>
        <w:t>jest kr</w:t>
      </w:r>
      <w:proofErr w:type="spellStart"/>
      <w:r>
        <w:rPr>
          <w:rStyle w:val="Brak"/>
          <w:b/>
          <w:bCs/>
          <w:i/>
          <w:iCs/>
          <w:lang w:val="es-ES_tradnl"/>
        </w:rPr>
        <w:t>ó</w:t>
      </w:r>
      <w:r>
        <w:rPr>
          <w:rStyle w:val="Brak"/>
          <w:b/>
          <w:bCs/>
          <w:i/>
          <w:iCs/>
        </w:rPr>
        <w:t>tszy</w:t>
      </w:r>
      <w:proofErr w:type="spellEnd"/>
      <w:r>
        <w:rPr>
          <w:rStyle w:val="Brak"/>
          <w:b/>
          <w:bCs/>
          <w:i/>
          <w:iCs/>
        </w:rPr>
        <w:t xml:space="preserve"> – w tym okresie, wykonał </w:t>
      </w:r>
      <w:proofErr w:type="spellStart"/>
      <w:r>
        <w:rPr>
          <w:rStyle w:val="Brak"/>
          <w:b/>
          <w:bCs/>
          <w:i/>
          <w:iCs/>
          <w:lang w:val="it-IT"/>
        </w:rPr>
        <w:t>nale</w:t>
      </w:r>
      <w:proofErr w:type="spellEnd"/>
      <w:r>
        <w:rPr>
          <w:rStyle w:val="Brak"/>
          <w:b/>
          <w:bCs/>
          <w:i/>
          <w:iCs/>
        </w:rPr>
        <w:t>życie, co najmniej:</w:t>
      </w:r>
    </w:p>
    <w:p w14:paraId="4A9492D3" w14:textId="77777777" w:rsidR="00362D05" w:rsidRDefault="00BA67CB" w:rsidP="00BA67CB">
      <w:pPr>
        <w:pStyle w:val="Akapitzlist"/>
        <w:numPr>
          <w:ilvl w:val="0"/>
          <w:numId w:val="40"/>
        </w:numPr>
        <w:spacing w:after="40" w:line="280" w:lineRule="exact"/>
        <w:rPr>
          <w:lang w:val="ru-RU"/>
        </w:rPr>
      </w:pPr>
      <w:r>
        <w:rPr>
          <w:rStyle w:val="Brak"/>
          <w:b/>
          <w:bCs/>
          <w:lang w:val="ru-RU"/>
        </w:rPr>
        <w:lastRenderedPageBreak/>
        <w:t xml:space="preserve">1 </w:t>
      </w:r>
      <w:proofErr w:type="spellStart"/>
      <w:r>
        <w:rPr>
          <w:rStyle w:val="Brak"/>
          <w:b/>
          <w:bCs/>
          <w:lang w:val="ru-RU"/>
        </w:rPr>
        <w:t>us</w:t>
      </w:r>
      <w:r>
        <w:rPr>
          <w:rStyle w:val="Brak"/>
          <w:b/>
          <w:bCs/>
        </w:rPr>
        <w:t>ługę</w:t>
      </w:r>
      <w:proofErr w:type="spellEnd"/>
      <w:r>
        <w:rPr>
          <w:rStyle w:val="Brak"/>
        </w:rPr>
        <w:t xml:space="preserve"> w zakresie wykonania i wdrożenia systemu symulacyjnego na kwotę nie mniejszą niż 900 000 zł </w:t>
      </w:r>
      <w:r>
        <w:rPr>
          <w:rStyle w:val="Brak"/>
          <w:lang w:val="it-IT"/>
        </w:rPr>
        <w:t>brutto,</w:t>
      </w:r>
    </w:p>
    <w:p w14:paraId="40D17514" w14:textId="77777777" w:rsidR="00362D05" w:rsidRDefault="00BA67CB" w:rsidP="00BA67CB">
      <w:pPr>
        <w:pStyle w:val="Akapitzlist"/>
        <w:numPr>
          <w:ilvl w:val="0"/>
          <w:numId w:val="40"/>
        </w:numPr>
        <w:spacing w:after="40" w:line="280" w:lineRule="exact"/>
        <w:rPr>
          <w:lang w:val="ru-RU"/>
        </w:rPr>
      </w:pPr>
      <w:r>
        <w:rPr>
          <w:rStyle w:val="Brak"/>
          <w:b/>
          <w:bCs/>
          <w:lang w:val="ru-RU"/>
        </w:rPr>
        <w:t xml:space="preserve">1 </w:t>
      </w:r>
      <w:proofErr w:type="spellStart"/>
      <w:r>
        <w:rPr>
          <w:rStyle w:val="Brak"/>
          <w:b/>
          <w:bCs/>
          <w:lang w:val="ru-RU"/>
        </w:rPr>
        <w:t>us</w:t>
      </w:r>
      <w:r>
        <w:rPr>
          <w:rStyle w:val="Brak"/>
          <w:b/>
          <w:bCs/>
        </w:rPr>
        <w:t>ługę</w:t>
      </w:r>
      <w:proofErr w:type="spellEnd"/>
      <w:r>
        <w:rPr>
          <w:rStyle w:val="Brak"/>
        </w:rPr>
        <w:t xml:space="preserve"> w zakresie wykonania i wdrożenia systemu symulacyjnego z wykorzystaniem tech</w:t>
      </w:r>
      <w:r>
        <w:rPr>
          <w:rStyle w:val="Brak"/>
        </w:rPr>
        <w:t>nik skanowania 3D z wykorzystaniem skaner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fotogrametrycznych i laserowych, pozwalających na </w:t>
      </w:r>
      <w:proofErr w:type="spellStart"/>
      <w:r>
        <w:rPr>
          <w:rStyle w:val="Brak"/>
        </w:rPr>
        <w:t>fotorealistyczne</w:t>
      </w:r>
      <w:proofErr w:type="spellEnd"/>
      <w:r>
        <w:rPr>
          <w:rStyle w:val="Brak"/>
        </w:rPr>
        <w:t xml:space="preserve"> odwzorowanie miejsc, obiekt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i postaci w świecie wirtualnym,</w:t>
      </w:r>
    </w:p>
    <w:p w14:paraId="3E856498" w14:textId="77777777" w:rsidR="00362D05" w:rsidRDefault="00BA67CB" w:rsidP="00BA67CB">
      <w:pPr>
        <w:pStyle w:val="Akapitzlist"/>
        <w:numPr>
          <w:ilvl w:val="0"/>
          <w:numId w:val="40"/>
        </w:numPr>
        <w:spacing w:after="40" w:line="280" w:lineRule="exact"/>
        <w:rPr>
          <w:lang w:val="ru-RU"/>
        </w:rPr>
      </w:pPr>
      <w:r>
        <w:rPr>
          <w:rStyle w:val="Brak"/>
          <w:b/>
          <w:bCs/>
          <w:lang w:val="ru-RU"/>
        </w:rPr>
        <w:t xml:space="preserve">1 </w:t>
      </w:r>
      <w:proofErr w:type="spellStart"/>
      <w:r>
        <w:rPr>
          <w:rStyle w:val="Brak"/>
          <w:b/>
          <w:bCs/>
          <w:lang w:val="ru-RU"/>
        </w:rPr>
        <w:t>us</w:t>
      </w:r>
      <w:r>
        <w:rPr>
          <w:rStyle w:val="Brak"/>
          <w:b/>
          <w:bCs/>
        </w:rPr>
        <w:t>ługę</w:t>
      </w:r>
      <w:proofErr w:type="spellEnd"/>
      <w:r>
        <w:rPr>
          <w:rStyle w:val="Brak"/>
        </w:rPr>
        <w:t xml:space="preserve"> w zakresie wykonania i wdrożenia systemu symulacyjnego na co </w:t>
      </w:r>
      <w:r>
        <w:rPr>
          <w:rStyle w:val="Brak"/>
        </w:rPr>
        <w:t>najmniej 4 poziomie immersji symulacji VR.</w:t>
      </w:r>
    </w:p>
    <w:p w14:paraId="1E70FD61" w14:textId="77777777" w:rsidR="00362D05" w:rsidRDefault="00BA67CB">
      <w:pPr>
        <w:pStyle w:val="Akapitzlist"/>
        <w:spacing w:after="40" w:line="280" w:lineRule="exact"/>
        <w:ind w:left="2181"/>
        <w:rPr>
          <w:rStyle w:val="Brak"/>
        </w:rPr>
      </w:pPr>
      <w:r>
        <w:rPr>
          <w:rStyle w:val="Brak"/>
        </w:rPr>
        <w:t xml:space="preserve"> </w:t>
      </w:r>
    </w:p>
    <w:p w14:paraId="6FB523C3" w14:textId="77777777" w:rsidR="00362D05" w:rsidRDefault="00BA67CB">
      <w:pPr>
        <w:pStyle w:val="Akapitzlist"/>
        <w:spacing w:after="40" w:line="280" w:lineRule="exact"/>
        <w:ind w:left="0"/>
        <w:rPr>
          <w:rStyle w:val="Brak"/>
        </w:rPr>
      </w:pPr>
      <w:r>
        <w:rPr>
          <w:rStyle w:val="Brak"/>
        </w:rPr>
        <w:t>Zamawiający dopuszczę, że wykonawca wykaże wykonanie 1 usługi spełniającej wszystkie w/w trzy warunki.</w:t>
      </w:r>
    </w:p>
    <w:p w14:paraId="1329F285" w14:textId="77777777" w:rsidR="00362D05" w:rsidRDefault="00362D05">
      <w:pPr>
        <w:pStyle w:val="Akapitzlist"/>
        <w:spacing w:after="40" w:line="280" w:lineRule="exact"/>
        <w:ind w:left="2181"/>
      </w:pPr>
    </w:p>
    <w:p w14:paraId="4B498366" w14:textId="77777777" w:rsidR="00362D05" w:rsidRDefault="00362D05">
      <w:pPr>
        <w:tabs>
          <w:tab w:val="left" w:pos="851"/>
        </w:tabs>
        <w:spacing w:before="0" w:after="120" w:line="240" w:lineRule="auto"/>
        <w:rPr>
          <w:rStyle w:val="Brak"/>
          <w:i/>
          <w:iCs/>
        </w:rPr>
      </w:pPr>
    </w:p>
    <w:p w14:paraId="5E42CAE7" w14:textId="77777777" w:rsidR="00362D05" w:rsidRDefault="00BA67CB">
      <w:pPr>
        <w:tabs>
          <w:tab w:val="left" w:pos="851"/>
        </w:tabs>
        <w:spacing w:before="0" w:after="120" w:line="240" w:lineRule="auto"/>
        <w:rPr>
          <w:rStyle w:val="Brak"/>
        </w:rPr>
      </w:pPr>
      <w:r>
        <w:rPr>
          <w:rStyle w:val="Brak"/>
        </w:rPr>
        <w:t>Pod uwagę brane będą tylko zrealizowane wdrożenia. Wykonawca przedstawia wykaz zrealizowanych usług wraz z</w:t>
      </w:r>
      <w:r>
        <w:rPr>
          <w:rStyle w:val="Brak"/>
        </w:rPr>
        <w:t xml:space="preserve"> podaniem wartości projekt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w, przedmiotu, dat wykonania i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w, na rzecz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usługi zostały wykonane wraz z załączonymi dowodami określającymi czy te usługi zostały wykonane należycie.</w:t>
      </w:r>
    </w:p>
    <w:p w14:paraId="436EDA82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  <w:lang w:val="de-DE"/>
        </w:rPr>
        <w:t xml:space="preserve">W </w:t>
      </w:r>
      <w:proofErr w:type="spellStart"/>
      <w:r>
        <w:rPr>
          <w:rStyle w:val="Brak"/>
          <w:lang w:val="de-DE"/>
        </w:rPr>
        <w:t>przypadku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w </w:t>
      </w:r>
      <w:proofErr w:type="spellStart"/>
      <w:r>
        <w:rPr>
          <w:rStyle w:val="Brak"/>
          <w:lang w:val="de-DE"/>
        </w:rPr>
        <w:t>wsp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lnie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ubiegających</w:t>
      </w:r>
      <w:proofErr w:type="spellEnd"/>
      <w:r>
        <w:rPr>
          <w:rStyle w:val="Brak"/>
          <w:lang w:val="de-DE"/>
        </w:rPr>
        <w:t xml:space="preserve"> o </w:t>
      </w:r>
      <w:proofErr w:type="spellStart"/>
      <w:r>
        <w:rPr>
          <w:rStyle w:val="Brak"/>
          <w:lang w:val="de-DE"/>
        </w:rPr>
        <w:t>udzielenie</w:t>
      </w:r>
      <w:proofErr w:type="spellEnd"/>
      <w:r>
        <w:rPr>
          <w:rStyle w:val="Brak"/>
          <w:lang w:val="de-DE"/>
        </w:rPr>
        <w:t xml:space="preserve">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wienia</w:t>
      </w:r>
      <w:proofErr w:type="spellEnd"/>
      <w:r>
        <w:rPr>
          <w:rStyle w:val="Brak"/>
          <w:lang w:val="de-DE"/>
        </w:rPr>
        <w:t xml:space="preserve">, </w:t>
      </w:r>
      <w:proofErr w:type="spellStart"/>
      <w:r>
        <w:rPr>
          <w:rStyle w:val="Brak"/>
          <w:lang w:val="de-DE"/>
        </w:rPr>
        <w:t>warunek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zostanie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uznany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przez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zamawiającego</w:t>
      </w:r>
      <w:proofErr w:type="spellEnd"/>
      <w:r>
        <w:rPr>
          <w:rStyle w:val="Brak"/>
          <w:lang w:val="de-DE"/>
        </w:rPr>
        <w:t xml:space="preserve">, </w:t>
      </w:r>
      <w:proofErr w:type="spellStart"/>
      <w:r>
        <w:rPr>
          <w:rStyle w:val="Brak"/>
          <w:lang w:val="de-DE"/>
        </w:rPr>
        <w:t>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spełniony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jeżeli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spełni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go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co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najmniej</w:t>
      </w:r>
      <w:proofErr w:type="spellEnd"/>
      <w:r>
        <w:rPr>
          <w:rStyle w:val="Brak"/>
          <w:lang w:val="de-DE"/>
        </w:rPr>
        <w:t xml:space="preserve"> jeden z </w:t>
      </w:r>
      <w:proofErr w:type="spellStart"/>
      <w:r>
        <w:rPr>
          <w:rStyle w:val="Brak"/>
          <w:lang w:val="de-DE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w </w:t>
      </w:r>
      <w:proofErr w:type="spellStart"/>
      <w:r>
        <w:rPr>
          <w:rStyle w:val="Brak"/>
          <w:lang w:val="de-DE"/>
        </w:rPr>
        <w:t>składających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ofertę</w:t>
      </w:r>
      <w:proofErr w:type="spellEnd"/>
      <w:r>
        <w:rPr>
          <w:rStyle w:val="Brak"/>
          <w:lang w:val="de-DE"/>
        </w:rPr>
        <w:t>.</w:t>
      </w:r>
    </w:p>
    <w:p w14:paraId="0EC177DC" w14:textId="77777777" w:rsidR="00362D05" w:rsidRDefault="00BA67CB">
      <w:pPr>
        <w:tabs>
          <w:tab w:val="left" w:pos="851"/>
        </w:tabs>
        <w:spacing w:after="120" w:line="240" w:lineRule="auto"/>
        <w:rPr>
          <w:rStyle w:val="Brak"/>
        </w:rPr>
      </w:pPr>
      <w:proofErr w:type="gramStart"/>
      <w:r>
        <w:rPr>
          <w:rStyle w:val="Brak"/>
        </w:rPr>
        <w:t>Dowodami</w:t>
      </w:r>
      <w:proofErr w:type="gramEnd"/>
      <w:r>
        <w:rPr>
          <w:rStyle w:val="Brak"/>
        </w:rPr>
        <w:t xml:space="preserve">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powyżej są referencje bądź inne dokumenty wystawione przez podmioty, na rzecz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usługi były</w:t>
      </w:r>
      <w:r>
        <w:rPr>
          <w:rStyle w:val="Brak"/>
        </w:rPr>
        <w:t xml:space="preserve"> wykonane, a jeżeli z uzasadnionej przyczyny o obiektywnym charakterze Wykonawca nie jest w stanie uzyskać tych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- oświadczenie Wykonawcy.</w:t>
      </w:r>
    </w:p>
    <w:p w14:paraId="2F1FE31A" w14:textId="77777777" w:rsidR="00362D05" w:rsidRDefault="00BA67CB">
      <w:pPr>
        <w:tabs>
          <w:tab w:val="left" w:pos="851"/>
        </w:tabs>
        <w:spacing w:after="120" w:line="240" w:lineRule="auto"/>
        <w:rPr>
          <w:rStyle w:val="Brak"/>
        </w:rPr>
      </w:pPr>
      <w:r>
        <w:rPr>
          <w:rStyle w:val="Brak"/>
        </w:rPr>
        <w:t>Jeżeli wykaz, oświadczenia lub inne złożone przez Wykonawcę dokumenty budzą wątpliwości Zamawiającego, może</w:t>
      </w:r>
      <w:r>
        <w:rPr>
          <w:rStyle w:val="Brak"/>
        </w:rPr>
        <w:t xml:space="preserve"> on </w:t>
      </w:r>
      <w:proofErr w:type="spellStart"/>
      <w:r>
        <w:rPr>
          <w:rStyle w:val="Brak"/>
        </w:rPr>
        <w:t>zwr</w:t>
      </w:r>
      <w:r>
        <w:rPr>
          <w:rStyle w:val="Brak"/>
          <w:lang w:val="es-ES_tradnl"/>
        </w:rPr>
        <w:t>ó</w:t>
      </w:r>
      <w:r>
        <w:rPr>
          <w:rStyle w:val="Brak"/>
        </w:rPr>
        <w:t>cić</w:t>
      </w:r>
      <w:proofErr w:type="spellEnd"/>
      <w:r>
        <w:rPr>
          <w:rStyle w:val="Brak"/>
        </w:rPr>
        <w:t xml:space="preserve"> się bezpośrednio do właściwego podmiotu, na rzecz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rego</w:t>
      </w:r>
      <w:proofErr w:type="spellEnd"/>
      <w:r>
        <w:rPr>
          <w:rStyle w:val="Brak"/>
        </w:rPr>
        <w:t xml:space="preserve"> usługi były wykonane o dodatkowe informacje lub dokumenty w tym zakresie. Zamawiający dokona oceny spełniania warunku posiadania zdolności technicznej lub zawodowej udziału w postępowani</w:t>
      </w:r>
      <w:r>
        <w:rPr>
          <w:rStyle w:val="Brak"/>
        </w:rPr>
        <w:t>u, zgodnie z formułą spełnia/nie spełnia, w oparciu o oświadczenia i dowody złożone przez wykonawcę w ofercie na wezwanie zamawiającego</w:t>
      </w:r>
    </w:p>
    <w:p w14:paraId="75582E6A" w14:textId="77777777" w:rsidR="00362D05" w:rsidRDefault="00362D05">
      <w:pPr>
        <w:tabs>
          <w:tab w:val="left" w:pos="851"/>
        </w:tabs>
        <w:spacing w:before="0" w:after="120" w:line="240" w:lineRule="auto"/>
        <w:rPr>
          <w:rStyle w:val="Brak"/>
          <w:i/>
          <w:iCs/>
        </w:rPr>
      </w:pPr>
    </w:p>
    <w:p w14:paraId="52F98DC5" w14:textId="77777777" w:rsidR="00362D05" w:rsidRDefault="00BA67CB" w:rsidP="00BA67CB">
      <w:pPr>
        <w:pStyle w:val="Akapitzlist"/>
        <w:numPr>
          <w:ilvl w:val="0"/>
          <w:numId w:val="41"/>
        </w:numPr>
        <w:spacing w:before="0" w:after="0" w:line="276" w:lineRule="auto"/>
        <w:rPr>
          <w:b/>
          <w:bCs/>
        </w:rPr>
      </w:pPr>
      <w:r>
        <w:rPr>
          <w:rStyle w:val="Brak"/>
          <w:b/>
          <w:bCs/>
        </w:rPr>
        <w:t xml:space="preserve">Szczegółowe zasady spełniania </w:t>
      </w:r>
      <w:proofErr w:type="spellStart"/>
      <w:r>
        <w:rPr>
          <w:rStyle w:val="Brak"/>
          <w:b/>
          <w:bCs/>
        </w:rPr>
        <w:t>warunk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w udziału w postępowaniu:</w:t>
      </w:r>
    </w:p>
    <w:p w14:paraId="4AC0A2BF" w14:textId="77777777" w:rsidR="00362D05" w:rsidRDefault="00BA67CB" w:rsidP="00BA67CB">
      <w:pPr>
        <w:pStyle w:val="Akapitzlist"/>
        <w:numPr>
          <w:ilvl w:val="1"/>
          <w:numId w:val="30"/>
        </w:numPr>
        <w:spacing w:before="0" w:after="0" w:line="276" w:lineRule="auto"/>
      </w:pPr>
      <w:r>
        <w:rPr>
          <w:rStyle w:val="Brak"/>
        </w:rPr>
        <w:t xml:space="preserve">W odniesieniu do </w:t>
      </w:r>
      <w:proofErr w:type="spellStart"/>
      <w:r>
        <w:rPr>
          <w:rStyle w:val="Brak"/>
          <w:u w:val="single"/>
        </w:rPr>
        <w:t>wykonawc</w:t>
      </w:r>
      <w:r>
        <w:rPr>
          <w:rStyle w:val="Brak"/>
          <w:u w:val="single"/>
          <w:lang w:val="es-ES_tradnl"/>
        </w:rPr>
        <w:t>ó</w:t>
      </w:r>
      <w:proofErr w:type="spellEnd"/>
      <w:r>
        <w:rPr>
          <w:rStyle w:val="Brak"/>
          <w:u w:val="single"/>
        </w:rPr>
        <w:t xml:space="preserve">w </w:t>
      </w:r>
      <w:proofErr w:type="spellStart"/>
      <w:r>
        <w:rPr>
          <w:rStyle w:val="Brak"/>
          <w:u w:val="single"/>
        </w:rPr>
        <w:t>wsp</w:t>
      </w:r>
      <w:r>
        <w:rPr>
          <w:rStyle w:val="Brak"/>
          <w:u w:val="single"/>
          <w:lang w:val="es-ES_tradnl"/>
        </w:rPr>
        <w:t>ó</w:t>
      </w:r>
      <w:proofErr w:type="spellEnd"/>
      <w:r>
        <w:rPr>
          <w:rStyle w:val="Brak"/>
          <w:u w:val="single"/>
        </w:rPr>
        <w:t>lnie ubiegających się o</w:t>
      </w:r>
      <w:r>
        <w:rPr>
          <w:rStyle w:val="Brak"/>
          <w:u w:val="single"/>
        </w:rPr>
        <w:t xml:space="preserve"> udzielenie </w:t>
      </w:r>
      <w:proofErr w:type="spellStart"/>
      <w:r>
        <w:rPr>
          <w:rStyle w:val="Brak"/>
          <w:u w:val="single"/>
        </w:rPr>
        <w:t>zam</w:t>
      </w:r>
      <w:r>
        <w:rPr>
          <w:rStyle w:val="Brak"/>
          <w:u w:val="single"/>
          <w:lang w:val="es-ES_tradnl"/>
        </w:rPr>
        <w:t>ó</w:t>
      </w:r>
      <w:r>
        <w:rPr>
          <w:rStyle w:val="Brak"/>
          <w:u w:val="single"/>
        </w:rPr>
        <w:t>wienia</w:t>
      </w:r>
      <w:proofErr w:type="spellEnd"/>
      <w:r>
        <w:rPr>
          <w:rStyle w:val="Brak"/>
        </w:rPr>
        <w:t xml:space="preserve"> </w:t>
      </w:r>
    </w:p>
    <w:p w14:paraId="5B304D9B" w14:textId="77777777" w:rsidR="00362D05" w:rsidRDefault="00BA67CB" w:rsidP="00BA67CB">
      <w:pPr>
        <w:widowControl w:val="0"/>
        <w:numPr>
          <w:ilvl w:val="2"/>
          <w:numId w:val="30"/>
        </w:numPr>
        <w:suppressAutoHyphens/>
        <w:spacing w:before="0" w:after="0" w:line="276" w:lineRule="auto"/>
        <w:rPr>
          <w:lang w:val="de-DE"/>
        </w:rPr>
      </w:pPr>
      <w:proofErr w:type="spellStart"/>
      <w:r>
        <w:rPr>
          <w:rStyle w:val="Brak"/>
          <w:lang w:val="de-DE"/>
        </w:rPr>
        <w:t>warunek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udziału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opisany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ust</w:t>
      </w:r>
      <w:proofErr w:type="spellEnd"/>
      <w:r>
        <w:rPr>
          <w:rStyle w:val="Brak"/>
          <w:lang w:val="de-DE"/>
        </w:rPr>
        <w:t xml:space="preserve">. 2 i 3 </w:t>
      </w:r>
      <w:proofErr w:type="spellStart"/>
      <w:r>
        <w:rPr>
          <w:rStyle w:val="Brak"/>
          <w:lang w:val="de-DE"/>
        </w:rPr>
        <w:t>musi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zostać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spełniony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całości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przez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co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najmniej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jednego</w:t>
      </w:r>
      <w:proofErr w:type="spellEnd"/>
      <w:r>
        <w:rPr>
          <w:rStyle w:val="Brak"/>
          <w:lang w:val="de-DE"/>
        </w:rPr>
        <w:t xml:space="preserve"> z </w:t>
      </w:r>
      <w:proofErr w:type="spellStart"/>
      <w:r>
        <w:rPr>
          <w:rStyle w:val="Brak"/>
          <w:lang w:val="de-DE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w (nie </w:t>
      </w:r>
      <w:proofErr w:type="spellStart"/>
      <w:r>
        <w:rPr>
          <w:rStyle w:val="Brak"/>
          <w:lang w:val="de-DE"/>
        </w:rPr>
        <w:t>stosuje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się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sumowania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potencjałów</w:t>
      </w:r>
      <w:proofErr w:type="spellEnd"/>
      <w:r>
        <w:rPr>
          <w:rStyle w:val="Brak"/>
          <w:lang w:val="de-DE"/>
        </w:rPr>
        <w:t>)</w:t>
      </w:r>
    </w:p>
    <w:p w14:paraId="671E1371" w14:textId="77777777" w:rsidR="00362D05" w:rsidRDefault="00BA67CB" w:rsidP="00BA67CB">
      <w:pPr>
        <w:widowControl w:val="0"/>
        <w:numPr>
          <w:ilvl w:val="2"/>
          <w:numId w:val="30"/>
        </w:numPr>
        <w:suppressAutoHyphens/>
        <w:spacing w:before="0" w:after="0" w:line="276" w:lineRule="auto"/>
        <w:rPr>
          <w:lang w:val="de-DE"/>
        </w:rPr>
      </w:pPr>
      <w:proofErr w:type="spellStart"/>
      <w:r>
        <w:rPr>
          <w:rStyle w:val="Brak"/>
          <w:lang w:val="de-DE"/>
        </w:rPr>
        <w:t>spełnianie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warunk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w </w:t>
      </w:r>
      <w:proofErr w:type="spellStart"/>
      <w:r>
        <w:rPr>
          <w:rStyle w:val="Brak"/>
          <w:lang w:val="de-DE"/>
        </w:rPr>
        <w:t>udziału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postępowaniu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musi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wykazać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każdy</w:t>
      </w:r>
      <w:proofErr w:type="spellEnd"/>
      <w:r>
        <w:rPr>
          <w:rStyle w:val="Brak"/>
          <w:lang w:val="de-DE"/>
        </w:rPr>
        <w:t xml:space="preserve"> z </w:t>
      </w:r>
      <w:proofErr w:type="spellStart"/>
      <w:r>
        <w:rPr>
          <w:rStyle w:val="Brak"/>
          <w:lang w:val="de-DE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w </w:t>
      </w:r>
      <w:proofErr w:type="spellStart"/>
      <w:r>
        <w:rPr>
          <w:rStyle w:val="Brak"/>
          <w:lang w:val="de-DE"/>
        </w:rPr>
        <w:t>wsp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lnie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ubiegających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się</w:t>
      </w:r>
      <w:proofErr w:type="spellEnd"/>
      <w:r>
        <w:rPr>
          <w:rStyle w:val="Brak"/>
          <w:lang w:val="de-DE"/>
        </w:rPr>
        <w:t xml:space="preserve"> o </w:t>
      </w:r>
      <w:proofErr w:type="spellStart"/>
      <w:r>
        <w:rPr>
          <w:rStyle w:val="Brak"/>
          <w:lang w:val="de-DE"/>
        </w:rPr>
        <w:t>udzielenie</w:t>
      </w:r>
      <w:proofErr w:type="spellEnd"/>
      <w:r>
        <w:rPr>
          <w:rStyle w:val="Brak"/>
          <w:lang w:val="de-DE"/>
        </w:rPr>
        <w:t xml:space="preserve">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wienia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zakresie</w:t>
      </w:r>
      <w:proofErr w:type="spellEnd"/>
      <w:r>
        <w:rPr>
          <w:rStyle w:val="Brak"/>
          <w:lang w:val="de-DE"/>
        </w:rPr>
        <w:t xml:space="preserve">, w </w:t>
      </w:r>
      <w:proofErr w:type="spellStart"/>
      <w:r>
        <w:rPr>
          <w:rStyle w:val="Brak"/>
          <w:lang w:val="de-DE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rym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wykazuje</w:t>
      </w:r>
      <w:proofErr w:type="spellEnd"/>
      <w:r>
        <w:rPr>
          <w:rStyle w:val="Brak"/>
          <w:lang w:val="de-DE"/>
        </w:rPr>
        <w:t xml:space="preserve"> ich </w:t>
      </w:r>
      <w:proofErr w:type="spellStart"/>
      <w:r>
        <w:rPr>
          <w:rStyle w:val="Brak"/>
          <w:lang w:val="de-DE"/>
        </w:rPr>
        <w:t>spełnienie</w:t>
      </w:r>
      <w:proofErr w:type="spellEnd"/>
      <w:r>
        <w:rPr>
          <w:rStyle w:val="Brak"/>
          <w:lang w:val="de-DE"/>
        </w:rPr>
        <w:t>.</w:t>
      </w:r>
    </w:p>
    <w:p w14:paraId="07DCB19E" w14:textId="77777777" w:rsidR="00362D05" w:rsidRDefault="00BA67CB" w:rsidP="00BA67CB">
      <w:pPr>
        <w:pStyle w:val="Akapitzlist"/>
        <w:numPr>
          <w:ilvl w:val="1"/>
          <w:numId w:val="30"/>
        </w:numPr>
        <w:spacing w:before="0" w:after="0" w:line="276" w:lineRule="auto"/>
      </w:pPr>
      <w:r>
        <w:rPr>
          <w:rStyle w:val="Brak"/>
          <w:u w:color="5A8A39"/>
        </w:rPr>
        <w:t xml:space="preserve">W przypadku, gdy Wykonawca poda wartości w walutach </w:t>
      </w:r>
      <w:proofErr w:type="gramStart"/>
      <w:r>
        <w:rPr>
          <w:rStyle w:val="Brak"/>
          <w:u w:color="5A8A39"/>
        </w:rPr>
        <w:t>obcych,</w:t>
      </w:r>
      <w:proofErr w:type="gramEnd"/>
      <w:r>
        <w:rPr>
          <w:rStyle w:val="Brak"/>
          <w:u w:color="5A8A39"/>
        </w:rPr>
        <w:t xml:space="preserve"> lub z przedłożonych dokument</w:t>
      </w:r>
      <w:proofErr w:type="spellStart"/>
      <w:r>
        <w:rPr>
          <w:rStyle w:val="Brak"/>
          <w:u w:color="5A8A39"/>
          <w:lang w:val="es-ES_tradnl"/>
        </w:rPr>
        <w:t>ó</w:t>
      </w:r>
      <w:proofErr w:type="spellEnd"/>
      <w:r>
        <w:rPr>
          <w:rStyle w:val="Brak"/>
          <w:u w:color="5A8A39"/>
        </w:rPr>
        <w:t>w wynikać będą wartości w walutach obcych, Zamawiający dokona ich przelicza</w:t>
      </w:r>
      <w:r>
        <w:rPr>
          <w:rStyle w:val="Brak"/>
          <w:u w:color="5A8A39"/>
        </w:rPr>
        <w:t>nia na PLN zgodnie ze średnim kursem NBP, przy czym:</w:t>
      </w:r>
    </w:p>
    <w:p w14:paraId="3896AC87" w14:textId="77777777" w:rsidR="00362D05" w:rsidRDefault="00BA67CB" w:rsidP="00BA67CB">
      <w:pPr>
        <w:pStyle w:val="Akapitzlist"/>
        <w:numPr>
          <w:ilvl w:val="2"/>
          <w:numId w:val="43"/>
        </w:numPr>
        <w:spacing w:before="0" w:after="0" w:line="276" w:lineRule="auto"/>
      </w:pPr>
      <w:r>
        <w:rPr>
          <w:rStyle w:val="Brak"/>
          <w:u w:color="5A8A39"/>
        </w:rPr>
        <w:lastRenderedPageBreak/>
        <w:t xml:space="preserve">w odniesieniu do </w:t>
      </w:r>
      <w:proofErr w:type="spellStart"/>
      <w:r>
        <w:rPr>
          <w:rStyle w:val="Brak"/>
          <w:u w:color="5A8A39"/>
        </w:rPr>
        <w:t>wartoś</w:t>
      </w:r>
      <w:proofErr w:type="spellEnd"/>
      <w:r>
        <w:rPr>
          <w:rStyle w:val="Brak"/>
          <w:u w:color="5A8A39"/>
          <w:lang w:val="it-IT"/>
        </w:rPr>
        <w:t xml:space="preserve">ci </w:t>
      </w:r>
      <w:r>
        <w:rPr>
          <w:rStyle w:val="Brak"/>
          <w:u w:color="5A8A39"/>
        </w:rPr>
        <w:t>dostaw – wartości zostaną przeliczone po kursie z dnia zakończenia realizacji dostaw</w:t>
      </w:r>
    </w:p>
    <w:p w14:paraId="07657E61" w14:textId="77777777" w:rsidR="00362D05" w:rsidRDefault="00BA67CB" w:rsidP="00BA67CB">
      <w:pPr>
        <w:pStyle w:val="Akapitzlist"/>
        <w:numPr>
          <w:ilvl w:val="1"/>
          <w:numId w:val="44"/>
        </w:numPr>
        <w:spacing w:before="0" w:after="0" w:line="276" w:lineRule="auto"/>
      </w:pPr>
      <w:r>
        <w:rPr>
          <w:rStyle w:val="Brak"/>
        </w:rPr>
        <w:t>O</w:t>
      </w:r>
      <w:r>
        <w:rPr>
          <w:rStyle w:val="Brak"/>
          <w:lang w:val="it-IT"/>
        </w:rPr>
        <w:t xml:space="preserve">cena </w:t>
      </w:r>
      <w:proofErr w:type="spellStart"/>
      <w:r>
        <w:rPr>
          <w:rStyle w:val="Brak"/>
          <w:lang w:val="it-IT"/>
        </w:rPr>
        <w:t>spe</w:t>
      </w:r>
      <w:r>
        <w:rPr>
          <w:rStyle w:val="Brak"/>
        </w:rPr>
        <w:t>łniania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warunk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udziału w postępowaniu oraz braku podstaw wykluczenia przeprowadzo</w:t>
      </w:r>
      <w:r>
        <w:rPr>
          <w:rStyle w:val="Brak"/>
        </w:rPr>
        <w:t>na będzie w formule: spełnia / nie spełnia, na podstawie JEDZ oraz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podmiotowych.</w:t>
      </w:r>
    </w:p>
    <w:p w14:paraId="5BADFFB7" w14:textId="77777777" w:rsidR="00362D05" w:rsidRDefault="00362D05">
      <w:pPr>
        <w:pStyle w:val="Akapitzlist"/>
        <w:spacing w:before="0" w:after="0" w:line="276" w:lineRule="auto"/>
        <w:ind w:left="792"/>
        <w:rPr>
          <w:rStyle w:val="Brak"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27FE3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FD53" w14:textId="77777777" w:rsidR="00362D05" w:rsidRDefault="00BA67CB" w:rsidP="00BA67CB">
            <w:pPr>
              <w:pStyle w:val="Akapitzlist"/>
              <w:numPr>
                <w:ilvl w:val="0"/>
                <w:numId w:val="45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>JEDZ ORAZ PODMIOTOWE Ś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RODKI DOWODOWE</w:t>
            </w:r>
          </w:p>
        </w:tc>
      </w:tr>
    </w:tbl>
    <w:p w14:paraId="5F9AB910" w14:textId="77777777" w:rsidR="00362D05" w:rsidRDefault="00362D05">
      <w:pPr>
        <w:pStyle w:val="Akapitzlist"/>
        <w:widowControl w:val="0"/>
        <w:spacing w:before="0" w:after="0" w:line="240" w:lineRule="auto"/>
        <w:ind w:left="108" w:hanging="108"/>
        <w:rPr>
          <w:rStyle w:val="Brak"/>
        </w:rPr>
      </w:pPr>
    </w:p>
    <w:p w14:paraId="4DBA8057" w14:textId="77777777" w:rsidR="00362D05" w:rsidRDefault="00362D05">
      <w:pPr>
        <w:pStyle w:val="Akapitzlist"/>
        <w:widowControl w:val="0"/>
        <w:spacing w:before="0" w:after="0" w:line="240" w:lineRule="auto"/>
        <w:ind w:left="0"/>
        <w:rPr>
          <w:rStyle w:val="Brak"/>
        </w:rPr>
      </w:pPr>
    </w:p>
    <w:p w14:paraId="06DA682B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03DAF5F1" w14:textId="77777777" w:rsidR="00362D05" w:rsidRDefault="00BA67CB" w:rsidP="00BA67CB">
      <w:pPr>
        <w:pStyle w:val="Akapitzlist"/>
        <w:numPr>
          <w:ilvl w:val="0"/>
          <w:numId w:val="47"/>
        </w:numPr>
        <w:spacing w:before="0" w:after="0" w:line="276" w:lineRule="auto"/>
        <w:rPr>
          <w:b/>
          <w:bCs/>
        </w:rPr>
      </w:pPr>
      <w:r>
        <w:rPr>
          <w:rStyle w:val="Brak"/>
          <w:b/>
          <w:bCs/>
        </w:rPr>
        <w:t xml:space="preserve">JEDZ (składany wraz z ofertą). </w:t>
      </w:r>
      <w:r>
        <w:rPr>
          <w:rStyle w:val="Brak"/>
        </w:rPr>
        <w:t>Do oferty Wykonawca</w:t>
      </w:r>
      <w:r>
        <w:rPr>
          <w:rStyle w:val="Brak"/>
          <w:b/>
          <w:bCs/>
        </w:rPr>
        <w:t xml:space="preserve"> </w:t>
      </w:r>
      <w:r>
        <w:rPr>
          <w:rStyle w:val="Brak"/>
          <w:shd w:val="clear" w:color="auto" w:fill="FFFFFF"/>
        </w:rPr>
        <w:t xml:space="preserve">dołącza oświadczenie o niepodleganiu wykluczeniu, spełnianiu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udziału w postępowaniu na formularzu jednolitego europejskiego dokumentu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>, sporządzonym zgodnie ze wzorem standardowego formularza określonego w rozporządzeniu wykonawczym Komisji (UE) 2016/7 z dnia 5 stycznia 2016 r. ustanawiającym stan</w:t>
      </w:r>
      <w:r>
        <w:rPr>
          <w:rStyle w:val="Brak"/>
          <w:shd w:val="clear" w:color="auto" w:fill="FFFFFF"/>
        </w:rPr>
        <w:t xml:space="preserve">dardowy formularz jednolitego europejskiego dokumentu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(Dz. Urz. UE L 3 z 06.01.2016, str. 16) (dalej jako: „</w:t>
      </w:r>
      <w:r>
        <w:rPr>
          <w:rStyle w:val="Brak"/>
          <w:b/>
          <w:bCs/>
          <w:shd w:val="clear" w:color="auto" w:fill="FFFFFF"/>
        </w:rPr>
        <w:t>JEDZ</w:t>
      </w:r>
      <w:r>
        <w:rPr>
          <w:rStyle w:val="Brak"/>
          <w:shd w:val="clear" w:color="auto" w:fill="FFFFFF"/>
        </w:rPr>
        <w:t xml:space="preserve">”) – zgodnie ze wzorem stanowiącym </w:t>
      </w:r>
      <w:r>
        <w:rPr>
          <w:rStyle w:val="Brak"/>
          <w:b/>
          <w:bCs/>
          <w:shd w:val="clear" w:color="auto" w:fill="FFFFFF"/>
        </w:rPr>
        <w:t xml:space="preserve">załącznik nr 2 </w:t>
      </w:r>
      <w:r>
        <w:rPr>
          <w:rStyle w:val="Brak"/>
          <w:b/>
          <w:bCs/>
          <w:shd w:val="clear" w:color="auto" w:fill="FFFFFF"/>
          <w:lang w:val="pt-PT"/>
        </w:rPr>
        <w:t>do SWZ</w:t>
      </w:r>
      <w:r>
        <w:rPr>
          <w:rStyle w:val="Brak"/>
          <w:shd w:val="clear" w:color="auto" w:fill="FFFFFF"/>
        </w:rPr>
        <w:t>. Wykonawca, w przypadku polegania na zdolnościach lub sytuacji podmiot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udo</w:t>
      </w:r>
      <w:r>
        <w:rPr>
          <w:rStyle w:val="Brak"/>
          <w:shd w:val="clear" w:color="auto" w:fill="FFFFFF"/>
        </w:rPr>
        <w:t>stępniających zasoby, przedstawia r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wnież</w:t>
      </w:r>
      <w:proofErr w:type="spellEnd"/>
      <w:r>
        <w:rPr>
          <w:rStyle w:val="Brak"/>
          <w:shd w:val="clear" w:color="auto" w:fill="FFFFFF"/>
        </w:rPr>
        <w:t xml:space="preserve"> JEDZ podmiotu udostępniającego zasoby, potwierdzające brak podstaw wykluczenia tego podmiotu oraz odpowiednio spełnianie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udziału w postępowaniu, w zakresie, w jakim Wykonawca powołuje się na jego zasoby</w:t>
      </w:r>
    </w:p>
    <w:p w14:paraId="0219DA7F" w14:textId="77777777" w:rsidR="00362D05" w:rsidRDefault="00BA67CB" w:rsidP="00BA67CB">
      <w:pPr>
        <w:pStyle w:val="Akapitzlist"/>
        <w:numPr>
          <w:ilvl w:val="0"/>
          <w:numId w:val="4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W </w:t>
      </w:r>
      <w:r>
        <w:rPr>
          <w:rStyle w:val="Brak"/>
          <w:shd w:val="clear" w:color="auto" w:fill="FFFFFF"/>
        </w:rPr>
        <w:t xml:space="preserve">przypadku </w:t>
      </w:r>
      <w:proofErr w:type="spellStart"/>
      <w:r>
        <w:rPr>
          <w:rStyle w:val="Brak"/>
          <w:shd w:val="clear" w:color="auto" w:fill="FFFFFF"/>
        </w:rPr>
        <w:t>wsp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lnego</w:t>
      </w:r>
      <w:proofErr w:type="spellEnd"/>
      <w:r>
        <w:rPr>
          <w:rStyle w:val="Brak"/>
          <w:shd w:val="clear" w:color="auto" w:fill="FFFFFF"/>
        </w:rPr>
        <w:t xml:space="preserve"> ubiegania się o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wienie</w:t>
      </w:r>
      <w:proofErr w:type="spellEnd"/>
      <w:r>
        <w:rPr>
          <w:rStyle w:val="Brak"/>
          <w:shd w:val="clear" w:color="auto" w:fill="FFFFFF"/>
        </w:rPr>
        <w:t xml:space="preserve"> przez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JEDZ składa każdy z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w. W takim przypadku JEDZ potwierdza brak podstaw wykluczenia oraz spełnianie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udziału w postępowaniu w zakresie, w jakim każdy z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wykazuje speł</w:t>
      </w:r>
      <w:r>
        <w:rPr>
          <w:rStyle w:val="Brak"/>
          <w:shd w:val="clear" w:color="auto" w:fill="FFFFFF"/>
        </w:rPr>
        <w:t xml:space="preserve">nianie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udziału w postępowaniu.</w:t>
      </w:r>
    </w:p>
    <w:p w14:paraId="34DFF99A" w14:textId="77777777" w:rsidR="00362D05" w:rsidRDefault="00362D05">
      <w:pPr>
        <w:pStyle w:val="Akapitzlist"/>
        <w:spacing w:before="0" w:after="0" w:line="276" w:lineRule="auto"/>
        <w:ind w:left="0"/>
        <w:rPr>
          <w:rStyle w:val="Brak"/>
          <w:b/>
          <w:bCs/>
        </w:rPr>
      </w:pPr>
    </w:p>
    <w:p w14:paraId="0F775D05" w14:textId="77777777" w:rsidR="00362D05" w:rsidRDefault="00BA67CB">
      <w:pPr>
        <w:pStyle w:val="Akapitzlist"/>
        <w:spacing w:before="0" w:after="0" w:line="276" w:lineRule="auto"/>
        <w:ind w:left="0"/>
        <w:rPr>
          <w:rStyle w:val="Brak"/>
        </w:rPr>
      </w:pPr>
      <w:r>
        <w:rPr>
          <w:rStyle w:val="Brak"/>
        </w:rPr>
        <w:t xml:space="preserve">Zamawiający informuje, iż na stronie Urzędu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znajduje się Instrukcja wypełniania Jednolitego Europejskiego Dokumentu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(</w:t>
      </w:r>
      <w:hyperlink r:id="rId11" w:history="1">
        <w:r w:rsidRPr="00873F41">
          <w:rPr>
            <w:rStyle w:val="Hyperlink3"/>
            <w:lang w:val="pl-PL"/>
          </w:rPr>
          <w:t>https://www.uzp.gov.pl/baza-wiedzy/prawo-zamowien-publicznych-regulacje/prawo-krajowe/jednolity-europejski-dokument-zamowienia</w:t>
        </w:r>
      </w:hyperlink>
      <w:r>
        <w:rPr>
          <w:rStyle w:val="Brak"/>
        </w:rPr>
        <w:t>)</w:t>
      </w:r>
    </w:p>
    <w:p w14:paraId="71384BA6" w14:textId="77777777" w:rsidR="00362D05" w:rsidRDefault="00362D05">
      <w:pPr>
        <w:pStyle w:val="Akapitzlist"/>
        <w:spacing w:before="0" w:after="0" w:line="276" w:lineRule="auto"/>
        <w:ind w:left="0"/>
        <w:rPr>
          <w:rStyle w:val="Brak"/>
          <w:b/>
          <w:bCs/>
        </w:rPr>
      </w:pPr>
    </w:p>
    <w:p w14:paraId="17BB2069" w14:textId="77777777" w:rsidR="00362D05" w:rsidRDefault="00BA67CB" w:rsidP="00BA67CB">
      <w:pPr>
        <w:pStyle w:val="Akapitzlist"/>
        <w:numPr>
          <w:ilvl w:val="0"/>
          <w:numId w:val="47"/>
        </w:numPr>
        <w:spacing w:before="0" w:after="0" w:line="276" w:lineRule="auto"/>
        <w:rPr>
          <w:b/>
          <w:bCs/>
        </w:rPr>
      </w:pPr>
      <w:r>
        <w:rPr>
          <w:rStyle w:val="Brak"/>
          <w:b/>
          <w:bCs/>
        </w:rPr>
        <w:t>podmiotowe środki dowodowe (składane na wezwanie Za</w:t>
      </w:r>
      <w:r>
        <w:rPr>
          <w:rStyle w:val="Brak"/>
          <w:b/>
          <w:bCs/>
        </w:rPr>
        <w:t>mawiającego):</w:t>
      </w:r>
    </w:p>
    <w:p w14:paraId="00D70E6D" w14:textId="777777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</w:pPr>
      <w:r>
        <w:rPr>
          <w:rStyle w:val="Brak"/>
        </w:rPr>
        <w:t xml:space="preserve">Zamawiający wymaga od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złożenia (na wezwanie Zamawiającego) następujących podmiotowych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dowodowych:</w:t>
      </w:r>
    </w:p>
    <w:p w14:paraId="55511A80" w14:textId="77777777" w:rsidR="00362D05" w:rsidRDefault="00BA67CB" w:rsidP="00BA67CB">
      <w:pPr>
        <w:pStyle w:val="Akapitzlist"/>
        <w:numPr>
          <w:ilvl w:val="2"/>
          <w:numId w:val="47"/>
        </w:numPr>
        <w:spacing w:before="0" w:after="0" w:line="276" w:lineRule="auto"/>
      </w:pPr>
      <w:r>
        <w:rPr>
          <w:rStyle w:val="Brak"/>
          <w:u w:val="single"/>
        </w:rPr>
        <w:t>na potwierdzenie braku podstaw wykluczenia Wykonawcy z udziału w postępowaniu – podmioty krajowe</w:t>
      </w:r>
      <w:r>
        <w:rPr>
          <w:rStyle w:val="Brak"/>
        </w:rPr>
        <w:t>:</w:t>
      </w:r>
    </w:p>
    <w:p w14:paraId="23729577" w14:textId="77777777" w:rsidR="00362D05" w:rsidRDefault="00BA67CB" w:rsidP="00BA67CB">
      <w:pPr>
        <w:pStyle w:val="Akapitzlist"/>
        <w:numPr>
          <w:ilvl w:val="3"/>
          <w:numId w:val="47"/>
        </w:numPr>
        <w:spacing w:before="0" w:after="0" w:line="276" w:lineRule="auto"/>
      </w:pPr>
      <w:r>
        <w:rPr>
          <w:rStyle w:val="Brak"/>
        </w:rPr>
        <w:t xml:space="preserve">informacji z </w:t>
      </w:r>
      <w:r>
        <w:rPr>
          <w:rStyle w:val="Brak"/>
        </w:rPr>
        <w:t xml:space="preserve">Krajowego Rejestru Karnego, w zakresie podstaw wykluczenia opisanych w rozdziale 9 pkt 1, pkt 2, pkt 4 (w zakresie orzeczenia zakazu ubiegania się o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wienie</w:t>
      </w:r>
      <w:proofErr w:type="spellEnd"/>
      <w:r>
        <w:rPr>
          <w:rStyle w:val="Brak"/>
        </w:rPr>
        <w:t xml:space="preserve"> tytułem środka karnego) SWZ, sporządzonej nie wcześniej niż 6 miesięcy przed jej złożeniem</w:t>
      </w:r>
    </w:p>
    <w:p w14:paraId="7DDCC9EC" w14:textId="77777777" w:rsidR="00362D05" w:rsidRDefault="00BA67CB" w:rsidP="00BA67CB">
      <w:pPr>
        <w:pStyle w:val="Akapitzlist"/>
        <w:numPr>
          <w:ilvl w:val="3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lastRenderedPageBreak/>
        <w:t>oświa</w:t>
      </w:r>
      <w:r>
        <w:rPr>
          <w:rStyle w:val="Brak"/>
          <w:shd w:val="clear" w:color="auto" w:fill="FFFFFF"/>
        </w:rPr>
        <w:t xml:space="preserve">dczenia wykonawcy, w zakresie </w:t>
      </w:r>
      <w:r>
        <w:rPr>
          <w:rStyle w:val="Brak"/>
        </w:rPr>
        <w:t>podstawy wykluczenia opisanej w rozdziale 9 pkt 5 SWZ</w:t>
      </w:r>
      <w:r>
        <w:rPr>
          <w:rStyle w:val="Brak"/>
          <w:shd w:val="clear" w:color="auto" w:fill="FFFFFF"/>
        </w:rPr>
        <w:t>, o braku przynależności do tej samej grupy kapitałowej w rozumieniu ustawy z dnia 16 lutego 2007 r. o ochronie konkurencji i konsument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(Dz. U. z 2020 r. poz. 1076 i 1086)</w:t>
      </w:r>
      <w:r>
        <w:rPr>
          <w:rStyle w:val="Brak"/>
          <w:shd w:val="clear" w:color="auto" w:fill="FFFFFF"/>
        </w:rPr>
        <w:t xml:space="preserve">, z innym Wykonawcą,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</w:t>
      </w:r>
      <w:proofErr w:type="spellEnd"/>
      <w:r>
        <w:rPr>
          <w:rStyle w:val="Brak"/>
          <w:shd w:val="clear" w:color="auto" w:fill="FFFFFF"/>
        </w:rPr>
        <w:t xml:space="preserve"> złożył odrębną </w:t>
      </w:r>
      <w:proofErr w:type="spellStart"/>
      <w:r>
        <w:rPr>
          <w:rStyle w:val="Brak"/>
          <w:shd w:val="clear" w:color="auto" w:fill="FFFFFF"/>
          <w:lang w:val="pt-PT"/>
        </w:rPr>
        <w:t>ofert</w:t>
      </w:r>
      <w:proofErr w:type="spellEnd"/>
      <w:r>
        <w:rPr>
          <w:rStyle w:val="Brak"/>
          <w:shd w:val="clear" w:color="auto" w:fill="FFFFFF"/>
        </w:rPr>
        <w:t>ę, albo oświadczenia o przynależności do tej samej grupy kapitałowej wraz z dokumentami lub informacjami potwierdzającymi przygotowanie oferty niezależnie od innego Wykonawcy należącego do tej samej grupy kapi</w:t>
      </w:r>
      <w:r>
        <w:rPr>
          <w:rStyle w:val="Brak"/>
          <w:shd w:val="clear" w:color="auto" w:fill="FFFFFF"/>
        </w:rPr>
        <w:t xml:space="preserve">tałowej – zgodnie z wzorem stanowiącym </w:t>
      </w:r>
      <w:r>
        <w:rPr>
          <w:rStyle w:val="Brak"/>
          <w:b/>
          <w:bCs/>
          <w:shd w:val="clear" w:color="auto" w:fill="FFFFFF"/>
        </w:rPr>
        <w:t>załącznik nr 3</w:t>
      </w:r>
      <w:r>
        <w:rPr>
          <w:rStyle w:val="Brak"/>
          <w:b/>
          <w:bCs/>
          <w:shd w:val="clear" w:color="auto" w:fill="FFFFFF"/>
          <w:lang w:val="pt-PT"/>
        </w:rPr>
        <w:t xml:space="preserve"> do SWZ</w:t>
      </w:r>
      <w:r>
        <w:rPr>
          <w:rStyle w:val="Brak"/>
          <w:shd w:val="clear" w:color="auto" w:fill="FFFFFF"/>
        </w:rPr>
        <w:t>.</w:t>
      </w:r>
    </w:p>
    <w:p w14:paraId="1A3B5ED1" w14:textId="77777777" w:rsidR="00362D05" w:rsidRDefault="00BA67CB" w:rsidP="00BA67CB">
      <w:pPr>
        <w:pStyle w:val="Akapitzlist"/>
        <w:numPr>
          <w:ilvl w:val="3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zaświadczenia właściwego naczelnika urzędu skarbowego potwierdzającego, że wykonawca nie zalega z opłacaniem </w:t>
      </w:r>
      <w:proofErr w:type="spellStart"/>
      <w:r>
        <w:rPr>
          <w:rStyle w:val="Brak"/>
          <w:shd w:val="clear" w:color="auto" w:fill="FFFFFF"/>
        </w:rPr>
        <w:t>podatk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i opłat, w zakresie </w:t>
      </w:r>
      <w:r>
        <w:rPr>
          <w:rStyle w:val="Brak"/>
        </w:rPr>
        <w:t>podstawy wykluczenia opisanej w rozdziale 10 pkt 1 SWZ</w:t>
      </w:r>
      <w:r>
        <w:rPr>
          <w:rStyle w:val="Brak"/>
          <w:shd w:val="clear" w:color="auto" w:fill="FFFFFF"/>
        </w:rPr>
        <w:t xml:space="preserve">, </w:t>
      </w:r>
      <w:r>
        <w:rPr>
          <w:rStyle w:val="Brak"/>
          <w:shd w:val="clear" w:color="auto" w:fill="FFFFFF"/>
        </w:rPr>
        <w:t xml:space="preserve">wystawionego nie wcześniej niż 3 miesiące przed jego złożeniem, a w przypadku zalegania z opłacaniem </w:t>
      </w:r>
      <w:proofErr w:type="spellStart"/>
      <w:r>
        <w:rPr>
          <w:rStyle w:val="Brak"/>
          <w:shd w:val="clear" w:color="auto" w:fill="FFFFFF"/>
        </w:rPr>
        <w:t>podatk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lub opłat wraz z zaświadczeniem zamawiający żąda złożenia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potwierdzających, że odpowiednio przed upływem terminu składania </w:t>
      </w:r>
      <w:proofErr w:type="spellStart"/>
      <w:r>
        <w:rPr>
          <w:rStyle w:val="Brak"/>
          <w:shd w:val="clear" w:color="auto" w:fill="FFFFFF"/>
        </w:rPr>
        <w:t>wniosk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o d</w:t>
      </w:r>
      <w:r>
        <w:rPr>
          <w:rStyle w:val="Brak"/>
          <w:shd w:val="clear" w:color="auto" w:fill="FFFFFF"/>
        </w:rPr>
        <w:t xml:space="preserve">opuszczenie do udziału w postępowaniu albo przed upływem terminu składania ofert wykonawca dokonał płatności należnych </w:t>
      </w:r>
      <w:proofErr w:type="spellStart"/>
      <w:r>
        <w:rPr>
          <w:rStyle w:val="Brak"/>
          <w:shd w:val="clear" w:color="auto" w:fill="FFFFFF"/>
        </w:rPr>
        <w:t>podatk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lub opłat wraz z odsetkami lub grzywnami lub zawarł wiążące porozumienie w sprawie spłat tych należności</w:t>
      </w:r>
    </w:p>
    <w:p w14:paraId="72B149F8" w14:textId="77777777" w:rsidR="00362D05" w:rsidRDefault="00BA67CB" w:rsidP="00BA67CB">
      <w:pPr>
        <w:pStyle w:val="Akapitzlist"/>
        <w:numPr>
          <w:ilvl w:val="3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>zaświadczenia albo inne</w:t>
      </w:r>
      <w:r>
        <w:rPr>
          <w:rStyle w:val="Brak"/>
          <w:shd w:val="clear" w:color="auto" w:fill="FFFFFF"/>
        </w:rPr>
        <w:t xml:space="preserve">go dokumentu właściwej terenowej jednostki organizacyjnej Zakładu Ubezpieczeń </w:t>
      </w:r>
      <w:proofErr w:type="spellStart"/>
      <w:r>
        <w:rPr>
          <w:rStyle w:val="Brak"/>
          <w:shd w:val="clear" w:color="auto" w:fill="FFFFFF"/>
          <w:lang w:val="nl-NL"/>
        </w:rPr>
        <w:t>Spo</w:t>
      </w:r>
      <w:r>
        <w:rPr>
          <w:rStyle w:val="Brak"/>
          <w:shd w:val="clear" w:color="auto" w:fill="FFFFFF"/>
        </w:rPr>
        <w:t>łecznych</w:t>
      </w:r>
      <w:proofErr w:type="spellEnd"/>
      <w:r>
        <w:rPr>
          <w:rStyle w:val="Brak"/>
          <w:shd w:val="clear" w:color="auto" w:fill="FFFFFF"/>
        </w:rPr>
        <w:t xml:space="preserve"> lub właściwego oddziału regionalnego lub właściwej plac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  <w:lang w:val="nl-NL"/>
        </w:rPr>
        <w:t>wki</w:t>
      </w:r>
      <w:proofErr w:type="spellEnd"/>
      <w:r>
        <w:rPr>
          <w:rStyle w:val="Brak"/>
          <w:shd w:val="clear" w:color="auto" w:fill="FFFFFF"/>
          <w:lang w:val="nl-NL"/>
        </w:rPr>
        <w:t xml:space="preserve"> </w:t>
      </w:r>
      <w:proofErr w:type="spellStart"/>
      <w:r>
        <w:rPr>
          <w:rStyle w:val="Brak"/>
          <w:shd w:val="clear" w:color="auto" w:fill="FFFFFF"/>
          <w:lang w:val="nl-NL"/>
        </w:rPr>
        <w:t>terenowej</w:t>
      </w:r>
      <w:proofErr w:type="spellEnd"/>
      <w:r>
        <w:rPr>
          <w:rStyle w:val="Brak"/>
          <w:shd w:val="clear" w:color="auto" w:fill="FFFFFF"/>
          <w:lang w:val="nl-NL"/>
        </w:rPr>
        <w:t xml:space="preserve"> </w:t>
      </w:r>
      <w:proofErr w:type="spellStart"/>
      <w:r>
        <w:rPr>
          <w:rStyle w:val="Brak"/>
          <w:shd w:val="clear" w:color="auto" w:fill="FFFFFF"/>
          <w:lang w:val="nl-NL"/>
        </w:rPr>
        <w:t>Kasy</w:t>
      </w:r>
      <w:proofErr w:type="spellEnd"/>
      <w:r>
        <w:rPr>
          <w:rStyle w:val="Brak"/>
          <w:shd w:val="clear" w:color="auto" w:fill="FFFFFF"/>
          <w:lang w:val="nl-NL"/>
        </w:rPr>
        <w:t xml:space="preserve"> </w:t>
      </w:r>
      <w:proofErr w:type="spellStart"/>
      <w:r>
        <w:rPr>
          <w:rStyle w:val="Brak"/>
          <w:shd w:val="clear" w:color="auto" w:fill="FFFFFF"/>
          <w:lang w:val="nl-NL"/>
        </w:rPr>
        <w:t>Rolniczego</w:t>
      </w:r>
      <w:proofErr w:type="spellEnd"/>
      <w:r>
        <w:rPr>
          <w:rStyle w:val="Brak"/>
          <w:shd w:val="clear" w:color="auto" w:fill="FFFFFF"/>
          <w:lang w:val="nl-NL"/>
        </w:rPr>
        <w:t xml:space="preserve"> </w:t>
      </w:r>
      <w:proofErr w:type="spellStart"/>
      <w:r>
        <w:rPr>
          <w:rStyle w:val="Brak"/>
          <w:shd w:val="clear" w:color="auto" w:fill="FFFFFF"/>
          <w:lang w:val="nl-NL"/>
        </w:rPr>
        <w:t>Ubezpieczenia</w:t>
      </w:r>
      <w:proofErr w:type="spellEnd"/>
      <w:r>
        <w:rPr>
          <w:rStyle w:val="Brak"/>
          <w:shd w:val="clear" w:color="auto" w:fill="FFFFFF"/>
          <w:lang w:val="nl-NL"/>
        </w:rPr>
        <w:t xml:space="preserve"> </w:t>
      </w:r>
      <w:proofErr w:type="spellStart"/>
      <w:r>
        <w:rPr>
          <w:rStyle w:val="Brak"/>
          <w:shd w:val="clear" w:color="auto" w:fill="FFFFFF"/>
          <w:lang w:val="nl-NL"/>
        </w:rPr>
        <w:t>Spo</w:t>
      </w:r>
      <w:r>
        <w:rPr>
          <w:rStyle w:val="Brak"/>
          <w:shd w:val="clear" w:color="auto" w:fill="FFFFFF"/>
        </w:rPr>
        <w:t>łecznego</w:t>
      </w:r>
      <w:proofErr w:type="spellEnd"/>
      <w:r>
        <w:rPr>
          <w:rStyle w:val="Brak"/>
          <w:shd w:val="clear" w:color="auto" w:fill="FFFFFF"/>
        </w:rPr>
        <w:t xml:space="preserve"> potwierdzającego, że wykonawca nie zalega z opłacaniem</w:t>
      </w:r>
      <w:r>
        <w:rPr>
          <w:rStyle w:val="Brak"/>
          <w:shd w:val="clear" w:color="auto" w:fill="FFFFFF"/>
        </w:rPr>
        <w:t xml:space="preserve"> składek na ubezpieczenia społeczne i zdrowotne, w zakresie </w:t>
      </w:r>
      <w:r>
        <w:rPr>
          <w:rStyle w:val="Brak"/>
        </w:rPr>
        <w:t>podstawy wykluczenia opisanej w rozdziale 10 pkt 1 SWZ</w:t>
      </w:r>
      <w:r>
        <w:rPr>
          <w:rStyle w:val="Brak"/>
          <w:shd w:val="clear" w:color="auto" w:fill="FFFFFF"/>
        </w:rPr>
        <w:t xml:space="preserve">, wystawionego nie wcześniej niż 3 miesiące przed jego złożeniem, a w przypadku zalegania z opłacaniem składek na ubezpieczenia społeczne lub </w:t>
      </w:r>
      <w:r>
        <w:rPr>
          <w:rStyle w:val="Brak"/>
          <w:shd w:val="clear" w:color="auto" w:fill="FFFFFF"/>
        </w:rPr>
        <w:t>zdrowotne wraz z zaświadczeniem albo innym dokumentem zamawiający żąda złożenia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potwierdzających, że odpowiednio przed upływem terminu składania </w:t>
      </w:r>
      <w:proofErr w:type="spellStart"/>
      <w:r>
        <w:rPr>
          <w:rStyle w:val="Brak"/>
          <w:shd w:val="clear" w:color="auto" w:fill="FFFFFF"/>
        </w:rPr>
        <w:t>wniosk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o dopuszczenie do udziału w postępowaniu albo przed upływem terminu składania ofert wykonaw</w:t>
      </w:r>
      <w:r>
        <w:rPr>
          <w:rStyle w:val="Brak"/>
          <w:shd w:val="clear" w:color="auto" w:fill="FFFFFF"/>
        </w:rPr>
        <w:t xml:space="preserve">ca dokonał </w:t>
      </w:r>
      <w:proofErr w:type="spellStart"/>
      <w:r>
        <w:rPr>
          <w:rStyle w:val="Brak"/>
          <w:shd w:val="clear" w:color="auto" w:fill="FFFFFF"/>
        </w:rPr>
        <w:t>płatnoś</w:t>
      </w:r>
      <w:proofErr w:type="spellEnd"/>
      <w:r>
        <w:rPr>
          <w:rStyle w:val="Brak"/>
          <w:shd w:val="clear" w:color="auto" w:fill="FFFFFF"/>
          <w:lang w:val="it-IT"/>
        </w:rPr>
        <w:t xml:space="preserve">ci </w:t>
      </w:r>
      <w:proofErr w:type="spellStart"/>
      <w:r>
        <w:rPr>
          <w:rStyle w:val="Brak"/>
          <w:shd w:val="clear" w:color="auto" w:fill="FFFFFF"/>
          <w:lang w:val="it-IT"/>
        </w:rPr>
        <w:t>nale</w:t>
      </w:r>
      <w:r>
        <w:rPr>
          <w:rStyle w:val="Brak"/>
          <w:shd w:val="clear" w:color="auto" w:fill="FFFFFF"/>
        </w:rPr>
        <w:t>żnych</w:t>
      </w:r>
      <w:proofErr w:type="spellEnd"/>
      <w:r>
        <w:rPr>
          <w:rStyle w:val="Brak"/>
          <w:shd w:val="clear" w:color="auto" w:fill="FFFFFF"/>
        </w:rPr>
        <w:t xml:space="preserve"> składek na ubezpieczenia społeczne lub zdrowotne wraz odsetkami lub grzywnami lub zawarł wiążące porozumienie w sprawie spłat tych należności</w:t>
      </w:r>
    </w:p>
    <w:p w14:paraId="166FAB54" w14:textId="77777777" w:rsidR="00362D05" w:rsidRDefault="00BA67CB" w:rsidP="00BA67CB">
      <w:pPr>
        <w:pStyle w:val="Akapitzlist"/>
        <w:numPr>
          <w:ilvl w:val="3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odpisu lub informacji z Krajowego Rejestru Sądowego lub z Centralnej </w:t>
      </w:r>
      <w:r>
        <w:rPr>
          <w:rStyle w:val="Brak"/>
          <w:shd w:val="clear" w:color="auto" w:fill="FFFFFF"/>
        </w:rPr>
        <w:t xml:space="preserve">Ewidencji i Informacji o Działalności Gospodarczej, w zakresie </w:t>
      </w:r>
      <w:r>
        <w:rPr>
          <w:rStyle w:val="Brak"/>
        </w:rPr>
        <w:t>podstawy wykluczenia opisanej w rozdziale 10 pkt 2 SWZ</w:t>
      </w:r>
      <w:r>
        <w:rPr>
          <w:rStyle w:val="Brak"/>
          <w:shd w:val="clear" w:color="auto" w:fill="FFFFFF"/>
        </w:rPr>
        <w:t>, sporządzonych nie wcześniej niż 3 miesiące przed jej złożeniem, jeżeli odrębne przepisy wymagają wpisu do rejestru lub ewidencji</w:t>
      </w:r>
    </w:p>
    <w:p w14:paraId="550C6F49" w14:textId="77777777" w:rsidR="00362D05" w:rsidRDefault="00BA67CB" w:rsidP="00BA67CB">
      <w:pPr>
        <w:pStyle w:val="Akapitzlist"/>
        <w:numPr>
          <w:ilvl w:val="3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>oświadcz</w:t>
      </w:r>
      <w:r>
        <w:rPr>
          <w:rStyle w:val="Brak"/>
          <w:shd w:val="clear" w:color="auto" w:fill="FFFFFF"/>
        </w:rPr>
        <w:t xml:space="preserve">enia wykonawcy o aktualności informacji zawartych w JEDZ, w zakresie podstaw wykluczenia z postępowania wskazanych przez zamawiającego,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</w:t>
      </w:r>
      <w:r>
        <w:rPr>
          <w:rStyle w:val="Brak"/>
        </w:rPr>
        <w:t xml:space="preserve"> rozdziale 9 pkt 3, pkt 4 (w zakresie orzeczenia zakazu ubiegania się o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wienie</w:t>
      </w:r>
      <w:proofErr w:type="spellEnd"/>
      <w:r>
        <w:rPr>
          <w:rStyle w:val="Brak"/>
        </w:rPr>
        <w:t xml:space="preserve"> tytułem środka zapobi</w:t>
      </w:r>
      <w:r>
        <w:rPr>
          <w:rStyle w:val="Brak"/>
        </w:rPr>
        <w:t xml:space="preserve">egawczego), pkt 5 (w zakresie zawarcia z innymi wykonawcami porozumienia mającego na celu zakłócenie konkurencji), pkt 6, </w:t>
      </w:r>
      <w:r>
        <w:rPr>
          <w:rStyle w:val="Brak"/>
        </w:rPr>
        <w:lastRenderedPageBreak/>
        <w:t xml:space="preserve">rozdziale 10 pkt 1 (w zakresie naruszenia </w:t>
      </w:r>
      <w:proofErr w:type="spellStart"/>
      <w:r>
        <w:rPr>
          <w:rStyle w:val="Brak"/>
        </w:rPr>
        <w:t>obowiązk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dotyczących płatności </w:t>
      </w:r>
      <w:proofErr w:type="spellStart"/>
      <w:r>
        <w:rPr>
          <w:rStyle w:val="Brak"/>
        </w:rPr>
        <w:t>podatk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i opłat lokalnych), pkt 3-6 SWZ </w:t>
      </w:r>
      <w:r>
        <w:rPr>
          <w:rStyle w:val="Brak"/>
          <w:shd w:val="clear" w:color="auto" w:fill="FFFFFF"/>
        </w:rPr>
        <w:t>zgodnie z wzorem s</w:t>
      </w:r>
      <w:r>
        <w:rPr>
          <w:rStyle w:val="Brak"/>
          <w:shd w:val="clear" w:color="auto" w:fill="FFFFFF"/>
        </w:rPr>
        <w:t xml:space="preserve">tanowiącym </w:t>
      </w:r>
      <w:r>
        <w:rPr>
          <w:rStyle w:val="Brak"/>
          <w:b/>
          <w:bCs/>
          <w:shd w:val="clear" w:color="auto" w:fill="FFFFFF"/>
        </w:rPr>
        <w:t>załącznik nr 4</w:t>
      </w:r>
      <w:r>
        <w:rPr>
          <w:rStyle w:val="Brak"/>
          <w:b/>
          <w:bCs/>
          <w:shd w:val="clear" w:color="auto" w:fill="FFFFFF"/>
          <w:lang w:val="pt-PT"/>
        </w:rPr>
        <w:t xml:space="preserve"> do SWZ</w:t>
      </w:r>
    </w:p>
    <w:p w14:paraId="59161F15" w14:textId="77777777" w:rsidR="00362D05" w:rsidRDefault="00362D05">
      <w:pPr>
        <w:pStyle w:val="Akapitzlist"/>
        <w:spacing w:line="276" w:lineRule="auto"/>
        <w:ind w:left="1728"/>
        <w:rPr>
          <w:rStyle w:val="Brak"/>
        </w:rPr>
      </w:pPr>
    </w:p>
    <w:p w14:paraId="40B3411F" w14:textId="77777777" w:rsidR="00362D05" w:rsidRDefault="00BA67CB" w:rsidP="00BA67CB">
      <w:pPr>
        <w:pStyle w:val="Akapitzlist"/>
        <w:numPr>
          <w:ilvl w:val="2"/>
          <w:numId w:val="47"/>
        </w:numPr>
        <w:spacing w:before="0" w:after="0" w:line="276" w:lineRule="auto"/>
      </w:pPr>
      <w:r>
        <w:rPr>
          <w:rStyle w:val="Brak"/>
          <w:u w:val="single"/>
        </w:rPr>
        <w:t>na potwierdzenie braku podstaw wykluczenia Wykonawcy z udziału w postępowaniu – podmioty zagraniczne</w:t>
      </w:r>
    </w:p>
    <w:p w14:paraId="37D60998" w14:textId="77777777" w:rsidR="00362D05" w:rsidRDefault="00BA67CB" w:rsidP="00BA67CB">
      <w:pPr>
        <w:pStyle w:val="Akapitzlist"/>
        <w:numPr>
          <w:ilvl w:val="3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>Jeżeli Wykonawca ma siedzibę lub miejsce zamieszkania poza granicami Rzeczypospolitej Polskiej, zamiast:</w:t>
      </w:r>
    </w:p>
    <w:p w14:paraId="293AE310" w14:textId="77777777" w:rsidR="00362D05" w:rsidRDefault="00BA67CB" w:rsidP="00BA67CB">
      <w:pPr>
        <w:pStyle w:val="Akapitzlist"/>
        <w:numPr>
          <w:ilvl w:val="4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informacji z Krajowego Rejestru Karnego,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rej mowa w rozdziale 13 ust. 3</w:t>
      </w:r>
      <w:r>
        <w:rPr>
          <w:rStyle w:val="Brak"/>
          <w:shd w:val="clear" w:color="auto" w:fill="FFFFFF"/>
          <w:lang w:val="nl-NL"/>
        </w:rPr>
        <w:t xml:space="preserve"> </w:t>
      </w:r>
      <w:proofErr w:type="spellStart"/>
      <w:r>
        <w:rPr>
          <w:rStyle w:val="Brak"/>
          <w:shd w:val="clear" w:color="auto" w:fill="FFFFFF"/>
          <w:lang w:val="nl-NL"/>
        </w:rPr>
        <w:t>pkt</w:t>
      </w:r>
      <w:proofErr w:type="spellEnd"/>
      <w:r>
        <w:rPr>
          <w:rStyle w:val="Brak"/>
          <w:shd w:val="clear" w:color="auto" w:fill="FFFFFF"/>
          <w:lang w:val="nl-NL"/>
        </w:rPr>
        <w:t xml:space="preserve"> </w:t>
      </w:r>
      <w:r>
        <w:rPr>
          <w:rStyle w:val="Brak"/>
          <w:shd w:val="clear" w:color="auto" w:fill="FFFFFF"/>
        </w:rPr>
        <w:t xml:space="preserve">3.1.1.1. SWZ - składa informację z odpowiedniego rejestru, takiego jak rejestr sądowy, </w:t>
      </w:r>
      <w:proofErr w:type="gramStart"/>
      <w:r>
        <w:rPr>
          <w:rStyle w:val="Brak"/>
          <w:shd w:val="clear" w:color="auto" w:fill="FFFFFF"/>
        </w:rPr>
        <w:t>albo,</w:t>
      </w:r>
      <w:proofErr w:type="gramEnd"/>
      <w:r>
        <w:rPr>
          <w:rStyle w:val="Brak"/>
          <w:shd w:val="clear" w:color="auto" w:fill="FFFFFF"/>
        </w:rPr>
        <w:t xml:space="preserve"> w przypadku braku takiego rejestru, inny r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wnoważny</w:t>
      </w:r>
      <w:proofErr w:type="spellEnd"/>
      <w:r>
        <w:rPr>
          <w:rStyle w:val="Brak"/>
          <w:shd w:val="clear" w:color="auto" w:fill="FFFFFF"/>
        </w:rPr>
        <w:t xml:space="preserve"> dokument wydany przez właściwy</w:t>
      </w:r>
      <w:r>
        <w:rPr>
          <w:rStyle w:val="Brak"/>
          <w:shd w:val="clear" w:color="auto" w:fill="FFFFFF"/>
        </w:rPr>
        <w:t xml:space="preserve"> organ sądowy lub administracyjny kraju, w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wykonawca ma siedzibę lub miejsce zamieszkania, w zakresie,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mowa w rozdziale 9 pkt 1, pkt 2, pkt 4 SWZ (wystawiony nie wcześniej niż 6 miesięcy przed jego złożeniem)</w:t>
      </w:r>
    </w:p>
    <w:p w14:paraId="5325A44B" w14:textId="77777777" w:rsidR="00362D05" w:rsidRDefault="00BA67CB" w:rsidP="00BA67CB">
      <w:pPr>
        <w:pStyle w:val="Akapitzlist"/>
        <w:numPr>
          <w:ilvl w:val="4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zaświadczenia,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mowa w </w:t>
      </w:r>
      <w:r>
        <w:rPr>
          <w:rStyle w:val="Brak"/>
          <w:shd w:val="clear" w:color="auto" w:fill="FFFFFF"/>
        </w:rPr>
        <w:t xml:space="preserve">rozdziale 13 ust. 2 pkt 2.1.1.3. SWZ, zaświadczenia albo innego dokumentu potwierdzającego, że wykonawca nie zalega z opłacaniem składek na ubezpieczenia społeczne lub zdrowotne,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rozdziale 13 ust. 3</w:t>
      </w:r>
      <w:r>
        <w:rPr>
          <w:rStyle w:val="Brak"/>
          <w:shd w:val="clear" w:color="auto" w:fill="FFFFFF"/>
          <w:lang w:val="nl-NL"/>
        </w:rPr>
        <w:t xml:space="preserve"> </w:t>
      </w:r>
      <w:proofErr w:type="spellStart"/>
      <w:r>
        <w:rPr>
          <w:rStyle w:val="Brak"/>
          <w:shd w:val="clear" w:color="auto" w:fill="FFFFFF"/>
          <w:lang w:val="nl-NL"/>
        </w:rPr>
        <w:t>pkt</w:t>
      </w:r>
      <w:proofErr w:type="spellEnd"/>
      <w:r>
        <w:rPr>
          <w:rStyle w:val="Brak"/>
          <w:shd w:val="clear" w:color="auto" w:fill="FFFFFF"/>
          <w:lang w:val="nl-NL"/>
        </w:rPr>
        <w:t xml:space="preserve"> </w:t>
      </w:r>
      <w:r>
        <w:rPr>
          <w:rStyle w:val="Brak"/>
          <w:shd w:val="clear" w:color="auto" w:fill="FFFFFF"/>
        </w:rPr>
        <w:t>3.1.1.4. SWZ, lub odpisu albo inform</w:t>
      </w:r>
      <w:r>
        <w:rPr>
          <w:rStyle w:val="Brak"/>
          <w:shd w:val="clear" w:color="auto" w:fill="FFFFFF"/>
        </w:rPr>
        <w:t xml:space="preserve">acji z Krajowego Rejestru Sądowego lub z Centralnej Ewidencji i Informacji o Działalności Gospodarczej,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rozdziale 13 ust. 3</w:t>
      </w:r>
      <w:r>
        <w:rPr>
          <w:rStyle w:val="Brak"/>
          <w:shd w:val="clear" w:color="auto" w:fill="FFFFFF"/>
          <w:lang w:val="nl-NL"/>
        </w:rPr>
        <w:t xml:space="preserve"> </w:t>
      </w:r>
      <w:proofErr w:type="spellStart"/>
      <w:r>
        <w:rPr>
          <w:rStyle w:val="Brak"/>
          <w:shd w:val="clear" w:color="auto" w:fill="FFFFFF"/>
          <w:lang w:val="nl-NL"/>
        </w:rPr>
        <w:t>pkt</w:t>
      </w:r>
      <w:proofErr w:type="spellEnd"/>
      <w:r>
        <w:rPr>
          <w:rStyle w:val="Brak"/>
          <w:shd w:val="clear" w:color="auto" w:fill="FFFFFF"/>
          <w:lang w:val="nl-NL"/>
        </w:rPr>
        <w:t xml:space="preserve"> </w:t>
      </w:r>
      <w:r>
        <w:rPr>
          <w:rStyle w:val="Brak"/>
          <w:shd w:val="clear" w:color="auto" w:fill="FFFFFF"/>
        </w:rPr>
        <w:t xml:space="preserve">3.1.1.5. SWZ - składa dokument lub dokumenty wystawione w kraju, w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wykonawca ma siedzibę lub miejsce zam</w:t>
      </w:r>
      <w:r>
        <w:rPr>
          <w:rStyle w:val="Brak"/>
          <w:shd w:val="clear" w:color="auto" w:fill="FFFFFF"/>
        </w:rPr>
        <w:t>ieszkania (wystawione nie wcześniej niż 3 miesiące przed ich złożeniem), potwierdzające odpowiednio, że:</w:t>
      </w:r>
    </w:p>
    <w:p w14:paraId="661CB606" w14:textId="77777777" w:rsidR="00362D05" w:rsidRDefault="00BA67CB" w:rsidP="00BA67CB">
      <w:pPr>
        <w:pStyle w:val="Akapitzlist"/>
        <w:numPr>
          <w:ilvl w:val="5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nie naruszył </w:t>
      </w:r>
      <w:proofErr w:type="spellStart"/>
      <w:r>
        <w:rPr>
          <w:rStyle w:val="Brak"/>
          <w:shd w:val="clear" w:color="auto" w:fill="FFFFFF"/>
        </w:rPr>
        <w:t>obowiązk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dotyczących płatności </w:t>
      </w:r>
      <w:proofErr w:type="spellStart"/>
      <w:r>
        <w:rPr>
          <w:rStyle w:val="Brak"/>
          <w:shd w:val="clear" w:color="auto" w:fill="FFFFFF"/>
        </w:rPr>
        <w:t>podatk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w, opłat lub składek na ubezpieczenie społeczne lub zdrowotne</w:t>
      </w:r>
    </w:p>
    <w:p w14:paraId="767FE9C8" w14:textId="77777777" w:rsidR="00362D05" w:rsidRDefault="00BA67CB" w:rsidP="00BA67CB">
      <w:pPr>
        <w:pStyle w:val="Akapitzlist"/>
        <w:numPr>
          <w:ilvl w:val="5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>nie otwarto jego likwidacji, nie ogł</w:t>
      </w:r>
      <w:r>
        <w:rPr>
          <w:rStyle w:val="Brak"/>
          <w:shd w:val="clear" w:color="auto" w:fill="FFFFFF"/>
        </w:rPr>
        <w:t>oszono upadłości, jego aktywami nie zarządza likwidator lub sąd, nie zawarł układu z wierzycielami, jego działalność gospodarcza nie jest zawieszona ani nie znajduje się on w innej tego rodzaju sytuacji wynikającej z podobnej procedury przewidzianej w prze</w:t>
      </w:r>
      <w:r>
        <w:rPr>
          <w:rStyle w:val="Brak"/>
          <w:shd w:val="clear" w:color="auto" w:fill="FFFFFF"/>
        </w:rPr>
        <w:t>pisach miejsca wszczęcia tej procedury</w:t>
      </w:r>
    </w:p>
    <w:p w14:paraId="24388330" w14:textId="77777777" w:rsidR="00362D05" w:rsidRDefault="00BA67CB" w:rsidP="00BA67CB">
      <w:pPr>
        <w:pStyle w:val="Akapitzlist"/>
        <w:numPr>
          <w:ilvl w:val="4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Jeżeli w kraju, w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Wykonawca ma siedzibę lub miejsce zamieszkania, nie wydaje się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punktach 3.1.2.1.1 – 3.1.2.1.2. powyżej lub gdy dokumenty te nie odnoszą się do wszystkich </w:t>
      </w:r>
      <w:proofErr w:type="spellStart"/>
      <w:r>
        <w:rPr>
          <w:rStyle w:val="Brak"/>
          <w:shd w:val="clear" w:color="auto" w:fill="FFFFFF"/>
        </w:rPr>
        <w:t>przypadk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art. 108 ust. 1 pkt 1, 2 i 4, art. 109 ust. 1 pkt 1 PZP, zastępuje się je odpowiednio w całości lub w części dokumentem zawierającym odpowiednio oświadczenie Wykonawcy, ze wskazaniem osoby albo os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b uprawnionych do jego repreze</w:t>
      </w:r>
      <w:r>
        <w:rPr>
          <w:rStyle w:val="Brak"/>
          <w:shd w:val="clear" w:color="auto" w:fill="FFFFFF"/>
        </w:rPr>
        <w:t xml:space="preserve">ntacji, lub oświadczenie osoby, </w:t>
      </w:r>
      <w:proofErr w:type="spellStart"/>
      <w:r>
        <w:rPr>
          <w:rStyle w:val="Brak"/>
          <w:shd w:val="clear" w:color="auto" w:fill="FFFFFF"/>
        </w:rPr>
        <w:lastRenderedPageBreak/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rej dokument miał dotyczyć</w:t>
      </w:r>
      <w:r>
        <w:rPr>
          <w:rStyle w:val="Brak"/>
          <w:shd w:val="clear" w:color="auto" w:fill="FFFFFF"/>
          <w:lang w:val="nl-NL"/>
        </w:rPr>
        <w:t xml:space="preserve">, </w:t>
      </w:r>
      <w:proofErr w:type="spellStart"/>
      <w:r>
        <w:rPr>
          <w:rStyle w:val="Brak"/>
          <w:shd w:val="clear" w:color="auto" w:fill="FFFFFF"/>
          <w:lang w:val="nl-NL"/>
        </w:rPr>
        <w:t>z</w:t>
      </w:r>
      <w:r>
        <w:rPr>
          <w:rStyle w:val="Brak"/>
          <w:shd w:val="clear" w:color="auto" w:fill="FFFFFF"/>
        </w:rPr>
        <w:t>łożone</w:t>
      </w:r>
      <w:proofErr w:type="spellEnd"/>
      <w:r>
        <w:rPr>
          <w:rStyle w:val="Brak"/>
          <w:shd w:val="clear" w:color="auto" w:fill="FFFFFF"/>
        </w:rPr>
        <w:t xml:space="preserve"> pod przysięgą, lub, jeżeli w kraju, w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Wykonawca ma siedzibę lub miejsce zamieszkania nie ma przepis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o oświadczeniu pod przysięgą</w:t>
      </w:r>
      <w:r>
        <w:rPr>
          <w:rStyle w:val="Brak"/>
          <w:shd w:val="clear" w:color="auto" w:fill="FFFFFF"/>
          <w:lang w:val="nl-NL"/>
        </w:rPr>
        <w:t xml:space="preserve">, </w:t>
      </w:r>
      <w:proofErr w:type="spellStart"/>
      <w:r>
        <w:rPr>
          <w:rStyle w:val="Brak"/>
          <w:shd w:val="clear" w:color="auto" w:fill="FFFFFF"/>
          <w:lang w:val="nl-NL"/>
        </w:rPr>
        <w:t>z</w:t>
      </w:r>
      <w:r>
        <w:rPr>
          <w:rStyle w:val="Brak"/>
          <w:shd w:val="clear" w:color="auto" w:fill="FFFFFF"/>
        </w:rPr>
        <w:t>łożone</w:t>
      </w:r>
      <w:proofErr w:type="spellEnd"/>
      <w:r>
        <w:rPr>
          <w:rStyle w:val="Brak"/>
          <w:shd w:val="clear" w:color="auto" w:fill="FFFFFF"/>
        </w:rPr>
        <w:t xml:space="preserve"> przed organem sądowym lub administracy</w:t>
      </w:r>
      <w:r>
        <w:rPr>
          <w:rStyle w:val="Brak"/>
          <w:shd w:val="clear" w:color="auto" w:fill="FFFFFF"/>
        </w:rPr>
        <w:t>jnym, notariuszem, organem samorządu zawodowego lub gospodarczego, właściwym ze względu na siedzibę lub miejsce zamieszkania Wykonawcy</w:t>
      </w:r>
    </w:p>
    <w:p w14:paraId="270D80B6" w14:textId="77777777" w:rsidR="00362D05" w:rsidRDefault="00BA67CB" w:rsidP="00BA67CB">
      <w:pPr>
        <w:pStyle w:val="Akapitzlist"/>
        <w:numPr>
          <w:ilvl w:val="2"/>
          <w:numId w:val="47"/>
        </w:numPr>
      </w:pPr>
      <w:r>
        <w:rPr>
          <w:rStyle w:val="Brak"/>
        </w:rPr>
        <w:t xml:space="preserve"> </w:t>
      </w:r>
      <w:r>
        <w:rPr>
          <w:rStyle w:val="Brak"/>
          <w:u w:val="single"/>
        </w:rPr>
        <w:t xml:space="preserve">na potwierdzenie spełniania </w:t>
      </w:r>
      <w:proofErr w:type="spellStart"/>
      <w:r>
        <w:rPr>
          <w:rStyle w:val="Brak"/>
          <w:u w:val="single"/>
        </w:rPr>
        <w:t>warunk</w:t>
      </w:r>
      <w:r>
        <w:rPr>
          <w:rStyle w:val="Brak"/>
          <w:u w:val="single"/>
          <w:lang w:val="es-ES_tradnl"/>
        </w:rPr>
        <w:t>ó</w:t>
      </w:r>
      <w:proofErr w:type="spellEnd"/>
      <w:r>
        <w:rPr>
          <w:rStyle w:val="Brak"/>
          <w:u w:val="single"/>
        </w:rPr>
        <w:t>w udziału w postępowaniu</w:t>
      </w:r>
      <w:r>
        <w:rPr>
          <w:rStyle w:val="Brak"/>
        </w:rPr>
        <w:t xml:space="preserve"> dotyczących dysponowania odpowiednio wykwalifikowaną kadrą, </w:t>
      </w:r>
      <w:r>
        <w:rPr>
          <w:rStyle w:val="Brak"/>
        </w:rPr>
        <w:t xml:space="preserve">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rozdziale 12 ust. 2 SWZ, Wykonawca złoży </w:t>
      </w:r>
      <w:r>
        <w:rPr>
          <w:rStyle w:val="Brak"/>
          <w:b/>
          <w:bCs/>
        </w:rPr>
        <w:t>Wykaz Os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b</w:t>
      </w:r>
      <w:r>
        <w:rPr>
          <w:rStyle w:val="Brak"/>
        </w:rPr>
        <w:t xml:space="preserve"> na wzorze stanowiącym </w:t>
      </w:r>
      <w:r>
        <w:rPr>
          <w:rStyle w:val="Brak"/>
          <w:b/>
          <w:bCs/>
        </w:rPr>
        <w:t>załącznik nr 5 do SWZ</w:t>
      </w:r>
      <w:r>
        <w:rPr>
          <w:rStyle w:val="Brak"/>
        </w:rPr>
        <w:t xml:space="preserve">, skierowanych przez wykonawcę do realizacji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publicznego, wraz z informacjami na temat ich kwalifikacji zawodowych, uprawnień, doświad</w:t>
      </w:r>
      <w:r>
        <w:rPr>
          <w:rStyle w:val="Brak"/>
        </w:rPr>
        <w:t xml:space="preserve">czenia i wykształcenia niezbędnych do wykonania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publicznego, a także zakresu wykonywanych przez nie czynności oraz informacją o podstawie do dysponowania tymi osobami (zgodnie z § 9 ust. 1 pkt. 3 Rozporządzenia Ministra Rozwoju, Pracy i Technolo</w:t>
      </w:r>
      <w:r>
        <w:rPr>
          <w:rStyle w:val="Brak"/>
        </w:rPr>
        <w:t xml:space="preserve">gii z dnia 23 grudnia 2020 r. w sprawie podmiotowych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dowodowych oraz innych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lub oświadczeń, jakich może żądać zamawiający od wykonawcy).</w:t>
      </w:r>
    </w:p>
    <w:p w14:paraId="4C0F8967" w14:textId="77777777" w:rsidR="00362D05" w:rsidRDefault="00BA67CB" w:rsidP="00BA67CB">
      <w:pPr>
        <w:pStyle w:val="Akapitzlist"/>
        <w:numPr>
          <w:ilvl w:val="2"/>
          <w:numId w:val="47"/>
        </w:numPr>
        <w:spacing w:before="0" w:after="0" w:line="276" w:lineRule="auto"/>
      </w:pPr>
      <w:r>
        <w:rPr>
          <w:rStyle w:val="Brak"/>
          <w:u w:val="single"/>
        </w:rPr>
        <w:t xml:space="preserve">na potwierdzenie spełniania </w:t>
      </w:r>
      <w:proofErr w:type="spellStart"/>
      <w:r>
        <w:rPr>
          <w:rStyle w:val="Brak"/>
          <w:u w:val="single"/>
        </w:rPr>
        <w:t>warunk</w:t>
      </w:r>
      <w:r>
        <w:rPr>
          <w:rStyle w:val="Brak"/>
          <w:u w:val="single"/>
          <w:lang w:val="es-ES_tradnl"/>
        </w:rPr>
        <w:t>ó</w:t>
      </w:r>
      <w:proofErr w:type="spellEnd"/>
      <w:r>
        <w:rPr>
          <w:rStyle w:val="Brak"/>
          <w:u w:val="single"/>
        </w:rPr>
        <w:t>w udziału w postępowaniu</w:t>
      </w:r>
      <w:r>
        <w:rPr>
          <w:rStyle w:val="Brak"/>
        </w:rPr>
        <w:t xml:space="preserve"> dotyczących zdolności technicznej lub za</w:t>
      </w:r>
      <w:r>
        <w:rPr>
          <w:rStyle w:val="Brak"/>
        </w:rPr>
        <w:t xml:space="preserve">wodowej,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mowa w rozdziale 12 ust. 3</w:t>
      </w:r>
      <w:r>
        <w:rPr>
          <w:rStyle w:val="Brak"/>
          <w:lang w:val="de-DE"/>
        </w:rPr>
        <w:t xml:space="preserve"> SWZ</w:t>
      </w:r>
      <w:r>
        <w:rPr>
          <w:rStyle w:val="Brak"/>
        </w:rPr>
        <w:t xml:space="preserve">, Wykonawca złoży </w:t>
      </w:r>
      <w:proofErr w:type="spellStart"/>
      <w:r>
        <w:rPr>
          <w:rStyle w:val="Brak"/>
          <w:b/>
          <w:bCs/>
          <w:shd w:val="clear" w:color="auto" w:fill="FFFFFF"/>
          <w:lang w:val="de-DE"/>
        </w:rPr>
        <w:t>Wykaz</w:t>
      </w:r>
      <w:proofErr w:type="spellEnd"/>
      <w:r>
        <w:rPr>
          <w:rStyle w:val="Brak"/>
          <w:b/>
          <w:bCs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b/>
          <w:bCs/>
          <w:shd w:val="clear" w:color="auto" w:fill="FFFFFF"/>
          <w:lang w:val="de-DE"/>
        </w:rPr>
        <w:t>zrealizowanych</w:t>
      </w:r>
      <w:proofErr w:type="spellEnd"/>
      <w:r>
        <w:rPr>
          <w:rStyle w:val="Brak"/>
          <w:b/>
          <w:bCs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b/>
          <w:bCs/>
          <w:shd w:val="clear" w:color="auto" w:fill="FFFFFF"/>
          <w:lang w:val="de-DE"/>
        </w:rPr>
        <w:t>usług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wykonanych</w:t>
      </w:r>
      <w:proofErr w:type="spellEnd"/>
      <w:r>
        <w:rPr>
          <w:rStyle w:val="Brak"/>
          <w:shd w:val="clear" w:color="auto" w:fill="FFFFFF"/>
          <w:lang w:val="de-DE"/>
        </w:rPr>
        <w:t xml:space="preserve"> w </w:t>
      </w:r>
      <w:proofErr w:type="spellStart"/>
      <w:r>
        <w:rPr>
          <w:rStyle w:val="Brak"/>
          <w:shd w:val="clear" w:color="auto" w:fill="FFFFFF"/>
          <w:lang w:val="de-DE"/>
        </w:rPr>
        <w:t>okresie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ostatnich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trzech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lat</w:t>
      </w:r>
      <w:proofErr w:type="spellEnd"/>
      <w:r>
        <w:rPr>
          <w:rStyle w:val="Brak"/>
          <w:shd w:val="clear" w:color="auto" w:fill="FFFFFF"/>
          <w:lang w:val="de-DE"/>
        </w:rPr>
        <w:t xml:space="preserve">, a </w:t>
      </w:r>
      <w:proofErr w:type="spellStart"/>
      <w:r>
        <w:rPr>
          <w:rStyle w:val="Brak"/>
          <w:shd w:val="clear" w:color="auto" w:fill="FFFFFF"/>
          <w:lang w:val="de-DE"/>
        </w:rPr>
        <w:t>jeśli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okres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prowadzenia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działalności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jest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kr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  <w:lang w:val="de-DE"/>
        </w:rPr>
        <w:t>tszy</w:t>
      </w:r>
      <w:proofErr w:type="spellEnd"/>
      <w:r>
        <w:rPr>
          <w:rStyle w:val="Brak"/>
          <w:shd w:val="clear" w:color="auto" w:fill="FFFFFF"/>
          <w:lang w:val="de-DE"/>
        </w:rPr>
        <w:t xml:space="preserve"> – w </w:t>
      </w:r>
      <w:proofErr w:type="spellStart"/>
      <w:r>
        <w:rPr>
          <w:rStyle w:val="Brak"/>
          <w:shd w:val="clear" w:color="auto" w:fill="FFFFFF"/>
          <w:lang w:val="de-DE"/>
        </w:rPr>
        <w:t>tym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okresie</w:t>
      </w:r>
      <w:proofErr w:type="spellEnd"/>
      <w:r>
        <w:rPr>
          <w:rStyle w:val="Brak"/>
          <w:shd w:val="clear" w:color="auto" w:fill="FFFFFF"/>
          <w:lang w:val="de-DE"/>
        </w:rPr>
        <w:t xml:space="preserve">, </w:t>
      </w:r>
      <w:proofErr w:type="spellStart"/>
      <w:r>
        <w:rPr>
          <w:rStyle w:val="Brak"/>
          <w:shd w:val="clear" w:color="auto" w:fill="FFFFFF"/>
          <w:lang w:val="de-DE"/>
        </w:rPr>
        <w:t>co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najmniej</w:t>
      </w:r>
      <w:proofErr w:type="spellEnd"/>
      <w:r>
        <w:rPr>
          <w:rStyle w:val="Brak"/>
          <w:shd w:val="clear" w:color="auto" w:fill="FFFFFF"/>
          <w:lang w:val="de-DE"/>
        </w:rPr>
        <w:t xml:space="preserve">: </w:t>
      </w:r>
      <w:r>
        <w:rPr>
          <w:rStyle w:val="Brak"/>
          <w:b/>
          <w:bCs/>
          <w:lang w:val="ru-RU"/>
        </w:rPr>
        <w:t xml:space="preserve">1 </w:t>
      </w:r>
      <w:proofErr w:type="spellStart"/>
      <w:r>
        <w:rPr>
          <w:rStyle w:val="Brak"/>
          <w:b/>
          <w:bCs/>
          <w:lang w:val="ru-RU"/>
        </w:rPr>
        <w:t>us</w:t>
      </w:r>
      <w:r>
        <w:rPr>
          <w:rStyle w:val="Brak"/>
          <w:b/>
          <w:bCs/>
        </w:rPr>
        <w:t>ługę</w:t>
      </w:r>
      <w:proofErr w:type="spellEnd"/>
      <w:r>
        <w:rPr>
          <w:rStyle w:val="Brak"/>
        </w:rPr>
        <w:t xml:space="preserve"> w zakresie wykonania i wdrożenia systemu symulacyjnego na kwotę nie mniejszą niż 900 000 zł </w:t>
      </w:r>
      <w:r>
        <w:rPr>
          <w:rStyle w:val="Brak"/>
          <w:lang w:val="it-IT"/>
        </w:rPr>
        <w:t>brutto</w:t>
      </w:r>
      <w:r>
        <w:rPr>
          <w:rStyle w:val="Brak"/>
        </w:rPr>
        <w:t xml:space="preserve">”, </w:t>
      </w:r>
      <w:r>
        <w:rPr>
          <w:rStyle w:val="Brak"/>
          <w:b/>
          <w:bCs/>
          <w:lang w:val="ru-RU"/>
        </w:rPr>
        <w:t xml:space="preserve">1 </w:t>
      </w:r>
      <w:proofErr w:type="spellStart"/>
      <w:r>
        <w:rPr>
          <w:rStyle w:val="Brak"/>
          <w:b/>
          <w:bCs/>
          <w:lang w:val="ru-RU"/>
        </w:rPr>
        <w:t>us</w:t>
      </w:r>
      <w:r>
        <w:rPr>
          <w:rStyle w:val="Brak"/>
          <w:b/>
          <w:bCs/>
        </w:rPr>
        <w:t>ługę</w:t>
      </w:r>
      <w:proofErr w:type="spellEnd"/>
      <w:r>
        <w:rPr>
          <w:rStyle w:val="Brak"/>
        </w:rPr>
        <w:t xml:space="preserve"> w zakresie wykonania i wdrożenia systemu symulacyjnego z wykorzystaniem technik skanowania 3D z wykorzystaniem skaner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fotogrametrycznych i lase</w:t>
      </w:r>
      <w:r>
        <w:rPr>
          <w:rStyle w:val="Brak"/>
        </w:rPr>
        <w:t xml:space="preserve">rowych, pozwalających na </w:t>
      </w:r>
      <w:proofErr w:type="spellStart"/>
      <w:r>
        <w:rPr>
          <w:rStyle w:val="Brak"/>
        </w:rPr>
        <w:t>fotorealistyczne</w:t>
      </w:r>
      <w:proofErr w:type="spellEnd"/>
      <w:r>
        <w:rPr>
          <w:rStyle w:val="Brak"/>
        </w:rPr>
        <w:t xml:space="preserve"> odwzorowanie miejsc, obiekt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i postaci w świecie wirtualnym, </w:t>
      </w:r>
      <w:r>
        <w:rPr>
          <w:rStyle w:val="Brak"/>
          <w:b/>
          <w:bCs/>
          <w:lang w:val="ru-RU"/>
        </w:rPr>
        <w:t xml:space="preserve">1 </w:t>
      </w:r>
      <w:proofErr w:type="spellStart"/>
      <w:r>
        <w:rPr>
          <w:rStyle w:val="Brak"/>
          <w:b/>
          <w:bCs/>
          <w:lang w:val="ru-RU"/>
        </w:rPr>
        <w:t>us</w:t>
      </w:r>
      <w:r>
        <w:rPr>
          <w:rStyle w:val="Brak"/>
          <w:b/>
          <w:bCs/>
        </w:rPr>
        <w:t>ługę</w:t>
      </w:r>
      <w:proofErr w:type="spellEnd"/>
      <w:r>
        <w:rPr>
          <w:rStyle w:val="Brak"/>
        </w:rPr>
        <w:t xml:space="preserve"> w zakresie wykonania i wdrożenia systemu symulacyjnego na co najmniej 4 poziomie immersji symulacji VR. Zamawiający dopuszcza, że wykonawca wyk</w:t>
      </w:r>
      <w:r>
        <w:rPr>
          <w:rStyle w:val="Brak"/>
        </w:rPr>
        <w:t xml:space="preserve">aże wykonanie 1 usługi spełniającej wszystkie w/w trzy warunki. Wykonawca przedstawi Wykaz zrealizowanych </w:t>
      </w:r>
      <w:proofErr w:type="spellStart"/>
      <w:r>
        <w:rPr>
          <w:rStyle w:val="Brak"/>
        </w:rPr>
        <w:t>usł</w:t>
      </w:r>
      <w:r>
        <w:rPr>
          <w:rStyle w:val="Brak"/>
          <w:lang w:val="nl-NL"/>
        </w:rPr>
        <w:t>ug</w:t>
      </w:r>
      <w:proofErr w:type="spellEnd"/>
      <w:r>
        <w:rPr>
          <w:rStyle w:val="Brak"/>
          <w:lang w:val="nl-NL"/>
        </w:rPr>
        <w:t xml:space="preserve"> na </w:t>
      </w:r>
      <w:r>
        <w:rPr>
          <w:rStyle w:val="Brak"/>
          <w:b/>
          <w:bCs/>
        </w:rPr>
        <w:t>Załączniku nr 6 do SWZ.</w:t>
      </w:r>
    </w:p>
    <w:p w14:paraId="0B17129B" w14:textId="77777777" w:rsidR="00362D05" w:rsidRDefault="00362D05">
      <w:pPr>
        <w:pStyle w:val="Akapitzlist"/>
        <w:spacing w:before="0" w:after="0" w:line="276" w:lineRule="auto"/>
        <w:ind w:left="1584"/>
        <w:rPr>
          <w:rStyle w:val="Brak"/>
          <w:lang w:val="de-DE"/>
        </w:rPr>
      </w:pPr>
    </w:p>
    <w:p w14:paraId="0F318427" w14:textId="777777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  <w:rPr>
          <w:b/>
          <w:bCs/>
        </w:rPr>
      </w:pPr>
      <w:r>
        <w:rPr>
          <w:rStyle w:val="Brak"/>
          <w:b/>
          <w:bCs/>
          <w:shd w:val="clear" w:color="auto" w:fill="FFFFFF"/>
        </w:rPr>
        <w:t xml:space="preserve">W przypadku </w:t>
      </w:r>
      <w:proofErr w:type="spellStart"/>
      <w:r>
        <w:rPr>
          <w:rStyle w:val="Brak"/>
          <w:b/>
          <w:bCs/>
          <w:shd w:val="clear" w:color="auto" w:fill="FFFFFF"/>
        </w:rPr>
        <w:t>wykonawc</w:t>
      </w:r>
      <w:r>
        <w:rPr>
          <w:rStyle w:val="Brak"/>
          <w:b/>
          <w:bCs/>
          <w:shd w:val="clear" w:color="auto" w:fill="FFFFFF"/>
          <w:lang w:val="es-ES_tradnl"/>
        </w:rPr>
        <w:t>ó</w:t>
      </w:r>
      <w:proofErr w:type="spellEnd"/>
      <w:r>
        <w:rPr>
          <w:rStyle w:val="Brak"/>
          <w:b/>
          <w:bCs/>
          <w:shd w:val="clear" w:color="auto" w:fill="FFFFFF"/>
        </w:rPr>
        <w:t xml:space="preserve">w </w:t>
      </w:r>
      <w:proofErr w:type="spellStart"/>
      <w:r>
        <w:rPr>
          <w:rStyle w:val="Brak"/>
          <w:b/>
          <w:bCs/>
          <w:shd w:val="clear" w:color="auto" w:fill="FFFFFF"/>
        </w:rPr>
        <w:t>wsp</w:t>
      </w:r>
      <w:r>
        <w:rPr>
          <w:rStyle w:val="Brak"/>
          <w:b/>
          <w:bCs/>
          <w:shd w:val="clear" w:color="auto" w:fill="FFFFFF"/>
          <w:lang w:val="es-ES_tradnl"/>
        </w:rPr>
        <w:t>ó</w:t>
      </w:r>
      <w:proofErr w:type="spellEnd"/>
      <w:r>
        <w:rPr>
          <w:rStyle w:val="Brak"/>
          <w:b/>
          <w:bCs/>
          <w:shd w:val="clear" w:color="auto" w:fill="FFFFFF"/>
        </w:rPr>
        <w:t xml:space="preserve">lnie ubiegających się o udzielenie </w:t>
      </w:r>
      <w:proofErr w:type="spellStart"/>
      <w:r>
        <w:rPr>
          <w:rStyle w:val="Brak"/>
          <w:b/>
          <w:bCs/>
          <w:shd w:val="clear" w:color="auto" w:fill="FFFFFF"/>
        </w:rPr>
        <w:t>zam</w:t>
      </w:r>
      <w:r>
        <w:rPr>
          <w:rStyle w:val="Brak"/>
          <w:b/>
          <w:bCs/>
          <w:shd w:val="clear" w:color="auto" w:fill="FFFFFF"/>
          <w:lang w:val="es-ES_tradnl"/>
        </w:rPr>
        <w:t>ó</w:t>
      </w:r>
      <w:r>
        <w:rPr>
          <w:rStyle w:val="Brak"/>
          <w:b/>
          <w:bCs/>
          <w:shd w:val="clear" w:color="auto" w:fill="FFFFFF"/>
        </w:rPr>
        <w:t>wienia</w:t>
      </w:r>
      <w:proofErr w:type="spellEnd"/>
      <w:r>
        <w:rPr>
          <w:rStyle w:val="Brak"/>
          <w:b/>
          <w:bCs/>
          <w:shd w:val="clear" w:color="auto" w:fill="FFFFFF"/>
        </w:rPr>
        <w:t>:</w:t>
      </w:r>
    </w:p>
    <w:p w14:paraId="79A77659" w14:textId="77777777" w:rsidR="00362D05" w:rsidRDefault="00BA67CB" w:rsidP="00BA67CB">
      <w:pPr>
        <w:pStyle w:val="Akapitzlist"/>
        <w:numPr>
          <w:ilvl w:val="2"/>
          <w:numId w:val="4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>podmiotowe środki dowodowe (na wykazanie b</w:t>
      </w:r>
      <w:r>
        <w:rPr>
          <w:rStyle w:val="Brak"/>
          <w:shd w:val="clear" w:color="auto" w:fill="FFFFFF"/>
        </w:rPr>
        <w:t xml:space="preserve">raku podstaw wykluczenia),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rozdziale 13 ust. 3</w:t>
      </w:r>
      <w:r>
        <w:rPr>
          <w:rStyle w:val="Brak"/>
          <w:shd w:val="clear" w:color="auto" w:fill="FFFFFF"/>
          <w:lang w:val="nl-NL"/>
        </w:rPr>
        <w:t xml:space="preserve"> </w:t>
      </w:r>
      <w:proofErr w:type="spellStart"/>
      <w:r>
        <w:rPr>
          <w:rStyle w:val="Brak"/>
          <w:shd w:val="clear" w:color="auto" w:fill="FFFFFF"/>
          <w:lang w:val="nl-NL"/>
        </w:rPr>
        <w:t>pkt</w:t>
      </w:r>
      <w:proofErr w:type="spellEnd"/>
      <w:r>
        <w:rPr>
          <w:rStyle w:val="Brak"/>
          <w:shd w:val="clear" w:color="auto" w:fill="FFFFFF"/>
          <w:lang w:val="nl-NL"/>
        </w:rPr>
        <w:t xml:space="preserve"> </w:t>
      </w:r>
      <w:r>
        <w:rPr>
          <w:rStyle w:val="Brak"/>
          <w:shd w:val="clear" w:color="auto" w:fill="FFFFFF"/>
        </w:rPr>
        <w:t xml:space="preserve">3.1.1.1 – 3.1.1.6 SWZ składane są przez każdego z tych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odrębnie.</w:t>
      </w:r>
    </w:p>
    <w:p w14:paraId="28743EA7" w14:textId="777777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  <w:rPr>
          <w:b/>
          <w:bCs/>
        </w:rPr>
      </w:pPr>
      <w:r>
        <w:rPr>
          <w:rStyle w:val="Brak"/>
          <w:b/>
          <w:bCs/>
          <w:shd w:val="clear" w:color="auto" w:fill="FFFFFF"/>
        </w:rPr>
        <w:t xml:space="preserve">W przypadku polegania na zasobach podmiotu trzeciego, w celu wykazania spełniania </w:t>
      </w:r>
      <w:proofErr w:type="spellStart"/>
      <w:r>
        <w:rPr>
          <w:rStyle w:val="Brak"/>
          <w:b/>
          <w:bCs/>
          <w:shd w:val="clear" w:color="auto" w:fill="FFFFFF"/>
        </w:rPr>
        <w:t>warunk</w:t>
      </w:r>
      <w:r>
        <w:rPr>
          <w:rStyle w:val="Brak"/>
          <w:b/>
          <w:bCs/>
          <w:shd w:val="clear" w:color="auto" w:fill="FFFFFF"/>
          <w:lang w:val="es-ES_tradnl"/>
        </w:rPr>
        <w:t>ó</w:t>
      </w:r>
      <w:proofErr w:type="spellEnd"/>
      <w:r>
        <w:rPr>
          <w:rStyle w:val="Brak"/>
          <w:b/>
          <w:bCs/>
          <w:shd w:val="clear" w:color="auto" w:fill="FFFFFF"/>
        </w:rPr>
        <w:t>w udziału w postę</w:t>
      </w:r>
      <w:r>
        <w:rPr>
          <w:rStyle w:val="Brak"/>
          <w:b/>
          <w:bCs/>
          <w:shd w:val="clear" w:color="auto" w:fill="FFFFFF"/>
        </w:rPr>
        <w:t>powaniu:</w:t>
      </w:r>
    </w:p>
    <w:p w14:paraId="0E944C23" w14:textId="77777777" w:rsidR="00362D05" w:rsidRDefault="00BA67CB" w:rsidP="00BA67CB">
      <w:pPr>
        <w:pStyle w:val="Akapitzlist"/>
        <w:numPr>
          <w:ilvl w:val="2"/>
          <w:numId w:val="4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wykonawca składa podmiotowe środki dowodowe,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rozdziale 13 ust. 3</w:t>
      </w:r>
      <w:r>
        <w:rPr>
          <w:rStyle w:val="Brak"/>
          <w:shd w:val="clear" w:color="auto" w:fill="FFFFFF"/>
          <w:lang w:val="nl-NL"/>
        </w:rPr>
        <w:t xml:space="preserve"> </w:t>
      </w:r>
      <w:proofErr w:type="spellStart"/>
      <w:r>
        <w:rPr>
          <w:rStyle w:val="Brak"/>
          <w:shd w:val="clear" w:color="auto" w:fill="FFFFFF"/>
          <w:lang w:val="nl-NL"/>
        </w:rPr>
        <w:t>pkt</w:t>
      </w:r>
      <w:proofErr w:type="spellEnd"/>
      <w:r>
        <w:rPr>
          <w:rStyle w:val="Brak"/>
          <w:shd w:val="clear" w:color="auto" w:fill="FFFFFF"/>
          <w:lang w:val="nl-NL"/>
        </w:rPr>
        <w:t xml:space="preserve"> </w:t>
      </w:r>
      <w:r>
        <w:rPr>
          <w:rStyle w:val="Brak"/>
          <w:shd w:val="clear" w:color="auto" w:fill="FFFFFF"/>
        </w:rPr>
        <w:t>3.1.1.1 – 3.1.1.6 SWZ dotyczące tego podmiotu</w:t>
      </w:r>
    </w:p>
    <w:p w14:paraId="6A39886B" w14:textId="777777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lastRenderedPageBreak/>
        <w:t xml:space="preserve">Zamawiający przed wyborem najkorzystniejszej oferty wzywa Wykonawcę,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oferta została najwyżej oceniona, do z</w:t>
      </w:r>
      <w:r>
        <w:rPr>
          <w:rStyle w:val="Brak"/>
          <w:shd w:val="clear" w:color="auto" w:fill="FFFFFF"/>
        </w:rPr>
        <w:t>łożenia w wyznaczonym terminie, nie kr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tszym</w:t>
      </w:r>
      <w:proofErr w:type="spellEnd"/>
      <w:r>
        <w:rPr>
          <w:rStyle w:val="Brak"/>
          <w:shd w:val="clear" w:color="auto" w:fill="FFFFFF"/>
        </w:rPr>
        <w:t xml:space="preserve"> niż 10 dni, aktualnych na dzień złożenia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dowodowych</w:t>
      </w:r>
    </w:p>
    <w:p w14:paraId="3C33696E" w14:textId="777777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Jeżeli jest to niezbędne do zapewnienia odpowiedniego przebiegu postępowania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>, Zamawiający może na każdym etapie po</w:t>
      </w:r>
      <w:r>
        <w:rPr>
          <w:rStyle w:val="Brak"/>
          <w:shd w:val="clear" w:color="auto" w:fill="FFFFFF"/>
        </w:rPr>
        <w:t xml:space="preserve">stępowania, wezwać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 złożenia wszystkich lub </w:t>
      </w:r>
      <w:proofErr w:type="spellStart"/>
      <w:r>
        <w:rPr>
          <w:rStyle w:val="Brak"/>
          <w:shd w:val="clear" w:color="auto" w:fill="FFFFFF"/>
        </w:rPr>
        <w:t>niekt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dowodowych aktualnych na dzień </w:t>
      </w:r>
      <w:r>
        <w:rPr>
          <w:rStyle w:val="Brak"/>
          <w:shd w:val="clear" w:color="auto" w:fill="FFFFFF"/>
          <w:lang w:val="de-DE"/>
        </w:rPr>
        <w:t>ich z</w:t>
      </w:r>
      <w:r>
        <w:rPr>
          <w:rStyle w:val="Brak"/>
          <w:shd w:val="clear" w:color="auto" w:fill="FFFFFF"/>
        </w:rPr>
        <w:t>łożenia</w:t>
      </w:r>
    </w:p>
    <w:p w14:paraId="1B6084C5" w14:textId="777777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>Jeżeli zachodzą uzasadnione podstawy do uznania, że złożone uprzednio podmiotowe środki dowodowe nie są już aktualne, Zamaw</w:t>
      </w:r>
      <w:r>
        <w:rPr>
          <w:rStyle w:val="Brak"/>
          <w:shd w:val="clear" w:color="auto" w:fill="FFFFFF"/>
        </w:rPr>
        <w:t xml:space="preserve">iający może w każdym czasie wezwać Wykonawcę lub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 złożenia wszystkich lub </w:t>
      </w:r>
      <w:proofErr w:type="spellStart"/>
      <w:r>
        <w:rPr>
          <w:rStyle w:val="Brak"/>
          <w:shd w:val="clear" w:color="auto" w:fill="FFFFFF"/>
        </w:rPr>
        <w:t>niekt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dowodowych aktualnych na dzień </w:t>
      </w:r>
      <w:r>
        <w:rPr>
          <w:rStyle w:val="Brak"/>
          <w:shd w:val="clear" w:color="auto" w:fill="FFFFFF"/>
          <w:lang w:val="de-DE"/>
        </w:rPr>
        <w:t>ich z</w:t>
      </w:r>
      <w:r>
        <w:rPr>
          <w:rStyle w:val="Brak"/>
          <w:shd w:val="clear" w:color="auto" w:fill="FFFFFF"/>
        </w:rPr>
        <w:t>łożenia</w:t>
      </w:r>
    </w:p>
    <w:p w14:paraId="60D22AF1" w14:textId="777777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Wykonawca nie jest zobowiązany do złożenia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dowodowych,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re Zamawiający</w:t>
      </w:r>
      <w:r>
        <w:rPr>
          <w:rStyle w:val="Brak"/>
          <w:shd w:val="clear" w:color="auto" w:fill="FFFFFF"/>
        </w:rPr>
        <w:t xml:space="preserve"> posiada, jeżeli Wykonawca wskaż</w:t>
      </w:r>
      <w:r>
        <w:rPr>
          <w:rStyle w:val="Brak"/>
          <w:shd w:val="clear" w:color="auto" w:fill="FFFFFF"/>
          <w:lang w:val="nl-NL"/>
        </w:rPr>
        <w:t xml:space="preserve">e te </w:t>
      </w:r>
      <w:r>
        <w:rPr>
          <w:rStyle w:val="Brak"/>
          <w:shd w:val="clear" w:color="auto" w:fill="FFFFFF"/>
        </w:rPr>
        <w:t>środki oraz potwierdzi ich prawidłowość i aktualność</w:t>
      </w:r>
    </w:p>
    <w:p w14:paraId="79C65449" w14:textId="777777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Zamawiający nie wzywa do złożenia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dowodowych, jeż</w:t>
      </w:r>
      <w:r>
        <w:rPr>
          <w:rStyle w:val="Brak"/>
          <w:shd w:val="clear" w:color="auto" w:fill="FFFFFF"/>
          <w:lang w:val="it-IT"/>
        </w:rPr>
        <w:t>eli:</w:t>
      </w:r>
    </w:p>
    <w:p w14:paraId="489C7492" w14:textId="77777777" w:rsidR="00362D05" w:rsidRDefault="00BA67CB" w:rsidP="00BA67CB">
      <w:pPr>
        <w:pStyle w:val="Akapitzlist"/>
        <w:numPr>
          <w:ilvl w:val="2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może je uzyskać za pomocą bezpłatnych i </w:t>
      </w:r>
      <w:proofErr w:type="spellStart"/>
      <w:r>
        <w:rPr>
          <w:rStyle w:val="Brak"/>
          <w:shd w:val="clear" w:color="auto" w:fill="FFFFFF"/>
        </w:rPr>
        <w:t>og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lnodostępnych</w:t>
      </w:r>
      <w:proofErr w:type="spellEnd"/>
      <w:r>
        <w:rPr>
          <w:rStyle w:val="Brak"/>
          <w:shd w:val="clear" w:color="auto" w:fill="FFFFFF"/>
        </w:rPr>
        <w:t xml:space="preserve"> baz danych, w </w:t>
      </w:r>
      <w:proofErr w:type="spellStart"/>
      <w:r>
        <w:rPr>
          <w:rStyle w:val="Brak"/>
          <w:shd w:val="clear" w:color="auto" w:fill="FFFFFF"/>
        </w:rPr>
        <w:t>szczeg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lności</w:t>
      </w:r>
      <w:proofErr w:type="spellEnd"/>
      <w:r>
        <w:rPr>
          <w:rStyle w:val="Brak"/>
          <w:shd w:val="clear" w:color="auto" w:fill="FFFFFF"/>
        </w:rPr>
        <w:t xml:space="preserve"> </w:t>
      </w:r>
      <w:r>
        <w:rPr>
          <w:rStyle w:val="Brak"/>
          <w:shd w:val="clear" w:color="auto" w:fill="FFFFFF"/>
        </w:rPr>
        <w:t>rejestr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publicznych w rozumieniu ustawy z dnia 17 lutego 2005 r. o informatyzacji działalności podmiot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realizujących zadania publiczne, o ile Wykonawca wskazał w JEDZ dane umożliwiające dostęp do tych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</w:t>
      </w:r>
    </w:p>
    <w:p w14:paraId="3530EF37" w14:textId="77777777" w:rsidR="00362D05" w:rsidRDefault="00BA67CB" w:rsidP="00BA67CB">
      <w:pPr>
        <w:pStyle w:val="Akapitzlist"/>
        <w:numPr>
          <w:ilvl w:val="2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>podmiotowym środkiem dowodowym jest oświadc</w:t>
      </w:r>
      <w:r>
        <w:rPr>
          <w:rStyle w:val="Brak"/>
          <w:shd w:val="clear" w:color="auto" w:fill="FFFFFF"/>
        </w:rPr>
        <w:t xml:space="preserve">zenie,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treść odpowiada zakresowi JEDZ</w:t>
      </w:r>
    </w:p>
    <w:p w14:paraId="3155D338" w14:textId="228E41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Jeżeli wobec Wykonawcy,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mowa w pkt </w:t>
      </w:r>
      <w:r>
        <w:rPr>
          <w:rStyle w:val="Brak"/>
          <w:shd w:val="clear" w:color="auto" w:fill="FFFFFF"/>
        </w:rPr>
        <w:t>3</w:t>
      </w:r>
      <w:r>
        <w:rPr>
          <w:rStyle w:val="Brak"/>
          <w:shd w:val="clear" w:color="auto" w:fill="FFFFFF"/>
        </w:rPr>
        <w:t xml:space="preserve">.4 powyżej, zachodzą podstawy wykluczenia, Wykonawca ten nie spełnia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udziału w postępowaniu lub nie składa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dowodowych, potwierdzającyc</w:t>
      </w:r>
      <w:r>
        <w:rPr>
          <w:rStyle w:val="Brak"/>
          <w:shd w:val="clear" w:color="auto" w:fill="FFFFFF"/>
        </w:rPr>
        <w:t xml:space="preserve">h brak podstaw wykluczenia lub spełnianie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udziału w postępowaniu, Zamawiający dokonuje ponownego badania i oceny ofert pozostałych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a następnie dokonuje kwalifikacji podmiotowej Wykonawcy,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oferta została najwyżej oceniona, w zak</w:t>
      </w:r>
      <w:r>
        <w:rPr>
          <w:rStyle w:val="Brak"/>
          <w:shd w:val="clear" w:color="auto" w:fill="FFFFFF"/>
        </w:rPr>
        <w:t xml:space="preserve">resie braku podstaw wykluczenia oraz spełniania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udziału w postępowaniu – tym samym wzywając tego Wykonawcę do złożenia w wyznaczonym terminie, nie kr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tszym</w:t>
      </w:r>
      <w:proofErr w:type="spellEnd"/>
      <w:r>
        <w:rPr>
          <w:rStyle w:val="Brak"/>
          <w:shd w:val="clear" w:color="auto" w:fill="FFFFFF"/>
        </w:rPr>
        <w:t xml:space="preserve"> niż 10 dni, aktualnych na dzień złożenia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dowodowych.</w:t>
      </w:r>
    </w:p>
    <w:p w14:paraId="4494D4B3" w14:textId="777777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</w:pPr>
      <w:r>
        <w:rPr>
          <w:rStyle w:val="Brak"/>
          <w:shd w:val="clear" w:color="auto" w:fill="FFFFFF"/>
        </w:rPr>
        <w:t>W zakresie nieure</w:t>
      </w:r>
      <w:r>
        <w:rPr>
          <w:rStyle w:val="Brak"/>
          <w:shd w:val="clear" w:color="auto" w:fill="FFFFFF"/>
        </w:rPr>
        <w:t>gulowanym niniejszą SWZ, do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i oświadczeń zastosowanie znajdą przepisy rozporządzenia Ministra Rozwoju, Pracy i Technologii z dnia 23 grudnia 2020 r. w sprawie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dowodowych oraz innych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lub oświadczeń, jakich może żąd</w:t>
      </w:r>
      <w:r>
        <w:rPr>
          <w:rStyle w:val="Brak"/>
          <w:shd w:val="clear" w:color="auto" w:fill="FFFFFF"/>
        </w:rPr>
        <w:t>ać zamawiający od wykonawcy (Dz. U. poz. 2415).</w:t>
      </w:r>
    </w:p>
    <w:p w14:paraId="1CB0AA33" w14:textId="77777777" w:rsidR="00362D05" w:rsidRDefault="00BA67CB" w:rsidP="00BA67CB">
      <w:pPr>
        <w:pStyle w:val="Akapitzlist"/>
        <w:numPr>
          <w:ilvl w:val="1"/>
          <w:numId w:val="47"/>
        </w:numPr>
        <w:spacing w:before="0" w:after="0" w:line="276" w:lineRule="auto"/>
      </w:pPr>
      <w:r>
        <w:rPr>
          <w:rStyle w:val="Brak"/>
        </w:rPr>
        <w:t xml:space="preserve">Formy w jakich składane mają być dokumenty i oświadczenia wskazane zostały w przepisach rozporządzenia </w:t>
      </w:r>
      <w:r>
        <w:rPr>
          <w:rStyle w:val="Brak"/>
          <w:shd w:val="clear" w:color="auto" w:fill="FFFFFF"/>
        </w:rPr>
        <w:t xml:space="preserve">Prezesa Rady </w:t>
      </w:r>
      <w:proofErr w:type="spellStart"/>
      <w:r>
        <w:rPr>
          <w:rStyle w:val="Brak"/>
          <w:shd w:val="clear" w:color="auto" w:fill="FFFFFF"/>
        </w:rPr>
        <w:t>Ministr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z dnia 30 grudnia 2020 r. w sprawie sposobu sporządzania i przekazywania informacj</w:t>
      </w:r>
      <w:r>
        <w:rPr>
          <w:rStyle w:val="Brak"/>
          <w:shd w:val="clear" w:color="auto" w:fill="FFFFFF"/>
        </w:rPr>
        <w:t>i oraz wymagań technicznych dla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elektronicznych oraz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komunikacji elektronicznej w postępowaniu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publicznego lub konkursie (Dz. U. poz. 2452).</w:t>
      </w:r>
    </w:p>
    <w:p w14:paraId="407E31D5" w14:textId="77777777" w:rsidR="00362D05" w:rsidRDefault="00362D05">
      <w:pPr>
        <w:spacing w:line="276" w:lineRule="auto"/>
        <w:rPr>
          <w:rStyle w:val="Brak"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79403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80E9" w14:textId="77777777" w:rsidR="00362D05" w:rsidRDefault="00BA67CB" w:rsidP="00BA67CB">
            <w:pPr>
              <w:pStyle w:val="Akapitzlist"/>
              <w:numPr>
                <w:ilvl w:val="0"/>
                <w:numId w:val="48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es-ES_tradnl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es-ES_tradnl"/>
              </w:rPr>
              <w:lastRenderedPageBreak/>
              <w:t>ZASOBY PODMIOT</w:t>
            </w: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 TRZECICH</w:t>
            </w:r>
          </w:p>
        </w:tc>
      </w:tr>
    </w:tbl>
    <w:p w14:paraId="3093261A" w14:textId="77777777" w:rsidR="00362D05" w:rsidRDefault="00362D05">
      <w:pPr>
        <w:widowControl w:val="0"/>
        <w:spacing w:line="240" w:lineRule="auto"/>
        <w:ind w:left="108" w:hanging="108"/>
        <w:rPr>
          <w:rStyle w:val="Brak"/>
        </w:rPr>
      </w:pPr>
    </w:p>
    <w:p w14:paraId="18297802" w14:textId="77777777" w:rsidR="00362D05" w:rsidRDefault="00362D05">
      <w:pPr>
        <w:widowControl w:val="0"/>
        <w:spacing w:line="240" w:lineRule="auto"/>
        <w:rPr>
          <w:rStyle w:val="Brak"/>
        </w:rPr>
      </w:pPr>
    </w:p>
    <w:p w14:paraId="09ED9FEC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7C1CE73D" w14:textId="77777777" w:rsidR="00362D05" w:rsidRDefault="00BA67CB" w:rsidP="00BA67CB">
      <w:pPr>
        <w:pStyle w:val="Akapitzlist"/>
        <w:numPr>
          <w:ilvl w:val="0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</w:rPr>
        <w:t xml:space="preserve">Wykonawca może w celu </w:t>
      </w:r>
      <w:r>
        <w:rPr>
          <w:rStyle w:val="Brak"/>
        </w:rPr>
        <w:t xml:space="preserve">potwierdzenia spełniania </w:t>
      </w:r>
      <w:proofErr w:type="spellStart"/>
      <w:r>
        <w:rPr>
          <w:rStyle w:val="Brak"/>
        </w:rPr>
        <w:t>warunk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udziału w postępowaniu, w stosownych sytuacjach, polegać na zdolnościach technicznych lub zawodowych lub sytuacji finansowej lub ekonomicznej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udostępniających zasoby, niezależnie od charakteru prawnego łączących </w:t>
      </w:r>
      <w:r>
        <w:rPr>
          <w:rStyle w:val="Brak"/>
        </w:rPr>
        <w:t xml:space="preserve">go z nimi </w:t>
      </w:r>
      <w:proofErr w:type="spellStart"/>
      <w:r>
        <w:rPr>
          <w:rStyle w:val="Brak"/>
        </w:rPr>
        <w:t>stosunk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prawnych.</w:t>
      </w:r>
    </w:p>
    <w:p w14:paraId="7BE00C70" w14:textId="77777777" w:rsidR="00362D05" w:rsidRDefault="00BA67CB" w:rsidP="00BA67CB">
      <w:pPr>
        <w:pStyle w:val="Akapitzlist"/>
        <w:numPr>
          <w:ilvl w:val="0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</w:rPr>
        <w:t xml:space="preserve">W odniesieniu do </w:t>
      </w:r>
      <w:proofErr w:type="spellStart"/>
      <w:r>
        <w:rPr>
          <w:rStyle w:val="Brak"/>
        </w:rPr>
        <w:t>warunk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dotyczących doświadczenia Wykonawca może polegać na zdolnościach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udostępniających zasoby, do realizacji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te </w:t>
      </w:r>
      <w:proofErr w:type="spellStart"/>
      <w:r>
        <w:rPr>
          <w:rStyle w:val="Brak"/>
        </w:rPr>
        <w:t>zdolnoś</w:t>
      </w:r>
      <w:proofErr w:type="spellEnd"/>
      <w:r>
        <w:rPr>
          <w:rStyle w:val="Brak"/>
          <w:lang w:val="it-IT"/>
        </w:rPr>
        <w:t>ci s</w:t>
      </w:r>
      <w:r>
        <w:rPr>
          <w:rStyle w:val="Brak"/>
        </w:rPr>
        <w:t>ą wymagane.</w:t>
      </w:r>
    </w:p>
    <w:p w14:paraId="5D4A1980" w14:textId="77777777" w:rsidR="00362D05" w:rsidRDefault="00BA67CB" w:rsidP="00BA67CB">
      <w:pPr>
        <w:pStyle w:val="Akapitzlist"/>
        <w:numPr>
          <w:ilvl w:val="0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</w:rPr>
        <w:t xml:space="preserve">Wykonawca,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polega na zdolnościach lub </w:t>
      </w:r>
      <w:r>
        <w:rPr>
          <w:rStyle w:val="Brak"/>
        </w:rPr>
        <w:t>sytuacji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udostępniających zasoby, składa, wraz z ofertą, zobowiązanie podmiotu udostępniającego zasoby do oddania mu do dyspozycji niezbędnych </w:t>
      </w:r>
      <w:proofErr w:type="spellStart"/>
      <w:r>
        <w:rPr>
          <w:rStyle w:val="Brak"/>
        </w:rPr>
        <w:t>zasob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na potrzeby realizacji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lub inny podmiotowy środek dowodowy potwierdzający, że Wykona</w:t>
      </w:r>
      <w:r>
        <w:rPr>
          <w:rStyle w:val="Brak"/>
        </w:rPr>
        <w:t xml:space="preserve">wca realizując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wienie</w:t>
      </w:r>
      <w:proofErr w:type="spellEnd"/>
      <w:r>
        <w:rPr>
          <w:rStyle w:val="Brak"/>
        </w:rPr>
        <w:t>, będzie dysponował niezbędnymi zasobami tych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w. </w:t>
      </w:r>
      <w:proofErr w:type="spellStart"/>
      <w:r>
        <w:rPr>
          <w:rStyle w:val="Brak"/>
        </w:rPr>
        <w:t>Wz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 zobowiązania do udostępnienia </w:t>
      </w:r>
      <w:proofErr w:type="spellStart"/>
      <w:r>
        <w:rPr>
          <w:rStyle w:val="Brak"/>
        </w:rPr>
        <w:t>zasob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stanowi </w:t>
      </w:r>
      <w:r>
        <w:rPr>
          <w:rStyle w:val="Brak"/>
          <w:b/>
          <w:bCs/>
        </w:rPr>
        <w:t>załącznik nr 7</w:t>
      </w:r>
      <w:r>
        <w:rPr>
          <w:rStyle w:val="Brak"/>
          <w:b/>
          <w:bCs/>
          <w:lang w:val="pt-PT"/>
        </w:rPr>
        <w:t xml:space="preserve"> do SWZ</w:t>
      </w:r>
      <w:r>
        <w:rPr>
          <w:rStyle w:val="Brak"/>
        </w:rPr>
        <w:t>.</w:t>
      </w:r>
    </w:p>
    <w:p w14:paraId="7EC1243B" w14:textId="77777777" w:rsidR="00362D05" w:rsidRDefault="00BA67CB" w:rsidP="00BA67CB">
      <w:pPr>
        <w:pStyle w:val="Akapitzlist"/>
        <w:numPr>
          <w:ilvl w:val="0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</w:rPr>
        <w:t xml:space="preserve">Zobowiązanie podmiotu udostępniającego zasoby,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mowa w ust. 3 powyżej, potwierdza, że stosun</w:t>
      </w:r>
      <w:r>
        <w:rPr>
          <w:rStyle w:val="Brak"/>
        </w:rPr>
        <w:t xml:space="preserve">ek łączący Wykonawcę z podmiotami udostępniającymi zasoby gwarantuje rzeczywisty dostęp do tych </w:t>
      </w:r>
      <w:proofErr w:type="spellStart"/>
      <w:r>
        <w:rPr>
          <w:rStyle w:val="Brak"/>
        </w:rPr>
        <w:t>zasob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oraz określa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</w:t>
      </w:r>
      <w:proofErr w:type="spellEnd"/>
      <w:r>
        <w:rPr>
          <w:rStyle w:val="Brak"/>
          <w:lang w:val="it-IT"/>
        </w:rPr>
        <w:t>ci:</w:t>
      </w:r>
    </w:p>
    <w:p w14:paraId="5297D861" w14:textId="77777777" w:rsidR="00362D05" w:rsidRDefault="00BA67CB" w:rsidP="00BA67CB">
      <w:pPr>
        <w:pStyle w:val="Akapitzlist"/>
        <w:numPr>
          <w:ilvl w:val="1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</w:rPr>
        <w:t xml:space="preserve">zakres dostępnych Wykonawcy </w:t>
      </w:r>
      <w:proofErr w:type="spellStart"/>
      <w:r>
        <w:rPr>
          <w:rStyle w:val="Brak"/>
        </w:rPr>
        <w:t>zasob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podmiotu udostępniającego zasoby;</w:t>
      </w:r>
    </w:p>
    <w:p w14:paraId="2654DF46" w14:textId="77777777" w:rsidR="00362D05" w:rsidRDefault="00BA67CB" w:rsidP="00BA67CB">
      <w:pPr>
        <w:pStyle w:val="Akapitzlist"/>
        <w:numPr>
          <w:ilvl w:val="1"/>
          <w:numId w:val="50"/>
        </w:numPr>
        <w:shd w:val="clear" w:color="auto" w:fill="FFFFFF"/>
        <w:spacing w:before="0" w:after="0" w:line="276" w:lineRule="auto"/>
        <w:rPr>
          <w:lang w:val="it-IT"/>
        </w:rPr>
      </w:pPr>
      <w:proofErr w:type="spellStart"/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 i okres udostępnienia Wykonawcy i wykorzystan</w:t>
      </w:r>
      <w:r>
        <w:rPr>
          <w:rStyle w:val="Brak"/>
        </w:rPr>
        <w:t xml:space="preserve">ia przez niego </w:t>
      </w:r>
      <w:proofErr w:type="spellStart"/>
      <w:r>
        <w:rPr>
          <w:rStyle w:val="Brak"/>
        </w:rPr>
        <w:t>zasob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podmiotu udostępniającego te zasoby przy wykonywaniu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;</w:t>
      </w:r>
    </w:p>
    <w:p w14:paraId="210658B3" w14:textId="77777777" w:rsidR="00362D05" w:rsidRDefault="00BA67CB" w:rsidP="00BA67CB">
      <w:pPr>
        <w:pStyle w:val="Akapitzlist"/>
        <w:numPr>
          <w:ilvl w:val="1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</w:rPr>
        <w:t xml:space="preserve">czy i w jakim zakresie podmiot udostępniający zasoby, na zdolnościach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rego</w:t>
      </w:r>
      <w:proofErr w:type="spellEnd"/>
      <w:r>
        <w:rPr>
          <w:rStyle w:val="Brak"/>
        </w:rPr>
        <w:t xml:space="preserve"> Wykonawca polega w odniesieniu do </w:t>
      </w:r>
      <w:proofErr w:type="spellStart"/>
      <w:r>
        <w:rPr>
          <w:rStyle w:val="Brak"/>
        </w:rPr>
        <w:t>warunk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udziału w postępowaniu dotyczących </w:t>
      </w:r>
      <w:proofErr w:type="gramStart"/>
      <w:r>
        <w:rPr>
          <w:rStyle w:val="Brak"/>
        </w:rPr>
        <w:t>doświadczeni</w:t>
      </w:r>
      <w:r>
        <w:rPr>
          <w:rStyle w:val="Brak"/>
        </w:rPr>
        <w:t>a,,</w:t>
      </w:r>
      <w:proofErr w:type="gramEnd"/>
      <w:r>
        <w:rPr>
          <w:rStyle w:val="Brak"/>
        </w:rPr>
        <w:t xml:space="preserve">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wskazane zdolności dotyczą.</w:t>
      </w:r>
    </w:p>
    <w:p w14:paraId="0B857D75" w14:textId="77777777" w:rsidR="00362D05" w:rsidRDefault="00BA67CB" w:rsidP="00BA67CB">
      <w:pPr>
        <w:pStyle w:val="Akapitzlist"/>
        <w:numPr>
          <w:ilvl w:val="0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  <w:shd w:val="clear" w:color="auto" w:fill="FFFFFF"/>
        </w:rPr>
        <w:t xml:space="preserve">Podmiot,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</w:t>
      </w:r>
      <w:proofErr w:type="spellEnd"/>
      <w:r>
        <w:rPr>
          <w:rStyle w:val="Brak"/>
          <w:shd w:val="clear" w:color="auto" w:fill="FFFFFF"/>
        </w:rPr>
        <w:t xml:space="preserve"> zobowiązał się do udostępnienia </w:t>
      </w:r>
      <w:proofErr w:type="spellStart"/>
      <w:r>
        <w:rPr>
          <w:rStyle w:val="Brak"/>
          <w:shd w:val="clear" w:color="auto" w:fill="FFFFFF"/>
        </w:rPr>
        <w:t>zasob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odpowiada solidarnie z Wykonawcą,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</w:t>
      </w:r>
      <w:proofErr w:type="spellEnd"/>
      <w:r>
        <w:rPr>
          <w:rStyle w:val="Brak"/>
          <w:shd w:val="clear" w:color="auto" w:fill="FFFFFF"/>
        </w:rPr>
        <w:t xml:space="preserve"> polega na jego sytuacji finansowej lub ekonomicznej, za szkodę poniesioną przez Zamawiającego powstałą wskutek nieudostę</w:t>
      </w:r>
      <w:r>
        <w:rPr>
          <w:rStyle w:val="Brak"/>
          <w:shd w:val="clear" w:color="auto" w:fill="FFFFFF"/>
        </w:rPr>
        <w:t xml:space="preserve">pnienia tych </w:t>
      </w:r>
      <w:proofErr w:type="spellStart"/>
      <w:r>
        <w:rPr>
          <w:rStyle w:val="Brak"/>
          <w:shd w:val="clear" w:color="auto" w:fill="FFFFFF"/>
        </w:rPr>
        <w:t>zasob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chyba że za nieudostępnienie </w:t>
      </w:r>
      <w:proofErr w:type="spellStart"/>
      <w:r>
        <w:rPr>
          <w:rStyle w:val="Brak"/>
          <w:shd w:val="clear" w:color="auto" w:fill="FFFFFF"/>
        </w:rPr>
        <w:t>zasob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podmiot ten nie ponosi winy.</w:t>
      </w:r>
    </w:p>
    <w:p w14:paraId="1B2AAE59" w14:textId="77777777" w:rsidR="00362D05" w:rsidRDefault="00BA67CB" w:rsidP="00BA67CB">
      <w:pPr>
        <w:pStyle w:val="Akapitzlist"/>
        <w:numPr>
          <w:ilvl w:val="0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</w:rPr>
        <w:t xml:space="preserve">Wykonawca,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polega na zdolnościach lub sytuacji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udostępniających zasoby, składa, wraz z ofertą JEDZ podmiotu udostępniającego zasoby w formie elektronicz</w:t>
      </w:r>
      <w:r>
        <w:rPr>
          <w:rStyle w:val="Brak"/>
        </w:rPr>
        <w:t>nej (pod rygorem nieważności) podpisany elektronicznym podpisem kwalifikowanym przez ten podmiot lub przez pełnomocnika, na podstawie pełnomocnictwa udzielonego przez ten podmiot (forma pełnomocnictwa opisana została w rozdziale 21, część II SWZ).</w:t>
      </w:r>
    </w:p>
    <w:p w14:paraId="4F6F52B0" w14:textId="77777777" w:rsidR="00362D05" w:rsidRDefault="00BA67CB" w:rsidP="00BA67CB">
      <w:pPr>
        <w:pStyle w:val="Akapitzlist"/>
        <w:numPr>
          <w:ilvl w:val="0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  <w:shd w:val="clear" w:color="auto" w:fill="FFFFFF"/>
        </w:rPr>
        <w:t>Zamawiaj</w:t>
      </w:r>
      <w:r>
        <w:rPr>
          <w:rStyle w:val="Brak"/>
          <w:shd w:val="clear" w:color="auto" w:fill="FFFFFF"/>
        </w:rPr>
        <w:t xml:space="preserve">ący ocenia, czy udostępniane Wykonawcy przez podmioty udostępniające zasoby zdolności techniczne lub zawodowe, pozwalają na wykazanie przez Wykonawcę spełniania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udziału w postępowaniu, a także bada, czy nie </w:t>
      </w:r>
      <w:proofErr w:type="gramStart"/>
      <w:r>
        <w:rPr>
          <w:rStyle w:val="Brak"/>
          <w:shd w:val="clear" w:color="auto" w:fill="FFFFFF"/>
        </w:rPr>
        <w:t>zachodzą</w:t>
      </w:r>
      <w:proofErr w:type="gramEnd"/>
      <w:r>
        <w:rPr>
          <w:rStyle w:val="Brak"/>
          <w:shd w:val="clear" w:color="auto" w:fill="FFFFFF"/>
        </w:rPr>
        <w:t xml:space="preserve"> wobec tego podmiotu </w:t>
      </w:r>
      <w:r>
        <w:rPr>
          <w:rStyle w:val="Brak"/>
          <w:shd w:val="clear" w:color="auto" w:fill="FFFFFF"/>
        </w:rPr>
        <w:t xml:space="preserve">podstawy wykluczenia,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re zostały przewidziane względem Wykonawcy.</w:t>
      </w:r>
    </w:p>
    <w:p w14:paraId="7CC41947" w14:textId="77777777" w:rsidR="00362D05" w:rsidRDefault="00BA67CB" w:rsidP="00BA67CB">
      <w:pPr>
        <w:pStyle w:val="Akapitzlist"/>
        <w:numPr>
          <w:ilvl w:val="0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</w:rPr>
        <w:lastRenderedPageBreak/>
        <w:t xml:space="preserve">Wykonawca,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polega na zdolnościach lub sytuacji podmiot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udostępniających zasoby, składa, na wezwanie Zamawiającego, dokumenty podmiotowe,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rozdziale 13 SWZ, na potw</w:t>
      </w:r>
      <w:r>
        <w:rPr>
          <w:rStyle w:val="Brak"/>
        </w:rPr>
        <w:t>ierdzenie niepodlegania przez ten podmiot wykluczeniu z udziału w postępowaniu.</w:t>
      </w:r>
    </w:p>
    <w:p w14:paraId="0A0AB5DA" w14:textId="77777777" w:rsidR="00362D05" w:rsidRDefault="00BA67CB" w:rsidP="00BA67CB">
      <w:pPr>
        <w:pStyle w:val="Akapitzlist"/>
        <w:numPr>
          <w:ilvl w:val="0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</w:t>
      </w:r>
      <w:proofErr w:type="spellStart"/>
      <w:r>
        <w:rPr>
          <w:rStyle w:val="Brak"/>
          <w:shd w:val="clear" w:color="auto" w:fill="FFFFFF"/>
        </w:rPr>
        <w:t>warunk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udziału w pos</w:t>
      </w:r>
      <w:r>
        <w:rPr>
          <w:rStyle w:val="Brak"/>
          <w:shd w:val="clear" w:color="auto" w:fill="FFFFFF"/>
        </w:rPr>
        <w:t xml:space="preserve">tępowaniu lub </w:t>
      </w:r>
      <w:proofErr w:type="gramStart"/>
      <w:r>
        <w:rPr>
          <w:rStyle w:val="Brak"/>
          <w:shd w:val="clear" w:color="auto" w:fill="FFFFFF"/>
        </w:rPr>
        <w:t>zachodzą</w:t>
      </w:r>
      <w:proofErr w:type="gramEnd"/>
      <w:r>
        <w:rPr>
          <w:rStyle w:val="Brak"/>
          <w:shd w:val="clear" w:color="auto" w:fill="FFFFFF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w postępowa</w:t>
      </w:r>
      <w:r>
        <w:rPr>
          <w:rStyle w:val="Brak"/>
          <w:shd w:val="clear" w:color="auto" w:fill="FFFFFF"/>
        </w:rPr>
        <w:t>niu.</w:t>
      </w:r>
    </w:p>
    <w:p w14:paraId="57EF25D0" w14:textId="77777777" w:rsidR="00362D05" w:rsidRDefault="00BA67CB" w:rsidP="00BA67CB">
      <w:pPr>
        <w:pStyle w:val="Akapitzlist"/>
        <w:numPr>
          <w:ilvl w:val="0"/>
          <w:numId w:val="50"/>
        </w:numPr>
        <w:shd w:val="clear" w:color="auto" w:fill="FFFFFF"/>
        <w:spacing w:before="0" w:after="0" w:line="276" w:lineRule="auto"/>
      </w:pPr>
      <w:r>
        <w:rPr>
          <w:rStyle w:val="Brak"/>
          <w:shd w:val="clear" w:color="auto" w:fill="FFFFFF"/>
        </w:rPr>
        <w:t>Wykonawca nie może, po upływie terminu składania ofert, powoływać się na zdolności lub sytuację podmiot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udostępniających zasoby, jeżeli na etapie składania ofert nie polegał on w danym zakresie na zdolnościach lub sytuacji podmiot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udostępniających</w:t>
      </w:r>
      <w:r>
        <w:rPr>
          <w:rStyle w:val="Brak"/>
          <w:shd w:val="clear" w:color="auto" w:fill="FFFFFF"/>
        </w:rPr>
        <w:t xml:space="preserve"> zasoby.</w:t>
      </w:r>
    </w:p>
    <w:p w14:paraId="0C8A908E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17CCE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51F5" w14:textId="77777777" w:rsidR="00362D05" w:rsidRDefault="00BA67CB" w:rsidP="00BA67CB">
            <w:pPr>
              <w:pStyle w:val="Akapitzlist"/>
              <w:numPr>
                <w:ilvl w:val="0"/>
                <w:numId w:val="51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en-US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PODWYKONAWCY</w:t>
            </w:r>
          </w:p>
        </w:tc>
      </w:tr>
    </w:tbl>
    <w:p w14:paraId="2B505A61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44A80591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7CEA6CB4" w14:textId="77777777" w:rsidR="00362D05" w:rsidRDefault="00362D05">
      <w:pPr>
        <w:pStyle w:val="Normalny1"/>
        <w:spacing w:line="276" w:lineRule="auto"/>
        <w:rPr>
          <w:rStyle w:val="Brak"/>
          <w:rFonts w:ascii="Calibri" w:eastAsia="Calibri" w:hAnsi="Calibri" w:cs="Calibri"/>
          <w:sz w:val="22"/>
          <w:szCs w:val="22"/>
        </w:rPr>
      </w:pPr>
    </w:p>
    <w:p w14:paraId="48593E36" w14:textId="77777777" w:rsidR="00362D05" w:rsidRPr="00873F41" w:rsidRDefault="00BA67CB" w:rsidP="00BA67CB">
      <w:pPr>
        <w:pStyle w:val="Normalny1"/>
        <w:numPr>
          <w:ilvl w:val="1"/>
          <w:numId w:val="53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lang w:val="pl-PL"/>
        </w:rPr>
        <w:t>Wykonawca mo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 powierzy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ć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wykonanie cz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ęś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ci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 podwykonawcy.</w:t>
      </w:r>
    </w:p>
    <w:p w14:paraId="22B46B2C" w14:textId="77777777" w:rsidR="00362D05" w:rsidRPr="00873F41" w:rsidRDefault="00BA67CB" w:rsidP="00BA67CB">
      <w:pPr>
        <w:pStyle w:val="Normalny1"/>
        <w:numPr>
          <w:ilvl w:val="1"/>
          <w:numId w:val="53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Wykonawca wskazuje w ofercie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cz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ci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,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kt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rych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wykonanie zamierza powierzy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ć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podwykonawcom, oraz podaje nazwy ewentualnych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podwykonawc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w, je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eli s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ju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ż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znani.</w:t>
      </w:r>
    </w:p>
    <w:p w14:paraId="7E802A62" w14:textId="77777777" w:rsidR="00362D05" w:rsidRPr="00873F41" w:rsidRDefault="00BA67CB" w:rsidP="00BA67CB">
      <w:pPr>
        <w:pStyle w:val="Normalny1"/>
        <w:numPr>
          <w:ilvl w:val="1"/>
          <w:numId w:val="53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 przypadku powierzenia wykonania cz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ci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podwykonawcy na etapie realizacji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, przed przyst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pieniem podwykonawcy do realizacji, Wykonawca podaje Zamawiaj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cemu nazwy, dane kontaktowe oraz przedstawicieli podwykonawcy. Wykonawca zaw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iadamia Zamawiaj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cego o wszelkich zmianach w odniesieniu do informacji, o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kt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rych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mowa w zdaniu pierwszym, w trakcie realizacji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, a tak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e przekazuje wymagane informacje na temat nowych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podwykonawc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w,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kt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rym w p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óź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niejszym okresie zamierza powierzy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ć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realizacj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ę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.</w:t>
      </w:r>
    </w:p>
    <w:p w14:paraId="15E6E2AC" w14:textId="77777777" w:rsidR="00362D05" w:rsidRPr="00873F41" w:rsidRDefault="00BA67CB" w:rsidP="00BA67CB">
      <w:pPr>
        <w:pStyle w:val="Normalny1"/>
        <w:numPr>
          <w:ilvl w:val="1"/>
          <w:numId w:val="53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Je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eli zmiana albo rezygnacja z podwykonawcy dotyczy podmiotu, na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kt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rego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zasoby Wykonawca powo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ywa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ł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si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ę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 celu wykazania spe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niania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warunk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 udzia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u w post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powaniu, na zasadach, o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kt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rych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mowa w art. 118 ustawy PZP,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Wykonawca jest obowi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zany wykaza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ć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Zamawiaj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cemu,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e proponowany inny podwykonawca lub Wykonawca samodzielnie spe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nia je w stopniu nie mniejszym ni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ż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podwykonawca, na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kt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rego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zasoby Wykonawca powo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ywa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ł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si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ę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 trakcie post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powania o udzielenie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. W ty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m celu, Wykonawca przedstawia stosowne dokumenty i o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wiadczenia dotycz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ce proponowanego nowego podwykonawcy, jakie przedstawia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ł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 stosunku do pierwotnego podwykonawcy.</w:t>
      </w:r>
    </w:p>
    <w:p w14:paraId="559297B5" w14:textId="77777777" w:rsidR="00362D05" w:rsidRPr="00873F41" w:rsidRDefault="00BA67CB" w:rsidP="00BA67CB">
      <w:pPr>
        <w:pStyle w:val="Normalny1"/>
        <w:numPr>
          <w:ilvl w:val="1"/>
          <w:numId w:val="53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Powierzenie wykonania cz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ci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podwykonawcom nie zwalnia Wykonawcy z odpowiedzi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alno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ci za nale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yte wykonanie tego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.</w:t>
      </w:r>
    </w:p>
    <w:p w14:paraId="73D2CF92" w14:textId="77777777" w:rsidR="00362D05" w:rsidRPr="00873F41" w:rsidRDefault="00BA67CB" w:rsidP="00BA67CB">
      <w:pPr>
        <w:pStyle w:val="Normalny1"/>
        <w:numPr>
          <w:ilvl w:val="1"/>
          <w:numId w:val="53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Umowa o podwykonawstwo nie mo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e zawiera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ć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postanowie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ń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kszta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tuj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cych prawa i obowi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zki podwykonawcy, w zakresie kar umownych oraz postanowie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ń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dotycz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cych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warunk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 wyp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aty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lastRenderedPageBreak/>
        <w:t xml:space="preserve">wynagrodzenia, w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spos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b dla niego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mniej korzystny ni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ż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prawa i obowi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zki Wykonawcy, ukszta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towane postanowieniami umowy zawartej mi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dzy Zamawiaj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cym a Wykonawc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.</w:t>
      </w:r>
    </w:p>
    <w:p w14:paraId="7972058D" w14:textId="77777777" w:rsidR="00362D05" w:rsidRPr="00873F41" w:rsidRDefault="00BA67CB" w:rsidP="00BA67CB">
      <w:pPr>
        <w:pStyle w:val="Normalny1"/>
        <w:numPr>
          <w:ilvl w:val="1"/>
          <w:numId w:val="53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lang w:val="pl-PL"/>
        </w:rPr>
        <w:t>Pozosta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 kwestie w zakresie podwykonawstwa zosta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y przez Zamawiaj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cego okre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lone we Wzorze umowy stanowi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cym </w:t>
      </w:r>
      <w:r w:rsidRPr="00873F41">
        <w:rPr>
          <w:rStyle w:val="Brak"/>
          <w:rFonts w:ascii="Calibri" w:hAnsi="Calibri"/>
          <w:b/>
          <w:bCs/>
          <w:sz w:val="22"/>
          <w:szCs w:val="22"/>
          <w:lang w:val="pl-PL"/>
        </w:rPr>
        <w:t>za</w:t>
      </w:r>
      <w:r w:rsidRPr="00873F41">
        <w:rPr>
          <w:rStyle w:val="Brak"/>
          <w:rFonts w:ascii="Calibri" w:hAnsi="Calibri"/>
          <w:b/>
          <w:bCs/>
          <w:sz w:val="22"/>
          <w:szCs w:val="22"/>
          <w:lang w:val="pl-PL"/>
        </w:rPr>
        <w:t>łą</w:t>
      </w:r>
      <w:r w:rsidRPr="00873F41">
        <w:rPr>
          <w:rStyle w:val="Brak"/>
          <w:rFonts w:ascii="Calibri" w:hAnsi="Calibri"/>
          <w:b/>
          <w:bCs/>
          <w:sz w:val="22"/>
          <w:szCs w:val="22"/>
          <w:lang w:val="pl-PL"/>
        </w:rPr>
        <w:t xml:space="preserve">cznik nr 8 </w:t>
      </w:r>
      <w:r>
        <w:rPr>
          <w:rStyle w:val="Brak"/>
          <w:rFonts w:ascii="Calibri" w:hAnsi="Calibri"/>
          <w:b/>
          <w:bCs/>
          <w:sz w:val="22"/>
          <w:szCs w:val="22"/>
          <w:lang w:val="pt-PT"/>
        </w:rPr>
        <w:t xml:space="preserve">do </w:t>
      </w:r>
      <w:r>
        <w:rPr>
          <w:rStyle w:val="Brak"/>
          <w:rFonts w:ascii="Calibri" w:hAnsi="Calibri"/>
          <w:b/>
          <w:bCs/>
          <w:sz w:val="22"/>
          <w:szCs w:val="22"/>
          <w:lang w:val="pt-PT"/>
        </w:rPr>
        <w:t>SWZ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 oraz w ustawie PZP. </w:t>
      </w:r>
    </w:p>
    <w:p w14:paraId="264BF99F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542DF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04EE" w14:textId="77777777" w:rsidR="00362D05" w:rsidRDefault="00BA67CB" w:rsidP="00BA67CB">
            <w:pPr>
              <w:pStyle w:val="Akapitzlist"/>
              <w:numPr>
                <w:ilvl w:val="0"/>
                <w:numId w:val="54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EDEDED"/>
                <w:u w:color="EDEDED"/>
                <w:lang w:val="de-DE"/>
              </w:rPr>
              <w:t>WYKONAWCY WSP</w:t>
            </w:r>
            <w:r>
              <w:rPr>
                <w:rStyle w:val="Brak"/>
                <w:b/>
                <w:bCs/>
                <w:color w:val="EDEDED"/>
                <w:u w:color="EDEDED"/>
              </w:rPr>
              <w:t>Ó</w:t>
            </w:r>
            <w:r>
              <w:rPr>
                <w:rStyle w:val="Brak"/>
                <w:b/>
                <w:bCs/>
                <w:color w:val="EDEDED"/>
                <w:u w:color="EDEDED"/>
                <w:lang w:val="de-DE"/>
              </w:rPr>
              <w:t>LNIE UBIEGAJ</w:t>
            </w:r>
            <w:r>
              <w:rPr>
                <w:rStyle w:val="Brak"/>
                <w:b/>
                <w:bCs/>
                <w:color w:val="EDEDED"/>
                <w:u w:color="EDEDED"/>
              </w:rPr>
              <w:t>Ą</w:t>
            </w:r>
            <w:r>
              <w:rPr>
                <w:rStyle w:val="Brak"/>
                <w:b/>
                <w:bCs/>
                <w:color w:val="EDEDED"/>
                <w:u w:color="EDEDED"/>
                <w:lang w:val="de-DE"/>
              </w:rPr>
              <w:t>CY SI</w:t>
            </w:r>
            <w:r>
              <w:rPr>
                <w:rStyle w:val="Brak"/>
                <w:b/>
                <w:bCs/>
                <w:color w:val="EDEDED"/>
                <w:u w:color="EDEDED"/>
              </w:rPr>
              <w:t>Ę O UDZIELENIE ZAMÓ</w:t>
            </w:r>
            <w:r w:rsidRPr="00873F41">
              <w:rPr>
                <w:rStyle w:val="Brak"/>
                <w:b/>
                <w:bCs/>
                <w:color w:val="EDEDED"/>
                <w:u w:color="EDEDED"/>
              </w:rPr>
              <w:t>WIENIA</w:t>
            </w:r>
          </w:p>
        </w:tc>
      </w:tr>
    </w:tbl>
    <w:p w14:paraId="01C99D17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2E9C2850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37C35E4E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5D05ADA0" w14:textId="77777777" w:rsidR="00362D05" w:rsidRPr="00873F41" w:rsidRDefault="00BA67CB" w:rsidP="00BA67CB">
      <w:pPr>
        <w:pStyle w:val="BodyText21"/>
        <w:numPr>
          <w:ilvl w:val="1"/>
          <w:numId w:val="56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lang w:val="pl-PL"/>
        </w:rPr>
        <w:t>Wykonawcy mog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ą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lnie ubiega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ć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si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ę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o udzielenie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. Je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eli ofert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ę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sk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ada kilku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 dzia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cych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lnie, obowi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zani s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oni ustanowi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ć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lnego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nomocnika do reprezentowania ich w post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powaniu o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 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udzielenie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 albo reprezentowania ich w post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powaniu i zawarcia umowy w sprawie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 publicznego. Do ustanowienia powy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szego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nomocnika stosuje si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ę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w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 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szczeg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lno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ci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 przepisy art. 98 do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art. 109 ustawy z dnia 23 kwietnia 1964 Kodeks cywilny (tekst jednolity: Dz. U. 2020 r. poz. 1740 z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p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óź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. zm.).</w:t>
      </w:r>
    </w:p>
    <w:p w14:paraId="3DE2C46B" w14:textId="77777777" w:rsidR="00362D05" w:rsidRPr="00873F41" w:rsidRDefault="00BA67CB" w:rsidP="00BA67CB">
      <w:pPr>
        <w:pStyle w:val="BodyText21"/>
        <w:numPr>
          <w:ilvl w:val="1"/>
          <w:numId w:val="56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lang w:val="pl-PL"/>
        </w:rPr>
        <w:t>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nomocnikiem mo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 by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ć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jeden z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 dzia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cych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lnie lub osoba trzecia (np.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 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pracownik jednego z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w). Je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eli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nomocnikiem p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ozosta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ych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 jest wykonawca b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d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cy osob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prawn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to mo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 on dzia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ć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zgodnie z ujawnionymi w dokumentach rejestrowych zasadami reprezentacji. Je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eli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nomocnikiem jest osoba trzecia, np. pracownik jednego z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 dzia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cych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lnie, musi on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 by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ć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umocowany przez ka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dego z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 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 drodze imiennego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nomocnictwa. W takiej sytuacji ka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dy z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 dzia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cych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lnie wystawia okre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lonemu pracownikowi imienne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nomocnictwo do reprezentowania go w post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powaniu. Jednak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 mo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liwe jest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tak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 umocowanie jednego z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 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 jako osoby prawnej przez pozosta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ych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w, z tym,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 je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eli umocowany wykonawca udziela dalszego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nomocnictwa swojemu pracownikowi lub innej osobie trzeciej,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nomocnictwa udzielone temu wykonawcy musz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wyra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ź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ie uprawnia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ć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do udzielenia dalszego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nomocnictwa. Ponadto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nomocnictwo udzielone temu pracownikowi musi wyra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ź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nie wskazywa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ć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, i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ż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jest on umocowany do reprezentowania wszystkich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 dzia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cych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lnie przez wymienienie ich nazw (firm). W takiej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sytuacji wszyscy wykonawcy udzielaj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jednemu z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 wraz z klauzul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uprawiaj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c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do udzielenia dalszego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nomocnictwa. Nast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pnie ten wykonawca udziela dalszego 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nomocnictwa swojemu pracownikowi lub innej osobie trzeciej).</w:t>
      </w:r>
    </w:p>
    <w:p w14:paraId="3F9608EC" w14:textId="77777777" w:rsidR="00362D05" w:rsidRDefault="00BA67CB" w:rsidP="00BA67CB">
      <w:pPr>
        <w:pStyle w:val="BodyText21"/>
        <w:numPr>
          <w:ilvl w:val="1"/>
          <w:numId w:val="56"/>
        </w:numPr>
        <w:spacing w:line="276" w:lineRule="auto"/>
        <w:rPr>
          <w:rFonts w:ascii="Calibri" w:hAnsi="Calibri"/>
          <w:sz w:val="22"/>
          <w:szCs w:val="22"/>
          <w:lang w:val="it-IT"/>
        </w:rPr>
      </w:pPr>
      <w:r>
        <w:rPr>
          <w:rStyle w:val="Brak"/>
          <w:rFonts w:ascii="Calibri" w:hAnsi="Calibri"/>
          <w:sz w:val="22"/>
          <w:szCs w:val="22"/>
          <w:lang w:val="it-IT"/>
        </w:rPr>
        <w:t>Forma pe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nomocnictwa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 zosta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a wskazana w rozdziale 21 SWZ.</w:t>
      </w:r>
    </w:p>
    <w:p w14:paraId="79E12D95" w14:textId="77777777" w:rsidR="00362D05" w:rsidRPr="00873F41" w:rsidRDefault="00BA67CB" w:rsidP="00BA67CB">
      <w:pPr>
        <w:pStyle w:val="BodyText21"/>
        <w:numPr>
          <w:ilvl w:val="1"/>
          <w:numId w:val="56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lang w:val="pl-PL"/>
        </w:rPr>
        <w:t>Zamawiaj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cy informuje,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 podmioty dzia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ce w formie sp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ół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ki cywilnej, uwa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ż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ane s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za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w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lnie ubiegaj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cych si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ę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o udzielenie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.</w:t>
      </w:r>
    </w:p>
    <w:p w14:paraId="4E9EA3E4" w14:textId="77777777" w:rsidR="00362D05" w:rsidRPr="00873F41" w:rsidRDefault="00BA67CB" w:rsidP="00BA67CB">
      <w:pPr>
        <w:pStyle w:val="BodyText21"/>
        <w:numPr>
          <w:ilvl w:val="1"/>
          <w:numId w:val="56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lang w:val="pl-PL"/>
        </w:rPr>
        <w:t>Zamawiaj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cy, dzia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c zgodnie z przepisem art. 117 ust. 1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ustawy PZP okre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la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szczeg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lny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spos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b spe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niania przez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w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lnie ubiegaj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cych si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ę 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o udzielenie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 xml:space="preserve"> </w:t>
      </w:r>
      <w:proofErr w:type="spellStart"/>
      <w:r w:rsidRPr="00873F41">
        <w:rPr>
          <w:rStyle w:val="Brak"/>
          <w:rFonts w:ascii="Calibri" w:hAnsi="Calibri"/>
          <w:sz w:val="22"/>
          <w:szCs w:val="22"/>
          <w:lang w:val="pl-PL"/>
        </w:rPr>
        <w:t>warunk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lang w:val="pl-PL"/>
        </w:rPr>
        <w:t>w udzia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u w post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powaniu, zgodnie z rozdzia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lang w:val="pl-PL"/>
        </w:rPr>
        <w:t>em 12 SWZ</w:t>
      </w:r>
    </w:p>
    <w:p w14:paraId="370237EC" w14:textId="77777777" w:rsidR="00362D05" w:rsidRPr="00873F41" w:rsidRDefault="00BA67CB" w:rsidP="00BA67CB">
      <w:pPr>
        <w:pStyle w:val="BodyText21"/>
        <w:numPr>
          <w:ilvl w:val="0"/>
          <w:numId w:val="59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lastRenderedPageBreak/>
        <w:t>Zamawiaj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cy, dzia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 zgodnie z przepisem art. 58 ust. 4 ustawy PZP okre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la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nast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puj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ce wymagania zwi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zane z realizacj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ą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przez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w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lnie ubiegaj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cych si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ę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o udzielenie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(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lnie realizuj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cych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wienie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):</w:t>
      </w:r>
    </w:p>
    <w:p w14:paraId="6B282742" w14:textId="77777777" w:rsidR="00362D05" w:rsidRPr="00873F41" w:rsidRDefault="00BA67CB" w:rsidP="00BA67CB">
      <w:pPr>
        <w:pStyle w:val="BodyText21"/>
        <w:numPr>
          <w:ilvl w:val="1"/>
          <w:numId w:val="58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Wykonawcy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lnie realizuj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cy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wienie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ponosz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solidarn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odpowiedzialno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ść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za wykonanie umowy </w:t>
      </w:r>
    </w:p>
    <w:p w14:paraId="7E76F699" w14:textId="77777777" w:rsidR="00362D05" w:rsidRPr="00873F41" w:rsidRDefault="00BA67CB" w:rsidP="00BA67CB">
      <w:pPr>
        <w:pStyle w:val="BodyText21"/>
        <w:numPr>
          <w:ilvl w:val="1"/>
          <w:numId w:val="58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Wykonawcy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lnie realizuj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cy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wienie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wyznaczaj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ą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spo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d siebie pe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nomocnika (lidera), z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kt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rym prowadzona b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dzie korespondencja i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kt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remu sk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adane b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d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wszelkie o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wiadczenia wiedzy i woli Zamawiaj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cego, ze skutkiem dla wszystkich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w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lnie realizuj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cych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wienie</w:t>
      </w:r>
      <w:proofErr w:type="spellEnd"/>
    </w:p>
    <w:p w14:paraId="34DF53E1" w14:textId="77777777" w:rsidR="00362D05" w:rsidRPr="00873F41" w:rsidRDefault="00BA67CB" w:rsidP="00BA67CB">
      <w:pPr>
        <w:pStyle w:val="BodyText21"/>
        <w:numPr>
          <w:ilvl w:val="1"/>
          <w:numId w:val="58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Wykonawcy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lnie realizuj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cy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wienie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wyznaczaj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ą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spo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d siebie pe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nomocnika (lidera), z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kt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rym prowadzone b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d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ą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rozliczenia i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kt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ry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b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ę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dzie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sk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ada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ł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faktury Zamawiaj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cemu. </w:t>
      </w:r>
    </w:p>
    <w:p w14:paraId="76A1A1CC" w14:textId="77777777" w:rsidR="00362D05" w:rsidRPr="00873F41" w:rsidRDefault="00BA67CB" w:rsidP="00BA67CB">
      <w:pPr>
        <w:pStyle w:val="BodyText21"/>
        <w:numPr>
          <w:ilvl w:val="1"/>
          <w:numId w:val="58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Zamawiaj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cy nie zastrzega obowi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zku wykonania przez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poszczeg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lnych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w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lnie ubiegaj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cych si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ę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o udzielenie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kluczowych zada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ń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(po my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li przepisu art. 60 ustawy PZP).</w:t>
      </w:r>
    </w:p>
    <w:p w14:paraId="31C8FEC1" w14:textId="77777777" w:rsidR="00362D05" w:rsidRPr="00873F41" w:rsidRDefault="00BA67CB" w:rsidP="00BA67CB">
      <w:pPr>
        <w:pStyle w:val="BodyText21"/>
        <w:numPr>
          <w:ilvl w:val="0"/>
          <w:numId w:val="58"/>
        </w:numPr>
        <w:spacing w:line="276" w:lineRule="auto"/>
        <w:rPr>
          <w:rFonts w:ascii="Calibri" w:hAnsi="Calibri"/>
          <w:sz w:val="22"/>
          <w:szCs w:val="22"/>
          <w:lang w:val="pl-PL"/>
        </w:rPr>
      </w:pP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Wymagania dotycz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ce wadium wnoszonego przez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wykonawc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w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wsp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lnie ubiegaj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ą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cych si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ę 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o udzielenie </w:t>
      </w:r>
      <w:proofErr w:type="spellStart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zam</w:t>
      </w:r>
      <w:r>
        <w:rPr>
          <w:rStyle w:val="Brak"/>
          <w:rFonts w:ascii="Calibri" w:hAnsi="Calibri"/>
          <w:sz w:val="22"/>
          <w:szCs w:val="22"/>
          <w:shd w:val="clear" w:color="auto" w:fill="FFFFFF"/>
          <w:lang w:val="es-ES_tradnl"/>
        </w:rPr>
        <w:t>ó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wienia</w:t>
      </w:r>
      <w:proofErr w:type="spellEnd"/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 xml:space="preserve"> zosta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ł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y okre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ś</w:t>
      </w:r>
      <w:r w:rsidRPr="00873F41">
        <w:rPr>
          <w:rStyle w:val="Brak"/>
          <w:rFonts w:ascii="Calibri" w:hAnsi="Calibri"/>
          <w:sz w:val="22"/>
          <w:szCs w:val="22"/>
          <w:shd w:val="clear" w:color="auto" w:fill="FFFFFF"/>
          <w:lang w:val="pl-PL"/>
        </w:rPr>
        <w:t>lone w rozdziale 28 SWZ.</w:t>
      </w:r>
    </w:p>
    <w:p w14:paraId="06E1FE78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45AC9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F898" w14:textId="77777777" w:rsidR="00362D05" w:rsidRDefault="00BA67CB" w:rsidP="00BA67CB">
            <w:pPr>
              <w:pStyle w:val="Akapitzlist"/>
              <w:numPr>
                <w:ilvl w:val="0"/>
                <w:numId w:val="60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INFORMACJE O 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Ś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RODKACH KOMUNIKACJI ELEKTRONICZNEJ, PRZY U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Ż</w:t>
            </w:r>
            <w:r>
              <w:rPr>
                <w:rStyle w:val="Brak"/>
                <w:b/>
                <w:bCs/>
                <w:color w:val="D9E2F3"/>
                <w:u w:color="D9E2F3"/>
                <w:lang w:val="es-ES_tradnl"/>
              </w:rPr>
              <w:t>YCIU KT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RYCH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>
              <w:rPr>
                <w:rStyle w:val="Brak"/>
                <w:b/>
                <w:bCs/>
                <w:color w:val="D9E2F3"/>
                <w:u w:color="D9E2F3"/>
                <w:lang w:val="es-ES_tradnl"/>
              </w:rPr>
              <w:t>CY B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ĘDZIE KOMUNIKOWAŁ SIĘ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Z WYKONAWCAMI, ORAZ INFORMACJE O WYMAGANIACH TECHNICZNYCH I ORGANIZACYJNYCH SPORZ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DZANIA, WYSY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Ł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ANIA I ODBIERANIA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KORESPONDENCJI ELEKTRONICZNEJ</w:t>
            </w:r>
          </w:p>
        </w:tc>
      </w:tr>
    </w:tbl>
    <w:p w14:paraId="0A61B2DF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6117CE7B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69592ABC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1CC95746" w14:textId="77777777" w:rsidR="00362D05" w:rsidRDefault="00BA67CB" w:rsidP="00BA67CB">
      <w:pPr>
        <w:pStyle w:val="Akapitzlist"/>
        <w:numPr>
          <w:ilvl w:val="0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Komunikacja w postępowaniu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>, w tym składanie ofert, wymiana informacji oraz przekazywanie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lub oświadczeń między Zamawiającym a Wykonawcą, odbywa się przy użyciu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komunikacji elektro</w:t>
      </w:r>
      <w:r>
        <w:rPr>
          <w:rStyle w:val="Brak"/>
          <w:shd w:val="clear" w:color="auto" w:fill="FFFFFF"/>
        </w:rPr>
        <w:t>nicznej</w:t>
      </w:r>
      <w:r>
        <w:rPr>
          <w:rStyle w:val="Brak"/>
          <w:b/>
          <w:bCs/>
        </w:rPr>
        <w:t>.</w:t>
      </w:r>
    </w:p>
    <w:p w14:paraId="7325DE43" w14:textId="77777777" w:rsidR="00362D05" w:rsidRDefault="00BA67CB" w:rsidP="00BA67CB">
      <w:pPr>
        <w:pStyle w:val="Akapitzlist"/>
        <w:numPr>
          <w:ilvl w:val="0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>Środkami komunikacji elektronicznej dopuszczonymi do komunikacji pomiędzy Zamawiającym, a Wykonawcą są</w:t>
      </w:r>
      <w:r>
        <w:rPr>
          <w:rStyle w:val="Brak"/>
          <w:b/>
          <w:bCs/>
        </w:rPr>
        <w:t>:</w:t>
      </w:r>
    </w:p>
    <w:p w14:paraId="0ECC9546" w14:textId="77777777" w:rsidR="00362D05" w:rsidRDefault="00BA67CB" w:rsidP="00BA67CB">
      <w:pPr>
        <w:pStyle w:val="Akapitzlist"/>
        <w:numPr>
          <w:ilvl w:val="1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Platforma zakupowa </w:t>
      </w:r>
      <w:r>
        <w:rPr>
          <w:rStyle w:val="Brak"/>
        </w:rPr>
        <w:t xml:space="preserve">funkcjonująca pod adresem </w:t>
      </w:r>
      <w:hyperlink r:id="rId12" w:history="1">
        <w:r>
          <w:rPr>
            <w:rStyle w:val="Hyperlink4"/>
          </w:rPr>
          <w:t>https://platformazakupowa.pl/pn/ksse</w:t>
        </w:r>
      </w:hyperlink>
      <w:r>
        <w:rPr>
          <w:rStyle w:val="Brak"/>
        </w:rPr>
        <w:t>, określana w dalszej treści SWZ jako „</w:t>
      </w:r>
      <w:r>
        <w:rPr>
          <w:rStyle w:val="Brak"/>
          <w:b/>
          <w:bCs/>
        </w:rPr>
        <w:t>Platforma</w:t>
      </w:r>
      <w:r>
        <w:rPr>
          <w:rStyle w:val="Brak"/>
        </w:rPr>
        <w:t>”</w:t>
      </w:r>
    </w:p>
    <w:p w14:paraId="59874551" w14:textId="77777777" w:rsidR="00362D05" w:rsidRDefault="00BA67CB" w:rsidP="00BA67CB">
      <w:pPr>
        <w:pStyle w:val="Akapitzlist"/>
        <w:numPr>
          <w:ilvl w:val="1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poczta e-mail [wyłącznie adres e-mail]: </w:t>
      </w:r>
      <w:hyperlink r:id="rId13" w:history="1">
        <w:r>
          <w:rPr>
            <w:rStyle w:val="Hyperlink5"/>
          </w:rPr>
          <w:t>lgorecki@ksse.com.pl</w:t>
        </w:r>
      </w:hyperlink>
      <w:r>
        <w:rPr>
          <w:rStyle w:val="Brak"/>
          <w:shd w:val="clear" w:color="auto" w:fill="FFFFFF"/>
        </w:rPr>
        <w:t xml:space="preserve"> z uwzględnieniem ust. 5 poniżej (z zastrzeżeniem, że </w:t>
      </w:r>
      <w:r>
        <w:rPr>
          <w:rStyle w:val="Brak"/>
          <w:b/>
          <w:bCs/>
          <w:shd w:val="clear" w:color="auto" w:fill="FFFFFF"/>
        </w:rPr>
        <w:t>Wykonawcy nie mogą złożyć oferty, ani dokument</w:t>
      </w:r>
      <w:proofErr w:type="spellStart"/>
      <w:r>
        <w:rPr>
          <w:rStyle w:val="Brak"/>
          <w:b/>
          <w:bCs/>
          <w:shd w:val="clear" w:color="auto" w:fill="FFFFFF"/>
          <w:lang w:val="es-ES_tradnl"/>
        </w:rPr>
        <w:t>ó</w:t>
      </w:r>
      <w:proofErr w:type="spellEnd"/>
      <w:r>
        <w:rPr>
          <w:rStyle w:val="Brak"/>
          <w:b/>
          <w:bCs/>
          <w:shd w:val="clear" w:color="auto" w:fill="FFFFFF"/>
        </w:rPr>
        <w:t>w stanowiących załączniki do oferty za pośrednictwem poczty e-mail pod rygorem odrzucenia oferty takiego Wykonawcy</w:t>
      </w:r>
      <w:r>
        <w:rPr>
          <w:rStyle w:val="Brak"/>
          <w:shd w:val="clear" w:color="auto" w:fill="FFFFFF"/>
        </w:rPr>
        <w:t>)</w:t>
      </w:r>
    </w:p>
    <w:p w14:paraId="357B18AE" w14:textId="77777777" w:rsidR="00362D05" w:rsidRDefault="00BA67CB" w:rsidP="00BA67CB">
      <w:pPr>
        <w:pStyle w:val="Akapitzlist"/>
        <w:numPr>
          <w:ilvl w:val="0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Zamawiający informuje, że instrukcje korzystania z Platformy dotyczące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lności</w:t>
      </w:r>
      <w:proofErr w:type="spellEnd"/>
      <w:r>
        <w:rPr>
          <w:rStyle w:val="Brak"/>
        </w:rPr>
        <w:t xml:space="preserve"> </w:t>
      </w:r>
      <w:r>
        <w:rPr>
          <w:rStyle w:val="Brak"/>
        </w:rPr>
        <w:t xml:space="preserve">logowania, składania </w:t>
      </w:r>
      <w:proofErr w:type="spellStart"/>
      <w:r>
        <w:rPr>
          <w:rStyle w:val="Brak"/>
        </w:rPr>
        <w:t>wniosk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o wyjaśnienie treści SWZ, składania ofert oraz innych czynności podejmowanych w niniejszym postępowaniu przy użyciu Platformy znajdują się w zakładce </w:t>
      </w:r>
      <w:r>
        <w:rPr>
          <w:rStyle w:val="Brak"/>
        </w:rPr>
        <w:lastRenderedPageBreak/>
        <w:t xml:space="preserve">„Instrukcje dla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w" na Platformie pod adresem: </w:t>
      </w:r>
      <w:hyperlink r:id="rId14" w:history="1">
        <w:r w:rsidRPr="00873F41">
          <w:rPr>
            <w:rStyle w:val="Hyperlink6"/>
            <w:lang w:val="pl-PL"/>
          </w:rPr>
          <w:t>https://platformazakupowa.pl/strona/45-instrukcje</w:t>
        </w:r>
      </w:hyperlink>
    </w:p>
    <w:p w14:paraId="4E6EA666" w14:textId="77777777" w:rsidR="00362D05" w:rsidRDefault="00BA67CB" w:rsidP="00BA67CB">
      <w:pPr>
        <w:pStyle w:val="Akapitzlist"/>
        <w:numPr>
          <w:ilvl w:val="0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</w:rPr>
        <w:t>Zamawiający określa niezbędne wymagania sprzętowo - aplikacyjne umożliwiające pracę na Platformie tj.:</w:t>
      </w:r>
    </w:p>
    <w:p w14:paraId="05F27312" w14:textId="77777777" w:rsidR="00362D05" w:rsidRDefault="00BA67CB" w:rsidP="00BA67CB">
      <w:pPr>
        <w:pStyle w:val="Akapitzlist"/>
        <w:numPr>
          <w:ilvl w:val="1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</w:rPr>
        <w:t>stały dostęp do sieci Internet o gwarantowanej przepustowoś</w:t>
      </w:r>
      <w:r>
        <w:rPr>
          <w:rStyle w:val="Brak"/>
        </w:rPr>
        <w:t xml:space="preserve">ci nie mniejszej niż 512 </w:t>
      </w:r>
      <w:proofErr w:type="spellStart"/>
      <w:r>
        <w:rPr>
          <w:rStyle w:val="Brak"/>
        </w:rPr>
        <w:t>kb</w:t>
      </w:r>
      <w:proofErr w:type="spellEnd"/>
      <w:r>
        <w:rPr>
          <w:rStyle w:val="Brak"/>
        </w:rPr>
        <w:t>/s,</w:t>
      </w:r>
    </w:p>
    <w:p w14:paraId="41352F1D" w14:textId="77777777" w:rsidR="00362D05" w:rsidRDefault="00BA67CB" w:rsidP="00BA67CB">
      <w:pPr>
        <w:pStyle w:val="Akapitzlist"/>
        <w:numPr>
          <w:ilvl w:val="1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</w:rPr>
        <w:t>komputer klasy PC lub MAC o następującej konfiguracji: pamięć min. 2 GB Ram, procesor Intel IV 2 GHZ lub jego nowsza wersja, jeden z system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operacyjnych - MS Windows 7, Mac Os x 10 4, Linux, lub ich nowsze wersje,</w:t>
      </w:r>
    </w:p>
    <w:p w14:paraId="305D4081" w14:textId="77777777" w:rsidR="00362D05" w:rsidRDefault="00BA67CB" w:rsidP="00BA67CB">
      <w:pPr>
        <w:pStyle w:val="Akapitzlist"/>
        <w:numPr>
          <w:ilvl w:val="1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</w:rPr>
        <w:t>zainstalo</w:t>
      </w:r>
      <w:r>
        <w:rPr>
          <w:rStyle w:val="Brak"/>
        </w:rPr>
        <w:t>wana dowolna przeglądarka internetowa, w przypadku Internet Explorer minimalnie wersja 10 0.,</w:t>
      </w:r>
    </w:p>
    <w:p w14:paraId="04806DF5" w14:textId="77777777" w:rsidR="00362D05" w:rsidRDefault="00BA67CB" w:rsidP="00BA67CB">
      <w:pPr>
        <w:pStyle w:val="Akapitzlist"/>
        <w:numPr>
          <w:ilvl w:val="1"/>
          <w:numId w:val="62"/>
        </w:numPr>
        <w:spacing w:before="0" w:after="0" w:line="276" w:lineRule="auto"/>
        <w:rPr>
          <w:b/>
          <w:bCs/>
          <w:lang w:val="en-US"/>
        </w:rPr>
      </w:pPr>
      <w:proofErr w:type="spellStart"/>
      <w:r>
        <w:rPr>
          <w:rStyle w:val="Brak"/>
          <w:lang w:val="en-US"/>
        </w:rPr>
        <w:t>włączona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obsł</w:t>
      </w:r>
      <w:r>
        <w:rPr>
          <w:rStyle w:val="Brak"/>
          <w:lang w:val="it-IT"/>
        </w:rPr>
        <w:t>uga</w:t>
      </w:r>
      <w:proofErr w:type="spellEnd"/>
      <w:r>
        <w:rPr>
          <w:rStyle w:val="Brak"/>
          <w:lang w:val="it-IT"/>
        </w:rPr>
        <w:t xml:space="preserve"> JavaScript,</w:t>
      </w:r>
    </w:p>
    <w:p w14:paraId="4E07025B" w14:textId="77777777" w:rsidR="00362D05" w:rsidRDefault="00BA67CB" w:rsidP="00BA67CB">
      <w:pPr>
        <w:pStyle w:val="Akapitzlist"/>
        <w:numPr>
          <w:ilvl w:val="1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zainstalowany program Adobe </w:t>
      </w:r>
      <w:proofErr w:type="spellStart"/>
      <w:r>
        <w:rPr>
          <w:rStyle w:val="Brak"/>
        </w:rPr>
        <w:t>Acrobat</w:t>
      </w:r>
      <w:proofErr w:type="spellEnd"/>
      <w:r>
        <w:rPr>
          <w:rStyle w:val="Brak"/>
        </w:rPr>
        <w:t xml:space="preserve"> Reader lub inny obsługują</w:t>
      </w:r>
      <w:r w:rsidRPr="00873F41">
        <w:rPr>
          <w:rStyle w:val="Brak"/>
        </w:rPr>
        <w:t>cy format plik</w:t>
      </w:r>
      <w:proofErr w:type="spellStart"/>
      <w:r>
        <w:rPr>
          <w:rStyle w:val="Brak"/>
          <w:lang w:val="es-ES_tradnl"/>
        </w:rPr>
        <w:t>ó</w:t>
      </w:r>
      <w:proofErr w:type="spellEnd"/>
      <w:r w:rsidRPr="00873F41">
        <w:rPr>
          <w:rStyle w:val="Brak"/>
        </w:rPr>
        <w:t>w .pdf,</w:t>
      </w:r>
    </w:p>
    <w:p w14:paraId="7DF2394B" w14:textId="77777777" w:rsidR="00362D05" w:rsidRDefault="00BA67CB" w:rsidP="00BA67CB">
      <w:pPr>
        <w:pStyle w:val="Akapitzlist"/>
        <w:numPr>
          <w:ilvl w:val="1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</w:rPr>
        <w:t>Platforma działa według standardu przyjętego w ko</w:t>
      </w:r>
      <w:r>
        <w:rPr>
          <w:rStyle w:val="Brak"/>
        </w:rPr>
        <w:t>munikacji sieciowej - kodowanie UTF8,</w:t>
      </w:r>
    </w:p>
    <w:p w14:paraId="508CE316" w14:textId="77777777" w:rsidR="00362D05" w:rsidRDefault="00BA67CB" w:rsidP="00BA67CB">
      <w:pPr>
        <w:pStyle w:val="Akapitzlist"/>
        <w:numPr>
          <w:ilvl w:val="1"/>
          <w:numId w:val="62"/>
        </w:numPr>
        <w:spacing w:before="0" w:after="0" w:line="276" w:lineRule="auto"/>
        <w:rPr>
          <w:b/>
          <w:bCs/>
        </w:rPr>
      </w:pPr>
      <w:r>
        <w:rPr>
          <w:rStyle w:val="Brak"/>
        </w:rPr>
        <w:t>Oznaczenie czasu odbioru danych przez platformę zakupową stanowi datę oraz dokładny czas (</w:t>
      </w:r>
      <w:proofErr w:type="spellStart"/>
      <w:r>
        <w:rPr>
          <w:rStyle w:val="Brak"/>
        </w:rPr>
        <w:t>hh:</w:t>
      </w:r>
      <w:proofErr w:type="gramStart"/>
      <w:r>
        <w:rPr>
          <w:rStyle w:val="Brak"/>
        </w:rPr>
        <w:t>mm:ss</w:t>
      </w:r>
      <w:proofErr w:type="spellEnd"/>
      <w:proofErr w:type="gramEnd"/>
      <w:r>
        <w:rPr>
          <w:rStyle w:val="Brak"/>
        </w:rPr>
        <w:t>) generowany wg. czasu lokalnego serwera synchronizowanego z zegarem Głównego Urzędu Miar.</w:t>
      </w:r>
    </w:p>
    <w:p w14:paraId="47F0B21C" w14:textId="77777777" w:rsidR="00362D05" w:rsidRDefault="00BA67CB" w:rsidP="00BA67CB">
      <w:pPr>
        <w:pStyle w:val="Akapitzlist"/>
        <w:numPr>
          <w:ilvl w:val="0"/>
          <w:numId w:val="63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W przypadku braku możliwości </w:t>
      </w:r>
      <w:r>
        <w:rPr>
          <w:rStyle w:val="Brak"/>
        </w:rPr>
        <w:t xml:space="preserve">przesłania korespondencji przez Platformę z powodu jej awarii, Zamawiający dopuszcza komunikację z Wykonawcami przy pomocy poczty e-mail (na adres wskazany z ust. 2 pkt 2.2. powyżej), przy czym </w:t>
      </w:r>
      <w:r>
        <w:rPr>
          <w:rStyle w:val="Brak"/>
          <w:b/>
          <w:bCs/>
        </w:rPr>
        <w:t xml:space="preserve">nie dopuszcza się składania oferty </w:t>
      </w:r>
      <w:r>
        <w:rPr>
          <w:rStyle w:val="Brak"/>
          <w:b/>
          <w:bCs/>
          <w:shd w:val="clear" w:color="auto" w:fill="FFFFFF"/>
        </w:rPr>
        <w:t>ani dokument</w:t>
      </w:r>
      <w:proofErr w:type="spellStart"/>
      <w:r>
        <w:rPr>
          <w:rStyle w:val="Brak"/>
          <w:b/>
          <w:bCs/>
          <w:shd w:val="clear" w:color="auto" w:fill="FFFFFF"/>
          <w:lang w:val="es-ES_tradnl"/>
        </w:rPr>
        <w:t>ó</w:t>
      </w:r>
      <w:proofErr w:type="spellEnd"/>
      <w:r>
        <w:rPr>
          <w:rStyle w:val="Brak"/>
          <w:b/>
          <w:bCs/>
          <w:shd w:val="clear" w:color="auto" w:fill="FFFFFF"/>
        </w:rPr>
        <w:t xml:space="preserve">w </w:t>
      </w:r>
      <w:r>
        <w:rPr>
          <w:rStyle w:val="Brak"/>
          <w:b/>
          <w:bCs/>
          <w:shd w:val="clear" w:color="auto" w:fill="FFFFFF"/>
        </w:rPr>
        <w:t>stanowiących załączniki do oferty za pośrednictwem poczty e-mail pod rygorem odrzucenia oferty takiego Wykonawcy.</w:t>
      </w:r>
    </w:p>
    <w:p w14:paraId="77EDC452" w14:textId="77777777" w:rsidR="00362D05" w:rsidRDefault="00362D05">
      <w:pPr>
        <w:pStyle w:val="Akapitzlist"/>
        <w:spacing w:line="276" w:lineRule="auto"/>
        <w:ind w:left="360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209EA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6A0F" w14:textId="77777777" w:rsidR="00362D05" w:rsidRDefault="00BA67CB" w:rsidP="00BA67CB">
            <w:pPr>
              <w:pStyle w:val="Akapitzlist"/>
              <w:numPr>
                <w:ilvl w:val="0"/>
                <w:numId w:val="64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INFORMACJE O SPOSOBIE KOMUNIKOWANIA SI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Ę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ĄCEGO Z WYKONAWCAMI W INNY SPOSÓB NIŻ </w:t>
            </w:r>
            <w:r>
              <w:rPr>
                <w:rStyle w:val="Brak"/>
                <w:b/>
                <w:bCs/>
                <w:color w:val="D9E2F3"/>
                <w:u w:color="D9E2F3"/>
                <w:lang w:val="es-ES_tradnl"/>
              </w:rPr>
              <w:t>PRZY U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Ż</w:t>
            </w:r>
            <w:r>
              <w:rPr>
                <w:rStyle w:val="Brak"/>
                <w:b/>
                <w:bCs/>
                <w:color w:val="D9E2F3"/>
                <w:u w:color="D9E2F3"/>
                <w:lang w:val="es-ES_tradnl"/>
              </w:rPr>
              <w:t xml:space="preserve">YCIU 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ŚRODKÓ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 KOMUNIKACJI ELEKTRONICZNEJ, W TYM W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 PRZYPADKU ZAISTNIENIA JEDNEJ Z SYTUACJI OKRE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ŚLONYCH W ART. 65 UST. 1 PZP, ART. 66 PZP i ART. 69 PZP</w:t>
            </w:r>
          </w:p>
        </w:tc>
      </w:tr>
    </w:tbl>
    <w:p w14:paraId="026FD856" w14:textId="77777777" w:rsidR="00362D05" w:rsidRDefault="00362D05">
      <w:pPr>
        <w:pStyle w:val="Akapitzlist"/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17CB1564" w14:textId="77777777" w:rsidR="00362D05" w:rsidRDefault="00362D05">
      <w:pPr>
        <w:pStyle w:val="Akapitzlist"/>
        <w:widowControl w:val="0"/>
        <w:spacing w:line="240" w:lineRule="auto"/>
        <w:ind w:left="0"/>
        <w:rPr>
          <w:rStyle w:val="Brak"/>
          <w:b/>
          <w:bCs/>
        </w:rPr>
      </w:pPr>
    </w:p>
    <w:p w14:paraId="65004F02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57E3DA9D" w14:textId="77777777" w:rsidR="00362D05" w:rsidRDefault="00BA67CB" w:rsidP="00BA67CB">
      <w:pPr>
        <w:pStyle w:val="Akapitzlist"/>
        <w:numPr>
          <w:ilvl w:val="0"/>
          <w:numId w:val="66"/>
        </w:numPr>
        <w:spacing w:before="0" w:after="0" w:line="276" w:lineRule="auto"/>
      </w:pPr>
      <w:r>
        <w:rPr>
          <w:rStyle w:val="Brak"/>
        </w:rPr>
        <w:t xml:space="preserve">Ze względu na niewystąpienie żadnej z okoliczności wskazanych w przepisie art. 65 ust. 1 PZP, Zamawiający nie odstępuje od wymagania użycia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r>
        <w:rPr>
          <w:rStyle w:val="Brak"/>
        </w:rPr>
        <w:t xml:space="preserve">komunikacji elektronicznej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.</w:t>
      </w:r>
    </w:p>
    <w:p w14:paraId="5B469F89" w14:textId="77777777" w:rsidR="00362D05" w:rsidRDefault="00BA67CB" w:rsidP="00BA67CB">
      <w:pPr>
        <w:pStyle w:val="Akapitzlist"/>
        <w:numPr>
          <w:ilvl w:val="0"/>
          <w:numId w:val="66"/>
        </w:numPr>
        <w:spacing w:before="0" w:after="0" w:line="276" w:lineRule="auto"/>
      </w:pPr>
      <w:r>
        <w:rPr>
          <w:rStyle w:val="Brak"/>
        </w:rPr>
        <w:t xml:space="preserve">Ze względu na brak wymogu użycia narzędzi, urządzeń </w:t>
      </w:r>
      <w:r w:rsidRPr="00873F41">
        <w:rPr>
          <w:rStyle w:val="Brak"/>
        </w:rPr>
        <w:t>lub format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plik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re nie są </w:t>
      </w:r>
      <w:proofErr w:type="spellStart"/>
      <w:r>
        <w:rPr>
          <w:rStyle w:val="Brak"/>
        </w:rPr>
        <w:t>og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dostępne,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66 PZP Zamawiający nie odstępuje od wymagania użycia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ko</w:t>
      </w:r>
      <w:r>
        <w:rPr>
          <w:rStyle w:val="Brak"/>
        </w:rPr>
        <w:t xml:space="preserve">munikacji elektronicznej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.</w:t>
      </w:r>
    </w:p>
    <w:p w14:paraId="3F633731" w14:textId="77777777" w:rsidR="00362D05" w:rsidRDefault="00BA67CB" w:rsidP="00BA67CB">
      <w:pPr>
        <w:pStyle w:val="Akapitzlist"/>
        <w:numPr>
          <w:ilvl w:val="0"/>
          <w:numId w:val="66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W przypadku zaistnienia jednej z sytuacji określonych w przepisach art. 65 ust. 1 ustawy PZP, Zamawiający poinformuje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o jego zaistnieniu. Od momentu przekazania takiej informacji, </w:t>
      </w:r>
      <w:r>
        <w:rPr>
          <w:rStyle w:val="Brak"/>
          <w:shd w:val="clear" w:color="auto" w:fill="FFFFFF"/>
        </w:rPr>
        <w:t>Zamawiający dopuści komunikację oraz składanie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formie papierowej </w:t>
      </w:r>
      <w:r>
        <w:rPr>
          <w:rStyle w:val="Brak"/>
          <w:shd w:val="clear" w:color="auto" w:fill="FFFFFF"/>
        </w:rPr>
        <w:lastRenderedPageBreak/>
        <w:t xml:space="preserve">zgodnie z § 9 rozporządzenia Prezesa Rady </w:t>
      </w:r>
      <w:proofErr w:type="spellStart"/>
      <w:r>
        <w:rPr>
          <w:rStyle w:val="Brak"/>
          <w:shd w:val="clear" w:color="auto" w:fill="FFFFFF"/>
        </w:rPr>
        <w:t>Ministr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z dnia 30 grudnia 2020 r. w sprawie sposobu sporządzania i przekazywania informacji oraz wymagań technicznych dla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ele</w:t>
      </w:r>
      <w:r>
        <w:rPr>
          <w:rStyle w:val="Brak"/>
          <w:shd w:val="clear" w:color="auto" w:fill="FFFFFF"/>
        </w:rPr>
        <w:t xml:space="preserve">ktronicznych oraz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komunikacji elektronicznej w postępowaniu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publicznego lub konkursie (Dz. U. poz. 2452). W takim wypadku, w informacji,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rej mowa Zamawiający przekaże wszelkie wytyczne dotyczące sposobu komunikacji i sk</w:t>
      </w:r>
      <w:r>
        <w:rPr>
          <w:rStyle w:val="Brak"/>
          <w:shd w:val="clear" w:color="auto" w:fill="FFFFFF"/>
        </w:rPr>
        <w:t>ładania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przez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w.</w:t>
      </w:r>
    </w:p>
    <w:p w14:paraId="5C492645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36388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0C3D" w14:textId="77777777" w:rsidR="00362D05" w:rsidRDefault="00BA67CB" w:rsidP="00BA67CB">
            <w:pPr>
              <w:pStyle w:val="Akapitzlist"/>
              <w:numPr>
                <w:ilvl w:val="0"/>
                <w:numId w:val="67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WSKAZANIE OS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ÓB UPRAWNIONYCH DO KOMUNIKOWANIA SIĘ Z WYKONAWCAMI</w:t>
            </w:r>
          </w:p>
        </w:tc>
      </w:tr>
    </w:tbl>
    <w:p w14:paraId="31509992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7C203A38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7B6681C8" w14:textId="77777777" w:rsidR="00362D05" w:rsidRDefault="00362D05">
      <w:pPr>
        <w:spacing w:line="276" w:lineRule="auto"/>
        <w:rPr>
          <w:rStyle w:val="Brak"/>
        </w:rPr>
      </w:pPr>
    </w:p>
    <w:p w14:paraId="268DD736" w14:textId="77777777" w:rsidR="00362D05" w:rsidRDefault="00BA67CB" w:rsidP="00BA67CB">
      <w:pPr>
        <w:pStyle w:val="Akapitzlist"/>
        <w:numPr>
          <w:ilvl w:val="0"/>
          <w:numId w:val="69"/>
        </w:numPr>
        <w:spacing w:before="0" w:after="0" w:line="276" w:lineRule="auto"/>
      </w:pPr>
      <w:r>
        <w:rPr>
          <w:rStyle w:val="Brak"/>
        </w:rPr>
        <w:t xml:space="preserve">Postępowanie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prowadzone jest pisemnie (zgodnie z przepisem art. 20 ust. 1 PZP).</w:t>
      </w:r>
    </w:p>
    <w:p w14:paraId="2A85E858" w14:textId="77777777" w:rsidR="00362D05" w:rsidRDefault="00BA67CB" w:rsidP="00BA67CB">
      <w:pPr>
        <w:pStyle w:val="Akapitzlist"/>
        <w:numPr>
          <w:ilvl w:val="0"/>
          <w:numId w:val="69"/>
        </w:numPr>
        <w:spacing w:before="0" w:after="0" w:line="276" w:lineRule="auto"/>
      </w:pPr>
      <w:r>
        <w:rPr>
          <w:rStyle w:val="Brak"/>
        </w:rPr>
        <w:t xml:space="preserve">Zamawiający dopuszcza ustną </w:t>
      </w:r>
      <w:r>
        <w:rPr>
          <w:rStyle w:val="Brak"/>
        </w:rPr>
        <w:t xml:space="preserve">komunikację w odniesieniu do informacji,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re nie są istotne, </w:t>
      </w:r>
      <w:r>
        <w:rPr>
          <w:rStyle w:val="Brak"/>
          <w:shd w:val="clear" w:color="auto" w:fill="FFFFFF"/>
        </w:rPr>
        <w:t>w </w:t>
      </w:r>
      <w:proofErr w:type="spellStart"/>
      <w:r>
        <w:rPr>
          <w:rStyle w:val="Brak"/>
          <w:shd w:val="clear" w:color="auto" w:fill="FFFFFF"/>
        </w:rPr>
        <w:t>szczeg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lności</w:t>
      </w:r>
      <w:proofErr w:type="spellEnd"/>
      <w:r>
        <w:rPr>
          <w:rStyle w:val="Brak"/>
          <w:shd w:val="clear" w:color="auto" w:fill="FFFFFF"/>
        </w:rPr>
        <w:t xml:space="preserve"> nie dotyczą ogłoszenia o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wieniu</w:t>
      </w:r>
      <w:proofErr w:type="spellEnd"/>
      <w:r>
        <w:rPr>
          <w:rStyle w:val="Brak"/>
          <w:shd w:val="clear" w:color="auto" w:fill="FFFFFF"/>
        </w:rPr>
        <w:t xml:space="preserve"> lub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lub ofert.</w:t>
      </w:r>
    </w:p>
    <w:p w14:paraId="6E2F3482" w14:textId="77777777" w:rsidR="00362D05" w:rsidRDefault="00BA67CB" w:rsidP="00BA67CB">
      <w:pPr>
        <w:pStyle w:val="Akapitzlist"/>
        <w:numPr>
          <w:ilvl w:val="0"/>
          <w:numId w:val="69"/>
        </w:numPr>
        <w:spacing w:before="0" w:after="0" w:line="276" w:lineRule="auto"/>
      </w:pPr>
      <w:r>
        <w:rPr>
          <w:rStyle w:val="Brak"/>
        </w:rPr>
        <w:t>Zamawiający wyznacza następujące osoby do komunikacji z Wykonawcami:</w:t>
      </w:r>
      <w:r>
        <w:rPr>
          <w:rStyle w:val="Brak"/>
        </w:rPr>
        <w:br/>
      </w:r>
    </w:p>
    <w:p w14:paraId="23FE5671" w14:textId="77777777" w:rsidR="00362D05" w:rsidRDefault="00BA67CB" w:rsidP="00BA67CB">
      <w:pPr>
        <w:pStyle w:val="Akapitzlist"/>
        <w:numPr>
          <w:ilvl w:val="1"/>
          <w:numId w:val="69"/>
        </w:numPr>
        <w:spacing w:before="0" w:after="0" w:line="276" w:lineRule="auto"/>
      </w:pPr>
      <w:r>
        <w:rPr>
          <w:rStyle w:val="Brak"/>
        </w:rPr>
        <w:t xml:space="preserve"> Mirosław </w:t>
      </w:r>
      <w:proofErr w:type="spellStart"/>
      <w:r>
        <w:rPr>
          <w:rStyle w:val="Brak"/>
        </w:rPr>
        <w:t>Pachucki</w:t>
      </w:r>
      <w:proofErr w:type="spellEnd"/>
      <w:r>
        <w:rPr>
          <w:rStyle w:val="Brak"/>
        </w:rPr>
        <w:t xml:space="preserve"> (w sprawach for</w:t>
      </w:r>
      <w:r>
        <w:rPr>
          <w:rStyle w:val="Brak"/>
        </w:rPr>
        <w:t xml:space="preserve">malnoprawnych): </w:t>
      </w:r>
    </w:p>
    <w:p w14:paraId="6F46E039" w14:textId="77777777" w:rsidR="00362D05" w:rsidRPr="00873F41" w:rsidRDefault="00BA67CB">
      <w:pPr>
        <w:pStyle w:val="Akapitzlist"/>
        <w:spacing w:line="276" w:lineRule="auto"/>
        <w:ind w:left="792"/>
        <w:rPr>
          <w:rStyle w:val="Brak"/>
          <w:lang w:val="en-US"/>
        </w:rPr>
      </w:pPr>
      <w:r>
        <w:rPr>
          <w:rStyle w:val="Brak"/>
          <w:lang w:val="en-US"/>
        </w:rPr>
        <w:t xml:space="preserve">e-mail: </w:t>
      </w:r>
      <w:hyperlink r:id="rId15" w:history="1">
        <w:r>
          <w:rPr>
            <w:rStyle w:val="Hyperlink7"/>
          </w:rPr>
          <w:t>m_pachucki@ksse.com.pl</w:t>
        </w:r>
      </w:hyperlink>
      <w:r>
        <w:rPr>
          <w:rStyle w:val="Brak"/>
          <w:lang w:val="en-US"/>
        </w:rPr>
        <w:t xml:space="preserve"> </w:t>
      </w:r>
    </w:p>
    <w:p w14:paraId="0D14ED3C" w14:textId="77777777" w:rsidR="00362D05" w:rsidRDefault="00362D05">
      <w:pPr>
        <w:pStyle w:val="Akapitzlist"/>
        <w:spacing w:line="276" w:lineRule="auto"/>
        <w:ind w:left="792"/>
        <w:rPr>
          <w:rStyle w:val="Brak"/>
          <w:lang w:val="en-US"/>
        </w:rPr>
      </w:pPr>
    </w:p>
    <w:p w14:paraId="76DDDA74" w14:textId="77777777" w:rsidR="00362D05" w:rsidRDefault="00BA67CB" w:rsidP="00BA67CB">
      <w:pPr>
        <w:pStyle w:val="Akapitzlist"/>
        <w:numPr>
          <w:ilvl w:val="1"/>
          <w:numId w:val="69"/>
        </w:numPr>
        <w:spacing w:before="0" w:after="0" w:line="276" w:lineRule="auto"/>
      </w:pPr>
      <w:r>
        <w:rPr>
          <w:rStyle w:val="Brak"/>
        </w:rPr>
        <w:t xml:space="preserve">Łukasz </w:t>
      </w:r>
      <w:proofErr w:type="gramStart"/>
      <w:r>
        <w:rPr>
          <w:rStyle w:val="Brak"/>
        </w:rPr>
        <w:t>G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recki  (</w:t>
      </w:r>
      <w:proofErr w:type="gramEnd"/>
      <w:r>
        <w:rPr>
          <w:rStyle w:val="Brak"/>
        </w:rPr>
        <w:t xml:space="preserve">w sprawach technicznych): </w:t>
      </w:r>
    </w:p>
    <w:p w14:paraId="3812952B" w14:textId="77777777" w:rsidR="00362D05" w:rsidRPr="00873F41" w:rsidRDefault="00BA67CB">
      <w:pPr>
        <w:pStyle w:val="Akapitzlist"/>
        <w:spacing w:line="276" w:lineRule="auto"/>
        <w:ind w:left="792"/>
        <w:rPr>
          <w:rStyle w:val="Brak"/>
          <w:lang w:val="en-US"/>
        </w:rPr>
      </w:pPr>
      <w:r>
        <w:rPr>
          <w:rStyle w:val="Brak"/>
          <w:lang w:val="en-US"/>
        </w:rPr>
        <w:t xml:space="preserve">e-mail: </w:t>
      </w:r>
      <w:hyperlink r:id="rId16" w:history="1">
        <w:r>
          <w:rPr>
            <w:rStyle w:val="Hyperlink8"/>
          </w:rPr>
          <w:t>lgorecki@ksse.com.pl</w:t>
        </w:r>
      </w:hyperlink>
      <w:r>
        <w:rPr>
          <w:rStyle w:val="Brak"/>
          <w:lang w:val="en-US"/>
        </w:rPr>
        <w:t xml:space="preserve">  </w:t>
      </w:r>
    </w:p>
    <w:p w14:paraId="3BF1645E" w14:textId="77777777" w:rsidR="00362D05" w:rsidRDefault="00BA67CB">
      <w:pPr>
        <w:pStyle w:val="Akapitzlist"/>
        <w:spacing w:line="276" w:lineRule="auto"/>
        <w:ind w:left="792"/>
        <w:rPr>
          <w:rStyle w:val="Brak"/>
          <w:shd w:val="clear" w:color="auto" w:fill="FFFFFF"/>
        </w:rPr>
      </w:pPr>
      <w:r>
        <w:rPr>
          <w:rStyle w:val="Brak"/>
          <w:lang w:val="en-US"/>
        </w:rPr>
        <w:t>tel.: +48 </w:t>
      </w:r>
      <w:r>
        <w:rPr>
          <w:rStyle w:val="Brak"/>
          <w:shd w:val="clear" w:color="auto" w:fill="FFFFFF"/>
          <w:lang w:val="en-US"/>
        </w:rPr>
        <w:t>514035836</w:t>
      </w:r>
    </w:p>
    <w:p w14:paraId="36A44A82" w14:textId="77777777" w:rsidR="00362D05" w:rsidRDefault="00362D05">
      <w:pPr>
        <w:spacing w:line="276" w:lineRule="auto"/>
        <w:rPr>
          <w:rStyle w:val="Brak"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27B0B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2754" w14:textId="77777777" w:rsidR="00362D05" w:rsidRDefault="00BA67CB" w:rsidP="00BA67CB">
            <w:pPr>
              <w:pStyle w:val="Akapitzlist"/>
              <w:numPr>
                <w:ilvl w:val="0"/>
                <w:numId w:val="70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TERMIN ZWI</w:t>
            </w: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Ą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ZANIA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OFERT</w:t>
            </w: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Ą</w:t>
            </w:r>
          </w:p>
        </w:tc>
      </w:tr>
    </w:tbl>
    <w:p w14:paraId="40F6792F" w14:textId="77777777" w:rsidR="00362D05" w:rsidRDefault="00362D05">
      <w:pPr>
        <w:widowControl w:val="0"/>
        <w:spacing w:line="240" w:lineRule="auto"/>
        <w:ind w:left="108" w:hanging="108"/>
        <w:rPr>
          <w:rStyle w:val="Brak"/>
        </w:rPr>
      </w:pPr>
    </w:p>
    <w:p w14:paraId="4A93CC5A" w14:textId="77777777" w:rsidR="00362D05" w:rsidRDefault="00362D05">
      <w:pPr>
        <w:widowControl w:val="0"/>
        <w:spacing w:line="240" w:lineRule="auto"/>
        <w:rPr>
          <w:rStyle w:val="Brak"/>
        </w:rPr>
      </w:pPr>
    </w:p>
    <w:p w14:paraId="23136F17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3B998964" w14:textId="46722CC0" w:rsidR="00362D05" w:rsidRDefault="00BA67CB" w:rsidP="00BA67CB">
      <w:pPr>
        <w:pStyle w:val="Akapitzlist"/>
        <w:numPr>
          <w:ilvl w:val="0"/>
          <w:numId w:val="72"/>
        </w:numPr>
        <w:spacing w:before="0" w:after="0" w:line="276" w:lineRule="auto"/>
      </w:pPr>
      <w:bookmarkStart w:id="13" w:name="_Hlk63352138"/>
      <w:r>
        <w:rPr>
          <w:rStyle w:val="Brak"/>
        </w:rPr>
        <w:t xml:space="preserve">Wykonawca jest związany złożoną </w:t>
      </w:r>
      <w:proofErr w:type="spellStart"/>
      <w:r>
        <w:rPr>
          <w:rStyle w:val="Brak"/>
          <w:lang w:val="pt-PT"/>
        </w:rPr>
        <w:t>ofert</w:t>
      </w:r>
      <w:proofErr w:type="spellEnd"/>
      <w:r>
        <w:rPr>
          <w:rStyle w:val="Brak"/>
        </w:rPr>
        <w:t xml:space="preserve">ą przez okres 90 dni, rozpoczynający się w </w:t>
      </w:r>
      <w:proofErr w:type="gramStart"/>
      <w:r>
        <w:rPr>
          <w:rStyle w:val="Brak"/>
        </w:rPr>
        <w:t>dniu</w:t>
      </w:r>
      <w:proofErr w:type="gramEnd"/>
      <w:r>
        <w:rPr>
          <w:rStyle w:val="Brak"/>
        </w:rPr>
        <w:t xml:space="preserve"> w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upływa termin składania ofert, to jest do </w:t>
      </w:r>
      <w:r>
        <w:rPr>
          <w:rStyle w:val="Brak"/>
        </w:rPr>
        <w:t>dnia</w:t>
      </w:r>
      <w:r>
        <w:rPr>
          <w:rStyle w:val="Brak"/>
          <w:b/>
          <w:bCs/>
        </w:rPr>
        <w:t xml:space="preserve"> </w:t>
      </w:r>
      <w:r>
        <w:rPr>
          <w:rStyle w:val="Brak"/>
          <w:b/>
          <w:bCs/>
          <w:u w:color="C0504D"/>
          <w:shd w:val="clear" w:color="auto" w:fill="FFFF00"/>
        </w:rPr>
        <w:t>11.09</w:t>
      </w:r>
      <w:r>
        <w:rPr>
          <w:rStyle w:val="Brak"/>
          <w:b/>
          <w:bCs/>
          <w:u w:color="C0504D"/>
        </w:rPr>
        <w:t>.2022 r.</w:t>
      </w:r>
    </w:p>
    <w:p w14:paraId="0C389879" w14:textId="77777777" w:rsidR="00362D05" w:rsidRDefault="00BA67CB" w:rsidP="00BA67CB">
      <w:pPr>
        <w:pStyle w:val="Akapitzlist"/>
        <w:numPr>
          <w:ilvl w:val="0"/>
          <w:numId w:val="72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W przypadku gdy </w:t>
      </w:r>
      <w:proofErr w:type="spellStart"/>
      <w:r>
        <w:rPr>
          <w:rStyle w:val="Brak"/>
          <w:shd w:val="clear" w:color="auto" w:fill="FFFFFF"/>
        </w:rPr>
        <w:t>wyb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 najkorzystniejszej oferty nie nastąpi przed upływem </w:t>
      </w:r>
      <w:r>
        <w:rPr>
          <w:rStyle w:val="Brak"/>
          <w:shd w:val="clear" w:color="auto" w:fill="FFFFFF"/>
        </w:rPr>
        <w:t xml:space="preserve">terminu związania ofertą,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mowa w ust. 1 powyżej, Zamawiający przed upływem terminu związania ofertą, zwraca się jednokrotnie do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o wyrażenie zgody na przedłużenie tego terminu o wskazywany przez niego okres, nie dłuższy niż 60 dni.</w:t>
      </w:r>
    </w:p>
    <w:p w14:paraId="723E16F2" w14:textId="77777777" w:rsidR="00362D05" w:rsidRDefault="00BA67CB" w:rsidP="00BA67CB">
      <w:pPr>
        <w:pStyle w:val="Akapitzlist"/>
        <w:numPr>
          <w:ilvl w:val="0"/>
          <w:numId w:val="72"/>
        </w:numPr>
        <w:spacing w:before="0" w:after="0" w:line="276" w:lineRule="auto"/>
      </w:pPr>
      <w:r>
        <w:rPr>
          <w:rStyle w:val="Brak"/>
          <w:shd w:val="clear" w:color="auto" w:fill="FFFFFF"/>
        </w:rPr>
        <w:lastRenderedPageBreak/>
        <w:t>Wyraż</w:t>
      </w:r>
      <w:r>
        <w:rPr>
          <w:rStyle w:val="Brak"/>
          <w:shd w:val="clear" w:color="auto" w:fill="FFFFFF"/>
        </w:rPr>
        <w:t xml:space="preserve">enie przez Wykonawcę zgody na przedłużenie terminu związania ofertą,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mowa w ust. 2 powyżej, wymaga złożenia przez Wykonawcę pisemnego oświadczenia o wyrażeniu zgody na przedłużenie terminu związania ofertą (</w:t>
      </w:r>
      <w:r>
        <w:rPr>
          <w:rStyle w:val="Brak"/>
          <w:i/>
          <w:iCs/>
          <w:shd w:val="clear" w:color="auto" w:fill="FFFFFF"/>
        </w:rPr>
        <w:t>w przypadku, gdy Wykonawca nie złoż</w:t>
      </w:r>
      <w:r w:rsidRPr="00873F41">
        <w:rPr>
          <w:rStyle w:val="Brak"/>
          <w:i/>
          <w:iCs/>
          <w:shd w:val="clear" w:color="auto" w:fill="FFFFFF"/>
        </w:rPr>
        <w:t>y o</w:t>
      </w:r>
      <w:r>
        <w:rPr>
          <w:rStyle w:val="Brak"/>
          <w:i/>
          <w:iCs/>
          <w:shd w:val="clear" w:color="auto" w:fill="FFFFFF"/>
        </w:rPr>
        <w:t>św</w:t>
      </w:r>
      <w:r>
        <w:rPr>
          <w:rStyle w:val="Brak"/>
          <w:i/>
          <w:iCs/>
          <w:shd w:val="clear" w:color="auto" w:fill="FFFFFF"/>
        </w:rPr>
        <w:t>iadczenia o wyrażeniu zgody lub złoży je z uchybieniem terminu do jego złożenia lub złoży je na okres inny niż wskazanych przez Zamawiającego – oferta Wykonawcy zostanie odrzucona na podstawie art. 226 ust. 1 pkt 12 PZP</w:t>
      </w:r>
      <w:r>
        <w:rPr>
          <w:rStyle w:val="Brak"/>
          <w:shd w:val="clear" w:color="auto" w:fill="FFFFFF"/>
        </w:rPr>
        <w:t>)</w:t>
      </w:r>
    </w:p>
    <w:p w14:paraId="53033C92" w14:textId="77777777" w:rsidR="00362D05" w:rsidRDefault="00BA67CB" w:rsidP="00BA67CB">
      <w:pPr>
        <w:pStyle w:val="Akapitzlist"/>
        <w:numPr>
          <w:ilvl w:val="0"/>
          <w:numId w:val="72"/>
        </w:numPr>
        <w:spacing w:before="0" w:after="0" w:line="276" w:lineRule="auto"/>
      </w:pPr>
      <w:r>
        <w:rPr>
          <w:rStyle w:val="Brak"/>
          <w:shd w:val="clear" w:color="auto" w:fill="FFFFFF"/>
        </w:rPr>
        <w:t>Przedłużenie terminu związania ofer</w:t>
      </w:r>
      <w:r>
        <w:rPr>
          <w:rStyle w:val="Brak"/>
          <w:shd w:val="clear" w:color="auto" w:fill="FFFFFF"/>
        </w:rPr>
        <w:t xml:space="preserve">tą,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mowa w ust. 3 powyżej, następuje wraz z przedłużeniem okresu ważności wadium </w:t>
      </w:r>
      <w:proofErr w:type="gramStart"/>
      <w:r>
        <w:rPr>
          <w:rStyle w:val="Brak"/>
          <w:shd w:val="clear" w:color="auto" w:fill="FFFFFF"/>
        </w:rPr>
        <w:t>albo,</w:t>
      </w:r>
      <w:proofErr w:type="gramEnd"/>
      <w:r>
        <w:rPr>
          <w:rStyle w:val="Brak"/>
          <w:shd w:val="clear" w:color="auto" w:fill="FFFFFF"/>
        </w:rPr>
        <w:t xml:space="preserve"> jeżeli nie jest to możliwe, z wniesieniem nowego wadium na przedłużony okres związania ofertą.</w:t>
      </w:r>
    </w:p>
    <w:p w14:paraId="3E379437" w14:textId="77777777" w:rsidR="00362D05" w:rsidRDefault="00BA67CB" w:rsidP="00BA67CB">
      <w:pPr>
        <w:pStyle w:val="Akapitzlist"/>
        <w:numPr>
          <w:ilvl w:val="0"/>
          <w:numId w:val="72"/>
        </w:numPr>
        <w:spacing w:before="0" w:after="0" w:line="276" w:lineRule="auto"/>
      </w:pPr>
      <w:r>
        <w:rPr>
          <w:rStyle w:val="Brak"/>
          <w:shd w:val="clear" w:color="auto" w:fill="FFFFFF"/>
        </w:rPr>
        <w:t>Wykonawca nie jest uprawniony ani zobowiązany do samodzielnego pr</w:t>
      </w:r>
      <w:r>
        <w:rPr>
          <w:rStyle w:val="Brak"/>
          <w:shd w:val="clear" w:color="auto" w:fill="FFFFFF"/>
        </w:rPr>
        <w:t xml:space="preserve">zedłużania terminu związania ofertą (bez zapytania Zamawiającego,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mowa w ust. 2 powyżej).</w:t>
      </w:r>
    </w:p>
    <w:p w14:paraId="753DE063" w14:textId="77777777" w:rsidR="00362D05" w:rsidRDefault="00BA67CB" w:rsidP="00BA67CB">
      <w:pPr>
        <w:pStyle w:val="Akapitzlist"/>
        <w:numPr>
          <w:ilvl w:val="0"/>
          <w:numId w:val="72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Przez „pisemne oświadczenie”,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mowa w ust. 3 powyżej rozumie się oświadczenie złożone przy pomocy wyraz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 w:rsidRPr="00873F41">
        <w:rPr>
          <w:rStyle w:val="Brak"/>
          <w:shd w:val="clear" w:color="auto" w:fill="FFFFFF"/>
        </w:rPr>
        <w:t>re mo</w:t>
      </w:r>
      <w:r>
        <w:rPr>
          <w:rStyle w:val="Brak"/>
          <w:shd w:val="clear" w:color="auto" w:fill="FFFFFF"/>
        </w:rPr>
        <w:t>żna odczytać i powielić, w tym prz</w:t>
      </w:r>
      <w:r>
        <w:rPr>
          <w:rStyle w:val="Brak"/>
          <w:shd w:val="clear" w:color="auto" w:fill="FFFFFF"/>
        </w:rPr>
        <w:t xml:space="preserve">ekazywane przy użyciu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komunikacji elektronicznej. Zaleca się złożenie w/w oświadczenia podpisanego podpisem elektronicznym kwalifikowanym. </w:t>
      </w:r>
    </w:p>
    <w:p w14:paraId="61D63112" w14:textId="77777777" w:rsidR="00362D05" w:rsidRDefault="00362D05">
      <w:pPr>
        <w:spacing w:line="276" w:lineRule="auto"/>
        <w:rPr>
          <w:rStyle w:val="Brak"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43669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6A29" w14:textId="77777777" w:rsidR="00362D05" w:rsidRDefault="00BA67CB" w:rsidP="00BA67CB">
            <w:pPr>
              <w:pStyle w:val="Akapitzlist"/>
              <w:numPr>
                <w:ilvl w:val="0"/>
                <w:numId w:val="73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en-US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OPIS SPOSOBU PRZYGOTOWANIA OFERTY</w:t>
            </w:r>
          </w:p>
        </w:tc>
      </w:tr>
    </w:tbl>
    <w:p w14:paraId="511FFEB1" w14:textId="77777777" w:rsidR="00362D05" w:rsidRDefault="00362D05">
      <w:pPr>
        <w:widowControl w:val="0"/>
        <w:spacing w:line="240" w:lineRule="auto"/>
        <w:ind w:left="108" w:hanging="108"/>
        <w:rPr>
          <w:rStyle w:val="Brak"/>
        </w:rPr>
      </w:pPr>
    </w:p>
    <w:p w14:paraId="537AAFA8" w14:textId="77777777" w:rsidR="00362D05" w:rsidRDefault="00362D05">
      <w:pPr>
        <w:widowControl w:val="0"/>
        <w:spacing w:line="240" w:lineRule="auto"/>
        <w:rPr>
          <w:rStyle w:val="Brak"/>
        </w:rPr>
      </w:pPr>
    </w:p>
    <w:p w14:paraId="24B19454" w14:textId="77777777" w:rsidR="00362D05" w:rsidRDefault="00362D05">
      <w:pPr>
        <w:widowControl w:val="0"/>
        <w:spacing w:line="240" w:lineRule="auto"/>
        <w:rPr>
          <w:rStyle w:val="Brak"/>
        </w:rPr>
      </w:pPr>
    </w:p>
    <w:p w14:paraId="4B941B41" w14:textId="77777777" w:rsidR="00362D05" w:rsidRDefault="00BA67CB">
      <w:pPr>
        <w:spacing w:line="276" w:lineRule="auto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>I. OFERTA</w:t>
      </w:r>
    </w:p>
    <w:p w14:paraId="0BE6640F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Wykonawca może złożyć wyłącznie jedną </w:t>
      </w:r>
      <w:proofErr w:type="spellStart"/>
      <w:r>
        <w:rPr>
          <w:rStyle w:val="Brak"/>
          <w:lang w:val="pt-PT"/>
        </w:rPr>
        <w:t>ofert</w:t>
      </w:r>
      <w:proofErr w:type="spellEnd"/>
      <w:r>
        <w:rPr>
          <w:rStyle w:val="Brak"/>
        </w:rPr>
        <w:t>ę</w:t>
      </w:r>
      <w:r>
        <w:rPr>
          <w:rStyle w:val="Brak"/>
          <w:lang w:val="de-DE"/>
        </w:rPr>
        <w:t>. Z</w:t>
      </w:r>
      <w:r>
        <w:rPr>
          <w:rStyle w:val="Brak"/>
        </w:rPr>
        <w:t>łożenie wię</w:t>
      </w:r>
      <w:r>
        <w:rPr>
          <w:rStyle w:val="Brak"/>
        </w:rPr>
        <w:t>kszej liczby ofert lub oferty zawierającej propozycje wariantowe spowoduje odrzucenie wszystkich ofert złożonych przez danego Wykonawcę.</w:t>
      </w:r>
    </w:p>
    <w:p w14:paraId="209945F4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>Oferta musi być sporządzona w języku polskim, w postaci elektronicznej w jednym z następujących format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danych: .pdf, </w:t>
      </w:r>
      <w:r>
        <w:rPr>
          <w:rStyle w:val="Brak"/>
        </w:rPr>
        <w:t>.</w:t>
      </w:r>
      <w:proofErr w:type="spellStart"/>
      <w:r>
        <w:rPr>
          <w:rStyle w:val="Brak"/>
        </w:rPr>
        <w:t>doc</w:t>
      </w:r>
      <w:proofErr w:type="spellEnd"/>
      <w:r>
        <w:rPr>
          <w:rStyle w:val="Brak"/>
        </w:rPr>
        <w:t>, .</w:t>
      </w:r>
      <w:proofErr w:type="spellStart"/>
      <w:r>
        <w:rPr>
          <w:rStyle w:val="Brak"/>
        </w:rPr>
        <w:t>docx</w:t>
      </w:r>
      <w:proofErr w:type="spellEnd"/>
      <w:r>
        <w:rPr>
          <w:rStyle w:val="Brak"/>
        </w:rPr>
        <w:t>, .rtf</w:t>
      </w:r>
      <w:proofErr w:type="gramStart"/>
      <w:r>
        <w:rPr>
          <w:rStyle w:val="Brak"/>
        </w:rPr>
        <w:t>, .</w:t>
      </w:r>
      <w:proofErr w:type="spellStart"/>
      <w:r>
        <w:rPr>
          <w:rStyle w:val="Brak"/>
        </w:rPr>
        <w:t>xps</w:t>
      </w:r>
      <w:proofErr w:type="spellEnd"/>
      <w:proofErr w:type="gramEnd"/>
      <w:r>
        <w:rPr>
          <w:rStyle w:val="Brak"/>
        </w:rPr>
        <w:t>, .</w:t>
      </w:r>
      <w:proofErr w:type="spellStart"/>
      <w:r>
        <w:rPr>
          <w:rStyle w:val="Brak"/>
        </w:rPr>
        <w:t>odt</w:t>
      </w:r>
      <w:proofErr w:type="spellEnd"/>
      <w:r>
        <w:rPr>
          <w:rStyle w:val="Brak"/>
        </w:rPr>
        <w:t xml:space="preserve"> i opatrzona kwalifikowanym podpisem elektronicznym (w formie elektronicznej pod rygorem nieważności).</w:t>
      </w:r>
    </w:p>
    <w:p w14:paraId="331D6574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  <w:b/>
          <w:bCs/>
        </w:rPr>
        <w:t>Niedopuszczalnym jest wykorzystanie zamiast elektronicznego podpisu kwalifikowanego: podpisu zaufanego, podpisu cyfrowego, p</w:t>
      </w:r>
      <w:r>
        <w:rPr>
          <w:rStyle w:val="Brak"/>
          <w:b/>
          <w:bCs/>
        </w:rPr>
        <w:t xml:space="preserve">rofilu zaufanego - </w:t>
      </w:r>
      <w:proofErr w:type="spellStart"/>
      <w:r>
        <w:rPr>
          <w:rStyle w:val="Brak"/>
          <w:b/>
          <w:bCs/>
        </w:rPr>
        <w:t>ePUAP</w:t>
      </w:r>
      <w:proofErr w:type="spellEnd"/>
      <w:r>
        <w:rPr>
          <w:rStyle w:val="Brak"/>
          <w:b/>
          <w:bCs/>
        </w:rPr>
        <w:t xml:space="preserve">, pieczęci elektronicznej. </w:t>
      </w:r>
      <w:proofErr w:type="spellStart"/>
      <w:r>
        <w:rPr>
          <w:rStyle w:val="Brak"/>
          <w:b/>
          <w:bCs/>
          <w:lang w:val="en-US"/>
        </w:rPr>
        <w:t>Użycie</w:t>
      </w:r>
      <w:proofErr w:type="spellEnd"/>
      <w:r>
        <w:rPr>
          <w:rStyle w:val="Brak"/>
          <w:b/>
          <w:bCs/>
          <w:lang w:val="en-US"/>
        </w:rPr>
        <w:t xml:space="preserve"> </w:t>
      </w:r>
      <w:proofErr w:type="spellStart"/>
      <w:r>
        <w:rPr>
          <w:rStyle w:val="Brak"/>
          <w:b/>
          <w:bCs/>
          <w:lang w:val="en-US"/>
        </w:rPr>
        <w:t>tych</w:t>
      </w:r>
      <w:proofErr w:type="spellEnd"/>
      <w:r>
        <w:rPr>
          <w:rStyle w:val="Brak"/>
          <w:b/>
          <w:bCs/>
          <w:lang w:val="en-US"/>
        </w:rPr>
        <w:t xml:space="preserve"> </w:t>
      </w:r>
      <w:proofErr w:type="spellStart"/>
      <w:r>
        <w:rPr>
          <w:rStyle w:val="Brak"/>
          <w:b/>
          <w:bCs/>
          <w:lang w:val="en-US"/>
        </w:rPr>
        <w:t>rozwiązań</w:t>
      </w:r>
      <w:proofErr w:type="spellEnd"/>
      <w:r>
        <w:rPr>
          <w:rStyle w:val="Brak"/>
          <w:b/>
          <w:bCs/>
          <w:lang w:val="en-US"/>
        </w:rPr>
        <w:t xml:space="preserve"> </w:t>
      </w:r>
      <w:proofErr w:type="spellStart"/>
      <w:r>
        <w:rPr>
          <w:rStyle w:val="Brak"/>
          <w:b/>
          <w:bCs/>
          <w:lang w:val="en-US"/>
        </w:rPr>
        <w:t>będzie</w:t>
      </w:r>
      <w:proofErr w:type="spellEnd"/>
      <w:r>
        <w:rPr>
          <w:rStyle w:val="Brak"/>
          <w:b/>
          <w:bCs/>
          <w:lang w:val="en-US"/>
        </w:rPr>
        <w:t xml:space="preserve"> </w:t>
      </w:r>
      <w:proofErr w:type="spellStart"/>
      <w:r>
        <w:rPr>
          <w:rStyle w:val="Brak"/>
          <w:b/>
          <w:bCs/>
          <w:lang w:val="en-US"/>
        </w:rPr>
        <w:t>skutkowało</w:t>
      </w:r>
      <w:proofErr w:type="spellEnd"/>
      <w:r>
        <w:rPr>
          <w:rStyle w:val="Brak"/>
          <w:b/>
          <w:bCs/>
          <w:lang w:val="en-US"/>
        </w:rPr>
        <w:t xml:space="preserve"> </w:t>
      </w:r>
      <w:proofErr w:type="spellStart"/>
      <w:r>
        <w:rPr>
          <w:rStyle w:val="Brak"/>
          <w:b/>
          <w:bCs/>
          <w:lang w:val="en-US"/>
        </w:rPr>
        <w:t>odrzuceniem</w:t>
      </w:r>
      <w:proofErr w:type="spellEnd"/>
      <w:r>
        <w:rPr>
          <w:rStyle w:val="Brak"/>
          <w:b/>
          <w:bCs/>
          <w:lang w:val="en-US"/>
        </w:rPr>
        <w:t xml:space="preserve"> </w:t>
      </w:r>
      <w:proofErr w:type="spellStart"/>
      <w:r>
        <w:rPr>
          <w:rStyle w:val="Brak"/>
          <w:b/>
          <w:bCs/>
          <w:lang w:val="en-US"/>
        </w:rPr>
        <w:t>oferty</w:t>
      </w:r>
      <w:proofErr w:type="spellEnd"/>
      <w:r>
        <w:rPr>
          <w:rStyle w:val="Brak"/>
          <w:b/>
          <w:bCs/>
          <w:lang w:val="en-US"/>
        </w:rPr>
        <w:t>.</w:t>
      </w:r>
    </w:p>
    <w:p w14:paraId="09C9D562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Oferta Wykonawcy powinna zostać sporządzona na </w:t>
      </w:r>
      <w:r>
        <w:rPr>
          <w:rStyle w:val="Brak"/>
          <w:b/>
          <w:bCs/>
        </w:rPr>
        <w:t>Formularzu Oferty</w:t>
      </w:r>
      <w:r>
        <w:rPr>
          <w:rStyle w:val="Brak"/>
        </w:rPr>
        <w:t xml:space="preserve"> zgodnym z wzorem stanowiącym</w:t>
      </w:r>
      <w:r>
        <w:rPr>
          <w:rStyle w:val="Brak"/>
          <w:b/>
          <w:bCs/>
        </w:rPr>
        <w:t xml:space="preserve"> załącznik nr 9</w:t>
      </w:r>
      <w:r>
        <w:rPr>
          <w:rStyle w:val="Brak"/>
          <w:b/>
          <w:bCs/>
          <w:lang w:val="pt-PT"/>
        </w:rPr>
        <w:t xml:space="preserve"> do SWZ.</w:t>
      </w:r>
      <w:r>
        <w:rPr>
          <w:rStyle w:val="Brak"/>
        </w:rPr>
        <w:t xml:space="preserve"> Treść oferty Wykonawcy musi </w:t>
      </w:r>
      <w:r>
        <w:rPr>
          <w:rStyle w:val="Brak"/>
        </w:rPr>
        <w:t>odpowiadać treści Formularza. Oferta powinna zawierać wszystkie wymagane w niniejszym SWZ oświadczenia i dokumenty, bez dokonywania w ich treści jakichkolwiek zastrzeżeń lub zmian ze strony Wykonawcy</w:t>
      </w:r>
    </w:p>
    <w:p w14:paraId="1F0BB398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  <w:lang w:val="da-D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ładanie</w:t>
      </w:r>
      <w:proofErr w:type="spellEnd"/>
      <w:r>
        <w:rPr>
          <w:rStyle w:val="Brak"/>
        </w:rPr>
        <w:t xml:space="preserve"> ofert następować będzie </w:t>
      </w:r>
      <w:r>
        <w:rPr>
          <w:rStyle w:val="Brak"/>
          <w:b/>
          <w:bCs/>
        </w:rPr>
        <w:t>za pośrednictwem Platf</w:t>
      </w:r>
      <w:r>
        <w:rPr>
          <w:rStyle w:val="Brak"/>
          <w:b/>
          <w:bCs/>
        </w:rPr>
        <w:t>ormy</w:t>
      </w:r>
      <w:r>
        <w:rPr>
          <w:rStyle w:val="Brak"/>
        </w:rPr>
        <w:t>.</w:t>
      </w:r>
    </w:p>
    <w:p w14:paraId="1EF5A164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  <w:b/>
          <w:bCs/>
        </w:rPr>
        <w:t xml:space="preserve">Zamawiający nie ponosi odpowiedzialności za złożenie oferty w </w:t>
      </w:r>
      <w:proofErr w:type="spellStart"/>
      <w:r>
        <w:rPr>
          <w:rStyle w:val="Brak"/>
          <w:b/>
          <w:bCs/>
        </w:rPr>
        <w:t>spos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b niezgodny z Instrukcją korzystania z Platformy</w:t>
      </w:r>
      <w:r>
        <w:rPr>
          <w:rStyle w:val="Brak"/>
        </w:rPr>
        <w:t xml:space="preserve">,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lności</w:t>
      </w:r>
      <w:proofErr w:type="spellEnd"/>
      <w:r>
        <w:rPr>
          <w:rStyle w:val="Brak"/>
        </w:rPr>
        <w:t xml:space="preserve"> za sytuację, gdy zamawiający zapozna się z treścią oferty przed upływem terminu składania ofert (np. złożenie </w:t>
      </w:r>
      <w:r>
        <w:rPr>
          <w:rStyle w:val="Brak"/>
        </w:rPr>
        <w:t xml:space="preserve">oferty w zakładce „Wyślij wiadomość do </w:t>
      </w:r>
      <w:r>
        <w:rPr>
          <w:rStyle w:val="Brak"/>
        </w:rPr>
        <w:lastRenderedPageBreak/>
        <w:t>zamawiającego”). Taka oferta zostanie uznana przez Zamawiającego za ofertę handlową i nie będzie brana pod uwagę w przedmiotowym postępowaniu</w:t>
      </w:r>
    </w:p>
    <w:p w14:paraId="503D44A1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>Oferta musi być podpisana kwalifikowanym podpisem elektronicznym przez Wyko</w:t>
      </w:r>
      <w:r>
        <w:rPr>
          <w:rStyle w:val="Brak"/>
        </w:rPr>
        <w:t xml:space="preserve">nawcę lub osobę/osoby </w:t>
      </w:r>
      <w:proofErr w:type="spellStart"/>
      <w:r>
        <w:rPr>
          <w:rStyle w:val="Brak"/>
        </w:rPr>
        <w:t>upoważ</w:t>
      </w:r>
      <w:r>
        <w:rPr>
          <w:rStyle w:val="Brak"/>
          <w:lang w:val="fr-FR"/>
        </w:rPr>
        <w:t>nion</w:t>
      </w:r>
      <w:proofErr w:type="spellEnd"/>
      <w:r>
        <w:rPr>
          <w:rStyle w:val="Brak"/>
        </w:rPr>
        <w:t xml:space="preserve">ą/upoważnione do reprezentowania Wykonawcy lub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ubiegających się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publicznego. W przypadku gdy Wykonawca lub Wykonawcy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ubiegający się o 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ust</w:t>
      </w:r>
      <w:r>
        <w:rPr>
          <w:rStyle w:val="Brak"/>
        </w:rPr>
        <w:t>anawiają swojego pełnomocnika – do oferty należy dołączyć pełnomocnictwo do złożenia oferty.</w:t>
      </w:r>
    </w:p>
    <w:p w14:paraId="597EC362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Wykonawca może przed upływem terminu do składania ofert zmienić lub wycofać </w:t>
      </w:r>
      <w:proofErr w:type="spellStart"/>
      <w:r>
        <w:rPr>
          <w:rStyle w:val="Brak"/>
          <w:lang w:val="pt-PT"/>
        </w:rPr>
        <w:t>ofert</w:t>
      </w:r>
      <w:proofErr w:type="spellEnd"/>
      <w:r>
        <w:rPr>
          <w:rStyle w:val="Brak"/>
        </w:rPr>
        <w:t xml:space="preserve">ę za pośrednictwem Platformy. Poprawki lub zmiany w ofercie muszą być </w:t>
      </w:r>
      <w:r>
        <w:rPr>
          <w:rStyle w:val="Brak"/>
        </w:rPr>
        <w:t>dokonane w </w:t>
      </w:r>
      <w:proofErr w:type="spellStart"/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czytelny, podpisane kwalifikowanym podpisem elektronicznym przez Wykonawcę lub osobę/osoby </w:t>
      </w:r>
      <w:proofErr w:type="spellStart"/>
      <w:r>
        <w:rPr>
          <w:rStyle w:val="Brak"/>
        </w:rPr>
        <w:t>upoważ</w:t>
      </w:r>
      <w:r>
        <w:rPr>
          <w:rStyle w:val="Brak"/>
          <w:lang w:val="fr-FR"/>
        </w:rPr>
        <w:t>nion</w:t>
      </w:r>
      <w:proofErr w:type="spellEnd"/>
      <w:r>
        <w:rPr>
          <w:rStyle w:val="Brak"/>
        </w:rPr>
        <w:t xml:space="preserve">ą/upoważnione do reprezentowania Wykonawcy lub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ubiegających się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i złożone za pośr</w:t>
      </w:r>
      <w:r>
        <w:rPr>
          <w:rStyle w:val="Brak"/>
        </w:rPr>
        <w:t xml:space="preserve">ednictwem Platformy.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dokonywania zmiany lub wycofania oferty zamieszczono w instrukcji zamieszczonej na stronie internetowej pod adresem: </w:t>
      </w:r>
      <w:hyperlink r:id="rId17" w:history="1">
        <w:r w:rsidRPr="00873F41">
          <w:rPr>
            <w:rStyle w:val="Hyperlink9"/>
            <w:lang w:val="pl-PL"/>
          </w:rPr>
          <w:t>https://platformazakupowa.pl/strona/45-instrukcje</w:t>
        </w:r>
      </w:hyperlink>
    </w:p>
    <w:p w14:paraId="6F1A59D8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Wykonawca ponosi wszelkie koszty związane z przygotowaniem i złożeniem oferty, w tym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lności</w:t>
      </w:r>
      <w:proofErr w:type="spellEnd"/>
      <w:r>
        <w:rPr>
          <w:rStyle w:val="Brak"/>
        </w:rPr>
        <w:t xml:space="preserve"> koszty pozyskania kwalifikowanego podpisu elektronicznego. </w:t>
      </w:r>
      <w:proofErr w:type="spellStart"/>
      <w:r>
        <w:rPr>
          <w:rStyle w:val="Brak"/>
          <w:lang w:val="en-US"/>
        </w:rPr>
        <w:t>Korzystanie</w:t>
      </w:r>
      <w:proofErr w:type="spellEnd"/>
      <w:r>
        <w:rPr>
          <w:rStyle w:val="Brak"/>
          <w:lang w:val="en-US"/>
        </w:rPr>
        <w:t xml:space="preserve"> z Platformy </w:t>
      </w:r>
      <w:proofErr w:type="spellStart"/>
      <w:r>
        <w:rPr>
          <w:rStyle w:val="Brak"/>
          <w:lang w:val="en-US"/>
        </w:rPr>
        <w:t>przez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Wykonawcę</w:t>
      </w:r>
      <w:proofErr w:type="spellEnd"/>
      <w:r>
        <w:rPr>
          <w:rStyle w:val="Brak"/>
          <w:lang w:val="en-US"/>
        </w:rPr>
        <w:t xml:space="preserve"> jest </w:t>
      </w:r>
      <w:proofErr w:type="spellStart"/>
      <w:r>
        <w:rPr>
          <w:rStyle w:val="Brak"/>
          <w:lang w:val="en-US"/>
        </w:rPr>
        <w:t>nieodpłatne</w:t>
      </w:r>
      <w:proofErr w:type="spellEnd"/>
    </w:p>
    <w:p w14:paraId="60F5AC1A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Zgodnie z art. 18 ust. 3 </w:t>
      </w:r>
      <w:r>
        <w:rPr>
          <w:rStyle w:val="Brak"/>
        </w:rPr>
        <w:t>ustawy PZP, nie ujawnia się informacji stanowiących tajemnicę przedsiębiorstwa, w rozumieniu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o zwalczaniu nieuczciwej konkurencji, jeżeli Wykonawca, nie później niż w terminie składania ofert, w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niebudzący </w:t>
      </w:r>
      <w:proofErr w:type="spellStart"/>
      <w:r>
        <w:rPr>
          <w:rStyle w:val="Brak"/>
        </w:rPr>
        <w:t>wątpliwoś</w:t>
      </w:r>
      <w:proofErr w:type="spellEnd"/>
      <w:r>
        <w:rPr>
          <w:rStyle w:val="Brak"/>
          <w:lang w:val="it-IT"/>
        </w:rPr>
        <w:t xml:space="preserve">ci </w:t>
      </w:r>
      <w:proofErr w:type="spellStart"/>
      <w:r>
        <w:rPr>
          <w:rStyle w:val="Brak"/>
          <w:lang w:val="it-IT"/>
        </w:rPr>
        <w:t>zastrzeg</w:t>
      </w:r>
      <w:proofErr w:type="spellEnd"/>
      <w:r>
        <w:rPr>
          <w:rStyle w:val="Brak"/>
        </w:rPr>
        <w:t>ł, że nie mog</w:t>
      </w:r>
      <w:r>
        <w:rPr>
          <w:rStyle w:val="Brak"/>
        </w:rPr>
        <w:t>ą być one udostępniane oraz wykazał, załączając stosowne wyjaśnienia oraz dowody, iż zastrzeżone informacje stanowią tajemnicę przedsiębiorstwa. Na platformie w formularzu składania oferty znajduje się miejsce wyznaczone do dołączenia części oferty stanowi</w:t>
      </w:r>
      <w:r>
        <w:rPr>
          <w:rStyle w:val="Brak"/>
        </w:rPr>
        <w:t xml:space="preserve">ącej tajemnicę przedsiębiorstwa. Nie podlegają zastrzeżeniu informacje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222 ust. 5 ustawy PZP. </w:t>
      </w:r>
    </w:p>
    <w:p w14:paraId="4BD84C5E" w14:textId="77777777" w:rsidR="00362D05" w:rsidRPr="00873F41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</w:pPr>
      <w:r w:rsidRPr="00873F41">
        <w:rPr>
          <w:rStyle w:val="Brak"/>
        </w:rPr>
        <w:t xml:space="preserve">Do </w:t>
      </w:r>
      <w:r>
        <w:rPr>
          <w:rStyle w:val="Brak"/>
          <w:b/>
          <w:bCs/>
        </w:rPr>
        <w:t xml:space="preserve">oferty </w:t>
      </w:r>
      <w:r>
        <w:rPr>
          <w:rStyle w:val="Brak"/>
        </w:rPr>
        <w:t xml:space="preserve">(sporządzonej w formie elektronicznej pod rygorem nieważności (odrzucenia oferty) na </w:t>
      </w:r>
      <w:r>
        <w:rPr>
          <w:rStyle w:val="Brak"/>
          <w:b/>
          <w:bCs/>
        </w:rPr>
        <w:t>Formularzu Oferty</w:t>
      </w:r>
      <w:r>
        <w:rPr>
          <w:rStyle w:val="Brak"/>
        </w:rPr>
        <w:t xml:space="preserve"> – </w:t>
      </w:r>
      <w:r>
        <w:rPr>
          <w:rStyle w:val="Brak"/>
          <w:b/>
          <w:bCs/>
        </w:rPr>
        <w:t>załącznik nr 9</w:t>
      </w:r>
      <w:r>
        <w:rPr>
          <w:rStyle w:val="Brak"/>
          <w:b/>
          <w:bCs/>
          <w:lang w:val="pt-PT"/>
        </w:rPr>
        <w:t xml:space="preserve"> do SWZ</w:t>
      </w:r>
      <w:r>
        <w:rPr>
          <w:rStyle w:val="Brak"/>
        </w:rPr>
        <w:t>) n</w:t>
      </w:r>
      <w:r>
        <w:rPr>
          <w:rStyle w:val="Brak"/>
        </w:rPr>
        <w:t>ależy dołączyć:</w:t>
      </w:r>
    </w:p>
    <w:p w14:paraId="43F693B5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</w:pPr>
      <w:r>
        <w:rPr>
          <w:rStyle w:val="Brak"/>
          <w:b/>
          <w:bCs/>
        </w:rPr>
        <w:t>dokument JEDZ</w:t>
      </w:r>
      <w:r>
        <w:rPr>
          <w:rStyle w:val="Brak"/>
        </w:rPr>
        <w:t xml:space="preserve"> (zgodnie ze wzorem stanowiącym </w:t>
      </w:r>
      <w:r>
        <w:rPr>
          <w:rStyle w:val="Brak"/>
          <w:b/>
          <w:bCs/>
        </w:rPr>
        <w:t xml:space="preserve">załącznik nr 2 </w:t>
      </w:r>
      <w:r>
        <w:rPr>
          <w:rStyle w:val="Brak"/>
          <w:b/>
          <w:bCs/>
          <w:lang w:val="pt-PT"/>
        </w:rPr>
        <w:t>do SWZ</w:t>
      </w:r>
      <w:r>
        <w:rPr>
          <w:rStyle w:val="Brak"/>
        </w:rPr>
        <w:t xml:space="preserve">) w postaci elektronicznej i opatrzony kwalifikowanym podpisem elektronicznym (w formie elektronicznej pod rygorem nieważności) Wykonawcy (w przypadku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lnie ubi</w:t>
      </w:r>
      <w:r>
        <w:rPr>
          <w:rStyle w:val="Brak"/>
        </w:rPr>
        <w:t xml:space="preserve">egających się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– każdego wykonawcy osobno) oraz podmiotu udostępniającego zasoby, na zasadach określonych w art. 118 ustawy PZP</w:t>
      </w:r>
    </w:p>
    <w:p w14:paraId="658D4D42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</w:pPr>
      <w:r>
        <w:rPr>
          <w:rStyle w:val="Brak"/>
          <w:b/>
          <w:bCs/>
        </w:rPr>
        <w:t>pełnomocnictwo</w:t>
      </w:r>
      <w:r>
        <w:rPr>
          <w:rStyle w:val="Brak"/>
        </w:rPr>
        <w:t xml:space="preserve"> upoważniające do złożenia oferty, o ile ofertę </w:t>
      </w:r>
      <w:proofErr w:type="spellStart"/>
      <w:r>
        <w:rPr>
          <w:rStyle w:val="Brak"/>
        </w:rPr>
        <w:t>skł</w:t>
      </w:r>
      <w:proofErr w:type="spellEnd"/>
      <w:r>
        <w:rPr>
          <w:rStyle w:val="Brak"/>
          <w:lang w:val="pt-PT"/>
        </w:rPr>
        <w:t xml:space="preserve">ada </w:t>
      </w:r>
      <w:proofErr w:type="spellStart"/>
      <w:r>
        <w:rPr>
          <w:rStyle w:val="Brak"/>
          <w:lang w:val="pt-PT"/>
        </w:rPr>
        <w:t>pe</w:t>
      </w:r>
      <w:r>
        <w:rPr>
          <w:rStyle w:val="Brak"/>
        </w:rPr>
        <w:t>łnomocnik</w:t>
      </w:r>
      <w:proofErr w:type="spellEnd"/>
    </w:p>
    <w:p w14:paraId="78D9DA41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</w:pPr>
      <w:r>
        <w:rPr>
          <w:rStyle w:val="Brak"/>
          <w:b/>
          <w:bCs/>
        </w:rPr>
        <w:t>pełnomocnictwo</w:t>
      </w:r>
      <w:r>
        <w:rPr>
          <w:rStyle w:val="Brak"/>
        </w:rPr>
        <w:t xml:space="preserve"> dla pełno</w:t>
      </w:r>
      <w:r>
        <w:rPr>
          <w:rStyle w:val="Brak"/>
        </w:rPr>
        <w:t xml:space="preserve">mocnika do reprezentowania w postępowaniu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ubiegających się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- dotyczy ofert składanych przez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ubiegających się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</w:p>
    <w:p w14:paraId="5896E46D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</w:pPr>
      <w:proofErr w:type="spellStart"/>
      <w:r>
        <w:rPr>
          <w:rStyle w:val="Brak"/>
          <w:b/>
          <w:bCs/>
        </w:rPr>
        <w:t>dow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d wniesienia wadium</w:t>
      </w:r>
      <w:r>
        <w:rPr>
          <w:rStyle w:val="Brak"/>
        </w:rPr>
        <w:t xml:space="preserve"> w formie pienięż</w:t>
      </w:r>
      <w:r>
        <w:rPr>
          <w:rStyle w:val="Brak"/>
        </w:rPr>
        <w:t xml:space="preserve">nej (potwierdzenie dokonania przelewu) [zalecane – w przypadku wnoszenia wadium w formie pieniężnej] lub </w:t>
      </w:r>
      <w:r>
        <w:rPr>
          <w:rStyle w:val="Brak"/>
          <w:b/>
          <w:bCs/>
        </w:rPr>
        <w:t>wadium w oryginale</w:t>
      </w:r>
      <w:r>
        <w:rPr>
          <w:rStyle w:val="Brak"/>
        </w:rPr>
        <w:t xml:space="preserve"> </w:t>
      </w:r>
      <w:r>
        <w:rPr>
          <w:rStyle w:val="Brak"/>
          <w:b/>
          <w:bCs/>
        </w:rPr>
        <w:t>w formie elektronicznej</w:t>
      </w:r>
      <w:r>
        <w:rPr>
          <w:rStyle w:val="Brak"/>
        </w:rPr>
        <w:t xml:space="preserve"> (w przypadku wniesienia wadium w formie </w:t>
      </w:r>
      <w:proofErr w:type="spellStart"/>
      <w:r>
        <w:rPr>
          <w:rStyle w:val="Brak"/>
        </w:rPr>
        <w:t>niepienięż</w:t>
      </w:r>
      <w:r>
        <w:rPr>
          <w:rStyle w:val="Brak"/>
          <w:lang w:val="pt-PT"/>
        </w:rPr>
        <w:t>nej</w:t>
      </w:r>
      <w:proofErr w:type="spellEnd"/>
      <w:r>
        <w:rPr>
          <w:rStyle w:val="Brak"/>
          <w:lang w:val="pt-PT"/>
        </w:rPr>
        <w:t>) [</w:t>
      </w:r>
      <w:r>
        <w:rPr>
          <w:rStyle w:val="Brak"/>
          <w:b/>
          <w:bCs/>
        </w:rPr>
        <w:t>obligatoryjnie – w przypadku wnoszenia wadium w form</w:t>
      </w:r>
      <w:r>
        <w:rPr>
          <w:rStyle w:val="Brak"/>
          <w:b/>
          <w:bCs/>
        </w:rPr>
        <w:t>ie innej niż pieniężna</w:t>
      </w:r>
      <w:r>
        <w:rPr>
          <w:rStyle w:val="Brak"/>
          <w:lang w:val="pt-PT"/>
        </w:rPr>
        <w:t>]</w:t>
      </w:r>
    </w:p>
    <w:p w14:paraId="2FC60A55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</w:pPr>
      <w:r>
        <w:rPr>
          <w:rStyle w:val="Brak"/>
          <w:b/>
          <w:bCs/>
        </w:rPr>
        <w:lastRenderedPageBreak/>
        <w:t xml:space="preserve">zobowiązanie do udostępnienia </w:t>
      </w:r>
      <w:proofErr w:type="spellStart"/>
      <w:r>
        <w:rPr>
          <w:rStyle w:val="Brak"/>
          <w:b/>
          <w:bCs/>
        </w:rPr>
        <w:t>zasob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w</w:t>
      </w:r>
      <w:r>
        <w:rPr>
          <w:rStyle w:val="Brak"/>
        </w:rPr>
        <w:t xml:space="preserve"> (lub inny r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</w:rPr>
        <w:t>wnoważny</w:t>
      </w:r>
      <w:proofErr w:type="spellEnd"/>
      <w:r>
        <w:rPr>
          <w:rStyle w:val="Brak"/>
        </w:rPr>
        <w:t xml:space="preserve"> podmiotowy środek dowodowy) – w przypadku, gdy wykonawca bazuje na zasobach podmiotu trzeciego w celu potwierdzenia spełniania </w:t>
      </w:r>
      <w:proofErr w:type="spellStart"/>
      <w:r>
        <w:rPr>
          <w:rStyle w:val="Brak"/>
        </w:rPr>
        <w:t>warunk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udziału w postępowaniu, na zasadach o</w:t>
      </w:r>
      <w:r>
        <w:rPr>
          <w:rStyle w:val="Brak"/>
        </w:rPr>
        <w:t xml:space="preserve">kreślonych w art. 118 ustawy PZP – </w:t>
      </w:r>
      <w:proofErr w:type="spellStart"/>
      <w:r>
        <w:rPr>
          <w:rStyle w:val="Brak"/>
        </w:rPr>
        <w:t>wz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 zobowiązania stanowi </w:t>
      </w:r>
      <w:r>
        <w:rPr>
          <w:rStyle w:val="Brak"/>
          <w:b/>
          <w:bCs/>
        </w:rPr>
        <w:t>załącznik nr 7</w:t>
      </w:r>
      <w:r>
        <w:rPr>
          <w:rStyle w:val="Brak"/>
          <w:b/>
          <w:bCs/>
          <w:lang w:val="pt-PT"/>
        </w:rPr>
        <w:t xml:space="preserve"> do SWZ</w:t>
      </w:r>
    </w:p>
    <w:p w14:paraId="4D150DA7" w14:textId="77777777" w:rsidR="007543DD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rStyle w:val="Brak"/>
        </w:rPr>
      </w:pPr>
      <w:r>
        <w:rPr>
          <w:rStyle w:val="Brak"/>
          <w:b/>
          <w:bCs/>
        </w:rPr>
        <w:t xml:space="preserve">wykazanie (uzasadnienie wraz z dowodami) </w:t>
      </w:r>
      <w:r>
        <w:rPr>
          <w:rStyle w:val="Brak"/>
        </w:rPr>
        <w:t>zastrzeżenia tajemnicy przedsiębiorstwa – w przypadku, gdy Wykonawca zastrzega określone informacje jako tajemnicę przedsiębiorstwa.</w:t>
      </w:r>
    </w:p>
    <w:p w14:paraId="0420EB0B" w14:textId="77777777" w:rsidR="007543DD" w:rsidRPr="00E53231" w:rsidRDefault="007543DD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b/>
          <w:bCs/>
        </w:rPr>
      </w:pPr>
      <w:r w:rsidRPr="00E53231">
        <w:rPr>
          <w:b/>
          <w:bCs/>
        </w:rPr>
        <w:t xml:space="preserve">Załączniki nr 10 – poziom immersji (kryterium oceny ofert) </w:t>
      </w:r>
    </w:p>
    <w:p w14:paraId="576A0457" w14:textId="77777777" w:rsidR="007543DD" w:rsidRPr="00E53231" w:rsidRDefault="007543DD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b/>
          <w:bCs/>
        </w:rPr>
      </w:pPr>
      <w:r w:rsidRPr="00E53231">
        <w:rPr>
          <w:b/>
          <w:bCs/>
        </w:rPr>
        <w:t xml:space="preserve">Załącznik nr 11 – gwarancja jakości (kryterium oceny ofert) </w:t>
      </w:r>
    </w:p>
    <w:p w14:paraId="2AB114CA" w14:textId="7947ED5D" w:rsidR="007543DD" w:rsidRPr="00E53231" w:rsidRDefault="007543DD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b/>
          <w:bCs/>
        </w:rPr>
      </w:pPr>
      <w:r w:rsidRPr="00E53231">
        <w:rPr>
          <w:b/>
          <w:bCs/>
        </w:rPr>
        <w:t>Załącznik nr 12 - przekazanie kodów (kryterium oceny ofert)</w:t>
      </w:r>
    </w:p>
    <w:p w14:paraId="4D136F16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7D996C64" w14:textId="77777777" w:rsidR="00362D05" w:rsidRDefault="00BA67CB">
      <w:pPr>
        <w:spacing w:line="276" w:lineRule="auto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>II. FORMA DOKUMENTÓW SKŁADANYCH W POSTĘPOWANIU</w:t>
      </w:r>
    </w:p>
    <w:p w14:paraId="01E02A86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  <w:b/>
          <w:bCs/>
        </w:rPr>
        <w:t>Ofertę oraz JEDZ wykonawcy i</w:t>
      </w:r>
      <w:r>
        <w:rPr>
          <w:rStyle w:val="Brak"/>
          <w:b/>
          <w:bCs/>
        </w:rPr>
        <w:t xml:space="preserve">/lub podmiotu trzeciego </w:t>
      </w:r>
      <w:r>
        <w:rPr>
          <w:rStyle w:val="Brak"/>
          <w:shd w:val="clear" w:color="auto" w:fill="FFFFFF"/>
        </w:rPr>
        <w:t xml:space="preserve">składa się, </w:t>
      </w:r>
      <w:r>
        <w:rPr>
          <w:rStyle w:val="Brak"/>
          <w:b/>
          <w:bCs/>
          <w:u w:val="single"/>
          <w:shd w:val="clear" w:color="auto" w:fill="FFFFFF"/>
        </w:rPr>
        <w:t>pod rygorem nieważności</w:t>
      </w:r>
      <w:r>
        <w:rPr>
          <w:rStyle w:val="Brak"/>
          <w:shd w:val="clear" w:color="auto" w:fill="FFFFFF"/>
        </w:rPr>
        <w:t xml:space="preserve">, w formie elektronicznej (podpisane podpisem elektronicznym kwalifikowanym). </w:t>
      </w:r>
      <w:r>
        <w:rPr>
          <w:rStyle w:val="Brak"/>
          <w:b/>
          <w:bCs/>
          <w:shd w:val="clear" w:color="auto" w:fill="FFFFFF"/>
        </w:rPr>
        <w:t>UWAGA: Formularz Cenowy stanowi część Oferty i stosuje się do niego te same rygory odnośnie formy, co do Formularza Ofe</w:t>
      </w:r>
      <w:r>
        <w:rPr>
          <w:rStyle w:val="Brak"/>
          <w:b/>
          <w:bCs/>
          <w:shd w:val="clear" w:color="auto" w:fill="FFFFFF"/>
        </w:rPr>
        <w:t>rty</w:t>
      </w:r>
      <w:r>
        <w:rPr>
          <w:rStyle w:val="Brak"/>
          <w:shd w:val="clear" w:color="auto" w:fill="FFFFFF"/>
        </w:rPr>
        <w:t>.</w:t>
      </w:r>
    </w:p>
    <w:p w14:paraId="0FCC0344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podmiotowe środki dowodowe, dokumenty </w:t>
      </w:r>
      <w:r>
        <w:rPr>
          <w:rStyle w:val="Brak"/>
          <w:shd w:val="clear" w:color="auto" w:fill="FFFFFF"/>
        </w:rPr>
        <w:t xml:space="preserve">potwierdzające umocowanie do reprezentowania odpowiednio wykonawcy,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</w:t>
      </w:r>
      <w:proofErr w:type="spellStart"/>
      <w:r>
        <w:rPr>
          <w:rStyle w:val="Brak"/>
          <w:shd w:val="clear" w:color="auto" w:fill="FFFFFF"/>
        </w:rPr>
        <w:t>wsp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lnie ubiegających się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publicznego, podmiotu udostępniającego zasoby oraz</w:t>
      </w:r>
      <w:r>
        <w:rPr>
          <w:rStyle w:val="Brak"/>
        </w:rPr>
        <w:t xml:space="preserve"> inne dokumenty – w </w:t>
      </w:r>
      <w:r>
        <w:rPr>
          <w:rStyle w:val="Brak"/>
        </w:rPr>
        <w:t>przypadku gdy zostały wystawione przez upoważnione podmioty i</w:t>
      </w:r>
      <w:proofErr w:type="spellStart"/>
      <w:r>
        <w:rPr>
          <w:rStyle w:val="Brak"/>
          <w:shd w:val="clear" w:color="auto" w:fill="FFFFFF"/>
          <w:lang w:val="da-DK"/>
        </w:rPr>
        <w:t>nne</w:t>
      </w:r>
      <w:proofErr w:type="spellEnd"/>
      <w:r>
        <w:rPr>
          <w:rStyle w:val="Brak"/>
          <w:shd w:val="clear" w:color="auto" w:fill="FFFFFF"/>
          <w:lang w:val="da-DK"/>
        </w:rPr>
        <w:t xml:space="preserve"> ni</w:t>
      </w:r>
      <w:r>
        <w:rPr>
          <w:rStyle w:val="Brak"/>
          <w:shd w:val="clear" w:color="auto" w:fill="FFFFFF"/>
        </w:rPr>
        <w:t xml:space="preserve">ż wykonawca, wykonawca </w:t>
      </w:r>
      <w:proofErr w:type="spellStart"/>
      <w:r>
        <w:rPr>
          <w:rStyle w:val="Brak"/>
          <w:shd w:val="clear" w:color="auto" w:fill="FFFFFF"/>
        </w:rPr>
        <w:t>wsp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lnie ubiegający się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lub podmiot udostępniający zasoby (dalej jako: „upoważnione podmioty”)</w:t>
      </w:r>
      <w:r>
        <w:rPr>
          <w:rStyle w:val="Brak"/>
        </w:rPr>
        <w:t xml:space="preserve">, jako dokument elektroniczny – przekazywane są </w:t>
      </w:r>
      <w:r>
        <w:rPr>
          <w:rStyle w:val="Brak"/>
        </w:rPr>
        <w:t>przez wykonawcę jako ten dokument (bez zmiany jego formy)</w:t>
      </w:r>
    </w:p>
    <w:p w14:paraId="20A5FE1B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w przypadku, gdy podmiotowe środki dowodowe, dokumenty </w:t>
      </w:r>
      <w:r>
        <w:rPr>
          <w:rStyle w:val="Brak"/>
          <w:shd w:val="clear" w:color="auto" w:fill="FFFFFF"/>
        </w:rPr>
        <w:t xml:space="preserve">potwierdzające umocowanie do reprezentowania odpowiednio wykonawcy,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</w:t>
      </w:r>
      <w:proofErr w:type="spellStart"/>
      <w:r>
        <w:rPr>
          <w:rStyle w:val="Brak"/>
          <w:shd w:val="clear" w:color="auto" w:fill="FFFFFF"/>
        </w:rPr>
        <w:t>wsp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lnie ubiegających się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publicznego, p</w:t>
      </w:r>
      <w:r>
        <w:rPr>
          <w:rStyle w:val="Brak"/>
          <w:shd w:val="clear" w:color="auto" w:fill="FFFFFF"/>
        </w:rPr>
        <w:t>odmiotu udostępniającego zasoby oraz</w:t>
      </w:r>
      <w:r>
        <w:rPr>
          <w:rStyle w:val="Brak"/>
        </w:rPr>
        <w:t xml:space="preserve"> inne dokumenty - zostały wystawione przez upoważnione podmioty i</w:t>
      </w:r>
      <w:proofErr w:type="spellStart"/>
      <w:r>
        <w:rPr>
          <w:rStyle w:val="Brak"/>
          <w:shd w:val="clear" w:color="auto" w:fill="FFFFFF"/>
          <w:lang w:val="da-DK"/>
        </w:rPr>
        <w:t>nne</w:t>
      </w:r>
      <w:proofErr w:type="spellEnd"/>
      <w:r>
        <w:rPr>
          <w:rStyle w:val="Brak"/>
          <w:shd w:val="clear" w:color="auto" w:fill="FFFFFF"/>
          <w:lang w:val="da-DK"/>
        </w:rPr>
        <w:t xml:space="preserve"> ni</w:t>
      </w:r>
      <w:r>
        <w:rPr>
          <w:rStyle w:val="Brak"/>
          <w:shd w:val="clear" w:color="auto" w:fill="FFFFFF"/>
        </w:rPr>
        <w:t xml:space="preserve">ż wykonawca, wykonawca </w:t>
      </w:r>
      <w:proofErr w:type="spellStart"/>
      <w:r>
        <w:rPr>
          <w:rStyle w:val="Brak"/>
          <w:shd w:val="clear" w:color="auto" w:fill="FFFFFF"/>
        </w:rPr>
        <w:t>wsp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lnie ubiegający się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</w:rPr>
        <w:t xml:space="preserve">, jako dokument w postaci papierowej – </w:t>
      </w:r>
      <w:r>
        <w:rPr>
          <w:rStyle w:val="Brak"/>
          <w:shd w:val="clear" w:color="auto" w:fill="FFFFFF"/>
        </w:rPr>
        <w:t>przekazywane są przez wykonawcę jako cyf</w:t>
      </w:r>
      <w:r>
        <w:rPr>
          <w:rStyle w:val="Brak"/>
          <w:shd w:val="clear" w:color="auto" w:fill="FFFFFF"/>
        </w:rPr>
        <w:t>rowe odwzorowanie tego dokumentu opatrzone kwalifikowanym podpisem elektronicznym poświadczającym zgodność cyfrowego odwzorowania z dokumentem w postaci papierowej</w:t>
      </w:r>
    </w:p>
    <w:p w14:paraId="1B121758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>poświadczenia zgodności cyfrowego odwzorowania z dokumentem w postaci papierowej dokonuje:</w:t>
      </w:r>
    </w:p>
    <w:p w14:paraId="20165407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>w</w:t>
      </w:r>
      <w:r>
        <w:rPr>
          <w:rStyle w:val="Brak"/>
          <w:shd w:val="clear" w:color="auto" w:fill="FFFFFF"/>
        </w:rPr>
        <w:t xml:space="preserve"> przypadku,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mowa w punkcie 13.1 powyżej odnośnie: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dowodowych oraz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potwierdzających umocowanie do reprezentowania - odpowiednio wykonawca, wykonawca </w:t>
      </w:r>
      <w:proofErr w:type="spellStart"/>
      <w:r>
        <w:rPr>
          <w:rStyle w:val="Brak"/>
          <w:shd w:val="clear" w:color="auto" w:fill="FFFFFF"/>
        </w:rPr>
        <w:t>wsp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lnie ubiegający się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lub podwykonawca, w</w:t>
      </w:r>
      <w:r>
        <w:rPr>
          <w:rStyle w:val="Brak"/>
          <w:shd w:val="clear" w:color="auto" w:fill="FFFFFF"/>
        </w:rPr>
        <w:t xml:space="preserve"> zakresie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dowodowych lub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potwierdzających umocowanie do reprezentowania,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re każdego z nich dotyczą;</w:t>
      </w:r>
    </w:p>
    <w:p w14:paraId="13A247D8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lastRenderedPageBreak/>
        <w:t xml:space="preserve">w przypadku,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mowa w punkcie 13.1 powyżej odnośnie: innych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odpowiednio wykonawca lub wykonawca </w:t>
      </w:r>
      <w:proofErr w:type="spellStart"/>
      <w:r>
        <w:rPr>
          <w:rStyle w:val="Brak"/>
          <w:shd w:val="clear" w:color="auto" w:fill="FFFFFF"/>
        </w:rPr>
        <w:t>wsp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ln</w:t>
      </w:r>
      <w:r>
        <w:rPr>
          <w:rStyle w:val="Brak"/>
          <w:shd w:val="clear" w:color="auto" w:fill="FFFFFF"/>
        </w:rPr>
        <w:t xml:space="preserve">ie ubiegający się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>, w zakresie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re każdego z nich dotyczą;</w:t>
      </w:r>
    </w:p>
    <w:p w14:paraId="53AADEE4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w przypadku,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mowa w punkcie 14.1 powyżej odnośnie: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dowodowych - odpowiednio wykonawca, wykonawca </w:t>
      </w:r>
      <w:proofErr w:type="spellStart"/>
      <w:r>
        <w:rPr>
          <w:rStyle w:val="Brak"/>
          <w:shd w:val="clear" w:color="auto" w:fill="FFFFFF"/>
        </w:rPr>
        <w:t>wsp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lnie ubiegający się o udziele</w:t>
      </w:r>
      <w:r>
        <w:rPr>
          <w:rStyle w:val="Brak"/>
          <w:shd w:val="clear" w:color="auto" w:fill="FFFFFF"/>
        </w:rPr>
        <w:t xml:space="preserve">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lub podwykonawca, w zakresie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dowodowych,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re każdego z nich dotyczą;</w:t>
      </w:r>
    </w:p>
    <w:p w14:paraId="5D35BE39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w przypadku,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mowa w punkcie 14.1 powyżej odnośnie: </w:t>
      </w:r>
      <w:r>
        <w:rPr>
          <w:rStyle w:val="Brak"/>
        </w:rPr>
        <w:t>oświadczenie</w:t>
      </w:r>
      <w:r>
        <w:rPr>
          <w:rStyle w:val="Brak"/>
          <w:shd w:val="clear" w:color="auto" w:fill="FFFFFF"/>
        </w:rPr>
        <w:t xml:space="preserve">, z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wynika,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re roboty budowlane wykonają </w:t>
      </w:r>
      <w:proofErr w:type="spellStart"/>
      <w:r>
        <w:rPr>
          <w:rStyle w:val="Brak"/>
          <w:shd w:val="clear" w:color="auto" w:fill="FFFFFF"/>
        </w:rPr>
        <w:t>poszczeg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lni</w:t>
      </w:r>
      <w:proofErr w:type="spellEnd"/>
      <w:r>
        <w:rPr>
          <w:rStyle w:val="Brak"/>
          <w:shd w:val="clear" w:color="auto" w:fill="FFFFFF"/>
        </w:rPr>
        <w:t xml:space="preserve"> wykonawcy – w przypadku opisanym w rozdziale 12 ust. 4 pkt 4.1.5 SWZ - odpowiednio wykonawca lub wykonawca </w:t>
      </w:r>
      <w:proofErr w:type="spellStart"/>
      <w:r>
        <w:rPr>
          <w:rStyle w:val="Brak"/>
          <w:shd w:val="clear" w:color="auto" w:fill="FFFFFF"/>
        </w:rPr>
        <w:t>wsp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lnie ubiegający się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>;</w:t>
      </w:r>
    </w:p>
    <w:p w14:paraId="71CF7209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 xml:space="preserve">w przypadku,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mowa w punkcie 14.1 powyżej odnośnie: pełnomocnictwa – mocodawca;</w:t>
      </w:r>
    </w:p>
    <w:p w14:paraId="3E56C199" w14:textId="77777777" w:rsidR="00362D05" w:rsidRDefault="00BA67CB" w:rsidP="00BA67CB">
      <w:pPr>
        <w:pStyle w:val="Akapitzlist"/>
        <w:numPr>
          <w:ilvl w:val="1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  <w:shd w:val="clear" w:color="auto" w:fill="FFFFFF"/>
        </w:rPr>
        <w:t>w każdym</w:t>
      </w:r>
      <w:r>
        <w:rPr>
          <w:rStyle w:val="Brak"/>
          <w:shd w:val="clear" w:color="auto" w:fill="FFFFFF"/>
        </w:rPr>
        <w:t xml:space="preserve"> z </w:t>
      </w:r>
      <w:proofErr w:type="spellStart"/>
      <w:r>
        <w:rPr>
          <w:rStyle w:val="Brak"/>
          <w:shd w:val="clear" w:color="auto" w:fill="FFFFFF"/>
        </w:rPr>
        <w:t>przypadk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wskazanych w punktach 14.1-14.5 powyżej, </w:t>
      </w:r>
      <w:r>
        <w:rPr>
          <w:rStyle w:val="Brak"/>
        </w:rPr>
        <w:t>poświadczenia zgodności cyfrowego odwzorowania z dokumentem w postaci papierowej może dokonać notariusz.</w:t>
      </w:r>
    </w:p>
    <w:p w14:paraId="214DEE04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W zakresie nieuregulowanym niniejszą SWZ zastosowanie znajdą przepisy rozporządzenia </w:t>
      </w:r>
      <w:r>
        <w:rPr>
          <w:rStyle w:val="Brak"/>
          <w:shd w:val="clear" w:color="auto" w:fill="FFFFFF"/>
        </w:rPr>
        <w:t>Prezesa Rad</w:t>
      </w:r>
      <w:r>
        <w:rPr>
          <w:rStyle w:val="Brak"/>
          <w:shd w:val="clear" w:color="auto" w:fill="FFFFFF"/>
        </w:rPr>
        <w:t xml:space="preserve">y </w:t>
      </w:r>
      <w:proofErr w:type="spellStart"/>
      <w:r>
        <w:rPr>
          <w:rStyle w:val="Brak"/>
          <w:shd w:val="clear" w:color="auto" w:fill="FFFFFF"/>
        </w:rPr>
        <w:t>Ministr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z dnia 30 grudnia 2020 r. w sprawie sposobu sporządzania i przekazywania informacji oraz wymagań technicznych dla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elektronicznych oraz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komunikacji elektronicznej w postępowaniu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publicznego lub konkursi</w:t>
      </w:r>
      <w:r>
        <w:rPr>
          <w:rStyle w:val="Brak"/>
          <w:shd w:val="clear" w:color="auto" w:fill="FFFFFF"/>
        </w:rPr>
        <w:t>e (Dz. U. poz. 2452)</w:t>
      </w:r>
    </w:p>
    <w:p w14:paraId="45B0C45A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 xml:space="preserve">Postępowanie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prowadzi się w języku polskim. Zamawiający nie wyraża zgody na złożenie oferty, </w:t>
      </w:r>
      <w:proofErr w:type="gramStart"/>
      <w:r>
        <w:rPr>
          <w:rStyle w:val="Brak"/>
        </w:rPr>
        <w:t>oświadczeń,</w:t>
      </w:r>
      <w:proofErr w:type="gramEnd"/>
      <w:r>
        <w:rPr>
          <w:rStyle w:val="Brak"/>
        </w:rPr>
        <w:t xml:space="preserve"> oraz innych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i podmiotowych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dowodowych w jednym z język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powszechnie używanych w </w:t>
      </w:r>
      <w:r>
        <w:rPr>
          <w:rStyle w:val="Brak"/>
        </w:rPr>
        <w:t>handlu międzynarodowym.</w:t>
      </w:r>
    </w:p>
    <w:p w14:paraId="296993AD" w14:textId="77777777" w:rsidR="00362D05" w:rsidRDefault="00BA67CB" w:rsidP="00BA67CB">
      <w:pPr>
        <w:pStyle w:val="Akapitzlist"/>
        <w:numPr>
          <w:ilvl w:val="0"/>
          <w:numId w:val="75"/>
        </w:numPr>
        <w:spacing w:before="0" w:after="0" w:line="276" w:lineRule="auto"/>
        <w:rPr>
          <w:b/>
          <w:bCs/>
        </w:rPr>
      </w:pPr>
      <w:r>
        <w:rPr>
          <w:rStyle w:val="Brak"/>
        </w:rPr>
        <w:t>Dokumenty, oświadczenia lub podmiotowe środki dowodowe sporządzone w języku obcym są składane wraz z tłumaczeniem na język polski.</w:t>
      </w:r>
    </w:p>
    <w:p w14:paraId="52532BAA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46C13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EE1A" w14:textId="77777777" w:rsidR="00362D05" w:rsidRDefault="00BA67CB" w:rsidP="00BA67CB">
            <w:pPr>
              <w:pStyle w:val="Akapitzlist"/>
              <w:numPr>
                <w:ilvl w:val="0"/>
                <w:numId w:val="76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>OPIS CZĘŚCI ZAMÓ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WIENIA, JE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ELI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ĄCY DOPUSZCZA SKŁ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ADANIE OFERT CZ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ĘŚ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CIOWYCH</w:t>
            </w:r>
          </w:p>
        </w:tc>
      </w:tr>
    </w:tbl>
    <w:p w14:paraId="7C822A8F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28A7B46D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44C17278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4C513A43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Zamawiający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dopuszcza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składania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ofert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częściowych</w:t>
      </w:r>
      <w:proofErr w:type="spellEnd"/>
      <w:r>
        <w:rPr>
          <w:rStyle w:val="Brak"/>
          <w:lang w:val="de-DE"/>
        </w:rPr>
        <w:t>.</w:t>
      </w:r>
    </w:p>
    <w:p w14:paraId="6334FFEB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663D9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C393" w14:textId="77777777" w:rsidR="00362D05" w:rsidRDefault="00BA67CB" w:rsidP="00BA67CB">
            <w:pPr>
              <w:pStyle w:val="Akapitzlist"/>
              <w:numPr>
                <w:ilvl w:val="0"/>
                <w:numId w:val="77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lastRenderedPageBreak/>
              <w:t>LICZBA CZ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ĘŚCI ZAMÓ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WIENIA, NA KT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ÓRĄ WYKONAWCA MOŻ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 Z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ŁOŻ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Y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Ć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OFERT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Ę, LUB MAKSYMALNĄ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LICZB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Ę CZĘŚCI, NA KTÓRE ZAMÓ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WIENIE MO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ŻE ZOSTAĆ UDZIELONE TEMU SAMEMU WYKONAWCY, ORAZ KRYTERIA LUB ZASADY, MAJĄ</w:t>
            </w:r>
            <w:r>
              <w:rPr>
                <w:rStyle w:val="Brak"/>
                <w:b/>
                <w:bCs/>
                <w:color w:val="D9E2F3"/>
                <w:u w:color="D9E2F3"/>
                <w:lang w:val="es-ES_tradnl"/>
              </w:rPr>
              <w:t xml:space="preserve">CE </w:t>
            </w:r>
            <w:r>
              <w:rPr>
                <w:rStyle w:val="Brak"/>
                <w:b/>
                <w:bCs/>
                <w:color w:val="D9E2F3"/>
                <w:u w:color="D9E2F3"/>
                <w:lang w:val="es-ES_tradnl"/>
              </w:rPr>
              <w:t>ZASTOSOWANIE DO USTALENIA, KT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ÓRE CZĘŚCI ZAMÓ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WIENIA ZOSTAN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Ą 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UDZIELONE JEDNEMU WYKONAWCY, W PRZYPADKU WYBORU JEGO OFERTY W WI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Ę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KSZEJ NI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Ż MAKSYMALNA LICZBIE CZĘŚCI</w:t>
            </w:r>
          </w:p>
        </w:tc>
      </w:tr>
    </w:tbl>
    <w:p w14:paraId="6334B4DC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780B4139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62D217B9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30E50354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Zamawiający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dopuszcza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składania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ofert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częściowych</w:t>
      </w:r>
      <w:proofErr w:type="spellEnd"/>
    </w:p>
    <w:p w14:paraId="5CBD6F4D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112C3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C93E" w14:textId="77777777" w:rsidR="00362D05" w:rsidRDefault="00BA67CB" w:rsidP="00BA67CB">
            <w:pPr>
              <w:pStyle w:val="Akapitzlist"/>
              <w:numPr>
                <w:ilvl w:val="0"/>
                <w:numId w:val="78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INFORMACJE DOTYCZ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CE OFERT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WARIANTOWYCH, W TYM INFORMACJE O SPOSOBIE PRZEDSTAWIANIA OFERT WARIANTOWYCH ORAZ MINIMALNE WARUNKI, JAKIM MUSZ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Ą 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ODPOWIADA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Ć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OFERTY WARIANTOWE, JE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ELI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CY WYMAGA LUB DOPUSZCZA ICH SK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Ł</w:t>
            </w:r>
            <w:r>
              <w:rPr>
                <w:rStyle w:val="Brak"/>
                <w:b/>
                <w:bCs/>
                <w:color w:val="D9E2F3"/>
                <w:u w:color="D9E2F3"/>
                <w:lang w:val="da-DK"/>
              </w:rPr>
              <w:t>ADANIE</w:t>
            </w:r>
          </w:p>
        </w:tc>
      </w:tr>
    </w:tbl>
    <w:p w14:paraId="68F0674A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69B75F8A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3AD93349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39913E8D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Zamawiający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dopuszcza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składania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ofert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wariantowych</w:t>
      </w:r>
      <w:proofErr w:type="spellEnd"/>
    </w:p>
    <w:p w14:paraId="1419888F" w14:textId="77777777" w:rsidR="00362D05" w:rsidRDefault="00362D05">
      <w:pPr>
        <w:spacing w:line="276" w:lineRule="auto"/>
        <w:rPr>
          <w:rStyle w:val="Brak"/>
        </w:rPr>
      </w:pPr>
    </w:p>
    <w:p w14:paraId="3298878E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11809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0F81" w14:textId="77777777" w:rsidR="00362D05" w:rsidRDefault="00BA67CB" w:rsidP="00BA67CB">
            <w:pPr>
              <w:pStyle w:val="Akapitzlist"/>
              <w:numPr>
                <w:ilvl w:val="0"/>
                <w:numId w:val="79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>MAKSYMALNA LICZBA WYKONAWCÓW, Z KTÓRYMI ZAMAWIAJĄ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CY ZAWRZE UMOW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Ę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RAMOW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Ą, JEŻ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ELI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CY PRZEWIDUJE ZAWARCIE UMOWY RAMOWEJ</w:t>
            </w:r>
          </w:p>
        </w:tc>
      </w:tr>
    </w:tbl>
    <w:p w14:paraId="0CE83DAA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44925376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3C98B241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48FB4007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Postępowanie</w:t>
      </w:r>
      <w:proofErr w:type="spellEnd"/>
      <w:r>
        <w:rPr>
          <w:rStyle w:val="Brak"/>
          <w:lang w:val="de-DE"/>
        </w:rPr>
        <w:t xml:space="preserve"> o </w:t>
      </w:r>
      <w:proofErr w:type="spellStart"/>
      <w:r>
        <w:rPr>
          <w:rStyle w:val="Brak"/>
          <w:lang w:val="de-DE"/>
        </w:rPr>
        <w:t>udzielenie</w:t>
      </w:r>
      <w:proofErr w:type="spellEnd"/>
      <w:r>
        <w:rPr>
          <w:rStyle w:val="Brak"/>
          <w:lang w:val="de-DE"/>
        </w:rPr>
        <w:t xml:space="preserve">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wienia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prowadzi</w:t>
      </w:r>
      <w:proofErr w:type="spellEnd"/>
      <w:r>
        <w:rPr>
          <w:rStyle w:val="Brak"/>
          <w:lang w:val="de-DE"/>
        </w:rPr>
        <w:t xml:space="preserve"> do </w:t>
      </w:r>
      <w:proofErr w:type="spellStart"/>
      <w:r>
        <w:rPr>
          <w:rStyle w:val="Brak"/>
          <w:lang w:val="de-DE"/>
        </w:rPr>
        <w:t>zawarcia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umowy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ramowej</w:t>
      </w:r>
      <w:proofErr w:type="spellEnd"/>
      <w:r>
        <w:rPr>
          <w:rStyle w:val="Brak"/>
          <w:lang w:val="de-DE"/>
        </w:rPr>
        <w:t xml:space="preserve">. </w:t>
      </w:r>
      <w:proofErr w:type="spellStart"/>
      <w:r>
        <w:rPr>
          <w:rStyle w:val="Brak"/>
          <w:lang w:val="de-DE"/>
        </w:rPr>
        <w:t>Zamawiający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zamierza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zawierać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umowy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ramowej</w:t>
      </w:r>
      <w:proofErr w:type="spellEnd"/>
      <w:r>
        <w:rPr>
          <w:rStyle w:val="Brak"/>
          <w:lang w:val="de-DE"/>
        </w:rPr>
        <w:t>.</w:t>
      </w:r>
    </w:p>
    <w:p w14:paraId="69D43344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322A2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B908" w14:textId="77777777" w:rsidR="00362D05" w:rsidRDefault="00BA67CB" w:rsidP="00BA67CB">
            <w:pPr>
              <w:pStyle w:val="Akapitzlist"/>
              <w:numPr>
                <w:ilvl w:val="0"/>
                <w:numId w:val="80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>WYMÓG LUB MOŻ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LIWO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ŚĆ ZŁOŻ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ENIA OFERT W POSTACI KATALOG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 ELEKTRONICZNYCH LUB DO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ŁĄCZENIA KATALOGÓ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 ELEKTRONICZNYCH DO OFERTY, W SYTUACJI OKRE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ŚLONEJ W ART. 93 PZP</w:t>
            </w:r>
          </w:p>
        </w:tc>
      </w:tr>
    </w:tbl>
    <w:p w14:paraId="175A6E65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0349C62D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404469A4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1B958263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lastRenderedPageBreak/>
        <w:t>Zamawiający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stawia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wymogu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ani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dopuszcza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możliwości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złoż</w:t>
      </w:r>
      <w:r>
        <w:rPr>
          <w:rStyle w:val="Brak"/>
          <w:lang w:val="de-DE"/>
        </w:rPr>
        <w:t>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oferty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postaci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katalog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w </w:t>
      </w:r>
      <w:proofErr w:type="spellStart"/>
      <w:r>
        <w:rPr>
          <w:rStyle w:val="Brak"/>
          <w:lang w:val="de-DE"/>
        </w:rPr>
        <w:t>elektronicznych</w:t>
      </w:r>
      <w:proofErr w:type="spellEnd"/>
      <w:r>
        <w:rPr>
          <w:rStyle w:val="Brak"/>
          <w:lang w:val="de-DE"/>
        </w:rPr>
        <w:t xml:space="preserve">, </w:t>
      </w:r>
      <w:proofErr w:type="spellStart"/>
      <w:r>
        <w:rPr>
          <w:rStyle w:val="Brak"/>
          <w:lang w:val="de-DE"/>
        </w:rPr>
        <w:t>ani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wymaga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oraz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dopuszcza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możliwości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dołączenia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katalog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w </w:t>
      </w:r>
      <w:proofErr w:type="spellStart"/>
      <w:r>
        <w:rPr>
          <w:rStyle w:val="Brak"/>
          <w:lang w:val="de-DE"/>
        </w:rPr>
        <w:t>elektronicznych</w:t>
      </w:r>
      <w:proofErr w:type="spellEnd"/>
      <w:r>
        <w:rPr>
          <w:rStyle w:val="Brak"/>
          <w:lang w:val="de-DE"/>
        </w:rPr>
        <w:t xml:space="preserve"> do </w:t>
      </w:r>
      <w:proofErr w:type="spellStart"/>
      <w:r>
        <w:rPr>
          <w:rStyle w:val="Brak"/>
          <w:lang w:val="de-DE"/>
        </w:rPr>
        <w:t>oferty</w:t>
      </w:r>
      <w:proofErr w:type="spellEnd"/>
      <w:r>
        <w:rPr>
          <w:rStyle w:val="Brak"/>
          <w:lang w:val="de-DE"/>
        </w:rPr>
        <w:t>.</w:t>
      </w:r>
    </w:p>
    <w:p w14:paraId="51B7D739" w14:textId="77777777" w:rsidR="00362D05" w:rsidRDefault="00362D05">
      <w:pPr>
        <w:spacing w:line="276" w:lineRule="auto"/>
        <w:rPr>
          <w:rStyle w:val="Brak"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6953A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7595" w14:textId="77777777" w:rsidR="00362D05" w:rsidRDefault="00BA67CB" w:rsidP="00BA67CB">
            <w:pPr>
              <w:pStyle w:val="Akapitzlist"/>
              <w:numPr>
                <w:ilvl w:val="0"/>
                <w:numId w:val="81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en-US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WYMAGANIA DOTYCZĄCE WADIUM</w:t>
            </w:r>
          </w:p>
        </w:tc>
      </w:tr>
    </w:tbl>
    <w:p w14:paraId="484A0A56" w14:textId="77777777" w:rsidR="00362D05" w:rsidRDefault="00362D05">
      <w:pPr>
        <w:widowControl w:val="0"/>
        <w:spacing w:line="240" w:lineRule="auto"/>
        <w:ind w:left="108" w:hanging="108"/>
        <w:rPr>
          <w:rStyle w:val="Brak"/>
        </w:rPr>
      </w:pPr>
    </w:p>
    <w:bookmarkEnd w:id="13"/>
    <w:p w14:paraId="5B7B6E5D" w14:textId="77777777" w:rsidR="00362D05" w:rsidRDefault="00362D05">
      <w:pPr>
        <w:widowControl w:val="0"/>
        <w:spacing w:line="240" w:lineRule="auto"/>
        <w:rPr>
          <w:rStyle w:val="Brak"/>
        </w:rPr>
      </w:pPr>
    </w:p>
    <w:p w14:paraId="2945DFEC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78AC170E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bookmarkStart w:id="14" w:name="_Hlk633521382"/>
      <w:r>
        <w:rPr>
          <w:rStyle w:val="Brak"/>
        </w:rPr>
        <w:t xml:space="preserve">Zamawiający wymaga wniesienia przez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wadium zabezpieczającego ofertę w </w:t>
      </w:r>
      <w:proofErr w:type="spellStart"/>
      <w:r>
        <w:rPr>
          <w:rStyle w:val="Brak"/>
        </w:rPr>
        <w:t>wysokoś</w:t>
      </w:r>
      <w:proofErr w:type="spellEnd"/>
      <w:r>
        <w:rPr>
          <w:rStyle w:val="Brak"/>
          <w:lang w:val="it-IT"/>
        </w:rPr>
        <w:t>ci</w:t>
      </w:r>
      <w:r>
        <w:rPr>
          <w:rStyle w:val="Brak"/>
        </w:rPr>
        <w:t xml:space="preserve"> 20.000,00 PLN (dwadzieścia tysięcy</w:t>
      </w:r>
      <w:r>
        <w:rPr>
          <w:rStyle w:val="Brak"/>
          <w:lang w:val="de-DE"/>
        </w:rPr>
        <w:t>) z</w:t>
      </w:r>
      <w:proofErr w:type="spellStart"/>
      <w:r>
        <w:rPr>
          <w:rStyle w:val="Brak"/>
        </w:rPr>
        <w:t>łotych</w:t>
      </w:r>
      <w:proofErr w:type="spellEnd"/>
      <w:r>
        <w:rPr>
          <w:rStyle w:val="Brak"/>
        </w:rPr>
        <w:t>.</w:t>
      </w:r>
    </w:p>
    <w:p w14:paraId="7CFD685F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</w:rPr>
        <w:t xml:space="preserve">Wykonawca zobowiązany jest wnieść wadium przed upływem terminu składania ofert (przez wniesienie wadium wnoszonego w pieniądzu rozumie się wpływ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na konto Zamawiającego przed upł</w:t>
      </w:r>
      <w:r>
        <w:rPr>
          <w:rStyle w:val="Brak"/>
        </w:rPr>
        <w:t xml:space="preserve">ywem tego terminu; </w:t>
      </w:r>
      <w:r w:rsidRPr="00873F41">
        <w:rPr>
          <w:rStyle w:val="Brak"/>
          <w:b/>
          <w:bCs/>
        </w:rPr>
        <w:t>UWAGA</w:t>
      </w:r>
      <w:r>
        <w:rPr>
          <w:rStyle w:val="Brak"/>
        </w:rPr>
        <w:t xml:space="preserve">: nie decyduje moment zlecenia przelewu) (przez wniesienie wadium wnoszonego w formie niepieniężnej (gwarancji lub poręczenia,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ust. 5 pkt 5.2-5.4 poniżej) rozumie się przekazanie niepieniężnej formy wadium w orygina</w:t>
      </w:r>
      <w:r>
        <w:rPr>
          <w:rStyle w:val="Brak"/>
        </w:rPr>
        <w:t>le Zamawiającemu przed terminem składania ofert – poprzez dołączenie dokumentu do oferty)</w:t>
      </w:r>
    </w:p>
    <w:p w14:paraId="209A011F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</w:rPr>
        <w:t xml:space="preserve">Wykonawca zobowiązany jest utrzymywać wadium nieprzerwanie do dnia upływu terminu związania ofertą, z wyjątkiem </w:t>
      </w:r>
      <w:proofErr w:type="spellStart"/>
      <w:r>
        <w:rPr>
          <w:rStyle w:val="Brak"/>
        </w:rPr>
        <w:t>przypadk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ust. 11 pkt 11.2 oraz pkt</w:t>
      </w:r>
      <w:r>
        <w:rPr>
          <w:rStyle w:val="Brak"/>
        </w:rPr>
        <w:t xml:space="preserve"> 11.3 oraz ust. 12 poniżej.</w:t>
      </w:r>
    </w:p>
    <w:p w14:paraId="4F29B86F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Przedłużenie terminu związania ofertą jest dopuszczalne tylko z jednoczesnym przedłużeniem okresu ważności wadium </w:t>
      </w:r>
      <w:proofErr w:type="gramStart"/>
      <w:r>
        <w:rPr>
          <w:rStyle w:val="Brak"/>
          <w:shd w:val="clear" w:color="auto" w:fill="FFFFFF"/>
        </w:rPr>
        <w:t>albo,</w:t>
      </w:r>
      <w:proofErr w:type="gramEnd"/>
      <w:r>
        <w:rPr>
          <w:rStyle w:val="Brak"/>
          <w:shd w:val="clear" w:color="auto" w:fill="FFFFFF"/>
        </w:rPr>
        <w:t xml:space="preserve"> jeżeli nie jest to możliwe, z wniesieniem nowego wadium na przedłużony okres związania ofertą</w:t>
      </w:r>
    </w:p>
    <w:p w14:paraId="0E9560AE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  <w:rPr>
          <w:lang w:val="pt-PT"/>
        </w:rPr>
      </w:pPr>
      <w:proofErr w:type="spellStart"/>
      <w:r>
        <w:rPr>
          <w:rStyle w:val="Brak"/>
          <w:shd w:val="clear" w:color="auto" w:fill="FFFFFF"/>
          <w:lang w:val="pt-PT"/>
        </w:rPr>
        <w:t>Wadium</w:t>
      </w:r>
      <w:proofErr w:type="spellEnd"/>
      <w:r>
        <w:rPr>
          <w:rStyle w:val="Brak"/>
          <w:shd w:val="clear" w:color="auto" w:fill="FFFFFF"/>
          <w:lang w:val="pt-PT"/>
        </w:rPr>
        <w:t xml:space="preserve"> mo</w:t>
      </w:r>
      <w:r>
        <w:rPr>
          <w:rStyle w:val="Brak"/>
          <w:shd w:val="clear" w:color="auto" w:fill="FFFFFF"/>
        </w:rPr>
        <w:t>że by</w:t>
      </w:r>
      <w:r>
        <w:rPr>
          <w:rStyle w:val="Brak"/>
          <w:shd w:val="clear" w:color="auto" w:fill="FFFFFF"/>
        </w:rPr>
        <w:t>ć wnoszone według wyboru Wykonawcy w jednej lub kilku następujących formach:</w:t>
      </w:r>
    </w:p>
    <w:p w14:paraId="13AAAB56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  <w:rPr>
          <w:lang w:val="en-US"/>
        </w:rPr>
      </w:pPr>
      <w:proofErr w:type="spellStart"/>
      <w:r>
        <w:rPr>
          <w:rStyle w:val="Brak"/>
          <w:shd w:val="clear" w:color="auto" w:fill="FFFFFF"/>
          <w:lang w:val="en-US"/>
        </w:rPr>
        <w:t>pieniądzu</w:t>
      </w:r>
      <w:proofErr w:type="spellEnd"/>
    </w:p>
    <w:p w14:paraId="157BB798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  <w:rPr>
          <w:lang w:val="en-US"/>
        </w:rPr>
      </w:pPr>
      <w:proofErr w:type="spellStart"/>
      <w:r>
        <w:rPr>
          <w:rStyle w:val="Brak"/>
          <w:shd w:val="clear" w:color="auto" w:fill="FFFFFF"/>
          <w:lang w:val="en-US"/>
        </w:rPr>
        <w:t>gwarancjach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bankowych</w:t>
      </w:r>
      <w:proofErr w:type="spellEnd"/>
    </w:p>
    <w:p w14:paraId="463F0248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  <w:rPr>
          <w:lang w:val="en-US"/>
        </w:rPr>
      </w:pPr>
      <w:proofErr w:type="spellStart"/>
      <w:r>
        <w:rPr>
          <w:rStyle w:val="Brak"/>
          <w:shd w:val="clear" w:color="auto" w:fill="FFFFFF"/>
          <w:lang w:val="en-US"/>
        </w:rPr>
        <w:t>gwarancjach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ubezpieczeniowych</w:t>
      </w:r>
      <w:proofErr w:type="spellEnd"/>
    </w:p>
    <w:p w14:paraId="7A47699B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poręczeniach udzielanych przez podmioty,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art. 6b ust. 5 pkt 2 ustawy z dnia 9 listopada 2000 r. o ut</w:t>
      </w:r>
      <w:r>
        <w:rPr>
          <w:rStyle w:val="Brak"/>
          <w:shd w:val="clear" w:color="auto" w:fill="FFFFFF"/>
        </w:rPr>
        <w:t>worzeniu Polskiej Agencji Rozwoju Przedsiębiorczości (Dz. U. z 2019 r. poz. 310, 836 i 1572)</w:t>
      </w:r>
    </w:p>
    <w:p w14:paraId="20AB5D44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Wadium wnoszone w pieniądzu wpłaca się przelewem na rachunek bankowy Zamawiającego – prowadzony przez </w:t>
      </w:r>
      <w:r>
        <w:rPr>
          <w:rStyle w:val="Brak"/>
          <w:b/>
          <w:bCs/>
        </w:rPr>
        <w:t xml:space="preserve">Santander Bank Polska </w:t>
      </w:r>
      <w:proofErr w:type="gramStart"/>
      <w:r>
        <w:rPr>
          <w:rStyle w:val="Brak"/>
          <w:b/>
          <w:bCs/>
        </w:rPr>
        <w:t>SA</w:t>
      </w:r>
      <w:r>
        <w:rPr>
          <w:rStyle w:val="Brak"/>
        </w:rPr>
        <w:t xml:space="preserve"> </w:t>
      </w:r>
      <w:r>
        <w:rPr>
          <w:rStyle w:val="Brak"/>
          <w:shd w:val="clear" w:color="auto" w:fill="FFFFFF"/>
        </w:rPr>
        <w:t xml:space="preserve"> pod</w:t>
      </w:r>
      <w:proofErr w:type="gramEnd"/>
      <w:r>
        <w:rPr>
          <w:rStyle w:val="Brak"/>
          <w:shd w:val="clear" w:color="auto" w:fill="FFFFFF"/>
        </w:rPr>
        <w:t xml:space="preserve"> numerem rachunku </w:t>
      </w:r>
      <w:r>
        <w:rPr>
          <w:rStyle w:val="Brak"/>
          <w:b/>
          <w:bCs/>
        </w:rPr>
        <w:t>09 1910 1048 2</w:t>
      </w:r>
      <w:r>
        <w:rPr>
          <w:rStyle w:val="Brak"/>
          <w:b/>
          <w:bCs/>
        </w:rPr>
        <w:t xml:space="preserve">501 9911 2936 0001 </w:t>
      </w:r>
      <w:r>
        <w:rPr>
          <w:rStyle w:val="Brak"/>
          <w:shd w:val="clear" w:color="auto" w:fill="FFFFFF"/>
        </w:rPr>
        <w:t>w tytule przelewu Wykonawca powinien wskazać nazwę lub firmę Wykonawcy, numer postępowania nadany przez Zamawiającego oraz sformułowanie „wadium”), a do oferty Wykonawca dołącza potwierdzenie dokonania przelewu.</w:t>
      </w:r>
    </w:p>
    <w:p w14:paraId="6925BA37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Wadium wniesione w </w:t>
      </w:r>
      <w:r>
        <w:rPr>
          <w:rStyle w:val="Brak"/>
          <w:shd w:val="clear" w:color="auto" w:fill="FFFFFF"/>
        </w:rPr>
        <w:t>pieniądzu Zamawiający przechowuje na rachunku bankowym</w:t>
      </w:r>
    </w:p>
    <w:p w14:paraId="6765B8E1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Jeżeli wadium jest wnoszone w formie gwarancji lub poręczenia,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</w:t>
      </w:r>
      <w:r>
        <w:rPr>
          <w:rStyle w:val="Brak"/>
        </w:rPr>
        <w:t xml:space="preserve">ust. 5 pkt 5.2-5.4 </w:t>
      </w:r>
      <w:r>
        <w:rPr>
          <w:rStyle w:val="Brak"/>
          <w:shd w:val="clear" w:color="auto" w:fill="FFFFFF"/>
        </w:rPr>
        <w:t>powyżej, Wykonawca przekazuje Zamawiającemu oryginał gwarancji lub poręczenia, w postaci elektroniczne</w:t>
      </w:r>
      <w:r>
        <w:rPr>
          <w:rStyle w:val="Brak"/>
          <w:shd w:val="clear" w:color="auto" w:fill="FFFFFF"/>
        </w:rPr>
        <w:t>j</w:t>
      </w:r>
    </w:p>
    <w:p w14:paraId="447274F7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</w:rPr>
        <w:lastRenderedPageBreak/>
        <w:t xml:space="preserve">W przypadku wniesienia wadium </w:t>
      </w:r>
      <w:r>
        <w:rPr>
          <w:rStyle w:val="Brak"/>
          <w:shd w:val="clear" w:color="auto" w:fill="FFFFFF"/>
        </w:rPr>
        <w:t xml:space="preserve">w formie gwarancji lub poręczenia,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</w:t>
      </w:r>
      <w:r>
        <w:rPr>
          <w:rStyle w:val="Brak"/>
        </w:rPr>
        <w:t xml:space="preserve">ust. 5 pkt 5.2-5.4 </w:t>
      </w:r>
      <w:r>
        <w:rPr>
          <w:rStyle w:val="Brak"/>
          <w:shd w:val="clear" w:color="auto" w:fill="FFFFFF"/>
        </w:rPr>
        <w:t xml:space="preserve">powyżej </w:t>
      </w:r>
      <w:r>
        <w:rPr>
          <w:rStyle w:val="Brak"/>
        </w:rPr>
        <w:t>winny one zapewniać Zamawiającemu taki sam poziom zabezpieczenia jego interes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oraz być tak samo ściągalne jak wadium wnoszone w pieniądzu oraz </w:t>
      </w:r>
      <w:r>
        <w:rPr>
          <w:rStyle w:val="Brak"/>
        </w:rPr>
        <w:t xml:space="preserve">zawierać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</w:t>
      </w:r>
      <w:proofErr w:type="spellEnd"/>
      <w:r>
        <w:rPr>
          <w:rStyle w:val="Brak"/>
          <w:lang w:val="it-IT"/>
        </w:rPr>
        <w:t xml:space="preserve">ci: </w:t>
      </w:r>
    </w:p>
    <w:p w14:paraId="75FE10C7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</w:rPr>
        <w:t xml:space="preserve">określenie postępowania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(jego nazwę oraz numer), </w:t>
      </w:r>
    </w:p>
    <w:p w14:paraId="2ED69576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</w:rPr>
        <w:t xml:space="preserve">nazwę lub firmę Wykonawcy (z zastrzeżeniem ust. 10 poniżej), </w:t>
      </w:r>
    </w:p>
    <w:p w14:paraId="79308A62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  <w:rPr>
          <w:lang w:val="en-US"/>
        </w:rPr>
      </w:pPr>
      <w:proofErr w:type="spellStart"/>
      <w:r>
        <w:rPr>
          <w:rStyle w:val="Brak"/>
          <w:lang w:val="en-US"/>
        </w:rPr>
        <w:t>określenie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Zamawiającego</w:t>
      </w:r>
      <w:proofErr w:type="spellEnd"/>
      <w:r>
        <w:rPr>
          <w:rStyle w:val="Brak"/>
          <w:lang w:val="en-US"/>
        </w:rPr>
        <w:t xml:space="preserve"> – </w:t>
      </w:r>
      <w:proofErr w:type="spellStart"/>
      <w:r>
        <w:rPr>
          <w:rStyle w:val="Brak"/>
          <w:lang w:val="en-US"/>
        </w:rPr>
        <w:t>jako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beneficjenta</w:t>
      </w:r>
      <w:proofErr w:type="spellEnd"/>
      <w:r>
        <w:rPr>
          <w:rStyle w:val="Brak"/>
          <w:lang w:val="en-US"/>
        </w:rPr>
        <w:t xml:space="preserve">, </w:t>
      </w:r>
    </w:p>
    <w:p w14:paraId="5639CC7C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  <w:rPr>
          <w:lang w:val="en-US"/>
        </w:rPr>
      </w:pPr>
      <w:proofErr w:type="spellStart"/>
      <w:r>
        <w:rPr>
          <w:rStyle w:val="Brak"/>
          <w:lang w:val="en-US"/>
        </w:rPr>
        <w:t>wysokość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gwarantowanej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kwoty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wadium</w:t>
      </w:r>
      <w:proofErr w:type="spellEnd"/>
      <w:r>
        <w:rPr>
          <w:rStyle w:val="Brak"/>
          <w:lang w:val="en-US"/>
        </w:rPr>
        <w:t xml:space="preserve">, </w:t>
      </w:r>
    </w:p>
    <w:p w14:paraId="026686B2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  <w:rPr>
          <w:lang w:val="nl-NL"/>
        </w:rPr>
      </w:pPr>
      <w:proofErr w:type="spellStart"/>
      <w:proofErr w:type="gramStart"/>
      <w:r>
        <w:rPr>
          <w:rStyle w:val="Brak"/>
          <w:lang w:val="nl-NL"/>
        </w:rPr>
        <w:t>termin</w:t>
      </w:r>
      <w:proofErr w:type="spellEnd"/>
      <w:proofErr w:type="gramEnd"/>
      <w:r>
        <w:rPr>
          <w:rStyle w:val="Brak"/>
          <w:lang w:val="nl-NL"/>
        </w:rPr>
        <w:t xml:space="preserve"> </w:t>
      </w:r>
      <w:proofErr w:type="spellStart"/>
      <w:r>
        <w:rPr>
          <w:rStyle w:val="Brak"/>
          <w:lang w:val="nl-NL"/>
        </w:rPr>
        <w:t>wa</w:t>
      </w:r>
      <w:r>
        <w:rPr>
          <w:rStyle w:val="Brak"/>
        </w:rPr>
        <w:t>żności</w:t>
      </w:r>
      <w:proofErr w:type="spellEnd"/>
      <w:r>
        <w:rPr>
          <w:rStyle w:val="Brak"/>
        </w:rPr>
        <w:t xml:space="preserve"> gwarancji lub poręczenia (obejmujący okres związania ofertą) </w:t>
      </w:r>
    </w:p>
    <w:p w14:paraId="3249FF61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</w:rPr>
        <w:t xml:space="preserve">klauzule o nieodwołalności, </w:t>
      </w:r>
      <w:proofErr w:type="spellStart"/>
      <w:r>
        <w:rPr>
          <w:rStyle w:val="Brak"/>
        </w:rPr>
        <w:t>bezwarunkowoś</w:t>
      </w:r>
      <w:proofErr w:type="spellEnd"/>
      <w:r>
        <w:rPr>
          <w:rStyle w:val="Brak"/>
          <w:lang w:val="it-IT"/>
        </w:rPr>
        <w:t>ci, p</w:t>
      </w:r>
      <w:proofErr w:type="spellStart"/>
      <w:r>
        <w:rPr>
          <w:rStyle w:val="Brak"/>
        </w:rPr>
        <w:t>łatności</w:t>
      </w:r>
      <w:proofErr w:type="spellEnd"/>
      <w:r>
        <w:rPr>
          <w:rStyle w:val="Brak"/>
        </w:rPr>
        <w:t xml:space="preserve"> na pierwsze żądanie</w:t>
      </w:r>
    </w:p>
    <w:p w14:paraId="5BD7063A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</w:rPr>
        <w:t>przesłanki zatrzymania wadium przez Zamawiającego (opisane w ust. 16 poniż</w:t>
      </w:r>
      <w:r>
        <w:rPr>
          <w:rStyle w:val="Brak"/>
        </w:rPr>
        <w:t>ej)</w:t>
      </w:r>
    </w:p>
    <w:p w14:paraId="6316D5AE" w14:textId="77777777" w:rsidR="00362D05" w:rsidRPr="00873F41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 w:rsidRPr="00873F41">
        <w:rPr>
          <w:rStyle w:val="Brak"/>
          <w:b/>
          <w:bCs/>
          <w:shd w:val="clear" w:color="auto" w:fill="FFFFFF"/>
        </w:rPr>
        <w:t>UWAGA</w:t>
      </w:r>
      <w:r>
        <w:rPr>
          <w:rStyle w:val="Brak"/>
          <w:shd w:val="clear" w:color="auto" w:fill="FFFFFF"/>
        </w:rPr>
        <w:t xml:space="preserve">: Wadium w formie niepieniężnej </w:t>
      </w:r>
      <w:r>
        <w:rPr>
          <w:rStyle w:val="Brak"/>
        </w:rPr>
        <w:t xml:space="preserve">(gwarancji lub poręczenia,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ust. 5 pkt 5.2-5.4 powyżej) wnoszone przez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ubiegających się o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wienie</w:t>
      </w:r>
      <w:proofErr w:type="spellEnd"/>
      <w:r>
        <w:rPr>
          <w:rStyle w:val="Brak"/>
        </w:rPr>
        <w:t xml:space="preserve"> musi zawierać w swojej treści wskazanie wszystkich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składających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r>
        <w:rPr>
          <w:rStyle w:val="Brak"/>
        </w:rPr>
        <w:t>lną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  <w:lang w:val="pt-PT"/>
        </w:rPr>
        <w:t>ofert</w:t>
      </w:r>
      <w:proofErr w:type="spellEnd"/>
      <w:r>
        <w:rPr>
          <w:rStyle w:val="Brak"/>
        </w:rPr>
        <w:t xml:space="preserve">ę lub musi zostać wniesione przez Wykonawcę posiadającego odpowiednie upoważnienie udzielone przez pozostałych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do wniesienia wadium, przy czym w ostatnim przypadku w treści gwarancji lub poręczenia,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ust. 5 pkt 5.2-5.4 </w:t>
      </w:r>
      <w:r>
        <w:rPr>
          <w:rStyle w:val="Brak"/>
        </w:rPr>
        <w:t xml:space="preserve">powyżej, musi zostać wskazane, że Wykonawca działa w imieniu i na rzecz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ubiegających się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). W przypadku, gdy w treści gwarancji lub poręczenia,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ust. 5 pkt 5.2-5.4 powyżej będzie wskazany pojedyncz</w:t>
      </w:r>
      <w:r>
        <w:rPr>
          <w:rStyle w:val="Brak"/>
        </w:rPr>
        <w:t>y Wykonawca, a z treści wadium nie będzie wynikał</w:t>
      </w:r>
      <w:r>
        <w:rPr>
          <w:rStyle w:val="Brak"/>
          <w:lang w:val="it-IT"/>
        </w:rPr>
        <w:t xml:space="preserve">o, </w:t>
      </w:r>
      <w:r>
        <w:rPr>
          <w:rStyle w:val="Brak"/>
        </w:rPr>
        <w:t xml:space="preserve">że zabezpiecza ono ofertę złożoną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przez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– Zamawiający odrzuci ofertę na podstawie przepisu art. 226 ust. 1 pkt 14 PZP</w:t>
      </w:r>
    </w:p>
    <w:p w14:paraId="7E1062A7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>Zamawiający zwraca wadium niezwłocznie, nie później jednak niż w t</w:t>
      </w:r>
      <w:r>
        <w:rPr>
          <w:rStyle w:val="Brak"/>
          <w:shd w:val="clear" w:color="auto" w:fill="FFFFFF"/>
        </w:rPr>
        <w:t xml:space="preserve">erminie 7 dni od dnia wystąpienia jednej z </w:t>
      </w:r>
      <w:proofErr w:type="spellStart"/>
      <w:r>
        <w:rPr>
          <w:rStyle w:val="Brak"/>
          <w:shd w:val="clear" w:color="auto" w:fill="FFFFFF"/>
        </w:rPr>
        <w:t>okolicznoś</w:t>
      </w:r>
      <w:proofErr w:type="spellEnd"/>
      <w:r>
        <w:rPr>
          <w:rStyle w:val="Brak"/>
          <w:shd w:val="clear" w:color="auto" w:fill="FFFFFF"/>
          <w:lang w:val="it-IT"/>
        </w:rPr>
        <w:t>ci:</w:t>
      </w:r>
    </w:p>
    <w:p w14:paraId="55A596D4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  <w:rPr>
          <w:lang w:val="en-US"/>
        </w:rPr>
      </w:pPr>
      <w:proofErr w:type="spellStart"/>
      <w:r>
        <w:rPr>
          <w:rStyle w:val="Brak"/>
          <w:shd w:val="clear" w:color="auto" w:fill="FFFFFF"/>
          <w:lang w:val="en-US"/>
        </w:rPr>
        <w:t>upływu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terminu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związania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ofertą</w:t>
      </w:r>
      <w:proofErr w:type="spellEnd"/>
    </w:p>
    <w:p w14:paraId="4C982E16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zawarcia umowy w sprawie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publicznego</w:t>
      </w:r>
    </w:p>
    <w:p w14:paraId="052CF17D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unieważnienia postępowania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, z wyjątkiem </w:t>
      </w:r>
      <w:proofErr w:type="gramStart"/>
      <w:r>
        <w:rPr>
          <w:rStyle w:val="Brak"/>
          <w:shd w:val="clear" w:color="auto" w:fill="FFFFFF"/>
        </w:rPr>
        <w:t>sytuacji</w:t>
      </w:r>
      <w:proofErr w:type="gramEnd"/>
      <w:r>
        <w:rPr>
          <w:rStyle w:val="Brak"/>
          <w:shd w:val="clear" w:color="auto" w:fill="FFFFFF"/>
        </w:rPr>
        <w:t xml:space="preserve"> gdy nie zostało rozstrzygnięte odwołanie na </w:t>
      </w:r>
      <w:r>
        <w:rPr>
          <w:rStyle w:val="Brak"/>
          <w:shd w:val="clear" w:color="auto" w:fill="FFFFFF"/>
        </w:rPr>
        <w:t>czynność unieważnienia albo nie upłynął termin do jego wniesienia</w:t>
      </w:r>
    </w:p>
    <w:p w14:paraId="283906AD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>Zamawiający, niezwłocznie, nie później jednak niż w terminie 7 dni od dnia złożenia wniosku zwraca wadium Wykonawcy:</w:t>
      </w:r>
    </w:p>
    <w:p w14:paraId="2EC1F284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</w:t>
      </w:r>
      <w:proofErr w:type="spellEnd"/>
      <w:r>
        <w:rPr>
          <w:rStyle w:val="Brak"/>
          <w:shd w:val="clear" w:color="auto" w:fill="FFFFFF"/>
        </w:rPr>
        <w:t xml:space="preserve"> wycofał </w:t>
      </w:r>
      <w:proofErr w:type="spellStart"/>
      <w:r>
        <w:rPr>
          <w:rStyle w:val="Brak"/>
          <w:shd w:val="clear" w:color="auto" w:fill="FFFFFF"/>
          <w:lang w:val="pt-PT"/>
        </w:rPr>
        <w:t>ofert</w:t>
      </w:r>
      <w:proofErr w:type="spellEnd"/>
      <w:r>
        <w:rPr>
          <w:rStyle w:val="Brak"/>
          <w:shd w:val="clear" w:color="auto" w:fill="FFFFFF"/>
        </w:rPr>
        <w:t>ę przed upływem terminu składania ofert</w:t>
      </w:r>
    </w:p>
    <w:p w14:paraId="6181795C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  <w:rPr>
          <w:lang w:val="en-US"/>
        </w:rPr>
      </w:pPr>
      <w:r>
        <w:rPr>
          <w:rStyle w:val="Brak"/>
          <w:shd w:val="clear" w:color="auto" w:fill="FFFFFF"/>
          <w:lang w:val="en-US"/>
        </w:rPr>
        <w:t>kt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  <w:lang w:val="en-US"/>
        </w:rPr>
        <w:t>rego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oferta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została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odrzucona</w:t>
      </w:r>
      <w:proofErr w:type="spellEnd"/>
    </w:p>
    <w:p w14:paraId="3F199C3C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po wyborze najkorzystniejszej oferty, z wyjątkiem Wykonawcy,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oferta została wybrana jako najkorzystniejsza</w:t>
      </w:r>
    </w:p>
    <w:p w14:paraId="548B6D28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po unieważnieniu postępowania, w </w:t>
      </w:r>
      <w:proofErr w:type="gramStart"/>
      <w:r>
        <w:rPr>
          <w:rStyle w:val="Brak"/>
          <w:shd w:val="clear" w:color="auto" w:fill="FFFFFF"/>
        </w:rPr>
        <w:t>przypadku</w:t>
      </w:r>
      <w:proofErr w:type="gramEnd"/>
      <w:r>
        <w:rPr>
          <w:rStyle w:val="Brak"/>
          <w:shd w:val="clear" w:color="auto" w:fill="FFFFFF"/>
        </w:rPr>
        <w:t xml:space="preserve"> gdy nie zostało rozstrzygnięte odwołanie na czynność unieważnienia albo nie upł</w:t>
      </w:r>
      <w:r>
        <w:rPr>
          <w:rStyle w:val="Brak"/>
          <w:shd w:val="clear" w:color="auto" w:fill="FFFFFF"/>
        </w:rPr>
        <w:t>ynął termin do jego wniesienia</w:t>
      </w:r>
    </w:p>
    <w:p w14:paraId="03E77CB0" w14:textId="77777777" w:rsidR="00362D05" w:rsidRPr="00873F41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 w:rsidRPr="00873F41">
        <w:rPr>
          <w:rStyle w:val="Brak"/>
          <w:b/>
          <w:bCs/>
          <w:shd w:val="clear" w:color="auto" w:fill="FFFFFF"/>
        </w:rPr>
        <w:t>UWAGA</w:t>
      </w:r>
      <w:r>
        <w:rPr>
          <w:rStyle w:val="Brak"/>
          <w:shd w:val="clear" w:color="auto" w:fill="FFFFFF"/>
          <w:lang w:val="de-DE"/>
        </w:rPr>
        <w:t>: Z</w:t>
      </w:r>
      <w:r>
        <w:rPr>
          <w:rStyle w:val="Brak"/>
          <w:shd w:val="clear" w:color="auto" w:fill="FFFFFF"/>
        </w:rPr>
        <w:t xml:space="preserve">łożenie wniosku o zwrot wadium,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mowa w ust. 12 powyżej, powoduje rozwiązanie stosunku prawnego z Wykonawcą wraz z utratą przez niego prawa do korzystania ze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ochrony prawnej,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rozdziale</w:t>
      </w:r>
      <w:r>
        <w:rPr>
          <w:rStyle w:val="Brak"/>
          <w:shd w:val="clear" w:color="auto" w:fill="FFFFFF"/>
        </w:rPr>
        <w:t xml:space="preserve"> 44 SWZ</w:t>
      </w:r>
    </w:p>
    <w:p w14:paraId="62A727A7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lastRenderedPageBreak/>
        <w:t xml:space="preserve">Zamawiający zwraca wadium wniesione w pieniądzu wraz z odsetkami wynikającymi z umowy rachunku bankowego, na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było ono przechowywane, pomniejszone o koszty prowadzenia rachunku bankowego oraz prowizji bankowej za przelew pieniędzy na rachunek</w:t>
      </w:r>
      <w:r>
        <w:rPr>
          <w:rStyle w:val="Brak"/>
          <w:shd w:val="clear" w:color="auto" w:fill="FFFFFF"/>
        </w:rPr>
        <w:t xml:space="preserve"> bankowy wskazany przez Wykonawcę</w:t>
      </w:r>
    </w:p>
    <w:p w14:paraId="41A928F4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>Zamawiający zwraca wadium wniesione w innej formie niż w pieniądzu poprzez złożenie gwarantowi lub poręczycielowi oświadczenia o zwolnieniu wadium</w:t>
      </w:r>
    </w:p>
    <w:p w14:paraId="1194F914" w14:textId="77777777" w:rsidR="00362D05" w:rsidRDefault="00BA67CB" w:rsidP="00BA67CB">
      <w:pPr>
        <w:pStyle w:val="Akapitzlist"/>
        <w:numPr>
          <w:ilvl w:val="0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>Zamawiający zatrzymuje wadium wraz z odsetkami, a w przypadku wadium wniesi</w:t>
      </w:r>
      <w:r>
        <w:rPr>
          <w:rStyle w:val="Brak"/>
          <w:shd w:val="clear" w:color="auto" w:fill="FFFFFF"/>
        </w:rPr>
        <w:t xml:space="preserve">onego w formie gwarancji lub poręczenia,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art. 97 ust. 7 pkt 2-4 ustawy PZP, występuje odpowiednio do gwaranta lub poręczyciela z żądaniem zapłaty wadium, jeż</w:t>
      </w:r>
      <w:r>
        <w:rPr>
          <w:rStyle w:val="Brak"/>
          <w:shd w:val="clear" w:color="auto" w:fill="FFFFFF"/>
          <w:lang w:val="it-IT"/>
        </w:rPr>
        <w:t>eli:</w:t>
      </w:r>
    </w:p>
    <w:p w14:paraId="1B241EFA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Wykonawca w odpowiedzi na wezwanie,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rym mowa w art. 107 ust. 2 lub art. </w:t>
      </w:r>
      <w:r>
        <w:rPr>
          <w:rStyle w:val="Brak"/>
          <w:shd w:val="clear" w:color="auto" w:fill="FFFFFF"/>
        </w:rPr>
        <w:t xml:space="preserve">128 ust. 1 ustawy PZP, z przyczyn leżących po jego stronie, nie złożył podmiotowych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dowodowych lub przedmiotowych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dowodowych potwierdzających </w:t>
      </w:r>
      <w:proofErr w:type="spellStart"/>
      <w:r>
        <w:rPr>
          <w:rStyle w:val="Brak"/>
          <w:shd w:val="clear" w:color="auto" w:fill="FFFFFF"/>
        </w:rPr>
        <w:t>okolicznoś</w:t>
      </w:r>
      <w:r>
        <w:rPr>
          <w:rStyle w:val="Brak"/>
          <w:shd w:val="clear" w:color="auto" w:fill="FFFFFF"/>
          <w:lang w:val="pt-PT"/>
        </w:rPr>
        <w:t>ci</w:t>
      </w:r>
      <w:proofErr w:type="spellEnd"/>
      <w:r>
        <w:rPr>
          <w:rStyle w:val="Brak"/>
          <w:shd w:val="clear" w:color="auto" w:fill="FFFFFF"/>
          <w:lang w:val="pt-PT"/>
        </w:rPr>
        <w:t xml:space="preserve">, o </w:t>
      </w:r>
      <w:proofErr w:type="spellStart"/>
      <w:r>
        <w:rPr>
          <w:rStyle w:val="Brak"/>
          <w:shd w:val="clear" w:color="auto" w:fill="FFFFFF"/>
          <w:lang w:val="pt-PT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rych</w:t>
      </w:r>
      <w:proofErr w:type="spellEnd"/>
      <w:r>
        <w:rPr>
          <w:rStyle w:val="Brak"/>
          <w:shd w:val="clear" w:color="auto" w:fill="FFFFFF"/>
        </w:rPr>
        <w:t xml:space="preserve"> mowa w art. 57 lub art. 106 ust. 1 ustawy PZP, oświadczenia,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mowa</w:t>
      </w:r>
      <w:r>
        <w:rPr>
          <w:rStyle w:val="Brak"/>
          <w:shd w:val="clear" w:color="auto" w:fill="FFFFFF"/>
        </w:rPr>
        <w:t xml:space="preserve"> w art. 125 ust. 1 ustawy PZP, innych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lub oświadczeń lub nie wyraził zgody na poprawienie omyłki, 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rej mowa w art. 223 ust. 2 pkt 3 ustawy PZP, co spowodowało brak możliwości wybrania oferty złożonej przez Wykonawcę jako </w:t>
      </w:r>
      <w:r>
        <w:rPr>
          <w:rStyle w:val="Brak"/>
          <w:shd w:val="clear" w:color="auto" w:fill="FFFFFF"/>
        </w:rPr>
        <w:t>najkorzystniejszej</w:t>
      </w:r>
    </w:p>
    <w:p w14:paraId="53C524D3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wykonawca,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oferta została wybrana:</w:t>
      </w:r>
    </w:p>
    <w:p w14:paraId="4D22A1D8" w14:textId="77777777" w:rsidR="00362D05" w:rsidRDefault="00BA67CB" w:rsidP="00BA67CB">
      <w:pPr>
        <w:pStyle w:val="Akapitzlist"/>
        <w:numPr>
          <w:ilvl w:val="2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>odm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wił podpisania umowy w sprawie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publicznego na warunkach określonych w ofercie</w:t>
      </w:r>
    </w:p>
    <w:p w14:paraId="44A7CA96" w14:textId="77777777" w:rsidR="00362D05" w:rsidRDefault="00BA67CB" w:rsidP="00BA67CB">
      <w:pPr>
        <w:pStyle w:val="Akapitzlist"/>
        <w:numPr>
          <w:ilvl w:val="1"/>
          <w:numId w:val="83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zawarcie umowy w sprawie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publicznego stał</w:t>
      </w:r>
      <w:r>
        <w:rPr>
          <w:rStyle w:val="Brak"/>
          <w:shd w:val="clear" w:color="auto" w:fill="FFFFFF"/>
          <w:lang w:val="it-IT"/>
        </w:rPr>
        <w:t>o si</w:t>
      </w:r>
      <w:r>
        <w:rPr>
          <w:rStyle w:val="Brak"/>
          <w:shd w:val="clear" w:color="auto" w:fill="FFFFFF"/>
        </w:rPr>
        <w:t xml:space="preserve">ę niemożliwe z przyczyn leżących po </w:t>
      </w:r>
      <w:r>
        <w:rPr>
          <w:rStyle w:val="Brak"/>
          <w:shd w:val="clear" w:color="auto" w:fill="FFFFFF"/>
        </w:rPr>
        <w:t xml:space="preserve">stronie Wykonawcy,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oferta została wybrana</w:t>
      </w:r>
      <w:bookmarkEnd w:id="14"/>
    </w:p>
    <w:p w14:paraId="7413C4A4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356BB3DA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7FDF77CD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3B03E9DC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57E06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7677" w14:textId="77777777" w:rsidR="00362D05" w:rsidRDefault="00BA67CB" w:rsidP="00BA67CB">
            <w:pPr>
              <w:pStyle w:val="Akapitzlist"/>
              <w:numPr>
                <w:ilvl w:val="0"/>
                <w:numId w:val="84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>SPOSÓ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B ORAZ TERMIN SK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Ł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ADANIA OFERT</w:t>
            </w:r>
          </w:p>
        </w:tc>
      </w:tr>
    </w:tbl>
    <w:p w14:paraId="572A1B6A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056AA49A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67395B6B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1E750FE9" w14:textId="4CFB75FF" w:rsidR="00362D05" w:rsidRDefault="00BA67CB" w:rsidP="00BA67CB">
      <w:pPr>
        <w:pStyle w:val="Akapitzlist"/>
        <w:numPr>
          <w:ilvl w:val="0"/>
          <w:numId w:val="86"/>
        </w:numPr>
        <w:spacing w:before="0" w:after="0" w:line="276" w:lineRule="auto"/>
        <w:rPr>
          <w:b/>
          <w:bCs/>
        </w:rPr>
      </w:pPr>
      <w:r>
        <w:rPr>
          <w:rStyle w:val="Brak"/>
        </w:rPr>
        <w:t>Oferty należy złożyć w nieprzekraczalnym terminie do dnia</w:t>
      </w:r>
      <w:r w:rsidR="002E4720">
        <w:rPr>
          <w:rStyle w:val="Brak"/>
        </w:rPr>
        <w:t xml:space="preserve"> </w:t>
      </w:r>
      <w:r w:rsidR="002E4720" w:rsidRPr="002E4720">
        <w:rPr>
          <w:rStyle w:val="Brak"/>
          <w:b/>
          <w:bCs/>
        </w:rPr>
        <w:t>14.06.2</w:t>
      </w:r>
      <w:r w:rsidRPr="002E4720">
        <w:rPr>
          <w:rStyle w:val="Brak"/>
          <w:b/>
          <w:bCs/>
          <w:u w:color="C0504D"/>
        </w:rPr>
        <w:t>022</w:t>
      </w:r>
      <w:r>
        <w:rPr>
          <w:rStyle w:val="Brak"/>
          <w:b/>
          <w:bCs/>
        </w:rPr>
        <w:t xml:space="preserve"> </w:t>
      </w:r>
      <w:r>
        <w:rPr>
          <w:rStyle w:val="Brak"/>
          <w:b/>
          <w:bCs/>
        </w:rPr>
        <w:t>r.</w:t>
      </w:r>
      <w:r>
        <w:rPr>
          <w:rStyle w:val="Brak"/>
        </w:rPr>
        <w:t xml:space="preserve"> do godziny </w:t>
      </w:r>
      <w:r>
        <w:rPr>
          <w:rStyle w:val="Brak"/>
          <w:b/>
          <w:bCs/>
        </w:rPr>
        <w:t>10:00</w:t>
      </w:r>
    </w:p>
    <w:p w14:paraId="0BF010AD" w14:textId="77777777" w:rsidR="00362D05" w:rsidRDefault="00BA67CB" w:rsidP="00BA67CB">
      <w:pPr>
        <w:pStyle w:val="Akapitzlist"/>
        <w:numPr>
          <w:ilvl w:val="0"/>
          <w:numId w:val="86"/>
        </w:numPr>
        <w:spacing w:before="0" w:after="0" w:line="276" w:lineRule="auto"/>
        <w:rPr>
          <w:b/>
          <w:bCs/>
        </w:rPr>
      </w:pPr>
      <w:r>
        <w:rPr>
          <w:rStyle w:val="Brak"/>
          <w:b/>
          <w:bCs/>
        </w:rPr>
        <w:t xml:space="preserve">Zgodnie z art. 138 Zamawiający może wyznaczyć </w:t>
      </w:r>
      <w:r>
        <w:rPr>
          <w:rStyle w:val="Brak"/>
          <w:b/>
          <w:bCs/>
          <w:lang w:val="da-DK"/>
        </w:rPr>
        <w:t>termin sk</w:t>
      </w:r>
      <w:proofErr w:type="spellStart"/>
      <w:r>
        <w:rPr>
          <w:rStyle w:val="Brak"/>
          <w:b/>
          <w:bCs/>
        </w:rPr>
        <w:t>ł</w:t>
      </w:r>
      <w:r>
        <w:rPr>
          <w:rStyle w:val="Brak"/>
          <w:b/>
          <w:bCs/>
        </w:rPr>
        <w:t>adania</w:t>
      </w:r>
      <w:proofErr w:type="spellEnd"/>
      <w:r>
        <w:rPr>
          <w:rStyle w:val="Brak"/>
          <w:b/>
          <w:bCs/>
        </w:rPr>
        <w:t xml:space="preserve"> ofert o 5 dni kr</w:t>
      </w:r>
      <w:proofErr w:type="spellStart"/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tszy</w:t>
      </w:r>
      <w:proofErr w:type="spellEnd"/>
      <w:r>
        <w:rPr>
          <w:rStyle w:val="Brak"/>
          <w:b/>
          <w:bCs/>
        </w:rPr>
        <w:t xml:space="preserve"> niż określony w ust.1, jeżeli składanie ofert odbywa się </w:t>
      </w:r>
      <w:r w:rsidRPr="00873F41">
        <w:rPr>
          <w:rStyle w:val="Brak"/>
          <w:b/>
          <w:bCs/>
        </w:rPr>
        <w:t>w ca</w:t>
      </w:r>
      <w:r>
        <w:rPr>
          <w:rStyle w:val="Brak"/>
          <w:b/>
          <w:bCs/>
        </w:rPr>
        <w:t xml:space="preserve">łości przy użyciu </w:t>
      </w:r>
      <w:proofErr w:type="spellStart"/>
      <w:r>
        <w:rPr>
          <w:rStyle w:val="Brak"/>
          <w:b/>
          <w:bCs/>
        </w:rPr>
        <w:t>środk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 xml:space="preserve">w komunikacji elektronicznej w </w:t>
      </w:r>
      <w:proofErr w:type="spellStart"/>
      <w:r>
        <w:rPr>
          <w:rStyle w:val="Brak"/>
          <w:b/>
          <w:bCs/>
        </w:rPr>
        <w:t>spos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b określony w art.63 ust.1, co ma miejsce w niniejszym postępowaniu.</w:t>
      </w:r>
    </w:p>
    <w:p w14:paraId="13BC64B6" w14:textId="77777777" w:rsidR="00362D05" w:rsidRDefault="00BA67CB" w:rsidP="00BA67CB">
      <w:pPr>
        <w:pStyle w:val="Akapitzlist"/>
        <w:numPr>
          <w:ilvl w:val="0"/>
          <w:numId w:val="86"/>
        </w:numPr>
        <w:spacing w:before="0" w:after="0" w:line="276" w:lineRule="auto"/>
      </w:pPr>
      <w:r>
        <w:rPr>
          <w:rStyle w:val="Brak"/>
        </w:rPr>
        <w:t>Złożenie oferty odbywa się poprzez Pl</w:t>
      </w:r>
      <w:r>
        <w:rPr>
          <w:rStyle w:val="Brak"/>
        </w:rPr>
        <w:t>atformę zgodnie z rozdziałem 21 SWZ.</w:t>
      </w:r>
    </w:p>
    <w:p w14:paraId="3D7065DF" w14:textId="77777777" w:rsidR="00362D05" w:rsidRDefault="00BA67CB" w:rsidP="00BA67CB">
      <w:pPr>
        <w:pStyle w:val="Akapitzlist"/>
        <w:numPr>
          <w:ilvl w:val="0"/>
          <w:numId w:val="86"/>
        </w:numPr>
        <w:spacing w:before="0" w:after="0" w:line="276" w:lineRule="auto"/>
        <w:rPr>
          <w:lang w:val="nl-NL"/>
        </w:rPr>
      </w:pPr>
      <w:proofErr w:type="spellStart"/>
      <w:r>
        <w:rPr>
          <w:rStyle w:val="Brak"/>
          <w:lang w:val="nl-NL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a-DK"/>
        </w:rPr>
        <w:t>b sk</w:t>
      </w:r>
      <w:proofErr w:type="spellStart"/>
      <w:r>
        <w:rPr>
          <w:rStyle w:val="Brak"/>
        </w:rPr>
        <w:t>ładania</w:t>
      </w:r>
      <w:proofErr w:type="spellEnd"/>
      <w:r>
        <w:rPr>
          <w:rStyle w:val="Brak"/>
        </w:rPr>
        <w:t xml:space="preserve"> oferty opisany został w Instrukcji dla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dostępnej na Platformie.</w:t>
      </w:r>
    </w:p>
    <w:p w14:paraId="1C00E7FE" w14:textId="77777777" w:rsidR="00362D05" w:rsidRPr="00873F41" w:rsidRDefault="00BA67CB" w:rsidP="00BA67CB">
      <w:pPr>
        <w:pStyle w:val="Akapitzlist"/>
        <w:numPr>
          <w:ilvl w:val="0"/>
          <w:numId w:val="86"/>
        </w:numPr>
        <w:spacing w:before="0" w:after="0" w:line="276" w:lineRule="auto"/>
      </w:pPr>
      <w:r w:rsidRPr="00873F41">
        <w:rPr>
          <w:rStyle w:val="Brak"/>
          <w:b/>
          <w:bCs/>
        </w:rPr>
        <w:t>UWAGA</w:t>
      </w:r>
      <w:r>
        <w:rPr>
          <w:rStyle w:val="Brak"/>
        </w:rPr>
        <w:t xml:space="preserve">: wszystkie pliki składające się </w:t>
      </w:r>
      <w:r>
        <w:rPr>
          <w:rStyle w:val="Brak"/>
          <w:lang w:val="pt-PT"/>
        </w:rPr>
        <w:t xml:space="preserve">na </w:t>
      </w:r>
      <w:proofErr w:type="spellStart"/>
      <w:r>
        <w:rPr>
          <w:rStyle w:val="Brak"/>
          <w:lang w:val="pt-PT"/>
        </w:rPr>
        <w:t>ofert</w:t>
      </w:r>
      <w:proofErr w:type="spellEnd"/>
      <w:r>
        <w:rPr>
          <w:rStyle w:val="Brak"/>
        </w:rPr>
        <w:t xml:space="preserve">ą muszą być podpisane przez Wykonawcę elektronicznym podpisem kwalifikowanym </w:t>
      </w:r>
      <w:r>
        <w:rPr>
          <w:rStyle w:val="Brak"/>
          <w:u w:val="single"/>
        </w:rPr>
        <w:t>prze</w:t>
      </w:r>
      <w:r>
        <w:rPr>
          <w:rStyle w:val="Brak"/>
          <w:u w:val="single"/>
        </w:rPr>
        <w:t>d</w:t>
      </w:r>
      <w:r>
        <w:rPr>
          <w:rStyle w:val="Brak"/>
        </w:rPr>
        <w:t xml:space="preserve"> ich wgraniem do Systemu. W przypadku, gdy plik FORMULARZ OFERTY oraz FORMULARZ CENOWY (stanowiący część składową oferty) nie zostanie </w:t>
      </w:r>
      <w:r>
        <w:rPr>
          <w:rStyle w:val="Brak"/>
        </w:rPr>
        <w:lastRenderedPageBreak/>
        <w:t xml:space="preserve">podpisany </w:t>
      </w:r>
      <w:r>
        <w:rPr>
          <w:rStyle w:val="Brak"/>
          <w:b/>
          <w:bCs/>
          <w:u w:val="single"/>
        </w:rPr>
        <w:t>uprzednio</w:t>
      </w:r>
      <w:r>
        <w:rPr>
          <w:rStyle w:val="Brak"/>
        </w:rPr>
        <w:t xml:space="preserve"> kwalifikowanym podpisem elektronicznym, oferta uznana zostanie za złożoną w niewłaściwej formie zast</w:t>
      </w:r>
      <w:r>
        <w:rPr>
          <w:rStyle w:val="Brak"/>
        </w:rPr>
        <w:t>rzeżonej pod rygorem nieważności, skutkiem czego zostanie odrzucona na podstawie przepisu art. 226 ust. 1 pkt 3 w zw. z art. 226 ust. 1 pkt 4 PZP.</w:t>
      </w:r>
    </w:p>
    <w:p w14:paraId="69D0B5CA" w14:textId="77777777" w:rsidR="00362D05" w:rsidRDefault="00BA67CB" w:rsidP="00BA67CB">
      <w:pPr>
        <w:pStyle w:val="Akapitzlist"/>
        <w:numPr>
          <w:ilvl w:val="0"/>
          <w:numId w:val="86"/>
        </w:numPr>
        <w:spacing w:before="0" w:after="0" w:line="276" w:lineRule="auto"/>
      </w:pPr>
      <w:r>
        <w:rPr>
          <w:rStyle w:val="Brak"/>
        </w:rPr>
        <w:t xml:space="preserve">Oferty złożone po w/w terminie składania ofert zostaną odrzucone na podstawie przepisu art. 226 ust. 1 pkt 1 </w:t>
      </w:r>
      <w:r>
        <w:rPr>
          <w:rStyle w:val="Brak"/>
        </w:rPr>
        <w:t>PZP.</w:t>
      </w:r>
    </w:p>
    <w:p w14:paraId="06DB0145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2E0C1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6359" w14:textId="77777777" w:rsidR="00362D05" w:rsidRDefault="00BA67CB" w:rsidP="00BA67CB">
            <w:pPr>
              <w:pStyle w:val="Akapitzlist"/>
              <w:numPr>
                <w:ilvl w:val="0"/>
                <w:numId w:val="87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TERMIN OTWARCIA OFERT</w:t>
            </w:r>
          </w:p>
        </w:tc>
      </w:tr>
    </w:tbl>
    <w:p w14:paraId="21114E23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2FEF4DF6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0A8EA785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1DBD41EE" w14:textId="77777777" w:rsidR="00362D05" w:rsidRDefault="00BA67CB" w:rsidP="00BA67CB">
      <w:pPr>
        <w:pStyle w:val="Akapitzlist"/>
        <w:numPr>
          <w:ilvl w:val="0"/>
          <w:numId w:val="89"/>
        </w:numPr>
        <w:spacing w:before="0" w:after="0" w:line="276" w:lineRule="auto"/>
      </w:pPr>
      <w:r>
        <w:rPr>
          <w:rStyle w:val="Brak"/>
        </w:rPr>
        <w:t xml:space="preserve">Otwarcie ofert nastąpi w dniu wyznaczonym na termin składania ofert (zgodnie z rozdziałem 29 SWZ) o godzinie 11:00. W przypadku,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rym mowa w ust. 5, otwarcie ofert nastąpi nie później niż w kolejnym dniu po dniu </w:t>
      </w:r>
      <w:r>
        <w:rPr>
          <w:rStyle w:val="Brak"/>
        </w:rPr>
        <w:t>wyznaczonym na termin składania ofert.</w:t>
      </w:r>
    </w:p>
    <w:p w14:paraId="00970C2D" w14:textId="77777777" w:rsidR="00362D05" w:rsidRDefault="00BA67CB" w:rsidP="00BA67CB">
      <w:pPr>
        <w:pStyle w:val="Akapitzlist"/>
        <w:numPr>
          <w:ilvl w:val="0"/>
          <w:numId w:val="89"/>
        </w:numPr>
        <w:spacing w:before="0" w:after="0" w:line="276" w:lineRule="auto"/>
      </w:pPr>
      <w:r>
        <w:rPr>
          <w:rStyle w:val="Brak"/>
        </w:rPr>
        <w:t>Nie przewiduje się jawnej sesji otwarcia ofert.</w:t>
      </w:r>
    </w:p>
    <w:p w14:paraId="3DBABD1D" w14:textId="77777777" w:rsidR="00362D05" w:rsidRDefault="00BA67CB" w:rsidP="00BA67CB">
      <w:pPr>
        <w:pStyle w:val="Akapitzlist"/>
        <w:numPr>
          <w:ilvl w:val="0"/>
          <w:numId w:val="89"/>
        </w:numPr>
        <w:spacing w:before="0" w:after="0" w:line="276" w:lineRule="auto"/>
      </w:pPr>
      <w:r>
        <w:rPr>
          <w:rStyle w:val="Brak"/>
        </w:rPr>
        <w:t>Zamawiający najpóźniej przed otwarciem ofert, udostępnia na stronie internetowej prowadzonego postępowania informację o kwocie, jaką zamierza przeznaczyć na sfinansowani</w:t>
      </w:r>
      <w:r>
        <w:rPr>
          <w:rStyle w:val="Brak"/>
        </w:rPr>
        <w:t xml:space="preserve">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.</w:t>
      </w:r>
    </w:p>
    <w:p w14:paraId="3FF5E62A" w14:textId="77777777" w:rsidR="00362D05" w:rsidRDefault="00BA67CB" w:rsidP="00BA67CB">
      <w:pPr>
        <w:pStyle w:val="Akapitzlist"/>
        <w:numPr>
          <w:ilvl w:val="0"/>
          <w:numId w:val="89"/>
        </w:numPr>
        <w:spacing w:before="0" w:after="0" w:line="276" w:lineRule="auto"/>
      </w:pPr>
      <w:r>
        <w:rPr>
          <w:rStyle w:val="Brak"/>
        </w:rPr>
        <w:t xml:space="preserve">Niezwłocznie po otwarciu ofert Zamawiający udostępni na stronie internetowej prowadzonego postępowania informację z otwarcia ofert zawierającą elementy,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mowa w art. 222 ust. 5 PZP.</w:t>
      </w:r>
    </w:p>
    <w:p w14:paraId="578BBC63" w14:textId="77777777" w:rsidR="00362D05" w:rsidRDefault="00BA67CB" w:rsidP="00BA67CB">
      <w:pPr>
        <w:pStyle w:val="Akapitzlist"/>
        <w:numPr>
          <w:ilvl w:val="0"/>
          <w:numId w:val="89"/>
        </w:numPr>
        <w:spacing w:before="0" w:after="0" w:line="276" w:lineRule="auto"/>
      </w:pPr>
      <w:r>
        <w:rPr>
          <w:rStyle w:val="Brak"/>
        </w:rPr>
        <w:t>W przypadku wystąpienia awarii systemu teleinformat</w:t>
      </w:r>
      <w:r>
        <w:rPr>
          <w:rStyle w:val="Brak"/>
        </w:rPr>
        <w:t xml:space="preserve">ycznego,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ra</w:t>
      </w:r>
      <w:proofErr w:type="spellEnd"/>
      <w:r>
        <w:rPr>
          <w:rStyle w:val="Brak"/>
        </w:rPr>
        <w:t xml:space="preserve"> spowoduje brak możliwości otwarcia ofert w terminie określonym w niniejszych SWZ otwarcie ofert nastąpi niezwłocznie po usunięciu awarii. Zamawiający poinformuje o zmianie terminu otwarcia ofert na stronie internetowej prowadzonego postępowa</w:t>
      </w:r>
      <w:r>
        <w:rPr>
          <w:rStyle w:val="Brak"/>
        </w:rPr>
        <w:t>nia</w:t>
      </w:r>
    </w:p>
    <w:p w14:paraId="26C707B8" w14:textId="77777777" w:rsidR="00362D05" w:rsidRDefault="00362D05">
      <w:pPr>
        <w:pStyle w:val="Akapitzlist"/>
        <w:spacing w:before="0" w:after="0" w:line="276" w:lineRule="auto"/>
        <w:ind w:left="360"/>
      </w:pPr>
    </w:p>
    <w:p w14:paraId="3C7FEAF2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4BF8E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1C3C" w14:textId="77777777" w:rsidR="00362D05" w:rsidRDefault="00BA67CB" w:rsidP="00BA67CB">
            <w:pPr>
              <w:pStyle w:val="Akapitzlist"/>
              <w:numPr>
                <w:ilvl w:val="0"/>
                <w:numId w:val="90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en-US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SPOSÓB OBLICZENIA CENY</w:t>
            </w:r>
          </w:p>
        </w:tc>
      </w:tr>
    </w:tbl>
    <w:p w14:paraId="26BD878D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5005E8D7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0DC257ED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73B3CE13" w14:textId="387A4ABE" w:rsidR="00362D05" w:rsidRDefault="00BA67CB" w:rsidP="00BA67CB">
      <w:pPr>
        <w:pStyle w:val="Akapitzlist"/>
        <w:numPr>
          <w:ilvl w:val="0"/>
          <w:numId w:val="92"/>
        </w:numPr>
        <w:spacing w:before="0" w:after="0" w:line="276" w:lineRule="auto"/>
      </w:pPr>
      <w:r>
        <w:rPr>
          <w:rStyle w:val="Brak"/>
        </w:rPr>
        <w:t xml:space="preserve">Wykonawca </w:t>
      </w:r>
      <w:proofErr w:type="spellStart"/>
      <w:r>
        <w:rPr>
          <w:rStyle w:val="Brak"/>
        </w:rPr>
        <w:t>wyliczając</w:t>
      </w:r>
      <w:proofErr w:type="spellEnd"/>
      <w:r>
        <w:rPr>
          <w:rStyle w:val="Brak"/>
        </w:rPr>
        <w:t xml:space="preserve"> ceny ofertowe poda </w:t>
      </w:r>
      <w:proofErr w:type="spellStart"/>
      <w:r>
        <w:rPr>
          <w:rStyle w:val="Brak"/>
        </w:rPr>
        <w:t>cene</w:t>
      </w:r>
      <w:proofErr w:type="spellEnd"/>
      <w:r>
        <w:rPr>
          <w:rStyle w:val="Brak"/>
        </w:rPr>
        <w:t xml:space="preserve">̨ </w:t>
      </w:r>
      <w:r>
        <w:rPr>
          <w:rStyle w:val="Brak"/>
          <w:lang w:val="it-IT"/>
        </w:rPr>
        <w:t>netto i cene</w:t>
      </w:r>
      <w:r>
        <w:rPr>
          <w:rStyle w:val="Brak"/>
        </w:rPr>
        <w:t>̨</w:t>
      </w:r>
      <w:r>
        <w:rPr>
          <w:rStyle w:val="Brak"/>
        </w:rPr>
        <w:t xml:space="preserve"> oferty brutto w zł (PLN). Cena ofertowa – jest to kwota wymieniona w formularzu ofertowym (</w:t>
      </w:r>
      <w:proofErr w:type="spellStart"/>
      <w:r>
        <w:rPr>
          <w:rStyle w:val="Brak"/>
        </w:rPr>
        <w:t>Załącznik</w:t>
      </w:r>
      <w:proofErr w:type="spellEnd"/>
      <w:r>
        <w:rPr>
          <w:rStyle w:val="Brak"/>
        </w:rPr>
        <w:t xml:space="preserve"> nr </w:t>
      </w:r>
      <w:r>
        <w:rPr>
          <w:rStyle w:val="Brak"/>
        </w:rPr>
        <w:t>9</w:t>
      </w:r>
      <w:r>
        <w:rPr>
          <w:rStyle w:val="Brak"/>
        </w:rPr>
        <w:t xml:space="preserve"> SWZ), </w:t>
      </w:r>
      <w:proofErr w:type="spellStart"/>
      <w:r>
        <w:rPr>
          <w:rStyle w:val="Brak"/>
        </w:rPr>
        <w:t>która</w:t>
      </w:r>
      <w:proofErr w:type="spellEnd"/>
      <w:r>
        <w:rPr>
          <w:rStyle w:val="Brak"/>
        </w:rPr>
        <w:t xml:space="preserve">̨ </w:t>
      </w:r>
      <w:proofErr w:type="spellStart"/>
      <w:r>
        <w:rPr>
          <w:rStyle w:val="Brak"/>
        </w:rPr>
        <w:t>należy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podac</w:t>
      </w:r>
      <w:proofErr w:type="spellEnd"/>
      <w:r>
        <w:rPr>
          <w:rStyle w:val="Brak"/>
        </w:rPr>
        <w:t xml:space="preserve">́ w zapisie </w:t>
      </w:r>
      <w:r>
        <w:rPr>
          <w:rStyle w:val="Brak"/>
        </w:rPr>
        <w:t xml:space="preserve">liczbowym i słownie z </w:t>
      </w:r>
      <w:proofErr w:type="spellStart"/>
      <w:r>
        <w:rPr>
          <w:rStyle w:val="Brak"/>
        </w:rPr>
        <w:t>dokładnos</w:t>
      </w:r>
      <w:proofErr w:type="spellEnd"/>
      <w:r>
        <w:rPr>
          <w:rStyle w:val="Brak"/>
        </w:rPr>
        <w:t>́</w:t>
      </w:r>
      <w:proofErr w:type="spellStart"/>
      <w:r>
        <w:rPr>
          <w:rStyle w:val="Brak"/>
          <w:lang w:val="fr-FR"/>
        </w:rPr>
        <w:t>cia</w:t>
      </w:r>
      <w:proofErr w:type="spellEnd"/>
      <w:r>
        <w:rPr>
          <w:rStyle w:val="Brak"/>
        </w:rPr>
        <w:t>̨</w:t>
      </w:r>
      <w:r>
        <w:rPr>
          <w:rStyle w:val="Brak"/>
        </w:rPr>
        <w:t xml:space="preserve"> do grosza (do </w:t>
      </w:r>
      <w:proofErr w:type="spellStart"/>
      <w:r>
        <w:rPr>
          <w:rStyle w:val="Brak"/>
        </w:rPr>
        <w:t>dwóch</w:t>
      </w:r>
      <w:proofErr w:type="spellEnd"/>
      <w:r>
        <w:rPr>
          <w:rStyle w:val="Brak"/>
        </w:rPr>
        <w:t xml:space="preserve"> miejsc po przecinku). W przypadku </w:t>
      </w:r>
      <w:proofErr w:type="gramStart"/>
      <w:r>
        <w:rPr>
          <w:rStyle w:val="Brak"/>
        </w:rPr>
        <w:t>nie podania</w:t>
      </w:r>
      <w:proofErr w:type="gramEnd"/>
      <w:r>
        <w:rPr>
          <w:rStyle w:val="Brak"/>
        </w:rPr>
        <w:t xml:space="preserve"> liczb po przecinku, </w:t>
      </w:r>
      <w:proofErr w:type="spellStart"/>
      <w:r>
        <w:rPr>
          <w:rStyle w:val="Brak"/>
        </w:rPr>
        <w:t>Zamawiający</w:t>
      </w:r>
      <w:proofErr w:type="spellEnd"/>
      <w:r>
        <w:rPr>
          <w:rStyle w:val="Brak"/>
        </w:rPr>
        <w:t xml:space="preserve"> uzna, </w:t>
      </w:r>
      <w:proofErr w:type="spellStart"/>
      <w:r>
        <w:rPr>
          <w:rStyle w:val="Brak"/>
        </w:rPr>
        <w:t>że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dziesiątki</w:t>
      </w:r>
      <w:proofErr w:type="spellEnd"/>
      <w:r>
        <w:rPr>
          <w:rStyle w:val="Brak"/>
        </w:rPr>
        <w:t xml:space="preserve"> i jednostki grosza mają </w:t>
      </w:r>
      <w:proofErr w:type="spellStart"/>
      <w:r>
        <w:rPr>
          <w:rStyle w:val="Brak"/>
        </w:rPr>
        <w:t>wartośc</w:t>
      </w:r>
      <w:proofErr w:type="spellEnd"/>
      <w:r>
        <w:rPr>
          <w:rStyle w:val="Brak"/>
        </w:rPr>
        <w:t>́ 0.</w:t>
      </w:r>
    </w:p>
    <w:p w14:paraId="53F5AAD5" w14:textId="77777777" w:rsidR="00362D05" w:rsidRDefault="00BA67CB" w:rsidP="00BA67CB">
      <w:pPr>
        <w:pStyle w:val="Akapitzlist"/>
        <w:numPr>
          <w:ilvl w:val="0"/>
          <w:numId w:val="92"/>
        </w:numPr>
        <w:spacing w:before="0" w:after="0" w:line="276" w:lineRule="auto"/>
      </w:pPr>
      <w:r>
        <w:rPr>
          <w:rStyle w:val="Brak"/>
        </w:rPr>
        <w:t xml:space="preserve">Cena ofertowa brutto musi </w:t>
      </w:r>
      <w:proofErr w:type="spellStart"/>
      <w:r>
        <w:rPr>
          <w:rStyle w:val="Brak"/>
        </w:rPr>
        <w:t>uwzględniac</w:t>
      </w:r>
      <w:proofErr w:type="spellEnd"/>
      <w:r>
        <w:rPr>
          <w:rStyle w:val="Brak"/>
        </w:rPr>
        <w:t xml:space="preserve">́ wszystkie </w:t>
      </w:r>
      <w:r>
        <w:rPr>
          <w:rStyle w:val="Brak"/>
        </w:rPr>
        <w:t xml:space="preserve">koszty </w:t>
      </w:r>
      <w:proofErr w:type="spellStart"/>
      <w:r>
        <w:rPr>
          <w:rStyle w:val="Brak"/>
        </w:rPr>
        <w:t>związane</w:t>
      </w:r>
      <w:proofErr w:type="spellEnd"/>
      <w:r>
        <w:rPr>
          <w:rStyle w:val="Brak"/>
        </w:rPr>
        <w:t xml:space="preserve"> z realizacją przedmiotu </w:t>
      </w:r>
      <w:proofErr w:type="spellStart"/>
      <w:r>
        <w:rPr>
          <w:rStyle w:val="Brak"/>
        </w:rPr>
        <w:t>zamówienia</w:t>
      </w:r>
      <w:proofErr w:type="spellEnd"/>
      <w:r>
        <w:rPr>
          <w:rStyle w:val="Brak"/>
        </w:rPr>
        <w:t xml:space="preserve"> zgodnie z opisem przedmiotu </w:t>
      </w:r>
      <w:proofErr w:type="spellStart"/>
      <w:r>
        <w:rPr>
          <w:rStyle w:val="Brak"/>
        </w:rPr>
        <w:t>zamówienia</w:t>
      </w:r>
      <w:proofErr w:type="spellEnd"/>
      <w:r>
        <w:rPr>
          <w:rStyle w:val="Brak"/>
        </w:rPr>
        <w:t xml:space="preserve"> oraz postanowieniami umowy </w:t>
      </w:r>
      <w:proofErr w:type="spellStart"/>
      <w:r>
        <w:rPr>
          <w:rStyle w:val="Brak"/>
        </w:rPr>
        <w:t>określonymi</w:t>
      </w:r>
      <w:proofErr w:type="spellEnd"/>
      <w:r>
        <w:rPr>
          <w:rStyle w:val="Brak"/>
        </w:rPr>
        <w:t xml:space="preserve"> w niniejszej SWZ.</w:t>
      </w:r>
    </w:p>
    <w:p w14:paraId="12A79801" w14:textId="77777777" w:rsidR="00362D05" w:rsidRDefault="00BA67CB" w:rsidP="00BA67CB">
      <w:pPr>
        <w:pStyle w:val="Akapitzlist"/>
        <w:numPr>
          <w:ilvl w:val="0"/>
          <w:numId w:val="92"/>
        </w:numPr>
        <w:spacing w:before="0" w:after="0" w:line="276" w:lineRule="auto"/>
      </w:pPr>
      <w:r>
        <w:rPr>
          <w:rStyle w:val="Brak"/>
        </w:rPr>
        <w:lastRenderedPageBreak/>
        <w:t xml:space="preserve">Cena oferty powinna </w:t>
      </w:r>
      <w:proofErr w:type="spellStart"/>
      <w:r>
        <w:rPr>
          <w:rStyle w:val="Brak"/>
        </w:rPr>
        <w:t>byc</w:t>
      </w:r>
      <w:proofErr w:type="spellEnd"/>
      <w:r>
        <w:rPr>
          <w:rStyle w:val="Brak"/>
        </w:rPr>
        <w:t xml:space="preserve">́ </w:t>
      </w:r>
      <w:proofErr w:type="spellStart"/>
      <w:r>
        <w:rPr>
          <w:rStyle w:val="Brak"/>
        </w:rPr>
        <w:t>wyrażona</w:t>
      </w:r>
      <w:proofErr w:type="spellEnd"/>
      <w:r>
        <w:rPr>
          <w:rStyle w:val="Brak"/>
        </w:rPr>
        <w:t xml:space="preserve"> w złotych polskich (PLN) z </w:t>
      </w:r>
      <w:proofErr w:type="spellStart"/>
      <w:r>
        <w:rPr>
          <w:rStyle w:val="Brak"/>
        </w:rPr>
        <w:t>dokładnos</w:t>
      </w:r>
      <w:proofErr w:type="spellEnd"/>
      <w:r>
        <w:rPr>
          <w:rStyle w:val="Brak"/>
        </w:rPr>
        <w:t>́</w:t>
      </w:r>
      <w:proofErr w:type="spellStart"/>
      <w:r>
        <w:rPr>
          <w:rStyle w:val="Brak"/>
          <w:lang w:val="fr-FR"/>
        </w:rPr>
        <w:t>cia</w:t>
      </w:r>
      <w:proofErr w:type="spellEnd"/>
      <w:r>
        <w:rPr>
          <w:rStyle w:val="Brak"/>
        </w:rPr>
        <w:t>̨</w:t>
      </w:r>
      <w:r>
        <w:rPr>
          <w:rStyle w:val="Brak"/>
        </w:rPr>
        <w:t xml:space="preserve"> do </w:t>
      </w:r>
      <w:proofErr w:type="spellStart"/>
      <w:r>
        <w:rPr>
          <w:rStyle w:val="Brak"/>
        </w:rPr>
        <w:t>dwóch</w:t>
      </w:r>
      <w:proofErr w:type="spellEnd"/>
      <w:r>
        <w:rPr>
          <w:rStyle w:val="Brak"/>
        </w:rPr>
        <w:t xml:space="preserve"> miejsc po przecin</w:t>
      </w:r>
      <w:r>
        <w:rPr>
          <w:rStyle w:val="Brak"/>
        </w:rPr>
        <w:t xml:space="preserve">ku. </w:t>
      </w:r>
      <w:proofErr w:type="spellStart"/>
      <w:r>
        <w:rPr>
          <w:rStyle w:val="Brak"/>
          <w:lang w:val="en-US"/>
        </w:rPr>
        <w:t>Zamawiający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nie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przewiduje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rozliczen</w:t>
      </w:r>
      <w:proofErr w:type="spellEnd"/>
      <w:r>
        <w:rPr>
          <w:rStyle w:val="Brak"/>
          <w:lang w:val="en-US"/>
        </w:rPr>
        <w:t xml:space="preserve">́ w </w:t>
      </w:r>
      <w:proofErr w:type="spellStart"/>
      <w:r>
        <w:rPr>
          <w:rStyle w:val="Brak"/>
          <w:lang w:val="en-US"/>
        </w:rPr>
        <w:t>walucie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obcej</w:t>
      </w:r>
      <w:proofErr w:type="spellEnd"/>
      <w:r>
        <w:rPr>
          <w:rStyle w:val="Brak"/>
          <w:lang w:val="en-US"/>
        </w:rPr>
        <w:t>.</w:t>
      </w:r>
    </w:p>
    <w:p w14:paraId="427F240C" w14:textId="77777777" w:rsidR="00362D05" w:rsidRDefault="00BA67CB" w:rsidP="00BA67CB">
      <w:pPr>
        <w:pStyle w:val="Akapitzlist"/>
        <w:numPr>
          <w:ilvl w:val="0"/>
          <w:numId w:val="92"/>
        </w:numPr>
        <w:spacing w:before="0" w:after="0" w:line="276" w:lineRule="auto"/>
      </w:pPr>
      <w:proofErr w:type="spellStart"/>
      <w:r>
        <w:rPr>
          <w:rStyle w:val="Brak"/>
        </w:rPr>
        <w:t>Jeżeli</w:t>
      </w:r>
      <w:proofErr w:type="spellEnd"/>
      <w:r>
        <w:rPr>
          <w:rStyle w:val="Brak"/>
        </w:rPr>
        <w:t xml:space="preserve"> w </w:t>
      </w:r>
      <w:proofErr w:type="spellStart"/>
      <w:r>
        <w:rPr>
          <w:rStyle w:val="Brak"/>
        </w:rPr>
        <w:t>postępowaniu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złożona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będzie</w:t>
      </w:r>
      <w:proofErr w:type="spellEnd"/>
      <w:r>
        <w:rPr>
          <w:rStyle w:val="Brak"/>
        </w:rPr>
        <w:t xml:space="preserve"> oferta, </w:t>
      </w:r>
      <w:proofErr w:type="spellStart"/>
      <w:r>
        <w:rPr>
          <w:rStyle w:val="Brak"/>
        </w:rPr>
        <w:t>której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wybór</w:t>
      </w:r>
      <w:proofErr w:type="spellEnd"/>
      <w:r>
        <w:rPr>
          <w:rStyle w:val="Brak"/>
        </w:rPr>
        <w:t xml:space="preserve"> prowadziłby do powstania u </w:t>
      </w:r>
      <w:proofErr w:type="spellStart"/>
      <w:r>
        <w:rPr>
          <w:rStyle w:val="Brak"/>
        </w:rPr>
        <w:t>Zamawiającego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obowiązku</w:t>
      </w:r>
      <w:proofErr w:type="spellEnd"/>
      <w:r>
        <w:rPr>
          <w:rStyle w:val="Brak"/>
        </w:rPr>
        <w:t xml:space="preserve"> podatkowego zgodnie z przepisami o podatku od </w:t>
      </w:r>
      <w:proofErr w:type="spellStart"/>
      <w:r>
        <w:rPr>
          <w:rStyle w:val="Brak"/>
        </w:rPr>
        <w:t>towarów</w:t>
      </w:r>
      <w:proofErr w:type="spellEnd"/>
      <w:r>
        <w:rPr>
          <w:rStyle w:val="Brak"/>
        </w:rPr>
        <w:t xml:space="preserve"> i usług, </w:t>
      </w:r>
      <w:proofErr w:type="spellStart"/>
      <w:r>
        <w:rPr>
          <w:rStyle w:val="Brak"/>
        </w:rPr>
        <w:t>Zamawiający</w:t>
      </w:r>
      <w:proofErr w:type="spellEnd"/>
      <w:r>
        <w:rPr>
          <w:rStyle w:val="Brak"/>
        </w:rPr>
        <w:t xml:space="preserve"> w </w:t>
      </w:r>
      <w:r>
        <w:rPr>
          <w:rStyle w:val="Brak"/>
        </w:rPr>
        <w:t xml:space="preserve">celu oceny takiej oferty doliczy do przedstawionej w niej ceny podatek od </w:t>
      </w:r>
      <w:proofErr w:type="spellStart"/>
      <w:r>
        <w:rPr>
          <w:rStyle w:val="Brak"/>
        </w:rPr>
        <w:t>towarów</w:t>
      </w:r>
      <w:proofErr w:type="spellEnd"/>
      <w:r>
        <w:rPr>
          <w:rStyle w:val="Brak"/>
        </w:rPr>
        <w:t xml:space="preserve"> i usług, </w:t>
      </w:r>
      <w:proofErr w:type="spellStart"/>
      <w:r>
        <w:rPr>
          <w:rStyle w:val="Brak"/>
        </w:rPr>
        <w:t>który</w:t>
      </w:r>
      <w:proofErr w:type="spellEnd"/>
      <w:r>
        <w:rPr>
          <w:rStyle w:val="Brak"/>
        </w:rPr>
        <w:t xml:space="preserve"> miałby </w:t>
      </w:r>
      <w:proofErr w:type="spellStart"/>
      <w:r>
        <w:rPr>
          <w:rStyle w:val="Brak"/>
        </w:rPr>
        <w:t>obowiązek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rozliczyc</w:t>
      </w:r>
      <w:proofErr w:type="spellEnd"/>
      <w:r>
        <w:rPr>
          <w:rStyle w:val="Brak"/>
        </w:rPr>
        <w:t xml:space="preserve">́ zgodnie z tymi przepisami. W takim przypadku Wykonawca, </w:t>
      </w:r>
      <w:proofErr w:type="spellStart"/>
      <w:r>
        <w:rPr>
          <w:rStyle w:val="Brak"/>
        </w:rPr>
        <w:t>składając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oferte</w:t>
      </w:r>
      <w:proofErr w:type="spellEnd"/>
      <w:r>
        <w:rPr>
          <w:rStyle w:val="Brak"/>
        </w:rPr>
        <w:t xml:space="preserve">̨, jest zobligowany </w:t>
      </w:r>
      <w:proofErr w:type="spellStart"/>
      <w:r>
        <w:rPr>
          <w:rStyle w:val="Brak"/>
        </w:rPr>
        <w:t>poinformowac</w:t>
      </w:r>
      <w:proofErr w:type="spellEnd"/>
      <w:r>
        <w:rPr>
          <w:rStyle w:val="Brak"/>
        </w:rPr>
        <w:t xml:space="preserve">́ </w:t>
      </w:r>
      <w:proofErr w:type="spellStart"/>
      <w:r>
        <w:rPr>
          <w:rStyle w:val="Brak"/>
        </w:rPr>
        <w:t>Zamawiającego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że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w</w:t>
      </w:r>
      <w:r>
        <w:rPr>
          <w:rStyle w:val="Brak"/>
        </w:rPr>
        <w:t>ybór</w:t>
      </w:r>
      <w:proofErr w:type="spellEnd"/>
      <w:r>
        <w:rPr>
          <w:rStyle w:val="Brak"/>
        </w:rPr>
        <w:t xml:space="preserve"> jego oferty </w:t>
      </w:r>
      <w:proofErr w:type="spellStart"/>
      <w:r>
        <w:rPr>
          <w:rStyle w:val="Brak"/>
        </w:rPr>
        <w:t>będzie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prowadzic</w:t>
      </w:r>
      <w:proofErr w:type="spellEnd"/>
      <w:r>
        <w:rPr>
          <w:rStyle w:val="Brak"/>
        </w:rPr>
        <w:t xml:space="preserve">́ do powstania u </w:t>
      </w:r>
      <w:proofErr w:type="spellStart"/>
      <w:r>
        <w:rPr>
          <w:rStyle w:val="Brak"/>
        </w:rPr>
        <w:t>Zamawiającego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obowiązku</w:t>
      </w:r>
      <w:proofErr w:type="spellEnd"/>
      <w:r>
        <w:rPr>
          <w:rStyle w:val="Brak"/>
        </w:rPr>
        <w:t xml:space="preserve"> podatkowego, </w:t>
      </w:r>
      <w:proofErr w:type="spellStart"/>
      <w:r>
        <w:rPr>
          <w:rStyle w:val="Brak"/>
        </w:rPr>
        <w:t>wskazując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nazwe</w:t>
      </w:r>
      <w:proofErr w:type="spellEnd"/>
      <w:r>
        <w:rPr>
          <w:rStyle w:val="Brak"/>
        </w:rPr>
        <w:t xml:space="preserve">̨ (rodzaj) towaru lub usługi, </w:t>
      </w:r>
      <w:proofErr w:type="spellStart"/>
      <w:r>
        <w:rPr>
          <w:rStyle w:val="Brak"/>
        </w:rPr>
        <w:t>których</w:t>
      </w:r>
      <w:proofErr w:type="spellEnd"/>
      <w:r>
        <w:rPr>
          <w:rStyle w:val="Brak"/>
        </w:rPr>
        <w:t xml:space="preserve"> dostawa </w:t>
      </w:r>
      <w:proofErr w:type="spellStart"/>
      <w:r>
        <w:rPr>
          <w:rStyle w:val="Brak"/>
        </w:rPr>
        <w:t>będzie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prowadzic</w:t>
      </w:r>
      <w:proofErr w:type="spellEnd"/>
      <w:r>
        <w:rPr>
          <w:rStyle w:val="Brak"/>
        </w:rPr>
        <w:t xml:space="preserve">́ do jego powstania, oraz </w:t>
      </w:r>
      <w:proofErr w:type="spellStart"/>
      <w:r>
        <w:rPr>
          <w:rStyle w:val="Brak"/>
        </w:rPr>
        <w:t>wskazując</w:t>
      </w:r>
      <w:proofErr w:type="spellEnd"/>
      <w:r>
        <w:rPr>
          <w:rStyle w:val="Brak"/>
        </w:rPr>
        <w:t xml:space="preserve"> ich </w:t>
      </w:r>
      <w:proofErr w:type="spellStart"/>
      <w:r>
        <w:rPr>
          <w:rStyle w:val="Brak"/>
        </w:rPr>
        <w:t>wartośc</w:t>
      </w:r>
      <w:proofErr w:type="spellEnd"/>
      <w:r>
        <w:rPr>
          <w:rStyle w:val="Brak"/>
        </w:rPr>
        <w:t>́ bez kwoty podatku.</w:t>
      </w:r>
    </w:p>
    <w:p w14:paraId="2296B75A" w14:textId="77777777" w:rsidR="00362D05" w:rsidRDefault="00BA67CB" w:rsidP="00BA67CB">
      <w:pPr>
        <w:pStyle w:val="Akapitzlist"/>
        <w:numPr>
          <w:ilvl w:val="0"/>
          <w:numId w:val="92"/>
        </w:numPr>
        <w:spacing w:before="0" w:after="0" w:line="276" w:lineRule="auto"/>
        <w:rPr>
          <w:lang w:val="de-DE"/>
        </w:rPr>
      </w:pPr>
      <w:proofErr w:type="spellStart"/>
      <w:r>
        <w:rPr>
          <w:rStyle w:val="Brak"/>
          <w:lang w:val="de-DE"/>
        </w:rPr>
        <w:t>Wzo</w:t>
      </w:r>
      <w:proofErr w:type="spellEnd"/>
      <w:r>
        <w:rPr>
          <w:rStyle w:val="Brak"/>
        </w:rPr>
        <w:t>́r Formularz</w:t>
      </w:r>
      <w:r>
        <w:rPr>
          <w:rStyle w:val="Brak"/>
        </w:rPr>
        <w:t xml:space="preserve">a Ofertowego został opracowany przy </w:t>
      </w:r>
      <w:proofErr w:type="spellStart"/>
      <w:r>
        <w:rPr>
          <w:rStyle w:val="Brak"/>
        </w:rPr>
        <w:t>założeniu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iz</w:t>
      </w:r>
      <w:proofErr w:type="spellEnd"/>
      <w:r>
        <w:rPr>
          <w:rStyle w:val="Brak"/>
        </w:rPr>
        <w:t xml:space="preserve">̇ </w:t>
      </w:r>
      <w:proofErr w:type="spellStart"/>
      <w:r>
        <w:rPr>
          <w:rStyle w:val="Brak"/>
        </w:rPr>
        <w:t>wybór</w:t>
      </w:r>
      <w:proofErr w:type="spellEnd"/>
      <w:r>
        <w:rPr>
          <w:rStyle w:val="Brak"/>
        </w:rPr>
        <w:t xml:space="preserve"> oferty nie </w:t>
      </w:r>
      <w:proofErr w:type="spellStart"/>
      <w:r>
        <w:rPr>
          <w:rStyle w:val="Brak"/>
        </w:rPr>
        <w:t>będzie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prowadzic</w:t>
      </w:r>
      <w:proofErr w:type="spellEnd"/>
      <w:r>
        <w:rPr>
          <w:rStyle w:val="Brak"/>
        </w:rPr>
        <w:t xml:space="preserve">́ do powstania u </w:t>
      </w:r>
      <w:proofErr w:type="spellStart"/>
      <w:r>
        <w:rPr>
          <w:rStyle w:val="Brak"/>
        </w:rPr>
        <w:t>Zamawiającego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obowiązku</w:t>
      </w:r>
      <w:proofErr w:type="spellEnd"/>
      <w:r>
        <w:rPr>
          <w:rStyle w:val="Brak"/>
        </w:rPr>
        <w:t xml:space="preserve"> podatkowego w zakresie podatku VAT. W przypadku, gdy Wykonawca </w:t>
      </w:r>
      <w:proofErr w:type="spellStart"/>
      <w:r>
        <w:rPr>
          <w:rStyle w:val="Brak"/>
        </w:rPr>
        <w:t>zobowiązany</w:t>
      </w:r>
      <w:proofErr w:type="spellEnd"/>
      <w:r>
        <w:rPr>
          <w:rStyle w:val="Brak"/>
        </w:rPr>
        <w:t xml:space="preserve"> jest </w:t>
      </w:r>
      <w:proofErr w:type="spellStart"/>
      <w:r>
        <w:rPr>
          <w:rStyle w:val="Brak"/>
        </w:rPr>
        <w:t>złożyc</w:t>
      </w:r>
      <w:proofErr w:type="spellEnd"/>
      <w:r>
        <w:rPr>
          <w:rStyle w:val="Brak"/>
        </w:rPr>
        <w:t xml:space="preserve">́ </w:t>
      </w:r>
      <w:proofErr w:type="spellStart"/>
      <w:r>
        <w:rPr>
          <w:rStyle w:val="Brak"/>
        </w:rPr>
        <w:t>oświadczenie</w:t>
      </w:r>
      <w:proofErr w:type="spellEnd"/>
      <w:r>
        <w:rPr>
          <w:rStyle w:val="Brak"/>
        </w:rPr>
        <w:t xml:space="preserve"> o powstaniu u </w:t>
      </w:r>
      <w:proofErr w:type="spellStart"/>
      <w:r>
        <w:rPr>
          <w:rStyle w:val="Brak"/>
        </w:rPr>
        <w:t>Zamawiaj</w:t>
      </w:r>
      <w:r>
        <w:rPr>
          <w:rStyle w:val="Brak"/>
        </w:rPr>
        <w:t>ącego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obowiązku</w:t>
      </w:r>
      <w:proofErr w:type="spellEnd"/>
      <w:r>
        <w:rPr>
          <w:rStyle w:val="Brak"/>
        </w:rPr>
        <w:t xml:space="preserve"> podatkowego, to winien odpowiednio </w:t>
      </w:r>
      <w:proofErr w:type="spellStart"/>
      <w:r>
        <w:rPr>
          <w:rStyle w:val="Brak"/>
        </w:rPr>
        <w:t>zmodyfikowac</w:t>
      </w:r>
      <w:proofErr w:type="spellEnd"/>
      <w:r>
        <w:rPr>
          <w:rStyle w:val="Brak"/>
        </w:rPr>
        <w:t xml:space="preserve">́ </w:t>
      </w:r>
      <w:proofErr w:type="spellStart"/>
      <w:r>
        <w:rPr>
          <w:rStyle w:val="Brak"/>
          <w:lang w:val="fr-FR"/>
        </w:rPr>
        <w:t>tres</w:t>
      </w:r>
      <w:proofErr w:type="spellEnd"/>
      <w:r>
        <w:rPr>
          <w:rStyle w:val="Brak"/>
        </w:rPr>
        <w:t>́ć formularza.</w:t>
      </w:r>
    </w:p>
    <w:p w14:paraId="0B04CD1E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523DAE12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2E4CD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CEE5" w14:textId="77777777" w:rsidR="00362D05" w:rsidRDefault="00BA67CB" w:rsidP="00BA67CB">
            <w:pPr>
              <w:pStyle w:val="Akapitzlist"/>
              <w:numPr>
                <w:ilvl w:val="0"/>
                <w:numId w:val="93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>OPIS KRYTERIÓ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 OCENY OFERT WRAZ Z PODANIEM WAG TYCH KRYTERI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</w:t>
            </w:r>
            <w:r w:rsidRPr="00873F41">
              <w:rPr>
                <w:rStyle w:val="Brak"/>
                <w:b/>
                <w:bCs/>
                <w:color w:val="D9E2F3"/>
                <w:u w:color="D9E2F3"/>
              </w:rPr>
              <w:t>W I SPOSOBU OCENY OFERT</w:t>
            </w:r>
          </w:p>
        </w:tc>
      </w:tr>
    </w:tbl>
    <w:p w14:paraId="561FDBC6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1F3F215C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53EF8583" w14:textId="77777777" w:rsidR="00362D05" w:rsidRDefault="00362D05">
      <w:pPr>
        <w:widowControl w:val="0"/>
        <w:spacing w:line="240" w:lineRule="auto"/>
        <w:ind w:left="540" w:hanging="540"/>
        <w:rPr>
          <w:rStyle w:val="Brak"/>
          <w:b/>
          <w:bCs/>
        </w:rPr>
      </w:pPr>
    </w:p>
    <w:p w14:paraId="26E1CA2F" w14:textId="77777777" w:rsidR="00362D05" w:rsidRDefault="00BA67CB">
      <w:pPr>
        <w:spacing w:before="0" w:after="0" w:line="276" w:lineRule="auto"/>
        <w:rPr>
          <w:rStyle w:val="Brak"/>
        </w:rPr>
      </w:pPr>
      <w:r>
        <w:rPr>
          <w:rStyle w:val="Brak"/>
        </w:rPr>
        <w:t>1.</w:t>
      </w:r>
      <w:r>
        <w:rPr>
          <w:rStyle w:val="Brak"/>
          <w:b/>
          <w:bCs/>
        </w:rPr>
        <w:t xml:space="preserve"> </w:t>
      </w:r>
      <w:r>
        <w:rPr>
          <w:rStyle w:val="Brak"/>
        </w:rPr>
        <w:t xml:space="preserve">Przy wyborze oferty Zamawiający będzie się kierował następującymi </w:t>
      </w:r>
      <w:r>
        <w:rPr>
          <w:rStyle w:val="Brak"/>
        </w:rPr>
        <w:t>kryteriami i przypisanymi do nich wagami:</w:t>
      </w:r>
    </w:p>
    <w:p w14:paraId="3F162D83" w14:textId="77777777" w:rsidR="00362D05" w:rsidRDefault="00362D05">
      <w:pPr>
        <w:pStyle w:val="Akapitzlist"/>
        <w:spacing w:line="276" w:lineRule="auto"/>
        <w:ind w:left="0"/>
        <w:rPr>
          <w:rStyle w:val="Brak"/>
        </w:rPr>
      </w:pP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2"/>
        <w:gridCol w:w="2264"/>
        <w:gridCol w:w="2264"/>
      </w:tblGrid>
      <w:tr w:rsidR="00362D05" w14:paraId="5EB0D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DC85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  <w:b/>
                <w:bCs/>
              </w:rPr>
              <w:t>Lp.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C3AA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  <w:b/>
                <w:bCs/>
              </w:rPr>
              <w:t>Kryterium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3970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  <w:b/>
                <w:bCs/>
              </w:rPr>
              <w:t>Waga kryterium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27A7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  <w:b/>
                <w:bCs/>
              </w:rPr>
              <w:t>Maksymalna ilość punkt</w:t>
            </w:r>
            <w:proofErr w:type="spellStart"/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>w jakie może otrzymać oferta za dane kryterium</w:t>
            </w:r>
          </w:p>
        </w:tc>
      </w:tr>
      <w:tr w:rsidR="00362D05" w14:paraId="5A07A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A0BD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37AB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Łączna oferowana cena brutto (C)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8020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60%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1FC6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60</w:t>
            </w:r>
          </w:p>
        </w:tc>
      </w:tr>
      <w:tr w:rsidR="00362D05" w14:paraId="10CC3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629D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1F83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Poziom immersji (I)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D5CF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30%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2B5C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30</w:t>
            </w:r>
          </w:p>
        </w:tc>
      </w:tr>
      <w:tr w:rsidR="00362D05" w14:paraId="68F43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0CE8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lastRenderedPageBreak/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D3D5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Gwarancja(G)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6B05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5%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7416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5</w:t>
            </w:r>
          </w:p>
        </w:tc>
      </w:tr>
      <w:tr w:rsidR="00362D05" w14:paraId="33DDF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1572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BA83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Przekazanie kod</w:t>
            </w:r>
            <w:proofErr w:type="spellStart"/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r>
              <w:rPr>
                <w:rStyle w:val="Brak"/>
                <w:lang w:val="it-IT"/>
              </w:rPr>
              <w:t>(KD)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166C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5%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DF71D" w14:textId="77777777" w:rsidR="00362D05" w:rsidRDefault="00BA67CB">
            <w:pPr>
              <w:pStyle w:val="Akapitzlist"/>
              <w:spacing w:line="276" w:lineRule="auto"/>
              <w:ind w:left="0"/>
            </w:pPr>
            <w:r>
              <w:rPr>
                <w:rStyle w:val="Brak"/>
              </w:rPr>
              <w:t>5</w:t>
            </w:r>
          </w:p>
        </w:tc>
      </w:tr>
    </w:tbl>
    <w:p w14:paraId="64780714" w14:textId="77777777" w:rsidR="00362D05" w:rsidRDefault="00362D05">
      <w:pPr>
        <w:pStyle w:val="Akapitzlist"/>
        <w:widowControl w:val="0"/>
        <w:spacing w:line="240" w:lineRule="auto"/>
        <w:ind w:left="108" w:hanging="108"/>
        <w:rPr>
          <w:rStyle w:val="Brak"/>
        </w:rPr>
      </w:pPr>
    </w:p>
    <w:p w14:paraId="6BB47BC8" w14:textId="77777777" w:rsidR="00362D05" w:rsidRDefault="00362D05">
      <w:pPr>
        <w:widowControl w:val="0"/>
        <w:spacing w:line="240" w:lineRule="auto"/>
        <w:rPr>
          <w:rStyle w:val="Brak"/>
        </w:rPr>
      </w:pPr>
    </w:p>
    <w:p w14:paraId="05FD889E" w14:textId="77777777" w:rsidR="00362D05" w:rsidRDefault="00BA67CB" w:rsidP="00BA67CB">
      <w:pPr>
        <w:pStyle w:val="Akapitzlist"/>
        <w:numPr>
          <w:ilvl w:val="0"/>
          <w:numId w:val="94"/>
        </w:numPr>
        <w:spacing w:before="0" w:after="0" w:line="276" w:lineRule="auto"/>
      </w:pPr>
      <w:r>
        <w:rPr>
          <w:rStyle w:val="Brak"/>
        </w:rPr>
        <w:t xml:space="preserve">Najkorzystniejszą </w:t>
      </w:r>
      <w:proofErr w:type="spellStart"/>
      <w:r>
        <w:rPr>
          <w:rStyle w:val="Brak"/>
          <w:lang w:val="pt-PT"/>
        </w:rPr>
        <w:t>ofert</w:t>
      </w:r>
      <w:proofErr w:type="spellEnd"/>
      <w:r>
        <w:rPr>
          <w:rStyle w:val="Brak"/>
        </w:rPr>
        <w:t xml:space="preserve">ą będzie oferta, z </w:t>
      </w:r>
      <w:proofErr w:type="spellStart"/>
      <w:r>
        <w:rPr>
          <w:rStyle w:val="Brak"/>
          <w:lang w:val="it-IT"/>
        </w:rPr>
        <w:t>największą</w:t>
      </w:r>
      <w:proofErr w:type="spellEnd"/>
      <w:r>
        <w:rPr>
          <w:rStyle w:val="Brak"/>
          <w:lang w:val="it-IT"/>
        </w:rPr>
        <w:t xml:space="preserve"> </w:t>
      </w:r>
      <w:proofErr w:type="spellStart"/>
      <w:r>
        <w:rPr>
          <w:rStyle w:val="Brak"/>
          <w:lang w:val="it-IT"/>
        </w:rPr>
        <w:t>liczbą</w:t>
      </w:r>
      <w:proofErr w:type="spellEnd"/>
      <w:r>
        <w:rPr>
          <w:rStyle w:val="Brak"/>
          <w:lang w:val="it-IT"/>
        </w:rPr>
        <w:t xml:space="preserve"> </w:t>
      </w:r>
      <w:proofErr w:type="spellStart"/>
      <w:r>
        <w:rPr>
          <w:rStyle w:val="Brak"/>
          <w:lang w:val="it-IT"/>
        </w:rPr>
        <w:t>punktów</w:t>
      </w:r>
      <w:proofErr w:type="spellEnd"/>
      <w:r>
        <w:rPr>
          <w:rStyle w:val="Brak"/>
          <w:lang w:val="it-IT"/>
        </w:rPr>
        <w:t>.</w:t>
      </w:r>
    </w:p>
    <w:p w14:paraId="6A6ECAAC" w14:textId="77777777" w:rsidR="00362D05" w:rsidRDefault="00BA67CB" w:rsidP="00BA67CB">
      <w:pPr>
        <w:pStyle w:val="Akapitzlist"/>
        <w:numPr>
          <w:ilvl w:val="0"/>
          <w:numId w:val="94"/>
        </w:numPr>
        <w:spacing w:before="0" w:after="0" w:line="276" w:lineRule="auto"/>
      </w:pPr>
      <w:r>
        <w:rPr>
          <w:rStyle w:val="Brak"/>
        </w:rPr>
        <w:t xml:space="preserve">Punkty przyznawane za kryteria będą liczone wg następujących </w:t>
      </w:r>
      <w:proofErr w:type="spellStart"/>
      <w:r>
        <w:rPr>
          <w:rStyle w:val="Brak"/>
        </w:rPr>
        <w:t>wzor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i zasad:</w:t>
      </w:r>
    </w:p>
    <w:p w14:paraId="376207F2" w14:textId="77777777" w:rsidR="00362D05" w:rsidRDefault="00362D05">
      <w:pPr>
        <w:spacing w:line="276" w:lineRule="auto"/>
        <w:rPr>
          <w:rStyle w:val="Brak"/>
        </w:rPr>
      </w:pPr>
    </w:p>
    <w:p w14:paraId="46D79220" w14:textId="77777777" w:rsidR="00362D05" w:rsidRDefault="00BA67CB">
      <w:pPr>
        <w:spacing w:after="160"/>
        <w:rPr>
          <w:rStyle w:val="Brak"/>
          <w:b/>
          <w:bCs/>
        </w:rPr>
      </w:pPr>
      <w:proofErr w:type="spellStart"/>
      <w:r>
        <w:rPr>
          <w:rStyle w:val="Brak"/>
          <w:b/>
          <w:bCs/>
          <w:lang w:val="it-IT"/>
        </w:rPr>
        <w:t>Kryterium</w:t>
      </w:r>
      <w:proofErr w:type="spellEnd"/>
      <w:r>
        <w:rPr>
          <w:rStyle w:val="Brak"/>
          <w:b/>
          <w:bCs/>
          <w:lang w:val="it-IT"/>
        </w:rPr>
        <w:t xml:space="preserve"> 1 - </w:t>
      </w:r>
      <w:r>
        <w:rPr>
          <w:rStyle w:val="Brak"/>
          <w:b/>
          <w:bCs/>
        </w:rPr>
        <w:t xml:space="preserve">Łączna oferowana cena brutto </w:t>
      </w:r>
      <w:r>
        <w:rPr>
          <w:rStyle w:val="Brak"/>
          <w:b/>
          <w:bCs/>
          <w:lang w:val="it-IT"/>
        </w:rPr>
        <w:t>(C):</w:t>
      </w:r>
    </w:p>
    <w:p w14:paraId="570DACD7" w14:textId="77777777" w:rsidR="00362D05" w:rsidRDefault="00BA67CB">
      <w:pPr>
        <w:spacing w:after="160"/>
        <w:rPr>
          <w:rStyle w:val="Brak"/>
        </w:rPr>
      </w:pPr>
      <w:r>
        <w:rPr>
          <w:rStyle w:val="Brak"/>
          <w:lang w:val="de-DE"/>
        </w:rPr>
        <w:t xml:space="preserve">                </w:t>
      </w:r>
      <w:proofErr w:type="spellStart"/>
      <w:r>
        <w:rPr>
          <w:rStyle w:val="Brak"/>
          <w:lang w:val="de-DE"/>
        </w:rPr>
        <w:t>najniższa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oferowana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cena</w:t>
      </w:r>
      <w:proofErr w:type="spellEnd"/>
      <w:r>
        <w:rPr>
          <w:rStyle w:val="Brak"/>
          <w:lang w:val="de-DE"/>
        </w:rPr>
        <w:t xml:space="preserve"> brutto </w:t>
      </w:r>
    </w:p>
    <w:p w14:paraId="42AC9E6E" w14:textId="77777777" w:rsidR="00362D05" w:rsidRDefault="00BA67CB">
      <w:pPr>
        <w:spacing w:after="160"/>
        <w:rPr>
          <w:rStyle w:val="Brak"/>
        </w:rPr>
      </w:pPr>
      <w:r>
        <w:rPr>
          <w:rStyle w:val="Brak"/>
          <w:lang w:val="de-DE"/>
        </w:rPr>
        <w:t xml:space="preserve">C = ------------------------------------------------- x 60 % x 100 </w:t>
      </w:r>
    </w:p>
    <w:p w14:paraId="7346B222" w14:textId="77777777" w:rsidR="00362D05" w:rsidRDefault="00BA67CB">
      <w:pPr>
        <w:spacing w:after="160"/>
        <w:rPr>
          <w:rStyle w:val="Brak"/>
        </w:rPr>
      </w:pPr>
      <w:r>
        <w:rPr>
          <w:rStyle w:val="Brak"/>
          <w:lang w:val="de-DE"/>
        </w:rPr>
        <w:t xml:space="preserve">                  </w:t>
      </w:r>
      <w:proofErr w:type="spellStart"/>
      <w:r>
        <w:rPr>
          <w:rStyle w:val="Brak"/>
          <w:lang w:val="de-DE"/>
        </w:rPr>
        <w:t>cena</w:t>
      </w:r>
      <w:proofErr w:type="spellEnd"/>
      <w:r>
        <w:rPr>
          <w:rStyle w:val="Brak"/>
          <w:lang w:val="de-DE"/>
        </w:rPr>
        <w:t xml:space="preserve"> brutto </w:t>
      </w:r>
      <w:proofErr w:type="spellStart"/>
      <w:r>
        <w:rPr>
          <w:rStyle w:val="Brak"/>
          <w:lang w:val="de-DE"/>
        </w:rPr>
        <w:t>badanej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oferty</w:t>
      </w:r>
      <w:proofErr w:type="spellEnd"/>
    </w:p>
    <w:p w14:paraId="7A2CA9D3" w14:textId="77777777" w:rsidR="00362D05" w:rsidRDefault="00362D05">
      <w:pPr>
        <w:pStyle w:val="Akapitzlist"/>
        <w:tabs>
          <w:tab w:val="left" w:pos="851"/>
        </w:tabs>
        <w:spacing w:before="0" w:after="120" w:line="240" w:lineRule="auto"/>
        <w:ind w:left="0"/>
        <w:jc w:val="left"/>
      </w:pPr>
    </w:p>
    <w:p w14:paraId="1E7BFE03" w14:textId="77777777" w:rsidR="00362D05" w:rsidRDefault="00BA67CB">
      <w:pPr>
        <w:pStyle w:val="Akapitzlist"/>
        <w:tabs>
          <w:tab w:val="left" w:pos="851"/>
        </w:tabs>
        <w:spacing w:before="0" w:after="120" w:line="240" w:lineRule="auto"/>
        <w:ind w:left="0"/>
        <w:jc w:val="left"/>
        <w:rPr>
          <w:rStyle w:val="Brak"/>
          <w:b/>
          <w:bCs/>
        </w:rPr>
      </w:pPr>
      <w:r>
        <w:rPr>
          <w:rStyle w:val="Brak"/>
          <w:b/>
          <w:bCs/>
        </w:rPr>
        <w:t xml:space="preserve">Kryterium 2 - Poziom Immersji (I) </w:t>
      </w:r>
    </w:p>
    <w:p w14:paraId="15CC8465" w14:textId="77777777" w:rsidR="00362D05" w:rsidRDefault="00362D05">
      <w:pPr>
        <w:spacing w:after="160"/>
        <w:rPr>
          <w:rStyle w:val="Brak"/>
          <w:u w:color="C0504D"/>
          <w:lang w:val="de-DE"/>
        </w:rPr>
      </w:pPr>
    </w:p>
    <w:p w14:paraId="61FFDF38" w14:textId="77777777" w:rsidR="00362D05" w:rsidRDefault="00BA67CB">
      <w:pPr>
        <w:spacing w:after="160"/>
        <w:ind w:firstLine="708"/>
        <w:rPr>
          <w:rStyle w:val="Brak"/>
          <w:u w:color="C0504D"/>
        </w:rPr>
      </w:pPr>
      <w:r>
        <w:rPr>
          <w:rStyle w:val="Brak"/>
        </w:rPr>
        <w:t>I1 x 1 + I2 x 2 + I3 x 3 + I4 x 6 + I5 x 10 + I6 x 20</w:t>
      </w:r>
    </w:p>
    <w:p w14:paraId="302360F4" w14:textId="77777777" w:rsidR="00362D05" w:rsidRDefault="00BA67CB">
      <w:pPr>
        <w:spacing w:after="160"/>
        <w:rPr>
          <w:rStyle w:val="Brak"/>
          <w:u w:color="C0504D"/>
        </w:rPr>
      </w:pPr>
      <w:r>
        <w:rPr>
          <w:rStyle w:val="Brak"/>
          <w:u w:color="C0504D"/>
          <w:lang w:val="de-DE"/>
        </w:rPr>
        <w:t xml:space="preserve">I = ---------------------------------------------------------------------- x 30 % x 100 </w:t>
      </w:r>
    </w:p>
    <w:p w14:paraId="584B42E9" w14:textId="77777777" w:rsidR="00362D05" w:rsidRDefault="00BA67CB">
      <w:pPr>
        <w:spacing w:after="160"/>
        <w:rPr>
          <w:rStyle w:val="Brak"/>
          <w:u w:color="C0504D"/>
        </w:rPr>
      </w:pPr>
      <w:r>
        <w:rPr>
          <w:rStyle w:val="Brak"/>
          <w:u w:color="C0504D"/>
        </w:rPr>
        <w:tab/>
      </w:r>
      <w:r>
        <w:rPr>
          <w:rStyle w:val="Brak"/>
        </w:rPr>
        <w:t>najwyższy wynik punktowy poziomu immersji</w:t>
      </w:r>
    </w:p>
    <w:p w14:paraId="5A52CF6B" w14:textId="77777777" w:rsidR="00362D05" w:rsidRDefault="00362D05">
      <w:pPr>
        <w:pStyle w:val="Akapitzlist"/>
        <w:tabs>
          <w:tab w:val="left" w:pos="851"/>
        </w:tabs>
        <w:spacing w:after="120" w:line="240" w:lineRule="auto"/>
        <w:rPr>
          <w:rStyle w:val="Brak"/>
          <w:color w:val="C0504D"/>
          <w:u w:color="C0504D"/>
        </w:rPr>
      </w:pPr>
    </w:p>
    <w:p w14:paraId="35EC0F7E" w14:textId="77777777" w:rsidR="00362D05" w:rsidRDefault="00BA67CB">
      <w:pPr>
        <w:spacing w:line="276" w:lineRule="auto"/>
        <w:rPr>
          <w:rStyle w:val="Brak"/>
        </w:rPr>
      </w:pPr>
      <w:r w:rsidRPr="004A5BE1">
        <w:rPr>
          <w:rStyle w:val="Brak"/>
        </w:rPr>
        <w:t xml:space="preserve">In </w:t>
      </w:r>
      <w:r>
        <w:rPr>
          <w:rStyle w:val="Brak"/>
        </w:rPr>
        <w:t>– najwyższy wynik punktowy poziomu immersji;</w:t>
      </w:r>
    </w:p>
    <w:p w14:paraId="3C1B2386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</w:rPr>
        <w:t>Ib</w:t>
      </w:r>
      <w:proofErr w:type="spellEnd"/>
      <w:r>
        <w:rPr>
          <w:rStyle w:val="Brak"/>
        </w:rPr>
        <w:t xml:space="preserve"> = I1 x 1 + I2 x 2 + I3 x 3 + I4 x 6 + I5 x 10 + I6 x 20;</w:t>
      </w:r>
    </w:p>
    <w:p w14:paraId="782EA1D8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  <w:lang w:val="ru-RU"/>
        </w:rPr>
        <w:t xml:space="preserve">I1 </w:t>
      </w:r>
      <w:r>
        <w:rPr>
          <w:rStyle w:val="Brak"/>
        </w:rPr>
        <w:t>– liczba pun</w:t>
      </w:r>
      <w:r>
        <w:rPr>
          <w:rStyle w:val="Brak"/>
        </w:rPr>
        <w:t>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wymagań funkcjonalnych z Tabeli Minimalnych Parametr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Technicznych zrealizowanych z wykorzystaniem technologii gwarantującej 1 poziom immersji symulacji VR.</w:t>
      </w:r>
    </w:p>
    <w:p w14:paraId="3003D754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  <w:lang w:val="pt-PT"/>
        </w:rPr>
        <w:t xml:space="preserve">I2 </w:t>
      </w:r>
      <w:r>
        <w:rPr>
          <w:rStyle w:val="Brak"/>
        </w:rPr>
        <w:t>– liczba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wymagań funkcjonalnych z Tabeli Minimalnych Parametr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Technicznych zreal</w:t>
      </w:r>
      <w:r>
        <w:rPr>
          <w:rStyle w:val="Brak"/>
        </w:rPr>
        <w:t>izowanych z wykorzystaniem technologii gwarantującej 2 poziom immersji symulacji VR.</w:t>
      </w:r>
    </w:p>
    <w:p w14:paraId="1E686EBC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</w:rPr>
        <w:t>I3 – liczba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wymagań funkcjonalnych z Tabeli Minimalnych Parametr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Technicznych zrealizowanych z wykorzystaniem technologii gwarantującej 3 poziom immersji symulac</w:t>
      </w:r>
      <w:r>
        <w:rPr>
          <w:rStyle w:val="Brak"/>
        </w:rPr>
        <w:t>ji VR.</w:t>
      </w:r>
    </w:p>
    <w:p w14:paraId="276CE522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</w:rPr>
        <w:t>I4 – liczba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wymagań funkcjonalnych z Tabeli Minimalnych Parametr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Technicznych zrealizowanych z wykorzystaniem technologii gwarantującej 4 poziom immersji symulacji VR.</w:t>
      </w:r>
    </w:p>
    <w:p w14:paraId="179F2418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</w:rPr>
        <w:t>I5 – liczba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wymagań funkcjonalnych z Tabeli Minimalnych Paramet</w:t>
      </w:r>
      <w:r>
        <w:rPr>
          <w:rStyle w:val="Brak"/>
        </w:rPr>
        <w:t>r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Technicznych zrealizowanych z wykorzystaniem technologii gwarantującej 5 poziom immersji symulacji VR.</w:t>
      </w:r>
    </w:p>
    <w:p w14:paraId="4F385EEC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</w:rPr>
        <w:t>I6 – liczba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wymagań funkcjonalnych z Tabeli Minimalnych Parametr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Technicznych zrealizowanych z wykorzystaniem technologii gwarantującej 6 p</w:t>
      </w:r>
      <w:r>
        <w:rPr>
          <w:rStyle w:val="Brak"/>
        </w:rPr>
        <w:t>oziom immersji symulacji VR.</w:t>
      </w:r>
    </w:p>
    <w:p w14:paraId="409E5209" w14:textId="77777777" w:rsidR="00362D05" w:rsidRDefault="00362D05">
      <w:pPr>
        <w:tabs>
          <w:tab w:val="left" w:pos="851"/>
        </w:tabs>
        <w:spacing w:after="120" w:line="240" w:lineRule="auto"/>
        <w:rPr>
          <w:rStyle w:val="Brak"/>
          <w:i/>
          <w:iCs/>
          <w:u w:color="C0504D"/>
        </w:rPr>
      </w:pPr>
    </w:p>
    <w:p w14:paraId="14BDF5FE" w14:textId="77777777" w:rsidR="00362D05" w:rsidRDefault="00362D05">
      <w:pPr>
        <w:pStyle w:val="Akapitzlist"/>
        <w:tabs>
          <w:tab w:val="left" w:pos="720"/>
          <w:tab w:val="left" w:pos="851"/>
        </w:tabs>
        <w:spacing w:after="120" w:line="240" w:lineRule="auto"/>
        <w:rPr>
          <w:rStyle w:val="Brak"/>
          <w:color w:val="C0504D"/>
          <w:u w:color="C0504D"/>
        </w:rPr>
      </w:pPr>
    </w:p>
    <w:p w14:paraId="5692D921" w14:textId="77777777" w:rsidR="00362D05" w:rsidRDefault="00BA67CB">
      <w:pPr>
        <w:tabs>
          <w:tab w:val="left" w:pos="720"/>
          <w:tab w:val="left" w:pos="851"/>
        </w:tabs>
        <w:spacing w:after="120" w:line="240" w:lineRule="auto"/>
        <w:rPr>
          <w:rStyle w:val="Brak"/>
          <w:color w:val="C0504D"/>
          <w:u w:color="C0504D"/>
        </w:rPr>
      </w:pPr>
      <w:r>
        <w:rPr>
          <w:rStyle w:val="Brak"/>
          <w:u w:color="C0504D"/>
        </w:rPr>
        <w:t>Wykonawca deklaruje p</w:t>
      </w:r>
      <w:r>
        <w:rPr>
          <w:rStyle w:val="Brak"/>
          <w:b/>
          <w:bCs/>
        </w:rPr>
        <w:t>oziom Immersji</w:t>
      </w:r>
      <w:r>
        <w:rPr>
          <w:rStyle w:val="Brak"/>
          <w:u w:color="C0504D"/>
        </w:rPr>
        <w:t xml:space="preserve">, w </w:t>
      </w:r>
      <w:r>
        <w:rPr>
          <w:rStyle w:val="Brak"/>
          <w:b/>
          <w:bCs/>
          <w:u w:color="C0504D"/>
        </w:rPr>
        <w:t>załączniku nr 10</w:t>
      </w:r>
      <w:r>
        <w:rPr>
          <w:rStyle w:val="Brak"/>
          <w:u w:color="C0504D"/>
        </w:rPr>
        <w:t xml:space="preserve"> – </w:t>
      </w:r>
      <w:r>
        <w:rPr>
          <w:rStyle w:val="Brak"/>
          <w:b/>
          <w:bCs/>
        </w:rPr>
        <w:t>Poziom Immersji</w:t>
      </w:r>
    </w:p>
    <w:p w14:paraId="5AA0A83E" w14:textId="77777777" w:rsidR="00362D05" w:rsidRDefault="00362D05">
      <w:pPr>
        <w:tabs>
          <w:tab w:val="left" w:pos="851"/>
        </w:tabs>
        <w:spacing w:after="120" w:line="240" w:lineRule="auto"/>
        <w:rPr>
          <w:rStyle w:val="Brak"/>
          <w:i/>
          <w:iCs/>
          <w:u w:color="C0504D"/>
        </w:rPr>
      </w:pPr>
    </w:p>
    <w:p w14:paraId="606349E2" w14:textId="77777777" w:rsidR="00362D05" w:rsidRDefault="00BA67CB">
      <w:pPr>
        <w:pStyle w:val="Akapitzlist"/>
        <w:tabs>
          <w:tab w:val="left" w:pos="851"/>
        </w:tabs>
        <w:spacing w:after="120" w:line="240" w:lineRule="auto"/>
        <w:ind w:left="0"/>
        <w:rPr>
          <w:rStyle w:val="Brak"/>
          <w:b/>
          <w:bCs/>
          <w:color w:val="C0504D"/>
          <w:u w:color="C0504D"/>
        </w:rPr>
      </w:pPr>
      <w:r>
        <w:rPr>
          <w:rStyle w:val="Brak"/>
          <w:b/>
          <w:bCs/>
        </w:rPr>
        <w:t>Kryterium 3 - Gwarancja (G)</w:t>
      </w:r>
    </w:p>
    <w:p w14:paraId="5C164A80" w14:textId="77777777" w:rsidR="00362D05" w:rsidRDefault="00362D05">
      <w:pPr>
        <w:spacing w:after="160"/>
        <w:rPr>
          <w:rStyle w:val="Brak"/>
          <w:color w:val="C0504D"/>
          <w:u w:color="C0504D"/>
        </w:rPr>
      </w:pPr>
    </w:p>
    <w:p w14:paraId="5E3503D0" w14:textId="77777777" w:rsidR="00362D05" w:rsidRDefault="00BA67CB">
      <w:pPr>
        <w:spacing w:after="160"/>
        <w:rPr>
          <w:rStyle w:val="Brak"/>
          <w:u w:color="C0504D"/>
        </w:rPr>
      </w:pPr>
      <w:r>
        <w:rPr>
          <w:rStyle w:val="Brak"/>
          <w:color w:val="C0504D"/>
          <w:u w:color="C0504D"/>
          <w:lang w:val="de-DE"/>
        </w:rPr>
        <w:t xml:space="preserve">              </w:t>
      </w:r>
      <w:r>
        <w:rPr>
          <w:rStyle w:val="Brak"/>
          <w:u w:color="C0504D"/>
          <w:lang w:val="de-DE"/>
        </w:rPr>
        <w:tab/>
      </w:r>
      <w:proofErr w:type="spellStart"/>
      <w:r>
        <w:rPr>
          <w:rStyle w:val="Brak"/>
          <w:u w:color="C0504D"/>
          <w:lang w:val="de-DE"/>
        </w:rPr>
        <w:t>liczba</w:t>
      </w:r>
      <w:proofErr w:type="spellEnd"/>
      <w:r>
        <w:rPr>
          <w:rStyle w:val="Brak"/>
          <w:u w:color="C0504D"/>
          <w:lang w:val="de-DE"/>
        </w:rPr>
        <w:t xml:space="preserve"> </w:t>
      </w:r>
      <w:proofErr w:type="spellStart"/>
      <w:r>
        <w:rPr>
          <w:rStyle w:val="Brak"/>
          <w:u w:color="C0504D"/>
          <w:lang w:val="de-DE"/>
        </w:rPr>
        <w:t>punktów</w:t>
      </w:r>
      <w:proofErr w:type="spellEnd"/>
      <w:r>
        <w:rPr>
          <w:rStyle w:val="Brak"/>
          <w:u w:color="C0504D"/>
          <w:lang w:val="de-DE"/>
        </w:rPr>
        <w:t xml:space="preserve"> </w:t>
      </w:r>
      <w:proofErr w:type="spellStart"/>
      <w:r>
        <w:rPr>
          <w:rStyle w:val="Brak"/>
          <w:u w:color="C0504D"/>
          <w:lang w:val="de-DE"/>
        </w:rPr>
        <w:t>uzyskanych</w:t>
      </w:r>
      <w:proofErr w:type="spellEnd"/>
      <w:r>
        <w:rPr>
          <w:rStyle w:val="Brak"/>
          <w:u w:color="C0504D"/>
          <w:lang w:val="de-DE"/>
        </w:rPr>
        <w:t xml:space="preserve"> w </w:t>
      </w:r>
      <w:proofErr w:type="spellStart"/>
      <w:r>
        <w:rPr>
          <w:rStyle w:val="Brak"/>
          <w:u w:color="C0504D"/>
          <w:lang w:val="de-DE"/>
        </w:rPr>
        <w:t>danym</w:t>
      </w:r>
      <w:proofErr w:type="spellEnd"/>
      <w:r>
        <w:rPr>
          <w:rStyle w:val="Brak"/>
          <w:u w:color="C0504D"/>
          <w:lang w:val="de-DE"/>
        </w:rPr>
        <w:t xml:space="preserve"> </w:t>
      </w:r>
      <w:proofErr w:type="spellStart"/>
      <w:r>
        <w:rPr>
          <w:rStyle w:val="Brak"/>
          <w:u w:color="C0504D"/>
          <w:lang w:val="de-DE"/>
        </w:rPr>
        <w:t>kryterium</w:t>
      </w:r>
      <w:proofErr w:type="spellEnd"/>
    </w:p>
    <w:p w14:paraId="32E0314F" w14:textId="77777777" w:rsidR="00362D05" w:rsidRDefault="00BA67CB">
      <w:pPr>
        <w:spacing w:after="160"/>
        <w:rPr>
          <w:rStyle w:val="Brak"/>
          <w:u w:color="C0504D"/>
        </w:rPr>
      </w:pPr>
      <w:r>
        <w:rPr>
          <w:rStyle w:val="Brak"/>
          <w:u w:color="C0504D"/>
          <w:lang w:val="de-DE"/>
        </w:rPr>
        <w:t xml:space="preserve">G = ------------------------------------------------------------------------- x 5 % x 100 </w:t>
      </w:r>
    </w:p>
    <w:p w14:paraId="5DD06902" w14:textId="77777777" w:rsidR="00362D05" w:rsidRDefault="00BA67CB">
      <w:pPr>
        <w:spacing w:after="160"/>
        <w:rPr>
          <w:rStyle w:val="Brak"/>
          <w:u w:color="C0504D"/>
        </w:rPr>
      </w:pPr>
      <w:r>
        <w:rPr>
          <w:rStyle w:val="Brak"/>
          <w:color w:val="C0504D"/>
          <w:u w:color="C0504D"/>
          <w:lang w:val="de-DE"/>
        </w:rPr>
        <w:t xml:space="preserve">              </w:t>
      </w:r>
      <w:r>
        <w:rPr>
          <w:rStyle w:val="Brak"/>
          <w:u w:color="C0504D"/>
          <w:lang w:val="de-DE"/>
        </w:rPr>
        <w:tab/>
      </w:r>
      <w:proofErr w:type="spellStart"/>
      <w:r>
        <w:rPr>
          <w:rStyle w:val="Brak"/>
          <w:u w:color="C0504D"/>
          <w:lang w:val="de-DE"/>
        </w:rPr>
        <w:t>maksymalna</w:t>
      </w:r>
      <w:proofErr w:type="spellEnd"/>
      <w:r>
        <w:rPr>
          <w:rStyle w:val="Brak"/>
          <w:u w:color="C0504D"/>
          <w:lang w:val="de-DE"/>
        </w:rPr>
        <w:t xml:space="preserve"> </w:t>
      </w:r>
      <w:proofErr w:type="spellStart"/>
      <w:r>
        <w:rPr>
          <w:rStyle w:val="Brak"/>
          <w:u w:color="C0504D"/>
          <w:lang w:val="de-DE"/>
        </w:rPr>
        <w:t>liczba</w:t>
      </w:r>
      <w:proofErr w:type="spellEnd"/>
      <w:r>
        <w:rPr>
          <w:rStyle w:val="Brak"/>
          <w:u w:color="C0504D"/>
          <w:lang w:val="de-DE"/>
        </w:rPr>
        <w:t xml:space="preserve"> </w:t>
      </w:r>
      <w:proofErr w:type="spellStart"/>
      <w:r>
        <w:rPr>
          <w:rStyle w:val="Brak"/>
          <w:u w:color="C0504D"/>
          <w:lang w:val="de-DE"/>
        </w:rPr>
        <w:t>puntów</w:t>
      </w:r>
      <w:proofErr w:type="spellEnd"/>
      <w:r>
        <w:rPr>
          <w:rStyle w:val="Brak"/>
          <w:u w:color="C0504D"/>
          <w:lang w:val="de-DE"/>
        </w:rPr>
        <w:t xml:space="preserve"> w </w:t>
      </w:r>
      <w:proofErr w:type="spellStart"/>
      <w:r>
        <w:rPr>
          <w:rStyle w:val="Brak"/>
          <w:u w:color="C0504D"/>
          <w:lang w:val="de-DE"/>
        </w:rPr>
        <w:t>zakresie</w:t>
      </w:r>
      <w:proofErr w:type="spellEnd"/>
      <w:r>
        <w:rPr>
          <w:rStyle w:val="Brak"/>
          <w:u w:color="C0504D"/>
          <w:lang w:val="de-DE"/>
        </w:rPr>
        <w:t xml:space="preserve"> </w:t>
      </w:r>
      <w:proofErr w:type="spellStart"/>
      <w:r>
        <w:rPr>
          <w:rStyle w:val="Brak"/>
          <w:u w:color="C0504D"/>
          <w:lang w:val="de-DE"/>
        </w:rPr>
        <w:t>kryterium</w:t>
      </w:r>
      <w:proofErr w:type="spellEnd"/>
    </w:p>
    <w:p w14:paraId="1F594C3E" w14:textId="77777777" w:rsidR="00362D05" w:rsidRDefault="00362D05">
      <w:pPr>
        <w:spacing w:after="160"/>
        <w:rPr>
          <w:rStyle w:val="Brak"/>
          <w:u w:color="C0504D"/>
        </w:rPr>
      </w:pPr>
    </w:p>
    <w:p w14:paraId="3FCEAA2F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</w:rPr>
        <w:t xml:space="preserve">Zamawiający wymaga zaoferowania gwarancji jakości, w zakresie opisanym w załączniku nr 1 do SWZ - OPZ, </w:t>
      </w:r>
      <w:r>
        <w:rPr>
          <w:rStyle w:val="Brak"/>
        </w:rPr>
        <w:t xml:space="preserve">wynoszącej minimalnie 24 miesięcy od dnia odbioru przedmiotu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potwierdzonego protokołem odbioru końcowego. Wykonawca może zadeklarować dłuższy okres gwarancji za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</w:t>
      </w:r>
      <w:proofErr w:type="spellEnd"/>
      <w:r>
        <w:rPr>
          <w:rStyle w:val="Brak"/>
        </w:rPr>
        <w:t xml:space="preserve"> przydzielone zostaną punkty w następujący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b:</w:t>
      </w:r>
    </w:p>
    <w:p w14:paraId="7663A7BC" w14:textId="77777777" w:rsidR="00362D05" w:rsidRDefault="00BA67CB" w:rsidP="00BA67CB">
      <w:pPr>
        <w:pStyle w:val="Tekstkomentarza"/>
        <w:numPr>
          <w:ilvl w:val="0"/>
          <w:numId w:val="96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Za zadeklarowanie gwarancji </w:t>
      </w:r>
      <w:r>
        <w:rPr>
          <w:rStyle w:val="Brak"/>
          <w:rFonts w:ascii="Calibri" w:hAnsi="Calibri"/>
          <w:sz w:val="22"/>
          <w:szCs w:val="22"/>
        </w:rPr>
        <w:t xml:space="preserve">na okres 30m-ce </w:t>
      </w:r>
      <w:r>
        <w:rPr>
          <w:rStyle w:val="Brak"/>
          <w:rFonts w:ascii="Calibri" w:hAnsi="Calibri"/>
          <w:sz w:val="22"/>
          <w:szCs w:val="22"/>
        </w:rPr>
        <w:t xml:space="preserve">– </w:t>
      </w:r>
      <w:r>
        <w:rPr>
          <w:rStyle w:val="Brak"/>
          <w:rFonts w:ascii="Calibri" w:hAnsi="Calibri"/>
          <w:sz w:val="22"/>
          <w:szCs w:val="22"/>
          <w:lang w:val="ru-RU"/>
        </w:rPr>
        <w:t xml:space="preserve">1 </w:t>
      </w:r>
      <w:proofErr w:type="spellStart"/>
      <w:r>
        <w:rPr>
          <w:rStyle w:val="Brak"/>
          <w:rFonts w:ascii="Calibri" w:hAnsi="Calibri"/>
          <w:sz w:val="22"/>
          <w:szCs w:val="22"/>
          <w:lang w:val="ru-RU"/>
        </w:rPr>
        <w:t>pkt</w:t>
      </w:r>
      <w:proofErr w:type="spellEnd"/>
    </w:p>
    <w:p w14:paraId="6826CF41" w14:textId="77777777" w:rsidR="00362D05" w:rsidRDefault="00BA67CB" w:rsidP="00BA67CB">
      <w:pPr>
        <w:pStyle w:val="Tekstkomentarza"/>
        <w:numPr>
          <w:ilvl w:val="0"/>
          <w:numId w:val="96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Za zadeklarowanie gwarancji na okres 36m-ce </w:t>
      </w:r>
      <w:r>
        <w:rPr>
          <w:rStyle w:val="Brak"/>
          <w:rFonts w:ascii="Calibri" w:hAnsi="Calibri"/>
          <w:sz w:val="22"/>
          <w:szCs w:val="22"/>
        </w:rPr>
        <w:t xml:space="preserve">– </w:t>
      </w:r>
      <w:r>
        <w:rPr>
          <w:rStyle w:val="Brak"/>
          <w:rFonts w:ascii="Calibri" w:hAnsi="Calibri"/>
          <w:sz w:val="22"/>
          <w:szCs w:val="22"/>
        </w:rPr>
        <w:t>2 pkt</w:t>
      </w:r>
    </w:p>
    <w:p w14:paraId="33E9E979" w14:textId="77777777" w:rsidR="00362D05" w:rsidRDefault="00BA67CB" w:rsidP="00BA67CB">
      <w:pPr>
        <w:pStyle w:val="Tekstkomentarza"/>
        <w:numPr>
          <w:ilvl w:val="0"/>
          <w:numId w:val="96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Za zadeklarowanie gwarancji na okres 42m-ce </w:t>
      </w:r>
      <w:r>
        <w:rPr>
          <w:rStyle w:val="Brak"/>
          <w:rFonts w:ascii="Calibri" w:hAnsi="Calibri"/>
          <w:sz w:val="22"/>
          <w:szCs w:val="22"/>
        </w:rPr>
        <w:t xml:space="preserve">– </w:t>
      </w:r>
      <w:r>
        <w:rPr>
          <w:rStyle w:val="Brak"/>
          <w:rFonts w:ascii="Calibri" w:hAnsi="Calibri"/>
          <w:sz w:val="22"/>
          <w:szCs w:val="22"/>
        </w:rPr>
        <w:t>3 pkt</w:t>
      </w:r>
    </w:p>
    <w:p w14:paraId="2FAEA046" w14:textId="77777777" w:rsidR="00362D05" w:rsidRDefault="00BA67CB" w:rsidP="00BA67CB">
      <w:pPr>
        <w:pStyle w:val="Tekstkomentarza"/>
        <w:numPr>
          <w:ilvl w:val="0"/>
          <w:numId w:val="96"/>
        </w:numPr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Za zadeklarowanie gwarancji na okres 48m-ce </w:t>
      </w:r>
      <w:r>
        <w:rPr>
          <w:rStyle w:val="Brak"/>
          <w:rFonts w:ascii="Calibri" w:hAnsi="Calibri"/>
          <w:sz w:val="22"/>
          <w:szCs w:val="22"/>
        </w:rPr>
        <w:t xml:space="preserve">– </w:t>
      </w:r>
      <w:r>
        <w:rPr>
          <w:rStyle w:val="Brak"/>
          <w:rFonts w:ascii="Calibri" w:hAnsi="Calibri"/>
          <w:sz w:val="22"/>
          <w:szCs w:val="22"/>
        </w:rPr>
        <w:t>4 pkt</w:t>
      </w:r>
    </w:p>
    <w:p w14:paraId="594764AF" w14:textId="77777777" w:rsidR="00362D05" w:rsidRDefault="00362D05">
      <w:pPr>
        <w:tabs>
          <w:tab w:val="left" w:pos="720"/>
          <w:tab w:val="left" w:pos="851"/>
        </w:tabs>
        <w:spacing w:after="120" w:line="240" w:lineRule="auto"/>
        <w:rPr>
          <w:rStyle w:val="Brak"/>
          <w:u w:color="C0504D"/>
        </w:rPr>
      </w:pPr>
    </w:p>
    <w:p w14:paraId="22EE83D0" w14:textId="77777777" w:rsidR="00362D05" w:rsidRDefault="00BA67CB">
      <w:pPr>
        <w:tabs>
          <w:tab w:val="left" w:pos="720"/>
          <w:tab w:val="left" w:pos="851"/>
        </w:tabs>
        <w:spacing w:after="120" w:line="240" w:lineRule="auto"/>
        <w:rPr>
          <w:rStyle w:val="Brak"/>
          <w:color w:val="C0504D"/>
          <w:u w:color="C0504D"/>
        </w:rPr>
      </w:pPr>
      <w:r>
        <w:rPr>
          <w:rStyle w:val="Brak"/>
          <w:u w:color="C0504D"/>
        </w:rPr>
        <w:t xml:space="preserve">Wykonawca deklaruje okres gwarancji powyżej 24 miesięcy, w </w:t>
      </w:r>
      <w:r>
        <w:rPr>
          <w:rStyle w:val="Brak"/>
          <w:b/>
          <w:bCs/>
          <w:u w:color="C0504D"/>
        </w:rPr>
        <w:t xml:space="preserve">załączniku nr </w:t>
      </w:r>
      <w:r>
        <w:rPr>
          <w:rStyle w:val="Brak"/>
          <w:b/>
          <w:bCs/>
          <w:u w:color="C0504D"/>
        </w:rPr>
        <w:t>11</w:t>
      </w:r>
      <w:r>
        <w:rPr>
          <w:rStyle w:val="Brak"/>
          <w:u w:color="C0504D"/>
        </w:rPr>
        <w:t xml:space="preserve"> – Okres gwarancji</w:t>
      </w:r>
    </w:p>
    <w:p w14:paraId="33438E2B" w14:textId="77777777" w:rsidR="00362D05" w:rsidRDefault="00362D05">
      <w:pPr>
        <w:pStyle w:val="Akapitzlist"/>
        <w:tabs>
          <w:tab w:val="left" w:pos="851"/>
        </w:tabs>
        <w:spacing w:after="120" w:line="240" w:lineRule="auto"/>
        <w:ind w:left="0"/>
        <w:rPr>
          <w:rStyle w:val="Brak"/>
          <w:color w:val="C0504D"/>
          <w:u w:color="C0504D"/>
        </w:rPr>
      </w:pPr>
    </w:p>
    <w:p w14:paraId="41B1C5A9" w14:textId="77777777" w:rsidR="00362D05" w:rsidRDefault="00BA67CB">
      <w:pPr>
        <w:spacing w:line="276" w:lineRule="auto"/>
        <w:rPr>
          <w:rStyle w:val="Brak"/>
          <w:b/>
          <w:bCs/>
        </w:rPr>
      </w:pPr>
      <w:r>
        <w:rPr>
          <w:rStyle w:val="Brak"/>
          <w:b/>
          <w:bCs/>
        </w:rPr>
        <w:t>Kryterium 4 - Przekazanie kod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w (KD)</w:t>
      </w:r>
    </w:p>
    <w:p w14:paraId="5BF8CD84" w14:textId="77777777" w:rsidR="00362D05" w:rsidRDefault="00362D05">
      <w:pPr>
        <w:spacing w:after="160"/>
        <w:rPr>
          <w:rStyle w:val="Brak"/>
          <w:color w:val="C0504D"/>
          <w:u w:color="C0504D"/>
        </w:rPr>
      </w:pPr>
    </w:p>
    <w:p w14:paraId="72F13B15" w14:textId="77777777" w:rsidR="00362D05" w:rsidRDefault="00BA67CB">
      <w:pPr>
        <w:spacing w:line="276" w:lineRule="auto"/>
        <w:rPr>
          <w:rStyle w:val="Brak"/>
        </w:rPr>
      </w:pPr>
      <w:r>
        <w:rPr>
          <w:rStyle w:val="Brak"/>
        </w:rPr>
        <w:t xml:space="preserve">W przypadku, gdy Wykonawca dostarczy w dniu podpisania protokołu zdawczo-odbiorczego, Zamawiającemu kody </w:t>
      </w:r>
      <w:proofErr w:type="spellStart"/>
      <w:r>
        <w:rPr>
          <w:rStyle w:val="Brak"/>
        </w:rPr>
        <w:t>źr</w:t>
      </w:r>
      <w:r>
        <w:rPr>
          <w:rStyle w:val="Brak"/>
          <w:lang w:val="es-ES_tradnl"/>
        </w:rPr>
        <w:t>ó</w:t>
      </w:r>
      <w:r>
        <w:rPr>
          <w:rStyle w:val="Brak"/>
        </w:rPr>
        <w:t>dłowe</w:t>
      </w:r>
      <w:proofErr w:type="spellEnd"/>
      <w:r>
        <w:rPr>
          <w:rStyle w:val="Brak"/>
        </w:rPr>
        <w:t xml:space="preserve"> oprogramowania pn. „Wirtualna Fabryka – Cyfrowe MŚP”, umożliwiając tym samym Zamaw</w:t>
      </w:r>
      <w:r>
        <w:rPr>
          <w:rStyle w:val="Brak"/>
        </w:rPr>
        <w:t>iającemu zlecenie przyszłych aktualizacji i utrzymania platformy po okresie gwarancyjnej podmiotom trzecim, otrzyma 5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za kryterium „Przekazanie kod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w”. W przypadku deklaracji przez Wykonawcę braku przekazania kod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źr</w:t>
      </w:r>
      <w:r>
        <w:rPr>
          <w:rStyle w:val="Brak"/>
          <w:lang w:val="es-ES_tradnl"/>
        </w:rPr>
        <w:t>ó</w:t>
      </w:r>
      <w:r>
        <w:rPr>
          <w:rStyle w:val="Brak"/>
        </w:rPr>
        <w:t>dłowych</w:t>
      </w:r>
      <w:proofErr w:type="spellEnd"/>
      <w:r>
        <w:rPr>
          <w:rStyle w:val="Brak"/>
        </w:rPr>
        <w:t xml:space="preserve"> oprogramowania pn. „Wi</w:t>
      </w:r>
      <w:r>
        <w:rPr>
          <w:rStyle w:val="Brak"/>
        </w:rPr>
        <w:t>rtualna Fabryka – Cyfrowe MŚP” skutkować będzie przyznaniem 0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za kryterium „Przekazanie kod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w”.</w:t>
      </w:r>
    </w:p>
    <w:p w14:paraId="2B7497AE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32EBBC36" w14:textId="77777777" w:rsidR="00362D05" w:rsidRDefault="00BA67CB">
      <w:pPr>
        <w:spacing w:line="276" w:lineRule="auto"/>
        <w:rPr>
          <w:rStyle w:val="Brak"/>
          <w:b/>
          <w:bCs/>
        </w:rPr>
      </w:pPr>
      <w:r>
        <w:rPr>
          <w:rStyle w:val="Brak"/>
          <w:u w:color="C0504D"/>
        </w:rPr>
        <w:t xml:space="preserve">Wykonawca deklaruje </w:t>
      </w:r>
      <w:r>
        <w:rPr>
          <w:rStyle w:val="Brak"/>
          <w:b/>
          <w:bCs/>
        </w:rPr>
        <w:t>przekazanie kod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w</w:t>
      </w:r>
      <w:r>
        <w:rPr>
          <w:rStyle w:val="Brak"/>
          <w:u w:color="C0504D"/>
        </w:rPr>
        <w:t xml:space="preserve">, w </w:t>
      </w:r>
      <w:r>
        <w:rPr>
          <w:rStyle w:val="Brak"/>
          <w:b/>
          <w:bCs/>
          <w:u w:color="C0504D"/>
        </w:rPr>
        <w:t>załączniku nr 12</w:t>
      </w:r>
      <w:r>
        <w:rPr>
          <w:rStyle w:val="Brak"/>
          <w:u w:color="C0504D"/>
        </w:rPr>
        <w:t xml:space="preserve"> – </w:t>
      </w:r>
      <w:r>
        <w:rPr>
          <w:rStyle w:val="Brak"/>
          <w:b/>
          <w:bCs/>
        </w:rPr>
        <w:t>Przekazanie kod</w:t>
      </w:r>
      <w:proofErr w:type="spellStart"/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w</w:t>
      </w:r>
    </w:p>
    <w:p w14:paraId="18A040D5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56E3DD5B" w14:textId="77777777" w:rsidR="00362D05" w:rsidRDefault="00BA67CB" w:rsidP="00BA67CB">
      <w:pPr>
        <w:pStyle w:val="Akapitzlist"/>
        <w:numPr>
          <w:ilvl w:val="0"/>
          <w:numId w:val="97"/>
        </w:numPr>
        <w:spacing w:before="0"/>
      </w:pPr>
      <w:r>
        <w:rPr>
          <w:rStyle w:val="Brak"/>
        </w:rPr>
        <w:t>Ostateczna ocena punktowa (K) wyliczana będzie wg wzoru:</w:t>
      </w:r>
    </w:p>
    <w:p w14:paraId="7EAFCBD0" w14:textId="77777777" w:rsidR="00362D05" w:rsidRDefault="00BA67CB">
      <w:pPr>
        <w:spacing w:after="160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lastRenderedPageBreak/>
        <w:t xml:space="preserve">K = C+I+G+KD  </w:t>
      </w:r>
    </w:p>
    <w:p w14:paraId="392AF003" w14:textId="77777777" w:rsidR="00362D05" w:rsidRDefault="00362D05">
      <w:pPr>
        <w:spacing w:before="0" w:after="0" w:line="276" w:lineRule="auto"/>
        <w:rPr>
          <w:rStyle w:val="Brak"/>
        </w:rPr>
      </w:pPr>
    </w:p>
    <w:p w14:paraId="3F4669E6" w14:textId="77777777" w:rsidR="00362D05" w:rsidRDefault="00BA67CB" w:rsidP="00BA67CB">
      <w:pPr>
        <w:pStyle w:val="Akapitzlist"/>
        <w:numPr>
          <w:ilvl w:val="0"/>
          <w:numId w:val="94"/>
        </w:numPr>
        <w:spacing w:before="0" w:after="0" w:line="276" w:lineRule="auto"/>
      </w:pPr>
      <w:r>
        <w:rPr>
          <w:rStyle w:val="Brak"/>
        </w:rPr>
        <w:t xml:space="preserve">Za najkorzystniejszą uznana zostanie oferta,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ra</w:t>
      </w:r>
      <w:proofErr w:type="spellEnd"/>
      <w:r>
        <w:rPr>
          <w:rStyle w:val="Brak"/>
        </w:rPr>
        <w:t xml:space="preserve"> uzyska największą łączną ilość punkt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za wszystkie kryteria oceny ofert. </w:t>
      </w:r>
      <w:proofErr w:type="spellStart"/>
      <w:r>
        <w:rPr>
          <w:rStyle w:val="Brak"/>
          <w:lang w:val="en-US"/>
        </w:rPr>
        <w:t>Najkorzystniejsza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oferta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może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uzyskać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maksymalnie</w:t>
      </w:r>
      <w:proofErr w:type="spellEnd"/>
      <w:r>
        <w:rPr>
          <w:rStyle w:val="Brak"/>
          <w:lang w:val="en-US"/>
        </w:rPr>
        <w:t xml:space="preserve"> 100 </w:t>
      </w:r>
      <w:proofErr w:type="spellStart"/>
      <w:r>
        <w:rPr>
          <w:rStyle w:val="Brak"/>
          <w:lang w:val="en-US"/>
        </w:rPr>
        <w:t>punkt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en-US"/>
        </w:rPr>
        <w:t>w</w:t>
      </w:r>
    </w:p>
    <w:p w14:paraId="0B5968FC" w14:textId="77777777" w:rsidR="00362D05" w:rsidRDefault="00BA67CB" w:rsidP="00BA67CB">
      <w:pPr>
        <w:pStyle w:val="Akapitzlist"/>
        <w:numPr>
          <w:ilvl w:val="0"/>
          <w:numId w:val="94"/>
        </w:numPr>
        <w:spacing w:before="0" w:after="0" w:line="276" w:lineRule="auto"/>
      </w:pPr>
      <w:r>
        <w:rPr>
          <w:rStyle w:val="Brak"/>
        </w:rPr>
        <w:t xml:space="preserve">Jeżeli nie można wybrać </w:t>
      </w:r>
      <w:r>
        <w:rPr>
          <w:rStyle w:val="Brak"/>
        </w:rPr>
        <w:t xml:space="preserve">najkorzystniejszej oferty z uwagi na to, że dwie lub więcej ofert przedstawia taki sam bilans ceny i innych </w:t>
      </w:r>
      <w:proofErr w:type="spellStart"/>
      <w:r>
        <w:rPr>
          <w:rStyle w:val="Brak"/>
        </w:rPr>
        <w:t>kryteri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oceny ofert, Zamawiający </w:t>
      </w:r>
      <w:proofErr w:type="spellStart"/>
      <w:r>
        <w:rPr>
          <w:rStyle w:val="Brak"/>
        </w:rPr>
        <w:t>spośr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d tych ofert wybiera ofertę z najniższą </w:t>
      </w:r>
      <w:proofErr w:type="gramStart"/>
      <w:r>
        <w:rPr>
          <w:rStyle w:val="Brak"/>
        </w:rPr>
        <w:t>ceną</w:t>
      </w:r>
      <w:proofErr w:type="gramEnd"/>
      <w:r>
        <w:rPr>
          <w:rStyle w:val="Brak"/>
        </w:rPr>
        <w:t xml:space="preserve"> a jeżeli zostały złożone oferty o takiej samej cenie, Zamawiaj</w:t>
      </w:r>
      <w:r>
        <w:rPr>
          <w:rStyle w:val="Brak"/>
        </w:rPr>
        <w:t xml:space="preserve">ący wzywa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rzy</w:t>
      </w:r>
      <w:proofErr w:type="spellEnd"/>
      <w:r>
        <w:rPr>
          <w:rStyle w:val="Brak"/>
        </w:rPr>
        <w:t xml:space="preserve"> złożyli te oferty, do złożenia w terminie określonym przez Zamawiającego ofert dodatkowych.</w:t>
      </w:r>
    </w:p>
    <w:p w14:paraId="001D4984" w14:textId="77777777" w:rsidR="00362D05" w:rsidRDefault="00BA67CB" w:rsidP="00BA67CB">
      <w:pPr>
        <w:pStyle w:val="Akapitzlist"/>
        <w:numPr>
          <w:ilvl w:val="0"/>
          <w:numId w:val="94"/>
        </w:numPr>
        <w:spacing w:before="0" w:after="0" w:line="276" w:lineRule="auto"/>
      </w:pPr>
      <w:r>
        <w:rPr>
          <w:rStyle w:val="Brak"/>
        </w:rPr>
        <w:t>Obliczenia będą prowadzone z dokładnością do 2 miejsc po przecinku</w:t>
      </w:r>
    </w:p>
    <w:p w14:paraId="7E9A08BE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37AA1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5F47" w14:textId="77777777" w:rsidR="00362D05" w:rsidRDefault="00BA67CB" w:rsidP="00BA67CB">
            <w:pPr>
              <w:pStyle w:val="Akapitzlist"/>
              <w:numPr>
                <w:ilvl w:val="0"/>
                <w:numId w:val="98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INFORMACJA O PRZEWIDYWANYM WYBORZE NAJKORZYSTNIEJSZEJ OFERTY Z ZAST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OSOWANIEM AUKCJI ELEKTRONICZNEJ WRAZ Z INFORMACJAMI, O KT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ÓRYCH MOWA W ART. 230 PZP, JEŻ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ELI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CY PRZEWIDUJE AUKCJ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Ę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ELEKTRONICZN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</w:p>
        </w:tc>
      </w:tr>
    </w:tbl>
    <w:p w14:paraId="1270BB60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09D1013C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3229067B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6AEA728D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Zamawiający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przewiduje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przeprowadzenia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aukcji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elektronicznej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celu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wyboru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oferty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najkorzystniejszej</w:t>
      </w:r>
      <w:proofErr w:type="spellEnd"/>
      <w:r>
        <w:rPr>
          <w:rStyle w:val="Brak"/>
          <w:lang w:val="de-DE"/>
        </w:rPr>
        <w:t>.</w:t>
      </w:r>
    </w:p>
    <w:p w14:paraId="3F396B35" w14:textId="77777777" w:rsidR="00362D05" w:rsidRDefault="00362D05">
      <w:pPr>
        <w:spacing w:line="276" w:lineRule="auto"/>
        <w:rPr>
          <w:rStyle w:val="Brak"/>
        </w:rPr>
      </w:pPr>
    </w:p>
    <w:p w14:paraId="18D29DF5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62D05" w14:paraId="7228C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8157" w14:textId="77777777" w:rsidR="00362D05" w:rsidRDefault="00BA67CB" w:rsidP="00BA67CB">
            <w:pPr>
              <w:pStyle w:val="Akapitzlist"/>
              <w:numPr>
                <w:ilvl w:val="0"/>
                <w:numId w:val="99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INFORMACJE O FORMALNO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Ś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CIACH, JAKIE MUSZ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Ą ZOSTAĆ </w:t>
            </w:r>
            <w:r>
              <w:rPr>
                <w:rStyle w:val="Brak"/>
                <w:b/>
                <w:bCs/>
                <w:color w:val="D9E2F3"/>
                <w:u w:color="D9E2F3"/>
                <w:lang w:val="es-ES_tradnl"/>
              </w:rPr>
              <w:t>DOPE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Ł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NIONE PO WYBORZE OFERTY W CELU ZAWARCIA UMOWY W SPRAWIE ZAM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WIENIA PUBLICZNEGO</w:t>
            </w:r>
          </w:p>
        </w:tc>
      </w:tr>
    </w:tbl>
    <w:p w14:paraId="22AA8D39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03F88AAB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70EC761E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3A7C5F59" w14:textId="77777777" w:rsidR="00362D05" w:rsidRDefault="00BA67CB" w:rsidP="00BA67CB">
      <w:pPr>
        <w:pStyle w:val="Akapitzlist"/>
        <w:numPr>
          <w:ilvl w:val="0"/>
          <w:numId w:val="101"/>
        </w:numPr>
        <w:spacing w:before="0" w:after="0" w:line="276" w:lineRule="auto"/>
      </w:pPr>
      <w:r>
        <w:rPr>
          <w:rStyle w:val="Brak"/>
          <w:shd w:val="clear" w:color="auto" w:fill="FFFFFF"/>
        </w:rPr>
        <w:t>Niezwłocznie po wyborze najkorzystniejszej oferty zamawiający informuje r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wnocześnie</w:t>
      </w:r>
      <w:proofErr w:type="spellEnd"/>
      <w:r>
        <w:rPr>
          <w:rStyle w:val="Brak"/>
          <w:shd w:val="clear" w:color="auto" w:fill="FFFFFF"/>
        </w:rPr>
        <w:t xml:space="preserve">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rzy</w:t>
      </w:r>
      <w:proofErr w:type="spellEnd"/>
      <w:r>
        <w:rPr>
          <w:rStyle w:val="Brak"/>
          <w:shd w:val="clear" w:color="auto" w:fill="FFFFFF"/>
        </w:rPr>
        <w:t xml:space="preserve"> złożyli oferty, o:</w:t>
      </w:r>
    </w:p>
    <w:p w14:paraId="5062BC50" w14:textId="77777777" w:rsidR="00362D05" w:rsidRDefault="00BA67CB" w:rsidP="00BA67CB">
      <w:pPr>
        <w:pStyle w:val="Akapitzlist"/>
        <w:numPr>
          <w:ilvl w:val="1"/>
          <w:numId w:val="101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wyborze najkorzystniejszej oferty, podając nazwę albo imię i nazwisko, siedzibę albo miejsce zamieszkania, jeżeli jest miejscem wykonywania działalności wykonawcy,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rego</w:t>
      </w:r>
      <w:proofErr w:type="spellEnd"/>
      <w:r>
        <w:rPr>
          <w:rStyle w:val="Brak"/>
          <w:shd w:val="clear" w:color="auto" w:fill="FFFFFF"/>
        </w:rPr>
        <w:t xml:space="preserve"> ofertę wybrano, oraz nazwy albo imiona i </w:t>
      </w:r>
      <w:r>
        <w:rPr>
          <w:rStyle w:val="Brak"/>
          <w:shd w:val="clear" w:color="auto" w:fill="FFFFFF"/>
        </w:rPr>
        <w:t xml:space="preserve">nazwiska, siedziby albo miejsca zamieszkania, jeżeli są miejscami wykonywania działalności </w:t>
      </w:r>
      <w:proofErr w:type="spellStart"/>
      <w:r>
        <w:rPr>
          <w:rStyle w:val="Brak"/>
          <w:shd w:val="clear" w:color="auto" w:fill="FFFFFF"/>
        </w:rPr>
        <w:t>wykonawc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w,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rzy</w:t>
      </w:r>
      <w:proofErr w:type="spellEnd"/>
      <w:r>
        <w:rPr>
          <w:rStyle w:val="Brak"/>
          <w:shd w:val="clear" w:color="auto" w:fill="FFFFFF"/>
        </w:rPr>
        <w:t xml:space="preserve"> złożyli oferty, a także punktację przyznaną ofertom w każdym kryterium oceny ofert i łączną punktację</w:t>
      </w:r>
    </w:p>
    <w:p w14:paraId="76DF20E0" w14:textId="77777777" w:rsidR="00362D05" w:rsidRDefault="00BA67CB" w:rsidP="00BA67CB">
      <w:pPr>
        <w:pStyle w:val="Akapitzlist"/>
        <w:numPr>
          <w:ilvl w:val="1"/>
          <w:numId w:val="101"/>
        </w:numPr>
        <w:spacing w:before="0" w:after="0" w:line="276" w:lineRule="auto"/>
        <w:rPr>
          <w:lang w:val="en-US"/>
        </w:rPr>
      </w:pPr>
      <w:proofErr w:type="spellStart"/>
      <w:r>
        <w:rPr>
          <w:rStyle w:val="Brak"/>
          <w:shd w:val="clear" w:color="auto" w:fill="FFFFFF"/>
          <w:lang w:val="en-US"/>
        </w:rPr>
        <w:t>wykonawcach</w:t>
      </w:r>
      <w:proofErr w:type="spellEnd"/>
      <w:r>
        <w:rPr>
          <w:rStyle w:val="Brak"/>
          <w:shd w:val="clear" w:color="auto" w:fill="FFFFFF"/>
          <w:lang w:val="en-US"/>
        </w:rPr>
        <w:t>, kt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  <w:lang w:val="en-US"/>
        </w:rPr>
        <w:t>rych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oferty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zostały</w:t>
      </w:r>
      <w:proofErr w:type="spellEnd"/>
      <w:r>
        <w:rPr>
          <w:rStyle w:val="Brak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shd w:val="clear" w:color="auto" w:fill="FFFFFF"/>
          <w:lang w:val="en-US"/>
        </w:rPr>
        <w:t>odrzucon</w:t>
      </w:r>
      <w:r>
        <w:rPr>
          <w:rStyle w:val="Brak"/>
          <w:shd w:val="clear" w:color="auto" w:fill="FFFFFF"/>
          <w:lang w:val="en-US"/>
        </w:rPr>
        <w:t>e</w:t>
      </w:r>
      <w:proofErr w:type="spellEnd"/>
    </w:p>
    <w:p w14:paraId="68FD2D14" w14:textId="77777777" w:rsidR="00362D05" w:rsidRDefault="00BA67CB">
      <w:pPr>
        <w:pStyle w:val="Akapitzlist"/>
        <w:spacing w:line="276" w:lineRule="auto"/>
        <w:ind w:left="792"/>
        <w:rPr>
          <w:rStyle w:val="Brak"/>
        </w:rPr>
      </w:pPr>
      <w:r>
        <w:rPr>
          <w:rStyle w:val="Brak"/>
          <w:shd w:val="clear" w:color="auto" w:fill="FFFFFF"/>
          <w:lang w:val="ru-RU"/>
        </w:rPr>
        <w:t xml:space="preserve">- </w:t>
      </w:r>
      <w:r>
        <w:rPr>
          <w:rStyle w:val="Brak"/>
        </w:rPr>
        <w:t>oraz udostępni tę informację na stronie internetowej prowadzonego postępowania.</w:t>
      </w:r>
    </w:p>
    <w:p w14:paraId="53B75445" w14:textId="77777777" w:rsidR="00362D05" w:rsidRDefault="00BA67CB" w:rsidP="00BA67CB">
      <w:pPr>
        <w:pStyle w:val="Akapitzlist"/>
        <w:numPr>
          <w:ilvl w:val="0"/>
          <w:numId w:val="101"/>
        </w:numPr>
        <w:spacing w:before="0" w:after="0" w:line="276" w:lineRule="auto"/>
      </w:pPr>
      <w:r>
        <w:rPr>
          <w:rStyle w:val="Brak"/>
        </w:rPr>
        <w:lastRenderedPageBreak/>
        <w:t xml:space="preserve">Po wyborze najkorzystniejszej oferty Zamawiający zaprosi Wykonawcę,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rego</w:t>
      </w:r>
      <w:proofErr w:type="spellEnd"/>
      <w:r>
        <w:rPr>
          <w:rStyle w:val="Brak"/>
        </w:rPr>
        <w:t xml:space="preserve"> oferta została wybrana do podpisania umowy w sprawie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publicznego, zgodnie ze Wzorem u</w:t>
      </w:r>
      <w:r>
        <w:rPr>
          <w:rStyle w:val="Brak"/>
        </w:rPr>
        <w:t>mowy stanowiącym</w:t>
      </w:r>
      <w:r>
        <w:rPr>
          <w:rStyle w:val="Brak"/>
          <w:b/>
          <w:bCs/>
        </w:rPr>
        <w:t xml:space="preserve"> załącznik nr 8 </w:t>
      </w:r>
      <w:r>
        <w:rPr>
          <w:rStyle w:val="Brak"/>
          <w:b/>
          <w:bCs/>
          <w:lang w:val="pt-PT"/>
        </w:rPr>
        <w:t>do SWZ</w:t>
      </w:r>
      <w:r>
        <w:rPr>
          <w:rStyle w:val="Brak"/>
        </w:rPr>
        <w:t xml:space="preserve">. Umowa podpisana zostanie w formie pisemnej. Zamawiający przekaże Wykonawcy informacje o miejscu i dokładnym terminie (w tym godzinie) podpisania umowy w sprawie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publicznego.</w:t>
      </w:r>
    </w:p>
    <w:p w14:paraId="3B28CC82" w14:textId="77777777" w:rsidR="00362D05" w:rsidRDefault="00BA67CB" w:rsidP="00BA67CB">
      <w:pPr>
        <w:pStyle w:val="Akapitzlist"/>
        <w:numPr>
          <w:ilvl w:val="0"/>
          <w:numId w:val="101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Zamawiający zawiera umowę w </w:t>
      </w:r>
      <w:r>
        <w:rPr>
          <w:rStyle w:val="Brak"/>
          <w:shd w:val="clear" w:color="auto" w:fill="FFFFFF"/>
        </w:rPr>
        <w:t xml:space="preserve">sprawie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publicznego, z uwzględnieniem art. 577 PZP, w terminie nie kr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tszym</w:t>
      </w:r>
      <w:proofErr w:type="spellEnd"/>
      <w:r>
        <w:rPr>
          <w:rStyle w:val="Brak"/>
          <w:shd w:val="clear" w:color="auto" w:fill="FFFFFF"/>
        </w:rPr>
        <w:t xml:space="preserve"> niż 10 dni od dnia przesłania zawiadomienia o wyborze najkorzystniejszej oferty, jeżeli zawiadomienie to zostało przesłane przy użyciu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komunikacji elektronicznej</w:t>
      </w:r>
      <w:r>
        <w:rPr>
          <w:rStyle w:val="Brak"/>
          <w:shd w:val="clear" w:color="auto" w:fill="FFFFFF"/>
        </w:rPr>
        <w:t xml:space="preserve">, albo 15 dni - jeżeli zostało przesłane w inny </w:t>
      </w:r>
      <w:proofErr w:type="spellStart"/>
      <w:r>
        <w:rPr>
          <w:rStyle w:val="Brak"/>
          <w:shd w:val="clear" w:color="auto" w:fill="FFFFFF"/>
        </w:rPr>
        <w:t>spos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b, z zastrzeżeniem art. 264 ust. 2 PZP.</w:t>
      </w:r>
    </w:p>
    <w:p w14:paraId="273A7138" w14:textId="77777777" w:rsidR="00362D05" w:rsidRDefault="00BA67CB" w:rsidP="00BA67CB">
      <w:pPr>
        <w:pStyle w:val="Akapitzlist"/>
        <w:numPr>
          <w:ilvl w:val="0"/>
          <w:numId w:val="101"/>
        </w:numPr>
        <w:spacing w:before="0" w:after="0" w:line="276" w:lineRule="auto"/>
      </w:pPr>
      <w:r>
        <w:rPr>
          <w:rStyle w:val="Brak"/>
        </w:rPr>
        <w:t xml:space="preserve">W przypadku wyboru jako najkorzystniejszej, oferty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ubiegających się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, Zamawiający przed zawarciem umowy w sprawie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</w:t>
      </w:r>
      <w:r>
        <w:rPr>
          <w:rStyle w:val="Brak"/>
        </w:rPr>
        <w:t>enia</w:t>
      </w:r>
      <w:proofErr w:type="spellEnd"/>
      <w:r>
        <w:rPr>
          <w:rStyle w:val="Brak"/>
        </w:rPr>
        <w:t xml:space="preserve"> publicznego </w:t>
      </w:r>
      <w:proofErr w:type="spellStart"/>
      <w:r>
        <w:rPr>
          <w:rStyle w:val="Brak"/>
        </w:rPr>
        <w:t>żą</w:t>
      </w:r>
      <w:proofErr w:type="spellEnd"/>
      <w:r>
        <w:rPr>
          <w:rStyle w:val="Brak"/>
          <w:lang w:val="pt-PT"/>
        </w:rPr>
        <w:t xml:space="preserve">da </w:t>
      </w:r>
      <w:proofErr w:type="spellStart"/>
      <w:r>
        <w:rPr>
          <w:rStyle w:val="Brak"/>
          <w:lang w:val="pt-PT"/>
        </w:rPr>
        <w:t>po</w:t>
      </w:r>
      <w:proofErr w:type="spellEnd"/>
      <w:r>
        <w:rPr>
          <w:rStyle w:val="Brak"/>
        </w:rPr>
        <w:t xml:space="preserve">świadczonej za zgodność z oryginałem </w:t>
      </w:r>
      <w:r>
        <w:rPr>
          <w:rStyle w:val="Brak"/>
          <w:b/>
          <w:bCs/>
        </w:rPr>
        <w:t xml:space="preserve">kopii umowy regulującej współpracę tych </w:t>
      </w:r>
      <w:proofErr w:type="spellStart"/>
      <w:r>
        <w:rPr>
          <w:rStyle w:val="Brak"/>
          <w:b/>
          <w:bCs/>
        </w:rPr>
        <w:t>wykonawc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</w:rPr>
        <w:t>w</w:t>
      </w:r>
    </w:p>
    <w:p w14:paraId="08162A98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46425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B400" w14:textId="77777777" w:rsidR="00362D05" w:rsidRPr="004A5BE1" w:rsidRDefault="00BA67CB" w:rsidP="00BA67CB">
            <w:pPr>
              <w:pStyle w:val="Akapitzlist"/>
              <w:numPr>
                <w:ilvl w:val="0"/>
                <w:numId w:val="102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 w:rsidRPr="004A5BE1">
              <w:rPr>
                <w:rStyle w:val="Brak"/>
                <w:b/>
                <w:bCs/>
                <w:color w:val="D9E2F3"/>
                <w:u w:color="D9E2F3"/>
              </w:rPr>
              <w:t xml:space="preserve"> PROJEKTOWANE POSTANOWIENIA UMOWY W SPRAWIE ZAM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WIENIA PUBLICZNEGO, KT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ÓRE ZOSTANĄ 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WPROWADZONE DO UMOWY W SPRAWIE ZAM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WIENIA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PUBLICZNEGO</w:t>
            </w:r>
          </w:p>
        </w:tc>
      </w:tr>
    </w:tbl>
    <w:p w14:paraId="7A6A2350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54D9A38E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3C646337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723F0CA5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Projektowane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postanowienia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umowy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sprawie</w:t>
      </w:r>
      <w:proofErr w:type="spellEnd"/>
      <w:r>
        <w:rPr>
          <w:rStyle w:val="Brak"/>
          <w:lang w:val="de-DE"/>
        </w:rPr>
        <w:t xml:space="preserve">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publicznego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zostały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wskazane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Wzorze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umowy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stanowiącym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załącznik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nr</w:t>
      </w:r>
      <w:proofErr w:type="spellEnd"/>
      <w:r>
        <w:rPr>
          <w:rStyle w:val="Brak"/>
          <w:b/>
          <w:bCs/>
          <w:lang w:val="de-DE"/>
        </w:rPr>
        <w:t xml:space="preserve"> 8</w:t>
      </w:r>
      <w:r>
        <w:rPr>
          <w:rStyle w:val="Brak"/>
          <w:b/>
          <w:bCs/>
          <w:lang w:val="pt-PT"/>
        </w:rPr>
        <w:t xml:space="preserve"> do SWZ</w:t>
      </w:r>
    </w:p>
    <w:p w14:paraId="77D503B5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362D05" w14:paraId="04705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3B01" w14:textId="77777777" w:rsidR="00362D05" w:rsidRDefault="00BA67CB" w:rsidP="00BA67CB">
            <w:pPr>
              <w:pStyle w:val="Akapitzlist"/>
              <w:numPr>
                <w:ilvl w:val="0"/>
                <w:numId w:val="103"/>
              </w:numPr>
              <w:spacing w:before="0" w:after="0" w:line="276" w:lineRule="auto"/>
              <w:rPr>
                <w:b/>
                <w:bCs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 xml:space="preserve"> WYMAGANIA W ZAKRESIE ZATRUDNIENIA NA PODSTAWIE STOSUNKU PRACY, W OKOLICZNOŚ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CIACH, O KT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ÓRYCH MOWA W ART. 95 PZP, JEŻ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ELI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CY PRZEWIDUJE TAKIE WYMAGANIA</w:t>
            </w:r>
          </w:p>
        </w:tc>
      </w:tr>
    </w:tbl>
    <w:p w14:paraId="6616CA34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13580B3A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33B37DD9" w14:textId="77777777" w:rsidR="00362D05" w:rsidRDefault="00BA67CB" w:rsidP="00BA67CB">
      <w:pPr>
        <w:pStyle w:val="Akapitzlist"/>
        <w:numPr>
          <w:ilvl w:val="0"/>
          <w:numId w:val="105"/>
        </w:numPr>
        <w:spacing w:before="0" w:after="0" w:line="276" w:lineRule="auto"/>
      </w:pPr>
      <w:bookmarkStart w:id="15" w:name="_Hlk63437280"/>
      <w:r>
        <w:rPr>
          <w:rStyle w:val="Brak"/>
        </w:rPr>
        <w:t>Zamawiający wymaga zatrudnienia na podstawie umowy o pracę przez Wykonawcę lub Podwykonawcę ws</w:t>
      </w:r>
      <w:r>
        <w:rPr>
          <w:rStyle w:val="Brak"/>
        </w:rPr>
        <w:t>zystkich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realizujących zadania w zakresie obsługi administracyjnej i rozliczeniowej Projektu po stronie Wykonawcy. </w:t>
      </w:r>
    </w:p>
    <w:p w14:paraId="07EFB624" w14:textId="77777777" w:rsidR="00362D05" w:rsidRDefault="00BA67CB" w:rsidP="00BA67CB">
      <w:pPr>
        <w:pStyle w:val="Akapitzlist"/>
        <w:numPr>
          <w:ilvl w:val="0"/>
          <w:numId w:val="105"/>
        </w:numPr>
        <w:spacing w:before="0" w:after="0" w:line="276" w:lineRule="auto"/>
      </w:pPr>
      <w:proofErr w:type="spellStart"/>
      <w:r>
        <w:rPr>
          <w:rStyle w:val="Brak"/>
        </w:rPr>
        <w:t>Wym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g zatrudnienia na podstawie umowy o pracę nie dotyczy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wykonujących inne zakresy prac.  </w:t>
      </w:r>
    </w:p>
    <w:p w14:paraId="122B416C" w14:textId="77777777" w:rsidR="00362D05" w:rsidRDefault="00BA67CB" w:rsidP="00BA67CB">
      <w:pPr>
        <w:pStyle w:val="Akapitzlist"/>
        <w:numPr>
          <w:ilvl w:val="0"/>
          <w:numId w:val="105"/>
        </w:numPr>
        <w:spacing w:before="0" w:after="0" w:line="276" w:lineRule="auto"/>
      </w:pPr>
      <w:r>
        <w:rPr>
          <w:rStyle w:val="Brak"/>
        </w:rPr>
        <w:t>W trakcie realizacji Umowy Zamawiający</w:t>
      </w:r>
      <w:r>
        <w:rPr>
          <w:rStyle w:val="Brak"/>
        </w:rPr>
        <w:t xml:space="preserve"> uprawniony jest do wykonywania czynności kontrolnych wobec Wykonawcy odnośnie spełniania przez Wykonawcę lub Podwykonawcę wymogu zatrudnienia na podstawie umowy o pracę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wykonujących wskazane w pkt 1 czynności. Zamawiający uprawniony jest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</w:t>
      </w:r>
      <w:r>
        <w:rPr>
          <w:rStyle w:val="Brak"/>
        </w:rPr>
        <w:t>ś</w:t>
      </w:r>
      <w:proofErr w:type="spellEnd"/>
      <w:r>
        <w:rPr>
          <w:rStyle w:val="Brak"/>
          <w:lang w:val="it-IT"/>
        </w:rPr>
        <w:t xml:space="preserve">ci do:  </w:t>
      </w:r>
    </w:p>
    <w:p w14:paraId="20798482" w14:textId="77777777" w:rsidR="00362D05" w:rsidRDefault="00BA67CB">
      <w:pPr>
        <w:pStyle w:val="Akapitzlist"/>
        <w:spacing w:before="0" w:after="143" w:line="364" w:lineRule="auto"/>
        <w:ind w:left="444" w:right="8"/>
        <w:rPr>
          <w:rStyle w:val="Brak"/>
        </w:rPr>
      </w:pPr>
      <w:r>
        <w:rPr>
          <w:rStyle w:val="Brak"/>
        </w:rPr>
        <w:lastRenderedPageBreak/>
        <w:t>3.1 żądania oświadczeń i dokument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zakresie potwierdzenia spełniania ww. </w:t>
      </w:r>
      <w:proofErr w:type="spellStart"/>
      <w:r>
        <w:rPr>
          <w:rStyle w:val="Brak"/>
        </w:rPr>
        <w:t>wymog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i dokonywania ich oceny;</w:t>
      </w:r>
    </w:p>
    <w:p w14:paraId="70DD3282" w14:textId="77777777" w:rsidR="00362D05" w:rsidRDefault="00BA67CB" w:rsidP="00BA67CB">
      <w:pPr>
        <w:pStyle w:val="Akapitzlist"/>
        <w:numPr>
          <w:ilvl w:val="0"/>
          <w:numId w:val="106"/>
        </w:numPr>
        <w:spacing w:before="0" w:after="143" w:line="364" w:lineRule="auto"/>
        <w:ind w:right="8"/>
      </w:pPr>
      <w:r>
        <w:rPr>
          <w:rStyle w:val="Brak"/>
        </w:rPr>
        <w:t xml:space="preserve">3.2 żądania wyjaśnień w przypadku wątpliwości w zakresie potwierdzenia spełniania ww. </w:t>
      </w:r>
      <w:proofErr w:type="spellStart"/>
      <w:r>
        <w:rPr>
          <w:rStyle w:val="Brak"/>
        </w:rPr>
        <w:t>wymog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w; </w:t>
      </w:r>
    </w:p>
    <w:p w14:paraId="70E7A9C6" w14:textId="77777777" w:rsidR="00362D05" w:rsidRDefault="00BA67CB">
      <w:pPr>
        <w:spacing w:before="0" w:after="249" w:line="259" w:lineRule="auto"/>
        <w:ind w:right="8"/>
        <w:rPr>
          <w:rStyle w:val="Brak"/>
        </w:rPr>
      </w:pPr>
      <w:r>
        <w:rPr>
          <w:rStyle w:val="Brak"/>
        </w:rPr>
        <w:t xml:space="preserve">3.3 przeprowadzania kontroli na miejscu wykonywania świadczenia. </w:t>
      </w:r>
    </w:p>
    <w:p w14:paraId="0268F736" w14:textId="77777777" w:rsidR="00362D05" w:rsidRDefault="00BA67CB" w:rsidP="00BA67CB">
      <w:pPr>
        <w:pStyle w:val="Akapitzlist"/>
        <w:numPr>
          <w:ilvl w:val="0"/>
          <w:numId w:val="107"/>
        </w:numPr>
        <w:spacing w:before="0" w:after="0" w:line="276" w:lineRule="auto"/>
      </w:pPr>
      <w:r>
        <w:rPr>
          <w:rStyle w:val="Brak"/>
        </w:rPr>
        <w:t>W trakcie realizacji Umowy na każde wezwanie Zamawiającego w wyznaczonym w tym wezwaniu terminie Wykonawca przedłoży Zamawiającemu wskazane poniżej dowody w celu potwierdzenia spełnienia wym</w:t>
      </w:r>
      <w:r>
        <w:rPr>
          <w:rStyle w:val="Brak"/>
        </w:rPr>
        <w:t>ogu zatrudnienia na podstawie umowy o pracę przez Wykonawcę lub Podwykonawcę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wykonujących wskazane w pkt 1 czynności w trakcie realizacji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: </w:t>
      </w:r>
    </w:p>
    <w:p w14:paraId="0FE083D9" w14:textId="77777777" w:rsidR="00362D05" w:rsidRDefault="00BA67CB" w:rsidP="00BA67CB">
      <w:pPr>
        <w:pStyle w:val="Akapitzlist"/>
        <w:numPr>
          <w:ilvl w:val="0"/>
          <w:numId w:val="105"/>
        </w:numPr>
        <w:spacing w:before="0" w:after="0" w:line="276" w:lineRule="auto"/>
      </w:pPr>
      <w:r>
        <w:rPr>
          <w:rStyle w:val="Brak"/>
        </w:rPr>
        <w:t>oświadczenie Wykonawcy lub Podwykonawcy o zatrudnieniu na podstawie umowy o pracę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wykonujących </w:t>
      </w:r>
      <w:r>
        <w:rPr>
          <w:rStyle w:val="Brak"/>
        </w:rPr>
        <w:t xml:space="preserve">czynności,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dotyczy wezwanie Zamawiającego. Oświadczenie to powinno zawierać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lności</w:t>
      </w:r>
      <w:proofErr w:type="spellEnd"/>
      <w:r>
        <w:rPr>
          <w:rStyle w:val="Brak"/>
        </w:rPr>
        <w:t xml:space="preserve">: dokładne określenie podmiotu składającego oświadczenie, datę złożenia oświadczenia, wskazanie, że objęte wezwaniem czynności wykonują osoby zatrudnione na </w:t>
      </w:r>
      <w:r>
        <w:rPr>
          <w:rStyle w:val="Brak"/>
        </w:rPr>
        <w:t>podstawie umowy o pracę wraz ze wskazaniem liczby tych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b, imion i nazwisk tych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b, rodzaju umowy o pracę i wymiaru etatu oraz podpis osoby uprawnionej do złożenia oświadczenia w imieniu Wykonawcy lub Podwykonawcy; </w:t>
      </w:r>
    </w:p>
    <w:p w14:paraId="332EDC46" w14:textId="77777777" w:rsidR="00362D05" w:rsidRDefault="00BA67CB" w:rsidP="00BA67CB">
      <w:pPr>
        <w:pStyle w:val="Akapitzlist"/>
        <w:numPr>
          <w:ilvl w:val="0"/>
          <w:numId w:val="105"/>
        </w:numPr>
        <w:spacing w:before="0" w:after="0" w:line="276" w:lineRule="auto"/>
      </w:pPr>
      <w:r>
        <w:rPr>
          <w:rStyle w:val="Brak"/>
        </w:rPr>
        <w:t>poświadczoną za zgodność z oryginałe</w:t>
      </w:r>
      <w:r>
        <w:rPr>
          <w:rStyle w:val="Brak"/>
        </w:rPr>
        <w:t>m odpowiednio przez Wykonawcę lub Podwykonawcę kopię umowy/</w:t>
      </w:r>
      <w:proofErr w:type="spellStart"/>
      <w:r>
        <w:rPr>
          <w:rStyle w:val="Brak"/>
        </w:rPr>
        <w:t>um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o pracę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b wykonujących w trakcie realizacji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czynności,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rych</w:t>
      </w:r>
      <w:proofErr w:type="spellEnd"/>
      <w:r>
        <w:rPr>
          <w:rStyle w:val="Brak"/>
        </w:rPr>
        <w:t xml:space="preserve"> dotyczy ww. oświadczenie Wykonawcy lub Podwykonawcy (wraz z dokumentem regulującym zakres </w:t>
      </w:r>
      <w:proofErr w:type="spellStart"/>
      <w:r>
        <w:rPr>
          <w:rStyle w:val="Brak"/>
        </w:rPr>
        <w:t>obowiązk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w, jeżeli został</w:t>
      </w:r>
      <w:r>
        <w:rPr>
          <w:rStyle w:val="Brak"/>
        </w:rPr>
        <w:t xml:space="preserve"> sporządzony). Kopia umowy/</w:t>
      </w:r>
      <w:proofErr w:type="spellStart"/>
      <w:r>
        <w:rPr>
          <w:rStyle w:val="Brak"/>
        </w:rPr>
        <w:t>um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powinna zostać zanonimizowana w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 zapewniający ochronę danych osobowych pracownik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w, zgodnie z przepisami ustawy z dnia 10 maja 2018 r. o ochronie danych osobowych (tj.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lności</w:t>
      </w:r>
      <w:proofErr w:type="spellEnd"/>
      <w:r>
        <w:rPr>
          <w:rStyle w:val="Brak"/>
        </w:rPr>
        <w:t xml:space="preserve"> bez adres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w, nr PESEL pracownik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>w)</w:t>
      </w:r>
      <w:r>
        <w:rPr>
          <w:rStyle w:val="Brak"/>
          <w:lang w:val="de-DE"/>
        </w:rPr>
        <w:t xml:space="preserve">. </w:t>
      </w:r>
      <w:proofErr w:type="spellStart"/>
      <w:r>
        <w:rPr>
          <w:rStyle w:val="Brak"/>
          <w:lang w:val="de-DE"/>
        </w:rPr>
        <w:t>Imi</w:t>
      </w:r>
      <w:proofErr w:type="spellEnd"/>
      <w:r>
        <w:rPr>
          <w:rStyle w:val="Brak"/>
        </w:rPr>
        <w:t xml:space="preserve">ę i nazwisko pracownika nie podlega </w:t>
      </w:r>
      <w:proofErr w:type="spellStart"/>
      <w:r>
        <w:rPr>
          <w:rStyle w:val="Brak"/>
        </w:rPr>
        <w:t>anonimizacji</w:t>
      </w:r>
      <w:proofErr w:type="spellEnd"/>
      <w:r>
        <w:rPr>
          <w:rStyle w:val="Brak"/>
        </w:rPr>
        <w:t xml:space="preserve">. Informacje takie jak: data zawarcia umowy, rodzaj umowy o pracę i wymiar etatu powinny być możliwe do zidentyfikowania; </w:t>
      </w:r>
    </w:p>
    <w:p w14:paraId="27C53C01" w14:textId="77777777" w:rsidR="00362D05" w:rsidRDefault="00BA67CB" w:rsidP="00BA67CB">
      <w:pPr>
        <w:pStyle w:val="Akapitzlist"/>
        <w:numPr>
          <w:ilvl w:val="0"/>
          <w:numId w:val="105"/>
        </w:numPr>
        <w:spacing w:before="0" w:after="0" w:line="276" w:lineRule="auto"/>
      </w:pPr>
      <w:r>
        <w:rPr>
          <w:rStyle w:val="Brak"/>
        </w:rPr>
        <w:t xml:space="preserve">oświadczenia zatrudnionego pracownia; </w:t>
      </w:r>
    </w:p>
    <w:p w14:paraId="549BAC48" w14:textId="77777777" w:rsidR="00362D05" w:rsidRDefault="00BA67CB" w:rsidP="00BA67CB">
      <w:pPr>
        <w:pStyle w:val="Akapitzlist"/>
        <w:numPr>
          <w:ilvl w:val="0"/>
          <w:numId w:val="105"/>
        </w:numPr>
        <w:spacing w:before="0" w:after="0" w:line="276" w:lineRule="auto"/>
      </w:pPr>
      <w:r>
        <w:rPr>
          <w:rStyle w:val="Brak"/>
        </w:rPr>
        <w:t>innego dokumentu poświadczonego za zgodno</w:t>
      </w:r>
      <w:r>
        <w:rPr>
          <w:rStyle w:val="Brak"/>
        </w:rPr>
        <w:t xml:space="preserve">ść z oryginałem odpowiednio przez Wykonawcę lub Podwykonawcę potwierdzającego zatrudnienie pracownika na podstawie umowy o pracę. </w:t>
      </w:r>
    </w:p>
    <w:p w14:paraId="732D2FA7" w14:textId="77777777" w:rsidR="00362D05" w:rsidRDefault="00BA67CB">
      <w:pPr>
        <w:spacing w:before="0" w:after="23" w:line="364" w:lineRule="auto"/>
        <w:ind w:right="8"/>
        <w:rPr>
          <w:rStyle w:val="Brak"/>
        </w:rPr>
      </w:pPr>
      <w:r>
        <w:rPr>
          <w:rStyle w:val="Brak"/>
        </w:rPr>
        <w:t xml:space="preserve">8.1 Niezłożenie przez Wykonawcę w wyznaczonym przez Zamawiającego terminie żądanych przez Zamawiającego </w:t>
      </w:r>
      <w:proofErr w:type="spellStart"/>
      <w:r>
        <w:rPr>
          <w:rStyle w:val="Brak"/>
        </w:rPr>
        <w:t>dowod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celu potwierd</w:t>
      </w:r>
      <w:r>
        <w:rPr>
          <w:rStyle w:val="Brak"/>
        </w:rPr>
        <w:t>zenia spełnienia przez Wykonawcę lub Podwykonawcę wymogu zatrudnienia na podstawie umowy o pracę traktowane będzie jako niespełnienie przez Wykonawcę lub Podwykonawcę wymogu zatrudnienia na podstawie umowy o pracę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 wykonujących określone w pkt 1 czynno</w:t>
      </w:r>
      <w:r>
        <w:rPr>
          <w:rStyle w:val="Brak"/>
        </w:rPr>
        <w:t xml:space="preserve">ści.  </w:t>
      </w:r>
    </w:p>
    <w:p w14:paraId="278A1048" w14:textId="77777777" w:rsidR="00362D05" w:rsidRDefault="00BA67CB">
      <w:pPr>
        <w:spacing w:before="0" w:after="23" w:line="364" w:lineRule="auto"/>
        <w:ind w:right="8"/>
        <w:rPr>
          <w:rStyle w:val="Brak"/>
        </w:rPr>
      </w:pPr>
      <w:r>
        <w:rPr>
          <w:rStyle w:val="Brak"/>
        </w:rPr>
        <w:lastRenderedPageBreak/>
        <w:t xml:space="preserve">8.2 W przypadku uzasadnionych wątpliwości co do przestrzegania prawa pracy przez Wykonawcę lub Podwykonawcę, Zamawiający może </w:t>
      </w:r>
      <w:proofErr w:type="spellStart"/>
      <w:r>
        <w:rPr>
          <w:rStyle w:val="Brak"/>
        </w:rPr>
        <w:t>zwr</w:t>
      </w:r>
      <w:r>
        <w:rPr>
          <w:rStyle w:val="Brak"/>
          <w:lang w:val="es-ES_tradnl"/>
        </w:rPr>
        <w:t>ó</w:t>
      </w:r>
      <w:r>
        <w:rPr>
          <w:rStyle w:val="Brak"/>
        </w:rPr>
        <w:t>cić</w:t>
      </w:r>
      <w:proofErr w:type="spellEnd"/>
      <w:r>
        <w:rPr>
          <w:rStyle w:val="Brak"/>
        </w:rPr>
        <w:t xml:space="preserve"> się o przeprowadzenie kontroli przez Państwową Inspekcję Pracy.</w:t>
      </w:r>
      <w:bookmarkEnd w:id="15"/>
    </w:p>
    <w:p w14:paraId="769F624F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0F014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6DD4" w14:textId="77777777" w:rsidR="00362D05" w:rsidRDefault="00BA67CB" w:rsidP="00BA67CB">
            <w:pPr>
              <w:pStyle w:val="Akapitzlist"/>
              <w:numPr>
                <w:ilvl w:val="0"/>
                <w:numId w:val="108"/>
              </w:numPr>
              <w:spacing w:before="0" w:after="0" w:line="276" w:lineRule="auto"/>
              <w:rPr>
                <w:b/>
                <w:bCs/>
                <w:color w:val="FFFFFF"/>
                <w:u w:color="FFFFFF"/>
              </w:rPr>
            </w:pPr>
            <w:r>
              <w:rPr>
                <w:rStyle w:val="Brak"/>
                <w:b/>
                <w:bCs/>
                <w:color w:val="D9E2F3"/>
                <w:u w:color="D9E2F3"/>
              </w:rPr>
              <w:t xml:space="preserve"> WYMAGANIA W ZAKRESIE ZATRUDNIENIA OSÓ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 xml:space="preserve">B Z GRUP 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DEFAWORYZOWANYCH, O KT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ÓRYCH MOWA W ART. 96 UST. 2 PKT 2 PZP, JEŻ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ELI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CY PRZEWIDUJE TAKIE WYMAGANIA</w:t>
            </w:r>
          </w:p>
        </w:tc>
      </w:tr>
    </w:tbl>
    <w:p w14:paraId="3EC28778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47D3E394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26CE8E91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5D40166F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Zamawiający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wymaga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zatrudnienia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przez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Wykonawcę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b z </w:t>
      </w:r>
      <w:proofErr w:type="spellStart"/>
      <w:r>
        <w:rPr>
          <w:rStyle w:val="Brak"/>
          <w:lang w:val="de-DE"/>
        </w:rPr>
        <w:t>grup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defaworyzowanych</w:t>
      </w:r>
      <w:proofErr w:type="spellEnd"/>
      <w:r>
        <w:rPr>
          <w:rStyle w:val="Brak"/>
          <w:lang w:val="de-DE"/>
        </w:rPr>
        <w:t xml:space="preserve">, o </w:t>
      </w:r>
      <w:proofErr w:type="spellStart"/>
      <w:r>
        <w:rPr>
          <w:rStyle w:val="Brak"/>
          <w:lang w:val="de-DE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rych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mowa</w:t>
      </w:r>
      <w:proofErr w:type="spellEnd"/>
      <w:r>
        <w:rPr>
          <w:rStyle w:val="Brak"/>
          <w:lang w:val="de-DE"/>
        </w:rPr>
        <w:t xml:space="preserve"> w art. 96 </w:t>
      </w:r>
      <w:proofErr w:type="spellStart"/>
      <w:r>
        <w:rPr>
          <w:rStyle w:val="Brak"/>
          <w:lang w:val="de-DE"/>
        </w:rPr>
        <w:t>ust</w:t>
      </w:r>
      <w:proofErr w:type="spellEnd"/>
      <w:r>
        <w:rPr>
          <w:rStyle w:val="Brak"/>
          <w:lang w:val="de-DE"/>
        </w:rPr>
        <w:t xml:space="preserve">. 2 </w:t>
      </w:r>
      <w:proofErr w:type="spellStart"/>
      <w:r>
        <w:rPr>
          <w:rStyle w:val="Brak"/>
          <w:lang w:val="de-DE"/>
        </w:rPr>
        <w:t>pkt</w:t>
      </w:r>
      <w:proofErr w:type="spellEnd"/>
      <w:r>
        <w:rPr>
          <w:rStyle w:val="Brak"/>
          <w:lang w:val="de-DE"/>
        </w:rPr>
        <w:t xml:space="preserve"> 2 PZP. </w:t>
      </w:r>
    </w:p>
    <w:p w14:paraId="7EA97E48" w14:textId="77777777" w:rsidR="00362D05" w:rsidRDefault="00362D05">
      <w:pPr>
        <w:spacing w:line="276" w:lineRule="auto"/>
        <w:rPr>
          <w:rStyle w:val="Brak"/>
          <w:lang w:val="de-DE"/>
        </w:rPr>
      </w:pPr>
    </w:p>
    <w:p w14:paraId="475E87D1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14F38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39EA" w14:textId="77777777" w:rsidR="00362D05" w:rsidRDefault="00BA67CB" w:rsidP="00BA67CB">
            <w:pPr>
              <w:pStyle w:val="Akapitzlist"/>
              <w:numPr>
                <w:ilvl w:val="0"/>
                <w:numId w:val="109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 INFORMACJA O ZASTRZE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ŻENIU MOŻ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LIWO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Ś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CI UBIEGANIA SI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Ę O UDZIELENIE ZAMÓ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WIENIA WY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ŁĄ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CZNIE PRZEZ WYKONAWC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</w:t>
            </w:r>
            <w:r>
              <w:rPr>
                <w:rStyle w:val="Brak"/>
                <w:b/>
                <w:bCs/>
                <w:color w:val="D9E2F3"/>
                <w:u w:color="D9E2F3"/>
                <w:lang w:val="pt-PT"/>
              </w:rPr>
              <w:t>W, O KT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ÓRYCH MOWA W ART. 94 PZP (W TYM: ZAKŁ</w:t>
            </w:r>
            <w:r>
              <w:rPr>
                <w:rStyle w:val="Brak"/>
                <w:b/>
                <w:bCs/>
                <w:color w:val="D9E2F3"/>
                <w:u w:color="D9E2F3"/>
                <w:lang w:val="da-DK"/>
              </w:rPr>
              <w:t>AD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 PRACY CHRONIONEJ, SP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ÓŁDZIELNI SOCJALNYCH, ITP.), JEŻ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ELI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CY PRZEWIDUJE TAKIE WYMAGANIA</w:t>
            </w:r>
          </w:p>
        </w:tc>
      </w:tr>
    </w:tbl>
    <w:p w14:paraId="5DECA02C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59C995F1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258A3637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424E9287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Zamawiający</w:t>
      </w:r>
      <w:proofErr w:type="spellEnd"/>
      <w:r>
        <w:rPr>
          <w:rStyle w:val="Brak"/>
          <w:lang w:val="de-DE"/>
        </w:rPr>
        <w:t xml:space="preserve"> nie </w:t>
      </w:r>
      <w:proofErr w:type="spellStart"/>
      <w:r>
        <w:rPr>
          <w:rStyle w:val="Brak"/>
          <w:lang w:val="de-DE"/>
        </w:rPr>
        <w:t>zastrzega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możliwości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ubiegania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się</w:t>
      </w:r>
      <w:proofErr w:type="spellEnd"/>
      <w:r>
        <w:rPr>
          <w:rStyle w:val="Brak"/>
          <w:lang w:val="de-DE"/>
        </w:rPr>
        <w:t xml:space="preserve"> o </w:t>
      </w:r>
      <w:proofErr w:type="spellStart"/>
      <w:r>
        <w:rPr>
          <w:rStyle w:val="Brak"/>
          <w:lang w:val="de-DE"/>
        </w:rPr>
        <w:t>udzielenie</w:t>
      </w:r>
      <w:proofErr w:type="spellEnd"/>
      <w:r>
        <w:rPr>
          <w:rStyle w:val="Brak"/>
          <w:lang w:val="de-DE"/>
        </w:rPr>
        <w:t xml:space="preserve">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wyłącznie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przez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w, o </w:t>
      </w:r>
      <w:proofErr w:type="spellStart"/>
      <w:r>
        <w:rPr>
          <w:rStyle w:val="Brak"/>
          <w:lang w:val="de-DE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rych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mowa</w:t>
      </w:r>
      <w:proofErr w:type="spellEnd"/>
      <w:r>
        <w:rPr>
          <w:rStyle w:val="Brak"/>
          <w:lang w:val="de-DE"/>
        </w:rPr>
        <w:t xml:space="preserve"> w art. 94 PZP. O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mogą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ubiegać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się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wszyscy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Wykonawcy</w:t>
      </w:r>
      <w:proofErr w:type="spellEnd"/>
    </w:p>
    <w:p w14:paraId="5B5827DF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42714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8641" w14:textId="77777777" w:rsidR="00362D05" w:rsidRDefault="00BA67CB" w:rsidP="00BA67CB">
            <w:pPr>
              <w:pStyle w:val="Akapitzlist"/>
              <w:numPr>
                <w:ilvl w:val="0"/>
                <w:numId w:val="110"/>
              </w:numPr>
              <w:spacing w:before="0" w:after="0" w:line="276" w:lineRule="auto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 INFORMACJA O OBOWI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ZKU OSOBISTEGO WYKONANIA PRZEZ WYKONAWC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Ę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KLUCZOWYCH ZADA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Ń, JEŻ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ELI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ĄCY DOKONUJE TAKIEGO ZASTRZEŻENIA ZGODNIE Z ART. 60 PZP i ART. 121 PZP</w:t>
            </w:r>
          </w:p>
        </w:tc>
      </w:tr>
    </w:tbl>
    <w:p w14:paraId="0F11FE59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4057677C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7429E100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05A9BEDB" w14:textId="77777777" w:rsidR="00362D05" w:rsidRDefault="00BA67CB" w:rsidP="00BA67CB">
      <w:pPr>
        <w:pStyle w:val="Akapitzlist"/>
        <w:numPr>
          <w:ilvl w:val="0"/>
          <w:numId w:val="112"/>
        </w:numPr>
        <w:spacing w:before="0" w:after="0" w:line="276" w:lineRule="auto"/>
      </w:pPr>
      <w:r>
        <w:rPr>
          <w:rStyle w:val="Brak"/>
        </w:rPr>
        <w:t xml:space="preserve">Zamawiający, nie zastrzega obowiązku wykonania kluczowych zadań przez Wykonawcę </w:t>
      </w:r>
      <w:r>
        <w:rPr>
          <w:rStyle w:val="Brak"/>
        </w:rPr>
        <w:t xml:space="preserve">(art. 121 ustawy PZP) </w:t>
      </w:r>
    </w:p>
    <w:p w14:paraId="5C0B82CA" w14:textId="77777777" w:rsidR="00362D05" w:rsidRDefault="00BA67CB" w:rsidP="00BA67CB">
      <w:pPr>
        <w:pStyle w:val="Akapitzlist"/>
        <w:numPr>
          <w:ilvl w:val="0"/>
          <w:numId w:val="112"/>
        </w:numPr>
        <w:spacing w:before="0" w:after="0" w:line="276" w:lineRule="auto"/>
      </w:pPr>
      <w:r>
        <w:rPr>
          <w:rStyle w:val="Brak"/>
        </w:rPr>
        <w:t xml:space="preserve">Zamawiający nie zastrzega obowiązku wykonania kluczowych zadań przez </w:t>
      </w:r>
      <w:proofErr w:type="spellStart"/>
      <w:r>
        <w:rPr>
          <w:rStyle w:val="Brak"/>
        </w:rPr>
        <w:t>poszczeg</w:t>
      </w:r>
      <w:r>
        <w:rPr>
          <w:rStyle w:val="Brak"/>
          <w:lang w:val="es-ES_tradnl"/>
        </w:rPr>
        <w:t>ó</w:t>
      </w:r>
      <w:r>
        <w:rPr>
          <w:rStyle w:val="Brak"/>
        </w:rPr>
        <w:t>lnych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Wykonawc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lnie ubiegających się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(art. 60 ustawy PZP)</w:t>
      </w:r>
    </w:p>
    <w:p w14:paraId="40A5782B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40A68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DBF8" w14:textId="77777777" w:rsidR="00362D05" w:rsidRDefault="00BA67CB" w:rsidP="00BA67CB">
            <w:pPr>
              <w:pStyle w:val="Akapitzlist"/>
              <w:numPr>
                <w:ilvl w:val="0"/>
                <w:numId w:val="113"/>
              </w:numPr>
              <w:spacing w:before="0" w:after="0" w:line="276" w:lineRule="auto"/>
              <w:jc w:val="left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lastRenderedPageBreak/>
              <w:t>INFORMACJE DOTYCZ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CE WALUT OBCYCH, W JAKICH MOG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Ą 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BY</w:t>
            </w:r>
            <w:r>
              <w:rPr>
                <w:rStyle w:val="Brak"/>
                <w:b/>
                <w:bCs/>
                <w:color w:val="D9E2F3"/>
                <w:u w:color="D9E2F3"/>
              </w:rPr>
              <w:t xml:space="preserve">Ć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PROWADZONE RO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ZLICZENIA MI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Ę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DZY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ĄCYM A WYKONAWCĄ, JEŻ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ELI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CY PRZEWIDUJE ROZLICZENIA W WALUTACH OBCYCH</w:t>
            </w:r>
          </w:p>
        </w:tc>
      </w:tr>
    </w:tbl>
    <w:p w14:paraId="4F34E575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3B5388A1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0EAD5B23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2B8E0E9B" w14:textId="77777777" w:rsidR="00362D05" w:rsidRDefault="00BA67CB" w:rsidP="00BA67CB">
      <w:pPr>
        <w:pStyle w:val="Akapitzlist"/>
        <w:numPr>
          <w:ilvl w:val="0"/>
          <w:numId w:val="115"/>
        </w:numPr>
        <w:spacing w:before="0" w:after="0" w:line="276" w:lineRule="auto"/>
      </w:pPr>
      <w:r>
        <w:rPr>
          <w:rStyle w:val="Brak"/>
        </w:rPr>
        <w:t>Zamawiający nie przewiduje rozliczeń w walutach obcych.</w:t>
      </w:r>
    </w:p>
    <w:p w14:paraId="03D30F54" w14:textId="77777777" w:rsidR="00362D05" w:rsidRDefault="00BA67CB" w:rsidP="00BA67CB">
      <w:pPr>
        <w:pStyle w:val="Akapitzlist"/>
        <w:numPr>
          <w:ilvl w:val="0"/>
          <w:numId w:val="115"/>
        </w:numPr>
        <w:spacing w:before="0" w:after="0" w:line="276" w:lineRule="auto"/>
      </w:pPr>
      <w:r>
        <w:rPr>
          <w:rStyle w:val="Brak"/>
        </w:rPr>
        <w:t>Rozliczenia z Wykonawcą prowadzone będą w złotych polskich (PLN)</w:t>
      </w:r>
    </w:p>
    <w:p w14:paraId="52FFB3C6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4AD49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9DDA" w14:textId="77777777" w:rsidR="00362D05" w:rsidRDefault="00BA67CB" w:rsidP="00BA67CB">
            <w:pPr>
              <w:pStyle w:val="Akapitzlist"/>
              <w:numPr>
                <w:ilvl w:val="0"/>
                <w:numId w:val="116"/>
              </w:numPr>
              <w:spacing w:before="0" w:after="0" w:line="276" w:lineRule="auto"/>
              <w:jc w:val="left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INFORMACJE DOTYCZ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 xml:space="preserve">CE 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ZWROTU KOSZT</w:t>
            </w:r>
            <w:r>
              <w:rPr>
                <w:rStyle w:val="Brak"/>
                <w:b/>
                <w:bCs/>
                <w:color w:val="D9E2F3"/>
                <w:u w:color="D9E2F3"/>
              </w:rPr>
              <w:t>ÓW UDZIAŁU W POSTĘPOWANIU, JEŻ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ELI ZAMAWIAJ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CY PRZEWIDUJE ICH ZWROT</w:t>
            </w:r>
          </w:p>
        </w:tc>
      </w:tr>
    </w:tbl>
    <w:p w14:paraId="5881D39F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07A051AF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2C6A4EAA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05588A0E" w14:textId="77777777" w:rsidR="00362D05" w:rsidRDefault="00BA67CB" w:rsidP="00BA67CB">
      <w:pPr>
        <w:pStyle w:val="Akapitzlist"/>
        <w:numPr>
          <w:ilvl w:val="0"/>
          <w:numId w:val="118"/>
        </w:numPr>
        <w:spacing w:before="0" w:after="0" w:line="276" w:lineRule="auto"/>
      </w:pPr>
      <w:r>
        <w:rPr>
          <w:rStyle w:val="Brak"/>
        </w:rPr>
        <w:t>Zamawiający nie przewiduje zwrotu koszt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udziału w postępowaniu</w:t>
      </w:r>
    </w:p>
    <w:p w14:paraId="30B4FAB4" w14:textId="77777777" w:rsidR="00362D05" w:rsidRDefault="00BA67CB" w:rsidP="00BA67CB">
      <w:pPr>
        <w:pStyle w:val="Akapitzlist"/>
        <w:numPr>
          <w:ilvl w:val="0"/>
          <w:numId w:val="118"/>
        </w:numPr>
        <w:spacing w:before="0" w:after="0" w:line="276" w:lineRule="auto"/>
      </w:pPr>
      <w:r>
        <w:rPr>
          <w:rStyle w:val="Brak"/>
        </w:rPr>
        <w:t xml:space="preserve">Wykonawcy przygotowują </w:t>
      </w:r>
      <w:r>
        <w:rPr>
          <w:rStyle w:val="Brak"/>
          <w:lang w:val="da-DK"/>
        </w:rPr>
        <w:t>i 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</w:rPr>
        <w:t xml:space="preserve"> oferty na własny koszt i ryzyko</w:t>
      </w:r>
    </w:p>
    <w:p w14:paraId="2A028709" w14:textId="77777777" w:rsidR="00362D05" w:rsidRDefault="00BA67CB" w:rsidP="00BA67CB">
      <w:pPr>
        <w:pStyle w:val="Akapitzlist"/>
        <w:numPr>
          <w:ilvl w:val="0"/>
          <w:numId w:val="118"/>
        </w:numPr>
        <w:spacing w:before="0" w:after="0" w:line="276" w:lineRule="auto"/>
      </w:pPr>
      <w:r>
        <w:rPr>
          <w:rStyle w:val="Brak"/>
        </w:rPr>
        <w:t xml:space="preserve">Złożenie oferty przez Wykonawcę </w:t>
      </w:r>
      <w:r>
        <w:rPr>
          <w:rStyle w:val="Brak"/>
        </w:rPr>
        <w:t>oznacza zrzeczenie się przez Wykonawcę roszczeń do Zamawiającego z tytułu koszt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jej sporządzenia oraz udziału Wykonawcy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</w:p>
    <w:p w14:paraId="3E032E39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7BCF4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2543" w14:textId="77777777" w:rsidR="00362D05" w:rsidRDefault="00BA67CB" w:rsidP="00BA67CB">
            <w:pPr>
              <w:pStyle w:val="Akapitzlist"/>
              <w:numPr>
                <w:ilvl w:val="0"/>
                <w:numId w:val="119"/>
              </w:numPr>
              <w:spacing w:before="0" w:after="0" w:line="276" w:lineRule="auto"/>
              <w:jc w:val="left"/>
              <w:rPr>
                <w:b/>
                <w:bCs/>
                <w:color w:val="FFFFFF"/>
                <w:u w:color="FFFFFF"/>
                <w:lang w:val="es-ES_tradnl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es-ES_tradnl"/>
              </w:rPr>
              <w:t xml:space="preserve">POUCZENIE O 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Ś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RODKACH OCHRONY PRAWNEJ PRZYS</w:t>
            </w:r>
            <w:r>
              <w:rPr>
                <w:rStyle w:val="Brak"/>
                <w:b/>
                <w:bCs/>
                <w:color w:val="D9E2F3"/>
                <w:u w:color="D9E2F3"/>
              </w:rPr>
              <w:t>ŁUGUJĄ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CYCH WYKONAWCY</w:t>
            </w:r>
          </w:p>
        </w:tc>
      </w:tr>
    </w:tbl>
    <w:p w14:paraId="5AA4E729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0344ED56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06519CC4" w14:textId="77777777" w:rsidR="00362D05" w:rsidRDefault="00362D05">
      <w:pPr>
        <w:spacing w:line="276" w:lineRule="auto"/>
        <w:rPr>
          <w:rStyle w:val="Brak"/>
          <w:b/>
          <w:bCs/>
        </w:rPr>
      </w:pPr>
    </w:p>
    <w:p w14:paraId="03F7B83E" w14:textId="77777777" w:rsidR="00362D05" w:rsidRDefault="00BA67CB" w:rsidP="00BA67CB">
      <w:pPr>
        <w:pStyle w:val="Akapitzlist"/>
        <w:numPr>
          <w:ilvl w:val="0"/>
          <w:numId w:val="121"/>
        </w:numPr>
        <w:spacing w:before="0" w:after="0" w:line="276" w:lineRule="auto"/>
      </w:pPr>
      <w:r>
        <w:rPr>
          <w:rStyle w:val="Brak"/>
        </w:rPr>
        <w:t>Wykonawcy przysługują ś</w:t>
      </w:r>
      <w:r>
        <w:rPr>
          <w:rStyle w:val="Brak"/>
        </w:rPr>
        <w:t>rodki ochrony prawnej, j</w:t>
      </w:r>
      <w:r>
        <w:rPr>
          <w:rStyle w:val="Brak"/>
          <w:shd w:val="clear" w:color="auto" w:fill="FFFFFF"/>
        </w:rPr>
        <w:t xml:space="preserve">eżeli ma lub miał interes w uzyskaniu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oraz </w:t>
      </w:r>
      <w:proofErr w:type="spellStart"/>
      <w:r>
        <w:rPr>
          <w:rStyle w:val="Brak"/>
          <w:shd w:val="clear" w:color="auto" w:fill="FFFFFF"/>
        </w:rPr>
        <w:t>poni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sł</w:t>
      </w:r>
      <w:proofErr w:type="spellEnd"/>
      <w:r>
        <w:rPr>
          <w:rStyle w:val="Brak"/>
          <w:shd w:val="clear" w:color="auto" w:fill="FFFFFF"/>
        </w:rPr>
        <w:t xml:space="preserve"> lub może ponieść szkodę w wyniku naruszenia przez zamawiającego przepis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ustawy PZP</w:t>
      </w:r>
    </w:p>
    <w:p w14:paraId="5163CCFF" w14:textId="77777777" w:rsidR="00362D05" w:rsidRDefault="00BA67CB" w:rsidP="00BA67CB">
      <w:pPr>
        <w:pStyle w:val="Akapitzlist"/>
        <w:numPr>
          <w:ilvl w:val="0"/>
          <w:numId w:val="121"/>
        </w:numPr>
        <w:spacing w:before="0" w:after="0" w:line="276" w:lineRule="auto"/>
      </w:pPr>
      <w:r>
        <w:rPr>
          <w:rStyle w:val="Brak"/>
        </w:rPr>
        <w:t xml:space="preserve">Wykonawcy przysługują środki ochrony prawnej wskazane w dziale IX ustawy PZP,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</w:t>
      </w:r>
      <w:proofErr w:type="spellEnd"/>
      <w:r>
        <w:rPr>
          <w:rStyle w:val="Brak"/>
          <w:lang w:val="it-IT"/>
        </w:rPr>
        <w:t>ci:</w:t>
      </w:r>
    </w:p>
    <w:p w14:paraId="7CBC4334" w14:textId="77777777" w:rsidR="00362D05" w:rsidRDefault="00BA67CB" w:rsidP="00BA67CB">
      <w:pPr>
        <w:pStyle w:val="Akapitzlist"/>
        <w:numPr>
          <w:ilvl w:val="1"/>
          <w:numId w:val="121"/>
        </w:numPr>
        <w:spacing w:before="0" w:after="0" w:line="276" w:lineRule="auto"/>
        <w:rPr>
          <w:lang w:val="en-US"/>
        </w:rPr>
      </w:pPr>
      <w:proofErr w:type="spellStart"/>
      <w:r>
        <w:rPr>
          <w:rStyle w:val="Brak"/>
          <w:lang w:val="en-US"/>
        </w:rPr>
        <w:t>odwołanie</w:t>
      </w:r>
      <w:proofErr w:type="spellEnd"/>
      <w:r>
        <w:rPr>
          <w:rStyle w:val="Brak"/>
          <w:lang w:val="en-US"/>
        </w:rPr>
        <w:t>:</w:t>
      </w:r>
    </w:p>
    <w:p w14:paraId="5D6B22C4" w14:textId="77777777" w:rsidR="00362D05" w:rsidRDefault="00BA67CB" w:rsidP="00BA67CB">
      <w:pPr>
        <w:pStyle w:val="Akapitzlist"/>
        <w:numPr>
          <w:ilvl w:val="2"/>
          <w:numId w:val="121"/>
        </w:numPr>
        <w:spacing w:before="0" w:after="0" w:line="276" w:lineRule="auto"/>
      </w:pPr>
      <w:r>
        <w:rPr>
          <w:rStyle w:val="Brak"/>
        </w:rPr>
        <w:t xml:space="preserve">na </w:t>
      </w:r>
      <w:r>
        <w:rPr>
          <w:rStyle w:val="Brak"/>
          <w:shd w:val="clear" w:color="auto" w:fill="FFFFFF"/>
        </w:rPr>
        <w:t xml:space="preserve">niezgodną z przepisami ustawy czynność zamawiającego, podjętą w postępowaniu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>, w tym na projektowane postanowienie umowy</w:t>
      </w:r>
    </w:p>
    <w:p w14:paraId="7221A339" w14:textId="77777777" w:rsidR="00362D05" w:rsidRDefault="00BA67CB" w:rsidP="00BA67CB">
      <w:pPr>
        <w:pStyle w:val="Akapitzlist"/>
        <w:numPr>
          <w:ilvl w:val="2"/>
          <w:numId w:val="121"/>
        </w:numPr>
        <w:spacing w:before="0" w:after="0" w:line="276" w:lineRule="auto"/>
      </w:pPr>
      <w:r>
        <w:rPr>
          <w:rStyle w:val="Brak"/>
        </w:rPr>
        <w:t xml:space="preserve">na </w:t>
      </w:r>
      <w:r>
        <w:rPr>
          <w:rStyle w:val="Brak"/>
          <w:shd w:val="clear" w:color="auto" w:fill="FFFFFF"/>
        </w:rPr>
        <w:t xml:space="preserve">zaniechanie czynności w postępowaniu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, do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rej zamawiaj</w:t>
      </w:r>
      <w:r>
        <w:rPr>
          <w:rStyle w:val="Brak"/>
          <w:shd w:val="clear" w:color="auto" w:fill="FFFFFF"/>
        </w:rPr>
        <w:t>ący był obowiązany na podstawie ustawy</w:t>
      </w:r>
    </w:p>
    <w:p w14:paraId="0F7FC2BD" w14:textId="77777777" w:rsidR="00362D05" w:rsidRDefault="00BA67CB" w:rsidP="00BA67CB">
      <w:pPr>
        <w:pStyle w:val="Akapitzlist"/>
        <w:numPr>
          <w:ilvl w:val="1"/>
          <w:numId w:val="121"/>
        </w:numPr>
        <w:spacing w:before="0" w:after="0" w:line="276" w:lineRule="auto"/>
        <w:rPr>
          <w:lang w:val="sv-SE"/>
        </w:rPr>
      </w:pPr>
      <w:proofErr w:type="spellStart"/>
      <w:r>
        <w:rPr>
          <w:rStyle w:val="Brak"/>
          <w:lang w:val="sv-SE"/>
        </w:rPr>
        <w:t>skarga</w:t>
      </w:r>
      <w:proofErr w:type="spellEnd"/>
      <w:r>
        <w:rPr>
          <w:rStyle w:val="Brak"/>
          <w:lang w:val="sv-SE"/>
        </w:rPr>
        <w:t xml:space="preserve">: </w:t>
      </w:r>
    </w:p>
    <w:p w14:paraId="335E780B" w14:textId="77777777" w:rsidR="00362D05" w:rsidRDefault="00BA67CB" w:rsidP="00BA67CB">
      <w:pPr>
        <w:pStyle w:val="Akapitzlist"/>
        <w:numPr>
          <w:ilvl w:val="2"/>
          <w:numId w:val="121"/>
        </w:numPr>
        <w:spacing w:before="0" w:after="0" w:line="276" w:lineRule="auto"/>
        <w:rPr>
          <w:lang w:val="en-US"/>
        </w:rPr>
      </w:pPr>
      <w:proofErr w:type="spellStart"/>
      <w:r>
        <w:rPr>
          <w:rStyle w:val="Brak"/>
          <w:lang w:val="en-US"/>
        </w:rPr>
        <w:t>na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orzeczenie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Krajowej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Izby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Odwoławczej</w:t>
      </w:r>
      <w:proofErr w:type="spellEnd"/>
      <w:r>
        <w:rPr>
          <w:rStyle w:val="Brak"/>
          <w:lang w:val="en-US"/>
        </w:rPr>
        <w:t xml:space="preserve"> </w:t>
      </w:r>
    </w:p>
    <w:p w14:paraId="4A301E5B" w14:textId="77777777" w:rsidR="00362D05" w:rsidRDefault="00BA67CB" w:rsidP="00BA67CB">
      <w:pPr>
        <w:pStyle w:val="Akapitzlist"/>
        <w:numPr>
          <w:ilvl w:val="2"/>
          <w:numId w:val="121"/>
        </w:numPr>
        <w:spacing w:before="0" w:after="0" w:line="276" w:lineRule="auto"/>
      </w:pPr>
      <w:r>
        <w:rPr>
          <w:rStyle w:val="Brak"/>
        </w:rPr>
        <w:lastRenderedPageBreak/>
        <w:t xml:space="preserve">na postanowienie Prezesa Krajowej Izby Odwoławczej,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mowa w art. 519 ust. 1 PZP</w:t>
      </w:r>
    </w:p>
    <w:p w14:paraId="3309532A" w14:textId="77777777" w:rsidR="00362D05" w:rsidRDefault="00BA67CB" w:rsidP="00BA67CB">
      <w:pPr>
        <w:pStyle w:val="Akapitzlist"/>
        <w:numPr>
          <w:ilvl w:val="0"/>
          <w:numId w:val="121"/>
        </w:numPr>
        <w:spacing w:before="0" w:after="0" w:line="276" w:lineRule="auto"/>
      </w:pPr>
      <w:r>
        <w:rPr>
          <w:rStyle w:val="Brak"/>
        </w:rPr>
        <w:t>Odwołanie wnosi się w terminie:</w:t>
      </w:r>
    </w:p>
    <w:p w14:paraId="07C83E64" w14:textId="77777777" w:rsidR="00362D05" w:rsidRDefault="00BA67CB" w:rsidP="00BA67CB">
      <w:pPr>
        <w:pStyle w:val="Akapitzlist"/>
        <w:numPr>
          <w:ilvl w:val="1"/>
          <w:numId w:val="121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10 dni od dnia przekazania informacji o </w:t>
      </w:r>
      <w:r>
        <w:rPr>
          <w:rStyle w:val="Brak"/>
          <w:shd w:val="clear" w:color="auto" w:fill="FFFFFF"/>
        </w:rPr>
        <w:t xml:space="preserve">czynności zamawiającego stanowiącej podstawę jego wniesienia, jeżeli informacja została przekazana przy użyciu </w:t>
      </w:r>
      <w:proofErr w:type="spellStart"/>
      <w:r>
        <w:rPr>
          <w:rStyle w:val="Brak"/>
          <w:shd w:val="clear" w:color="auto" w:fill="FFFFFF"/>
        </w:rPr>
        <w:t>środk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w komunikacji elektronicznej</w:t>
      </w:r>
    </w:p>
    <w:p w14:paraId="280E246C" w14:textId="77777777" w:rsidR="00362D05" w:rsidRDefault="00BA67CB" w:rsidP="00BA67CB">
      <w:pPr>
        <w:pStyle w:val="Akapitzlist"/>
        <w:numPr>
          <w:ilvl w:val="1"/>
          <w:numId w:val="121"/>
        </w:numPr>
        <w:spacing w:before="0" w:after="0" w:line="276" w:lineRule="auto"/>
      </w:pPr>
      <w:r>
        <w:rPr>
          <w:rStyle w:val="Brak"/>
          <w:shd w:val="clear" w:color="auto" w:fill="FFFFFF"/>
        </w:rPr>
        <w:t>15 dni od dnia przekazania informacji o czynności zamawiającego stanowiącej podstawę jego wniesienia, jeżeli i</w:t>
      </w:r>
      <w:r>
        <w:rPr>
          <w:rStyle w:val="Brak"/>
          <w:shd w:val="clear" w:color="auto" w:fill="FFFFFF"/>
        </w:rPr>
        <w:t xml:space="preserve">nformacja została przekazana w </w:t>
      </w:r>
      <w:proofErr w:type="spellStart"/>
      <w:r>
        <w:rPr>
          <w:rStyle w:val="Brak"/>
          <w:shd w:val="clear" w:color="auto" w:fill="FFFFFF"/>
        </w:rPr>
        <w:t>spos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b inny niż określony w ust. 3 pkt 3.1 powyżej</w:t>
      </w:r>
    </w:p>
    <w:p w14:paraId="41980F83" w14:textId="77777777" w:rsidR="00362D05" w:rsidRDefault="00BA67CB" w:rsidP="00BA67CB">
      <w:pPr>
        <w:pStyle w:val="Akapitzlist"/>
        <w:numPr>
          <w:ilvl w:val="1"/>
          <w:numId w:val="121"/>
        </w:numPr>
        <w:spacing w:before="0" w:after="0" w:line="276" w:lineRule="auto"/>
      </w:pPr>
      <w:r>
        <w:rPr>
          <w:rStyle w:val="Brak"/>
          <w:shd w:val="clear" w:color="auto" w:fill="FFFFFF"/>
        </w:rPr>
        <w:t>10 dni od dnia publikacji ogłoszenia w Dzienniku Urzędowym Unii Europejskiej lub zamieszczenia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na stronie internetowej (dot. odwołania wobec </w:t>
      </w:r>
      <w:proofErr w:type="spellStart"/>
      <w:r>
        <w:rPr>
          <w:rStyle w:val="Brak"/>
          <w:shd w:val="clear" w:color="auto" w:fill="FFFFFF"/>
        </w:rPr>
        <w:t>treś</w:t>
      </w:r>
      <w:proofErr w:type="spellEnd"/>
      <w:r>
        <w:rPr>
          <w:rStyle w:val="Brak"/>
          <w:shd w:val="clear" w:color="auto" w:fill="FFFFFF"/>
          <w:lang w:val="it-IT"/>
        </w:rPr>
        <w:t xml:space="preserve">ci </w:t>
      </w:r>
      <w:proofErr w:type="spellStart"/>
      <w:r>
        <w:rPr>
          <w:rStyle w:val="Brak"/>
          <w:shd w:val="clear" w:color="auto" w:fill="FFFFFF"/>
          <w:lang w:val="it-IT"/>
        </w:rPr>
        <w:t>og</w:t>
      </w:r>
      <w:r>
        <w:rPr>
          <w:rStyle w:val="Brak"/>
          <w:shd w:val="clear" w:color="auto" w:fill="FFFFFF"/>
        </w:rPr>
        <w:t>ło</w:t>
      </w:r>
      <w:r>
        <w:rPr>
          <w:rStyle w:val="Brak"/>
          <w:shd w:val="clear" w:color="auto" w:fill="FFFFFF"/>
        </w:rPr>
        <w:t>szenia</w:t>
      </w:r>
      <w:proofErr w:type="spellEnd"/>
      <w:r>
        <w:rPr>
          <w:rStyle w:val="Brak"/>
          <w:shd w:val="clear" w:color="auto" w:fill="FFFFFF"/>
        </w:rPr>
        <w:t xml:space="preserve"> wszczynającego postępowanie o udzielenie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 xml:space="preserve"> lub wobec treści dokument</w:t>
      </w:r>
      <w:proofErr w:type="spellStart"/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 xml:space="preserve">w </w:t>
      </w:r>
      <w:proofErr w:type="spellStart"/>
      <w:r>
        <w:rPr>
          <w:rStyle w:val="Brak"/>
          <w:shd w:val="clear" w:color="auto" w:fill="FFFFFF"/>
        </w:rPr>
        <w:t>zam</w:t>
      </w:r>
      <w:r>
        <w:rPr>
          <w:rStyle w:val="Brak"/>
          <w:shd w:val="clear" w:color="auto" w:fill="FFFFFF"/>
          <w:lang w:val="es-ES_tradnl"/>
        </w:rPr>
        <w:t>ó</w:t>
      </w:r>
      <w:r>
        <w:rPr>
          <w:rStyle w:val="Brak"/>
          <w:shd w:val="clear" w:color="auto" w:fill="FFFFFF"/>
        </w:rPr>
        <w:t>wienia</w:t>
      </w:r>
      <w:proofErr w:type="spellEnd"/>
      <w:r>
        <w:rPr>
          <w:rStyle w:val="Brak"/>
          <w:shd w:val="clear" w:color="auto" w:fill="FFFFFF"/>
        </w:rPr>
        <w:t>)</w:t>
      </w:r>
    </w:p>
    <w:p w14:paraId="0197EAFC" w14:textId="77777777" w:rsidR="00362D05" w:rsidRDefault="00BA67CB" w:rsidP="00BA67CB">
      <w:pPr>
        <w:pStyle w:val="Akapitzlist"/>
        <w:numPr>
          <w:ilvl w:val="1"/>
          <w:numId w:val="121"/>
        </w:numPr>
        <w:spacing w:before="0" w:after="0" w:line="276" w:lineRule="auto"/>
      </w:pPr>
      <w:r>
        <w:rPr>
          <w:rStyle w:val="Brak"/>
          <w:shd w:val="clear" w:color="auto" w:fill="FFFFFF"/>
        </w:rPr>
        <w:t xml:space="preserve">10 dni od dnia, w </w:t>
      </w:r>
      <w:proofErr w:type="spellStart"/>
      <w:r>
        <w:rPr>
          <w:rStyle w:val="Brak"/>
          <w:shd w:val="clear" w:color="auto" w:fill="FFFFFF"/>
        </w:rPr>
        <w:t>kt</w:t>
      </w:r>
      <w:r>
        <w:rPr>
          <w:rStyle w:val="Brak"/>
          <w:shd w:val="clear" w:color="auto" w:fill="FFFFFF"/>
          <w:lang w:val="es-ES_tradnl"/>
        </w:rPr>
        <w:t>ó</w:t>
      </w:r>
      <w:proofErr w:type="spellEnd"/>
      <w:r>
        <w:rPr>
          <w:rStyle w:val="Brak"/>
          <w:shd w:val="clear" w:color="auto" w:fill="FFFFFF"/>
        </w:rPr>
        <w:t>rym powzięto lub przy zachowaniu należytej staranności można było powziąć wiadomość o okolicznościach stanowiących podstawę jego wniesie</w:t>
      </w:r>
      <w:r>
        <w:rPr>
          <w:rStyle w:val="Brak"/>
          <w:shd w:val="clear" w:color="auto" w:fill="FFFFFF"/>
        </w:rPr>
        <w:t>nia (dot. odwołania w przypadkach innych niż wskazane w ust. 3 pkt 3.1, 3.2 oraz 3.3 powyżej</w:t>
      </w:r>
    </w:p>
    <w:p w14:paraId="3C1E8995" w14:textId="77777777" w:rsidR="00362D05" w:rsidRDefault="00BA67CB" w:rsidP="00BA67CB">
      <w:pPr>
        <w:pStyle w:val="Akapitzlist"/>
        <w:numPr>
          <w:ilvl w:val="1"/>
          <w:numId w:val="121"/>
        </w:numPr>
        <w:spacing w:before="0" w:after="0" w:line="276" w:lineRule="auto"/>
      </w:pPr>
      <w:r>
        <w:rPr>
          <w:rStyle w:val="Brak"/>
          <w:shd w:val="clear" w:color="auto" w:fill="FFFFFF"/>
        </w:rPr>
        <w:t>wskazanym w przepisach art. 515 PZP – w pozostałych przypadkach</w:t>
      </w:r>
    </w:p>
    <w:p w14:paraId="7A90F045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33DD5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75E3" w14:textId="77777777" w:rsidR="00362D05" w:rsidRDefault="00BA67CB" w:rsidP="00BA67CB">
            <w:pPr>
              <w:pStyle w:val="Akapitzlist"/>
              <w:numPr>
                <w:ilvl w:val="0"/>
                <w:numId w:val="122"/>
              </w:numPr>
              <w:spacing w:before="0" w:after="0" w:line="276" w:lineRule="auto"/>
              <w:jc w:val="left"/>
              <w:rPr>
                <w:b/>
                <w:bCs/>
                <w:color w:val="FFFFFF"/>
                <w:u w:color="FFFFFF"/>
                <w:lang w:val="de-DE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INFORMACJE DOTYCZ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</w:t>
            </w:r>
            <w:r w:rsidRPr="004A5BE1">
              <w:rPr>
                <w:rStyle w:val="Brak"/>
                <w:b/>
                <w:bCs/>
                <w:color w:val="D9E2F3"/>
                <w:u w:color="D9E2F3"/>
              </w:rPr>
              <w:t>CE OBOWI</w:t>
            </w:r>
            <w:r>
              <w:rPr>
                <w:rStyle w:val="Brak"/>
                <w:b/>
                <w:bCs/>
                <w:color w:val="D9E2F3"/>
                <w:u w:color="D9E2F3"/>
              </w:rPr>
              <w:t>ĄZKÓ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W PRZEWIDZIANYCH W ART. 13 LUB ART. 14 RODO</w:t>
            </w:r>
          </w:p>
        </w:tc>
      </w:tr>
    </w:tbl>
    <w:p w14:paraId="4C989C49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15B082CD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2F96A3A0" w14:textId="77777777" w:rsidR="00362D05" w:rsidRDefault="00362D05">
      <w:pPr>
        <w:widowControl w:val="0"/>
        <w:spacing w:line="240" w:lineRule="auto"/>
        <w:ind w:left="540" w:hanging="540"/>
        <w:rPr>
          <w:rStyle w:val="Brak"/>
          <w:b/>
          <w:bCs/>
        </w:rPr>
      </w:pPr>
    </w:p>
    <w:p w14:paraId="411010F5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20676D0F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lang w:val="de-DE"/>
        </w:rPr>
        <w:t>Zgodnie</w:t>
      </w:r>
      <w:proofErr w:type="spellEnd"/>
      <w:r>
        <w:rPr>
          <w:rStyle w:val="Brak"/>
          <w:lang w:val="de-DE"/>
        </w:rPr>
        <w:t xml:space="preserve"> z art. 13 </w:t>
      </w:r>
      <w:proofErr w:type="spellStart"/>
      <w:r>
        <w:rPr>
          <w:rStyle w:val="Brak"/>
          <w:lang w:val="de-DE"/>
        </w:rPr>
        <w:t>ust</w:t>
      </w:r>
      <w:proofErr w:type="spellEnd"/>
      <w:r>
        <w:rPr>
          <w:rStyle w:val="Brak"/>
          <w:lang w:val="de-DE"/>
        </w:rPr>
        <w:t xml:space="preserve">. 1 i 2 </w:t>
      </w:r>
      <w:proofErr w:type="spellStart"/>
      <w:r>
        <w:rPr>
          <w:rStyle w:val="Brak"/>
          <w:lang w:val="de-DE"/>
        </w:rPr>
        <w:t>rozporządzenia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Parlamentu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Europejskiego</w:t>
      </w:r>
      <w:proofErr w:type="spellEnd"/>
      <w:r>
        <w:rPr>
          <w:rStyle w:val="Brak"/>
          <w:lang w:val="de-DE"/>
        </w:rPr>
        <w:t xml:space="preserve"> i </w:t>
      </w:r>
      <w:proofErr w:type="spellStart"/>
      <w:r>
        <w:rPr>
          <w:rStyle w:val="Brak"/>
          <w:lang w:val="de-DE"/>
        </w:rPr>
        <w:t>Rady</w:t>
      </w:r>
      <w:proofErr w:type="spellEnd"/>
      <w:r>
        <w:rPr>
          <w:rStyle w:val="Brak"/>
          <w:lang w:val="de-DE"/>
        </w:rPr>
        <w:t xml:space="preserve"> (UE) 2016/679 z </w:t>
      </w:r>
      <w:proofErr w:type="spellStart"/>
      <w:r>
        <w:rPr>
          <w:rStyle w:val="Brak"/>
          <w:lang w:val="de-DE"/>
        </w:rPr>
        <w:t>dnia</w:t>
      </w:r>
      <w:proofErr w:type="spellEnd"/>
      <w:r>
        <w:rPr>
          <w:rStyle w:val="Brak"/>
          <w:lang w:val="de-DE"/>
        </w:rPr>
        <w:t xml:space="preserve"> 27 </w:t>
      </w:r>
      <w:proofErr w:type="spellStart"/>
      <w:r>
        <w:rPr>
          <w:rStyle w:val="Brak"/>
          <w:lang w:val="de-DE"/>
        </w:rPr>
        <w:t>kwietnia</w:t>
      </w:r>
      <w:proofErr w:type="spellEnd"/>
      <w:r>
        <w:rPr>
          <w:rStyle w:val="Brak"/>
          <w:lang w:val="de-DE"/>
        </w:rPr>
        <w:t xml:space="preserve"> 2016 r. w </w:t>
      </w:r>
      <w:proofErr w:type="spellStart"/>
      <w:r>
        <w:rPr>
          <w:rStyle w:val="Brak"/>
          <w:lang w:val="de-DE"/>
        </w:rPr>
        <w:t>sprawie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ochrony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b </w:t>
      </w:r>
      <w:proofErr w:type="spellStart"/>
      <w:r>
        <w:rPr>
          <w:rStyle w:val="Brak"/>
          <w:lang w:val="de-DE"/>
        </w:rPr>
        <w:t>fizycznych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związku</w:t>
      </w:r>
      <w:proofErr w:type="spellEnd"/>
      <w:r>
        <w:rPr>
          <w:rStyle w:val="Brak"/>
          <w:lang w:val="de-DE"/>
        </w:rPr>
        <w:t xml:space="preserve"> z </w:t>
      </w:r>
      <w:proofErr w:type="spellStart"/>
      <w:r>
        <w:rPr>
          <w:rStyle w:val="Brak"/>
          <w:lang w:val="de-DE"/>
        </w:rPr>
        <w:t>przetwarzaniem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danych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osobowych</w:t>
      </w:r>
      <w:proofErr w:type="spellEnd"/>
      <w:r>
        <w:rPr>
          <w:rStyle w:val="Brak"/>
          <w:lang w:val="de-DE"/>
        </w:rPr>
        <w:t xml:space="preserve"> i w </w:t>
      </w:r>
      <w:proofErr w:type="spellStart"/>
      <w:r>
        <w:rPr>
          <w:rStyle w:val="Brak"/>
          <w:lang w:val="de-DE"/>
        </w:rPr>
        <w:t>sprawie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swobodnego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przepływu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takich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danych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oraz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uchylenia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dyrektywy</w:t>
      </w:r>
      <w:proofErr w:type="spellEnd"/>
      <w:r>
        <w:rPr>
          <w:rStyle w:val="Brak"/>
          <w:lang w:val="de-DE"/>
        </w:rPr>
        <w:t xml:space="preserve"> 95/46/W</w:t>
      </w:r>
      <w:r>
        <w:rPr>
          <w:rStyle w:val="Brak"/>
          <w:lang w:val="de-DE"/>
        </w:rPr>
        <w:t>E (</w:t>
      </w:r>
      <w:proofErr w:type="spellStart"/>
      <w:r>
        <w:rPr>
          <w:rStyle w:val="Brak"/>
          <w:lang w:val="de-DE"/>
        </w:rPr>
        <w:t>og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lne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rozporządzenie</w:t>
      </w:r>
      <w:proofErr w:type="spellEnd"/>
      <w:r>
        <w:rPr>
          <w:rStyle w:val="Brak"/>
          <w:lang w:val="de-DE"/>
        </w:rPr>
        <w:t xml:space="preserve"> o </w:t>
      </w:r>
      <w:proofErr w:type="spellStart"/>
      <w:r>
        <w:rPr>
          <w:rStyle w:val="Brak"/>
          <w:lang w:val="de-DE"/>
        </w:rPr>
        <w:t>ochronie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danych</w:t>
      </w:r>
      <w:proofErr w:type="spellEnd"/>
      <w:r>
        <w:rPr>
          <w:rStyle w:val="Brak"/>
          <w:lang w:val="de-DE"/>
        </w:rPr>
        <w:t xml:space="preserve">) (Dz. </w:t>
      </w:r>
      <w:proofErr w:type="spellStart"/>
      <w:r>
        <w:rPr>
          <w:rStyle w:val="Brak"/>
          <w:lang w:val="de-DE"/>
        </w:rPr>
        <w:t>Urz</w:t>
      </w:r>
      <w:proofErr w:type="spellEnd"/>
      <w:r>
        <w:rPr>
          <w:rStyle w:val="Brak"/>
          <w:lang w:val="de-DE"/>
        </w:rPr>
        <w:t xml:space="preserve">. UE L 119 z 04.05.2016, </w:t>
      </w:r>
      <w:proofErr w:type="spellStart"/>
      <w:r>
        <w:rPr>
          <w:rStyle w:val="Brak"/>
          <w:lang w:val="de-DE"/>
        </w:rPr>
        <w:t>str.</w:t>
      </w:r>
      <w:proofErr w:type="spellEnd"/>
      <w:r>
        <w:rPr>
          <w:rStyle w:val="Brak"/>
          <w:lang w:val="de-DE"/>
        </w:rPr>
        <w:t xml:space="preserve"> 1), </w:t>
      </w:r>
      <w:proofErr w:type="spellStart"/>
      <w:r>
        <w:rPr>
          <w:rStyle w:val="Brak"/>
          <w:lang w:val="de-DE"/>
        </w:rPr>
        <w:t>dalej</w:t>
      </w:r>
      <w:proofErr w:type="spellEnd"/>
      <w:r>
        <w:rPr>
          <w:rStyle w:val="Brak"/>
          <w:lang w:val="de-DE"/>
        </w:rPr>
        <w:t xml:space="preserve"> „</w:t>
      </w:r>
      <w:r>
        <w:rPr>
          <w:rStyle w:val="Brak"/>
          <w:lang w:val="es-ES_tradnl"/>
        </w:rPr>
        <w:t>RODO</w:t>
      </w:r>
      <w:r>
        <w:rPr>
          <w:rStyle w:val="Brak"/>
          <w:lang w:val="de-DE"/>
        </w:rPr>
        <w:t xml:space="preserve">”, </w:t>
      </w:r>
      <w:proofErr w:type="spellStart"/>
      <w:r>
        <w:rPr>
          <w:rStyle w:val="Brak"/>
          <w:lang w:val="de-DE"/>
        </w:rPr>
        <w:t>informuję</w:t>
      </w:r>
      <w:proofErr w:type="spellEnd"/>
      <w:r>
        <w:rPr>
          <w:rStyle w:val="Brak"/>
          <w:lang w:val="de-DE"/>
        </w:rPr>
        <w:t xml:space="preserve">, </w:t>
      </w:r>
      <w:proofErr w:type="spellStart"/>
      <w:r>
        <w:rPr>
          <w:rStyle w:val="Brak"/>
          <w:lang w:val="de-DE"/>
        </w:rPr>
        <w:t>że</w:t>
      </w:r>
      <w:proofErr w:type="spellEnd"/>
      <w:r>
        <w:rPr>
          <w:rStyle w:val="Brak"/>
          <w:lang w:val="de-DE"/>
        </w:rPr>
        <w:t xml:space="preserve">: </w:t>
      </w:r>
    </w:p>
    <w:p w14:paraId="3ACF9B10" w14:textId="77777777" w:rsidR="00362D05" w:rsidRDefault="00362D05">
      <w:pPr>
        <w:spacing w:line="276" w:lineRule="auto"/>
        <w:ind w:firstLine="567"/>
        <w:rPr>
          <w:rStyle w:val="Brak"/>
        </w:rPr>
      </w:pPr>
    </w:p>
    <w:p w14:paraId="497C7AA5" w14:textId="77777777" w:rsidR="00362D05" w:rsidRDefault="00BA67CB" w:rsidP="00BA67CB">
      <w:pPr>
        <w:pStyle w:val="Akapitzlist"/>
        <w:numPr>
          <w:ilvl w:val="0"/>
          <w:numId w:val="124"/>
        </w:numPr>
        <w:spacing w:before="0" w:after="0" w:line="276" w:lineRule="auto"/>
        <w:rPr>
          <w:i/>
          <w:iCs/>
        </w:rPr>
      </w:pPr>
      <w:r>
        <w:rPr>
          <w:rStyle w:val="Brak"/>
        </w:rPr>
        <w:t xml:space="preserve">administratorem Pani/Pana danych osobowych jest </w:t>
      </w:r>
      <w:r>
        <w:rPr>
          <w:rStyle w:val="Brak"/>
          <w:b/>
          <w:bCs/>
        </w:rPr>
        <w:t xml:space="preserve">Katowicka Specjalna Strefa Ekonomiczna </w:t>
      </w:r>
      <w:proofErr w:type="spellStart"/>
      <w:proofErr w:type="gramStart"/>
      <w:r>
        <w:rPr>
          <w:rStyle w:val="Brak"/>
          <w:b/>
          <w:bCs/>
        </w:rPr>
        <w:t>S.A.,</w:t>
      </w:r>
      <w:r>
        <w:rPr>
          <w:rStyle w:val="Brak"/>
        </w:rPr>
        <w:t>ul</w:t>
      </w:r>
      <w:proofErr w:type="spellEnd"/>
      <w:r>
        <w:rPr>
          <w:rStyle w:val="Brak"/>
        </w:rPr>
        <w:t>.</w:t>
      </w:r>
      <w:proofErr w:type="gramEnd"/>
      <w:r>
        <w:rPr>
          <w:rStyle w:val="Brak"/>
        </w:rPr>
        <w:t xml:space="preserve"> </w:t>
      </w:r>
      <w:proofErr w:type="spellStart"/>
      <w:r>
        <w:rPr>
          <w:rStyle w:val="Brak"/>
          <w:lang w:val="en-US"/>
        </w:rPr>
        <w:t>Wojew</w:t>
      </w:r>
      <w:r>
        <w:rPr>
          <w:rStyle w:val="Brak"/>
          <w:lang w:val="es-ES_tradnl"/>
        </w:rPr>
        <w:t>ó</w:t>
      </w:r>
      <w:r>
        <w:rPr>
          <w:rStyle w:val="Brak"/>
          <w:lang w:val="en-US"/>
        </w:rPr>
        <w:t>dzka</w:t>
      </w:r>
      <w:proofErr w:type="spellEnd"/>
      <w:r>
        <w:rPr>
          <w:rStyle w:val="Brak"/>
          <w:lang w:val="en-US"/>
        </w:rPr>
        <w:t xml:space="preserve"> 42, 40-026 Katowice </w:t>
      </w:r>
      <w:r>
        <w:rPr>
          <w:rStyle w:val="Brak"/>
          <w:lang w:val="en-US"/>
        </w:rPr>
        <w:t>(</w:t>
      </w:r>
      <w:proofErr w:type="spellStart"/>
      <w:r>
        <w:rPr>
          <w:rStyle w:val="Brak"/>
          <w:lang w:val="en-US"/>
        </w:rPr>
        <w:t>opisana</w:t>
      </w:r>
      <w:proofErr w:type="spellEnd"/>
      <w:r>
        <w:rPr>
          <w:rStyle w:val="Brak"/>
          <w:lang w:val="en-US"/>
        </w:rPr>
        <w:t xml:space="preserve"> z </w:t>
      </w:r>
      <w:proofErr w:type="spellStart"/>
      <w:r>
        <w:rPr>
          <w:rStyle w:val="Brak"/>
          <w:lang w:val="en-US"/>
        </w:rPr>
        <w:t>rozdziale</w:t>
      </w:r>
      <w:proofErr w:type="spellEnd"/>
      <w:r>
        <w:rPr>
          <w:rStyle w:val="Brak"/>
          <w:lang w:val="en-US"/>
        </w:rPr>
        <w:t xml:space="preserve"> 1 SWZ </w:t>
      </w:r>
      <w:proofErr w:type="spellStart"/>
      <w:r>
        <w:rPr>
          <w:rStyle w:val="Brak"/>
          <w:lang w:val="en-US"/>
        </w:rPr>
        <w:t>jako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Zamawiający</w:t>
      </w:r>
      <w:proofErr w:type="spellEnd"/>
      <w:r>
        <w:rPr>
          <w:rStyle w:val="Brak"/>
          <w:lang w:val="en-US"/>
        </w:rPr>
        <w:t>)</w:t>
      </w:r>
    </w:p>
    <w:p w14:paraId="4779F0DF" w14:textId="77777777" w:rsidR="00362D05" w:rsidRDefault="00BA67CB" w:rsidP="00BA67CB">
      <w:pPr>
        <w:pStyle w:val="Akapitzlist"/>
        <w:numPr>
          <w:ilvl w:val="0"/>
          <w:numId w:val="124"/>
        </w:numPr>
        <w:spacing w:before="0" w:after="0" w:line="276" w:lineRule="auto"/>
        <w:rPr>
          <w:i/>
          <w:iCs/>
        </w:rPr>
      </w:pPr>
      <w:r>
        <w:rPr>
          <w:rStyle w:val="Brak"/>
        </w:rPr>
        <w:t xml:space="preserve">Kontakt z inspektorem ochrony danych Katowickiej Specjalnej Strefy Ekonomicznej S.A.  jest możliwy pod adresem email: </w:t>
      </w:r>
      <w:hyperlink r:id="rId18" w:history="1">
        <w:r>
          <w:rPr>
            <w:rStyle w:val="Hyperlink10"/>
          </w:rPr>
          <w:t>iodo@ksse.com.pl</w:t>
        </w:r>
      </w:hyperlink>
      <w:r>
        <w:rPr>
          <w:rStyle w:val="Brak"/>
        </w:rPr>
        <w:t xml:space="preserve"> lub telefonicznie +48 32 251 07 36</w:t>
      </w:r>
    </w:p>
    <w:p w14:paraId="2C1A6830" w14:textId="77777777" w:rsidR="00362D05" w:rsidRDefault="00BA67CB">
      <w:pPr>
        <w:rPr>
          <w:rStyle w:val="Brak"/>
        </w:rPr>
      </w:pPr>
      <w:r>
        <w:rPr>
          <w:rStyle w:val="Brak"/>
        </w:rPr>
        <w:t>Pa</w:t>
      </w:r>
      <w:r>
        <w:rPr>
          <w:rStyle w:val="Brak"/>
        </w:rPr>
        <w:t>ni/Pana dane osobowe przetwarzane będą na podstawie art. 6 ust. 1 lit. c</w:t>
      </w:r>
      <w:r>
        <w:rPr>
          <w:rStyle w:val="Brak"/>
          <w:i/>
          <w:iCs/>
        </w:rPr>
        <w:t xml:space="preserve"> </w:t>
      </w:r>
      <w:r>
        <w:rPr>
          <w:rStyle w:val="Brak"/>
        </w:rPr>
        <w:t xml:space="preserve">RODO w celu związanym z postępowaniem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  <w:proofErr w:type="spellStart"/>
      <w:r>
        <w:rPr>
          <w:rStyle w:val="Brak"/>
          <w:b/>
          <w:bCs/>
          <w:lang w:val="de-DE"/>
        </w:rPr>
        <w:t>Wykonanie</w:t>
      </w:r>
      <w:proofErr w:type="spellEnd"/>
      <w:r>
        <w:rPr>
          <w:rStyle w:val="Brak"/>
          <w:b/>
          <w:bCs/>
          <w:lang w:val="de-DE"/>
        </w:rPr>
        <w:t xml:space="preserve"> i </w:t>
      </w:r>
      <w:proofErr w:type="spellStart"/>
      <w:proofErr w:type="gramStart"/>
      <w:r>
        <w:rPr>
          <w:rStyle w:val="Brak"/>
          <w:b/>
          <w:bCs/>
          <w:lang w:val="de-DE"/>
        </w:rPr>
        <w:t>wdrożenie</w:t>
      </w:r>
      <w:proofErr w:type="spellEnd"/>
      <w:r>
        <w:rPr>
          <w:rStyle w:val="Brak"/>
          <w:b/>
          <w:bCs/>
          <w:lang w:val="de-DE"/>
        </w:rPr>
        <w:t xml:space="preserve">  </w:t>
      </w:r>
      <w:proofErr w:type="spellStart"/>
      <w:r>
        <w:rPr>
          <w:rStyle w:val="Brak"/>
          <w:b/>
          <w:bCs/>
          <w:lang w:val="de-DE"/>
        </w:rPr>
        <w:t>Wirtualnej</w:t>
      </w:r>
      <w:proofErr w:type="spellEnd"/>
      <w:proofErr w:type="gram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Fabryki</w:t>
      </w:r>
      <w:proofErr w:type="spellEnd"/>
      <w:r>
        <w:rPr>
          <w:rStyle w:val="Brak"/>
          <w:b/>
          <w:bCs/>
          <w:lang w:val="de-DE"/>
        </w:rPr>
        <w:t xml:space="preserve"> „</w:t>
      </w:r>
      <w:proofErr w:type="spellStart"/>
      <w:r>
        <w:rPr>
          <w:rStyle w:val="Brak"/>
          <w:b/>
          <w:bCs/>
          <w:lang w:val="de-DE"/>
        </w:rPr>
        <w:t>Cyfrowe</w:t>
      </w:r>
      <w:proofErr w:type="spellEnd"/>
      <w:r>
        <w:rPr>
          <w:rStyle w:val="Brak"/>
          <w:b/>
          <w:bCs/>
          <w:lang w:val="de-DE"/>
        </w:rPr>
        <w:t xml:space="preserve"> MŚP – Go </w:t>
      </w:r>
      <w:proofErr w:type="spellStart"/>
      <w:r>
        <w:rPr>
          <w:rStyle w:val="Brak"/>
          <w:b/>
          <w:bCs/>
          <w:lang w:val="de-DE"/>
        </w:rPr>
        <w:t>Digital“w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projekcie</w:t>
      </w:r>
      <w:proofErr w:type="spellEnd"/>
      <w:r>
        <w:rPr>
          <w:rStyle w:val="Brak"/>
          <w:b/>
          <w:bCs/>
          <w:lang w:val="de-DE"/>
        </w:rPr>
        <w:t>:</w:t>
      </w:r>
      <w:r>
        <w:rPr>
          <w:rStyle w:val="Brak"/>
          <w:lang w:val="de-DE"/>
        </w:rPr>
        <w:t xml:space="preserve"> </w:t>
      </w:r>
      <w:r>
        <w:rPr>
          <w:rStyle w:val="Brak"/>
          <w:b/>
          <w:bCs/>
          <w:lang w:val="de-DE"/>
        </w:rPr>
        <w:t>„</w:t>
      </w:r>
      <w:proofErr w:type="spellStart"/>
      <w:r>
        <w:rPr>
          <w:rStyle w:val="Brak"/>
          <w:b/>
          <w:bCs/>
          <w:lang w:val="de-DE"/>
        </w:rPr>
        <w:t>Rozw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  <w:lang w:val="de-DE"/>
        </w:rPr>
        <w:t xml:space="preserve">j </w:t>
      </w:r>
      <w:proofErr w:type="spellStart"/>
      <w:r>
        <w:rPr>
          <w:rStyle w:val="Brak"/>
          <w:b/>
          <w:bCs/>
          <w:lang w:val="de-DE"/>
        </w:rPr>
        <w:t>potencjału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koor</w:t>
      </w:r>
      <w:r>
        <w:rPr>
          <w:rStyle w:val="Brak"/>
          <w:b/>
          <w:bCs/>
          <w:lang w:val="de-DE"/>
        </w:rPr>
        <w:t>dynatora</w:t>
      </w:r>
      <w:proofErr w:type="spellEnd"/>
      <w:r>
        <w:rPr>
          <w:rStyle w:val="Brak"/>
          <w:b/>
          <w:bCs/>
          <w:lang w:val="de-DE"/>
        </w:rPr>
        <w:t xml:space="preserve"> SA&amp;AM </w:t>
      </w:r>
      <w:proofErr w:type="spellStart"/>
      <w:r>
        <w:rPr>
          <w:rStyle w:val="Brak"/>
          <w:b/>
          <w:bCs/>
          <w:lang w:val="de-DE"/>
        </w:rPr>
        <w:t>wraz</w:t>
      </w:r>
      <w:proofErr w:type="spellEnd"/>
      <w:r>
        <w:rPr>
          <w:rStyle w:val="Brak"/>
          <w:b/>
          <w:bCs/>
          <w:lang w:val="de-DE"/>
        </w:rPr>
        <w:t xml:space="preserve"> z </w:t>
      </w:r>
      <w:proofErr w:type="spellStart"/>
      <w:r>
        <w:rPr>
          <w:rStyle w:val="Brak"/>
          <w:b/>
          <w:bCs/>
          <w:lang w:val="de-DE"/>
        </w:rPr>
        <w:lastRenderedPageBreak/>
        <w:t>rozwojem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nowych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usług</w:t>
      </w:r>
      <w:proofErr w:type="spellEnd"/>
      <w:r>
        <w:rPr>
          <w:rStyle w:val="Brak"/>
          <w:b/>
          <w:bCs/>
          <w:lang w:val="de-DE"/>
        </w:rPr>
        <w:t>”</w:t>
      </w:r>
      <w:r>
        <w:rPr>
          <w:rStyle w:val="Brak"/>
        </w:rPr>
        <w:t xml:space="preserve">, numer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: PN/4/2022</w:t>
      </w:r>
      <w:r>
        <w:rPr>
          <w:rStyle w:val="Brak"/>
          <w:i/>
          <w:iCs/>
        </w:rPr>
        <w:t xml:space="preserve">, </w:t>
      </w:r>
      <w:r>
        <w:rPr>
          <w:rStyle w:val="Brak"/>
        </w:rPr>
        <w:t>prowadzonym w trybie przetargu nieograniczonego;</w:t>
      </w:r>
    </w:p>
    <w:p w14:paraId="0C1BD6BA" w14:textId="77777777" w:rsidR="00362D05" w:rsidRDefault="00BA67CB" w:rsidP="00BA67CB">
      <w:pPr>
        <w:pStyle w:val="Akapitzlist"/>
        <w:numPr>
          <w:ilvl w:val="0"/>
          <w:numId w:val="126"/>
        </w:numPr>
        <w:spacing w:before="0" w:after="0" w:line="276" w:lineRule="auto"/>
      </w:pPr>
      <w:r>
        <w:rPr>
          <w:rStyle w:val="Brak"/>
        </w:rPr>
        <w:t xml:space="preserve">odbiorcami Pani/Pana danych osobowych będą osoby lub podmioty,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udostępniona zostanie dokumentacja postę</w:t>
      </w:r>
      <w:r>
        <w:rPr>
          <w:rStyle w:val="Brak"/>
        </w:rPr>
        <w:t xml:space="preserve">powania w oparciu o art. 18 oraz art. 74 ust. 1 PZP;  </w:t>
      </w:r>
    </w:p>
    <w:p w14:paraId="23095685" w14:textId="77777777" w:rsidR="00362D05" w:rsidRDefault="00BA67CB" w:rsidP="00BA67CB">
      <w:pPr>
        <w:pStyle w:val="Akapitzlist"/>
        <w:numPr>
          <w:ilvl w:val="0"/>
          <w:numId w:val="126"/>
        </w:numPr>
        <w:spacing w:before="0" w:after="0" w:line="276" w:lineRule="auto"/>
      </w:pPr>
      <w:r>
        <w:rPr>
          <w:rStyle w:val="Brak"/>
        </w:rPr>
        <w:t xml:space="preserve">Pani/Pana dane osobowe będą przechowywane, zgodnie z art. 78 ust. 1 PZP, przez okres 4 lat od dnia zakończenia postępowania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>, a jeżeli czas trwania umowy przekracza 4 lata, okres</w:t>
      </w:r>
      <w:r>
        <w:rPr>
          <w:rStyle w:val="Brak"/>
        </w:rPr>
        <w:t xml:space="preserve"> przechowywania obejmuje cały czas trwania umowy;</w:t>
      </w:r>
    </w:p>
    <w:p w14:paraId="3848E197" w14:textId="77777777" w:rsidR="00362D05" w:rsidRDefault="00BA67CB" w:rsidP="00BA67CB">
      <w:pPr>
        <w:pStyle w:val="Akapitzlist"/>
        <w:numPr>
          <w:ilvl w:val="0"/>
          <w:numId w:val="126"/>
        </w:numPr>
        <w:spacing w:before="0" w:after="0" w:line="276" w:lineRule="auto"/>
        <w:rPr>
          <w:b/>
          <w:bCs/>
          <w:i/>
          <w:iCs/>
        </w:rPr>
      </w:pPr>
      <w:r>
        <w:rPr>
          <w:rStyle w:val="Brak"/>
        </w:rPr>
        <w:t xml:space="preserve">obowiązek podania przez Panią/Pana danych osobowych bezpośrednio Pani/Pana dotyczących jest wymogiem ustawowym określonym w przepisach ustawy PZP, związanym z udziałem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; konsekwencje niepodania określonych danych wynikają z ustawy PZP;  </w:t>
      </w:r>
    </w:p>
    <w:p w14:paraId="5F033D50" w14:textId="77777777" w:rsidR="00362D05" w:rsidRDefault="00BA67CB" w:rsidP="00BA67CB">
      <w:pPr>
        <w:pStyle w:val="Akapitzlist"/>
        <w:numPr>
          <w:ilvl w:val="0"/>
          <w:numId w:val="126"/>
        </w:numPr>
        <w:spacing w:before="0" w:after="0" w:line="276" w:lineRule="auto"/>
      </w:pPr>
      <w:r>
        <w:rPr>
          <w:rStyle w:val="Brak"/>
        </w:rPr>
        <w:t xml:space="preserve">w odniesieniu do Pani/Pana danych osobowych decyzje nie będą podejmowane w </w:t>
      </w:r>
      <w:proofErr w:type="spellStart"/>
      <w:r>
        <w:rPr>
          <w:rStyle w:val="Brak"/>
        </w:rPr>
        <w:t>spos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 zautomatyzowany, stosowanie do art. 22 RODO;</w:t>
      </w:r>
    </w:p>
    <w:p w14:paraId="1A540FA4" w14:textId="77777777" w:rsidR="00362D05" w:rsidRDefault="00BA67CB" w:rsidP="00BA67CB">
      <w:pPr>
        <w:pStyle w:val="Akapitzlist"/>
        <w:numPr>
          <w:ilvl w:val="0"/>
          <w:numId w:val="126"/>
        </w:numPr>
        <w:spacing w:before="0" w:after="0" w:line="276" w:lineRule="auto"/>
        <w:rPr>
          <w:lang w:val="en-US"/>
        </w:rPr>
      </w:pPr>
      <w:proofErr w:type="spellStart"/>
      <w:r>
        <w:rPr>
          <w:rStyle w:val="Brak"/>
          <w:lang w:val="en-US"/>
        </w:rPr>
        <w:t>posiada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Pani</w:t>
      </w:r>
      <w:proofErr w:type="spellEnd"/>
      <w:r>
        <w:rPr>
          <w:rStyle w:val="Brak"/>
          <w:lang w:val="en-US"/>
        </w:rPr>
        <w:t>/Pan:</w:t>
      </w:r>
    </w:p>
    <w:p w14:paraId="25E8B76F" w14:textId="77777777" w:rsidR="00362D05" w:rsidRDefault="00BA67CB" w:rsidP="00BA67CB">
      <w:pPr>
        <w:pStyle w:val="Akapitzlist"/>
        <w:numPr>
          <w:ilvl w:val="0"/>
          <w:numId w:val="128"/>
        </w:numPr>
        <w:spacing w:before="0" w:after="0" w:line="276" w:lineRule="auto"/>
      </w:pPr>
      <w:r>
        <w:rPr>
          <w:rStyle w:val="Brak"/>
        </w:rPr>
        <w:t>na podstawie art. 15 RODO prawo dostępu d</w:t>
      </w:r>
      <w:r>
        <w:rPr>
          <w:rStyle w:val="Brak"/>
        </w:rPr>
        <w:t>o danych osobowych Pani/Pana dotyczących;</w:t>
      </w:r>
    </w:p>
    <w:p w14:paraId="6BD1E148" w14:textId="77777777" w:rsidR="00362D05" w:rsidRDefault="00BA67CB" w:rsidP="00BA67CB">
      <w:pPr>
        <w:pStyle w:val="Akapitzlist"/>
        <w:numPr>
          <w:ilvl w:val="0"/>
          <w:numId w:val="128"/>
        </w:numPr>
        <w:spacing w:before="0" w:after="0" w:line="276" w:lineRule="auto"/>
      </w:pPr>
      <w:r>
        <w:rPr>
          <w:rStyle w:val="Brak"/>
        </w:rPr>
        <w:t>na podstawie art. 16 RODO prawo do sprostowania Pani/Pana danych osobowych;</w:t>
      </w:r>
    </w:p>
    <w:p w14:paraId="6DBC7DB1" w14:textId="77777777" w:rsidR="00362D05" w:rsidRDefault="00BA67CB" w:rsidP="00BA67CB">
      <w:pPr>
        <w:pStyle w:val="Akapitzlist"/>
        <w:numPr>
          <w:ilvl w:val="0"/>
          <w:numId w:val="128"/>
        </w:numPr>
        <w:spacing w:before="0" w:after="0" w:line="276" w:lineRule="auto"/>
      </w:pPr>
      <w:r>
        <w:rPr>
          <w:rStyle w:val="Brak"/>
        </w:rPr>
        <w:t xml:space="preserve">na podstawie art. 18 RODO prawo żądania od administratora ograniczenia przetwarzania danych osobowych z zastrzeżeniem </w:t>
      </w:r>
      <w:proofErr w:type="spellStart"/>
      <w:r>
        <w:rPr>
          <w:rStyle w:val="Brak"/>
        </w:rPr>
        <w:t>przypadk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</w:rPr>
        <w:t>ryc</w:t>
      </w:r>
      <w:r>
        <w:rPr>
          <w:rStyle w:val="Brak"/>
        </w:rPr>
        <w:t>h</w:t>
      </w:r>
      <w:proofErr w:type="spellEnd"/>
      <w:r>
        <w:rPr>
          <w:rStyle w:val="Brak"/>
        </w:rPr>
        <w:t xml:space="preserve"> mowa w art. 18 ust. 2 RODO;  </w:t>
      </w:r>
    </w:p>
    <w:p w14:paraId="732ED6EC" w14:textId="77777777" w:rsidR="00362D05" w:rsidRDefault="00BA67CB" w:rsidP="00BA67CB">
      <w:pPr>
        <w:pStyle w:val="Akapitzlist"/>
        <w:numPr>
          <w:ilvl w:val="0"/>
          <w:numId w:val="128"/>
        </w:numPr>
        <w:spacing w:before="0" w:after="0" w:line="276" w:lineRule="auto"/>
        <w:rPr>
          <w:i/>
          <w:iCs/>
        </w:rPr>
      </w:pPr>
      <w:r>
        <w:rPr>
          <w:rStyle w:val="Brak"/>
        </w:rPr>
        <w:t>prawo do wniesienia skargi do Prezesa Urzędu Ochrony Danych Osobowych, gdy uzna Pani/Pan, że przetwarzanie danych osobowych Pani/Pana dotyczących narusza przepisy RODO;</w:t>
      </w:r>
    </w:p>
    <w:p w14:paraId="66F82407" w14:textId="77777777" w:rsidR="00362D05" w:rsidRDefault="00BA67CB" w:rsidP="00BA67CB">
      <w:pPr>
        <w:pStyle w:val="Akapitzlist"/>
        <w:numPr>
          <w:ilvl w:val="0"/>
          <w:numId w:val="129"/>
        </w:numPr>
        <w:spacing w:before="0" w:after="0" w:line="276" w:lineRule="auto"/>
        <w:rPr>
          <w:i/>
          <w:iCs/>
          <w:lang w:val="en-US"/>
        </w:rPr>
      </w:pPr>
      <w:proofErr w:type="spellStart"/>
      <w:r>
        <w:rPr>
          <w:rStyle w:val="Brak"/>
          <w:lang w:val="en-US"/>
        </w:rPr>
        <w:t>nie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przysługuje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Pani</w:t>
      </w:r>
      <w:proofErr w:type="spellEnd"/>
      <w:r>
        <w:rPr>
          <w:rStyle w:val="Brak"/>
          <w:lang w:val="en-US"/>
        </w:rPr>
        <w:t>/</w:t>
      </w:r>
      <w:proofErr w:type="spellStart"/>
      <w:r>
        <w:rPr>
          <w:rStyle w:val="Brak"/>
          <w:lang w:val="en-US"/>
        </w:rPr>
        <w:t>Panu</w:t>
      </w:r>
      <w:proofErr w:type="spellEnd"/>
      <w:r>
        <w:rPr>
          <w:rStyle w:val="Brak"/>
          <w:lang w:val="en-US"/>
        </w:rPr>
        <w:t>:</w:t>
      </w:r>
    </w:p>
    <w:p w14:paraId="588B09F7" w14:textId="77777777" w:rsidR="00362D05" w:rsidRDefault="00BA67CB" w:rsidP="00BA67CB">
      <w:pPr>
        <w:pStyle w:val="Akapitzlist"/>
        <w:numPr>
          <w:ilvl w:val="0"/>
          <w:numId w:val="131"/>
        </w:numPr>
        <w:spacing w:before="0" w:after="0" w:line="276" w:lineRule="auto"/>
        <w:rPr>
          <w:i/>
          <w:iCs/>
        </w:rPr>
      </w:pPr>
      <w:r>
        <w:rPr>
          <w:rStyle w:val="Brak"/>
        </w:rPr>
        <w:t>w związku z art. 17 ust. 3 l</w:t>
      </w:r>
      <w:r>
        <w:rPr>
          <w:rStyle w:val="Brak"/>
        </w:rPr>
        <w:t>it. b, d lub e RODO prawo do usunięcia danych osobowych;</w:t>
      </w:r>
    </w:p>
    <w:p w14:paraId="690A385F" w14:textId="77777777" w:rsidR="00362D05" w:rsidRDefault="00BA67CB" w:rsidP="00BA67CB">
      <w:pPr>
        <w:pStyle w:val="Akapitzlist"/>
        <w:numPr>
          <w:ilvl w:val="0"/>
          <w:numId w:val="131"/>
        </w:numPr>
        <w:spacing w:before="0" w:after="0" w:line="276" w:lineRule="auto"/>
        <w:rPr>
          <w:b/>
          <w:bCs/>
          <w:i/>
          <w:iCs/>
        </w:rPr>
      </w:pPr>
      <w:r>
        <w:rPr>
          <w:rStyle w:val="Brak"/>
        </w:rPr>
        <w:t xml:space="preserve">prawo do przenoszenia danych osobowych, o </w:t>
      </w:r>
      <w:proofErr w:type="spellStart"/>
      <w:r>
        <w:rPr>
          <w:rStyle w:val="Brak"/>
        </w:rPr>
        <w:t>kt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rym mowa w art. 20 RODO;</w:t>
      </w:r>
    </w:p>
    <w:p w14:paraId="48218714" w14:textId="77777777" w:rsidR="00362D05" w:rsidRDefault="00BA67CB" w:rsidP="00BA67CB">
      <w:pPr>
        <w:pStyle w:val="Akapitzlist"/>
        <w:numPr>
          <w:ilvl w:val="0"/>
          <w:numId w:val="131"/>
        </w:numPr>
        <w:spacing w:before="0" w:after="0" w:line="276" w:lineRule="auto"/>
        <w:rPr>
          <w:b/>
          <w:bCs/>
          <w:i/>
          <w:iCs/>
        </w:rPr>
      </w:pPr>
      <w:r>
        <w:rPr>
          <w:rStyle w:val="Brak"/>
          <w:b/>
          <w:bCs/>
        </w:rPr>
        <w:t xml:space="preserve">na podstawie art. 21 RODO prawo sprzeciwu, wobec przetwarzania danych osobowych, gdyż podstawą prawną przetwarzania </w:t>
      </w:r>
      <w:r>
        <w:rPr>
          <w:rStyle w:val="Brak"/>
          <w:b/>
          <w:bCs/>
        </w:rPr>
        <w:t>Pani/Pana danych osobowych jest art. 6 ust. 1 lit. c RODO</w:t>
      </w:r>
      <w:r>
        <w:rPr>
          <w:rStyle w:val="Brak"/>
        </w:rPr>
        <w:t>.</w:t>
      </w:r>
      <w:r>
        <w:rPr>
          <w:rStyle w:val="Brak"/>
          <w:b/>
          <w:bCs/>
        </w:rPr>
        <w:t xml:space="preserve"> </w:t>
      </w:r>
    </w:p>
    <w:p w14:paraId="4947D9B0" w14:textId="77777777" w:rsidR="00362D05" w:rsidRDefault="00362D05">
      <w:pPr>
        <w:spacing w:line="276" w:lineRule="auto"/>
        <w:ind w:left="113"/>
        <w:rPr>
          <w:rStyle w:val="Brak"/>
        </w:rPr>
      </w:pPr>
    </w:p>
    <w:p w14:paraId="64772374" w14:textId="77777777" w:rsidR="00362D05" w:rsidRDefault="00BA67CB">
      <w:pPr>
        <w:spacing w:line="276" w:lineRule="auto"/>
        <w:ind w:left="113"/>
        <w:rPr>
          <w:rStyle w:val="Brak"/>
        </w:rPr>
      </w:pPr>
      <w:r>
        <w:rPr>
          <w:rStyle w:val="Brak"/>
          <w:lang w:val="de-DE"/>
        </w:rPr>
        <w:t xml:space="preserve">W </w:t>
      </w:r>
      <w:proofErr w:type="spellStart"/>
      <w:r>
        <w:rPr>
          <w:rStyle w:val="Brak"/>
          <w:lang w:val="de-DE"/>
        </w:rPr>
        <w:t>przypadku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gdy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wykonanie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obowiązk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 xml:space="preserve">w, o </w:t>
      </w:r>
      <w:proofErr w:type="spellStart"/>
      <w:r>
        <w:rPr>
          <w:rStyle w:val="Brak"/>
          <w:lang w:val="de-DE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rych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mowa</w:t>
      </w:r>
      <w:proofErr w:type="spellEnd"/>
      <w:r>
        <w:rPr>
          <w:rStyle w:val="Brak"/>
          <w:lang w:val="de-DE"/>
        </w:rPr>
        <w:t xml:space="preserve"> w art. 15 </w:t>
      </w:r>
      <w:proofErr w:type="spellStart"/>
      <w:r>
        <w:rPr>
          <w:rStyle w:val="Brak"/>
          <w:lang w:val="de-DE"/>
        </w:rPr>
        <w:t>ust</w:t>
      </w:r>
      <w:proofErr w:type="spellEnd"/>
      <w:r>
        <w:rPr>
          <w:rStyle w:val="Brak"/>
          <w:lang w:val="de-DE"/>
        </w:rPr>
        <w:t xml:space="preserve">. 1-3 RODO, </w:t>
      </w:r>
      <w:proofErr w:type="spellStart"/>
      <w:r>
        <w:rPr>
          <w:rStyle w:val="Brak"/>
          <w:lang w:val="de-DE"/>
        </w:rPr>
        <w:t>wymagałoby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niewspółmiernie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dużego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wysiłku</w:t>
      </w:r>
      <w:proofErr w:type="spellEnd"/>
      <w:r>
        <w:rPr>
          <w:rStyle w:val="Brak"/>
          <w:lang w:val="de-DE"/>
        </w:rPr>
        <w:t xml:space="preserve">, </w:t>
      </w:r>
      <w:proofErr w:type="spellStart"/>
      <w:r>
        <w:rPr>
          <w:rStyle w:val="Brak"/>
          <w:lang w:val="de-DE"/>
        </w:rPr>
        <w:t>zamawiający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może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żądać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od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osoby</w:t>
      </w:r>
      <w:proofErr w:type="spellEnd"/>
      <w:r>
        <w:rPr>
          <w:rStyle w:val="Brak"/>
          <w:lang w:val="de-DE"/>
        </w:rPr>
        <w:t xml:space="preserve">, </w:t>
      </w:r>
      <w:proofErr w:type="spellStart"/>
      <w:r>
        <w:rPr>
          <w:rStyle w:val="Brak"/>
          <w:lang w:val="de-DE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rej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dane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dotyczą</w:t>
      </w:r>
      <w:proofErr w:type="spellEnd"/>
      <w:r>
        <w:rPr>
          <w:rStyle w:val="Brak"/>
          <w:lang w:val="de-DE"/>
        </w:rPr>
        <w:t xml:space="preserve">, </w:t>
      </w:r>
      <w:proofErr w:type="spellStart"/>
      <w:r>
        <w:rPr>
          <w:rStyle w:val="Brak"/>
          <w:lang w:val="de-DE"/>
        </w:rPr>
        <w:t>wskazania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dodatkowyc</w:t>
      </w:r>
      <w:r>
        <w:rPr>
          <w:rStyle w:val="Brak"/>
          <w:lang w:val="de-DE"/>
        </w:rPr>
        <w:t>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informacji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mających</w:t>
      </w:r>
      <w:proofErr w:type="spellEnd"/>
      <w:r>
        <w:rPr>
          <w:rStyle w:val="Brak"/>
          <w:lang w:val="de-DE"/>
        </w:rPr>
        <w:t xml:space="preserve"> na </w:t>
      </w:r>
      <w:proofErr w:type="spellStart"/>
      <w:r>
        <w:rPr>
          <w:rStyle w:val="Brak"/>
          <w:lang w:val="de-DE"/>
        </w:rPr>
        <w:t>celu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sprecyzowanie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żądania</w:t>
      </w:r>
      <w:proofErr w:type="spellEnd"/>
      <w:r>
        <w:rPr>
          <w:rStyle w:val="Brak"/>
          <w:lang w:val="de-DE"/>
        </w:rPr>
        <w:t xml:space="preserve">, w </w:t>
      </w:r>
      <w:proofErr w:type="spellStart"/>
      <w:r>
        <w:rPr>
          <w:rStyle w:val="Brak"/>
          <w:lang w:val="de-DE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lności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podania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nazwy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lub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daty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postępowania</w:t>
      </w:r>
      <w:proofErr w:type="spellEnd"/>
      <w:r>
        <w:rPr>
          <w:rStyle w:val="Brak"/>
          <w:lang w:val="de-DE"/>
        </w:rPr>
        <w:t xml:space="preserve"> o </w:t>
      </w:r>
      <w:proofErr w:type="spellStart"/>
      <w:r>
        <w:rPr>
          <w:rStyle w:val="Brak"/>
          <w:lang w:val="de-DE"/>
        </w:rPr>
        <w:t>udzielenie</w:t>
      </w:r>
      <w:proofErr w:type="spellEnd"/>
      <w:r>
        <w:rPr>
          <w:rStyle w:val="Brak"/>
          <w:lang w:val="de-DE"/>
        </w:rPr>
        <w:t xml:space="preserve">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wienia</w:t>
      </w:r>
      <w:proofErr w:type="spellEnd"/>
      <w:r>
        <w:rPr>
          <w:rStyle w:val="Brak"/>
          <w:lang w:val="de-DE"/>
        </w:rPr>
        <w:t>.</w:t>
      </w:r>
    </w:p>
    <w:p w14:paraId="49981645" w14:textId="77777777" w:rsidR="00362D05" w:rsidRDefault="00BA67CB">
      <w:pPr>
        <w:spacing w:line="276" w:lineRule="auto"/>
        <w:ind w:left="113"/>
        <w:rPr>
          <w:rStyle w:val="Brak"/>
        </w:rPr>
      </w:pPr>
      <w:proofErr w:type="spellStart"/>
      <w:r>
        <w:rPr>
          <w:rStyle w:val="Brak"/>
          <w:lang w:val="de-DE"/>
        </w:rPr>
        <w:t>Skorzystanie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przez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osobę</w:t>
      </w:r>
      <w:proofErr w:type="spellEnd"/>
      <w:r>
        <w:rPr>
          <w:rStyle w:val="Brak"/>
          <w:lang w:val="de-DE"/>
        </w:rPr>
        <w:t xml:space="preserve">, </w:t>
      </w:r>
      <w:proofErr w:type="spellStart"/>
      <w:r>
        <w:rPr>
          <w:rStyle w:val="Brak"/>
          <w:lang w:val="de-DE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rej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dane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dotyczą</w:t>
      </w:r>
      <w:proofErr w:type="spellEnd"/>
      <w:r>
        <w:rPr>
          <w:rStyle w:val="Brak"/>
          <w:lang w:val="de-DE"/>
        </w:rPr>
        <w:t xml:space="preserve">, z </w:t>
      </w:r>
      <w:proofErr w:type="spellStart"/>
      <w:r>
        <w:rPr>
          <w:rStyle w:val="Brak"/>
          <w:lang w:val="de-DE"/>
        </w:rPr>
        <w:t>uprawnienia</w:t>
      </w:r>
      <w:proofErr w:type="spellEnd"/>
      <w:r>
        <w:rPr>
          <w:rStyle w:val="Brak"/>
          <w:lang w:val="de-DE"/>
        </w:rPr>
        <w:t xml:space="preserve"> do </w:t>
      </w:r>
      <w:proofErr w:type="spellStart"/>
      <w:r>
        <w:rPr>
          <w:rStyle w:val="Brak"/>
          <w:lang w:val="de-DE"/>
        </w:rPr>
        <w:t>sprostowania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lub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uzupełnienia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danych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osobowych</w:t>
      </w:r>
      <w:proofErr w:type="spellEnd"/>
      <w:r>
        <w:rPr>
          <w:rStyle w:val="Brak"/>
          <w:lang w:val="de-DE"/>
        </w:rPr>
        <w:t xml:space="preserve">, o </w:t>
      </w:r>
      <w:proofErr w:type="spellStart"/>
      <w:r>
        <w:rPr>
          <w:rStyle w:val="Brak"/>
          <w:lang w:val="de-DE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rym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mowa</w:t>
      </w:r>
      <w:proofErr w:type="spellEnd"/>
      <w:r>
        <w:rPr>
          <w:rStyle w:val="Brak"/>
          <w:lang w:val="de-DE"/>
        </w:rPr>
        <w:t xml:space="preserve"> w art. 16 RODO, nie </w:t>
      </w:r>
      <w:proofErr w:type="spellStart"/>
      <w:r>
        <w:rPr>
          <w:rStyle w:val="Brak"/>
          <w:lang w:val="de-DE"/>
        </w:rPr>
        <w:t>może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skutkować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zmianą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wyniku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postępowania</w:t>
      </w:r>
      <w:proofErr w:type="spellEnd"/>
      <w:r>
        <w:rPr>
          <w:rStyle w:val="Brak"/>
          <w:lang w:val="de-DE"/>
        </w:rPr>
        <w:t xml:space="preserve"> o </w:t>
      </w:r>
      <w:proofErr w:type="spellStart"/>
      <w:r>
        <w:rPr>
          <w:rStyle w:val="Brak"/>
          <w:lang w:val="de-DE"/>
        </w:rPr>
        <w:t>udzielenie</w:t>
      </w:r>
      <w:proofErr w:type="spellEnd"/>
      <w:r>
        <w:rPr>
          <w:rStyle w:val="Brak"/>
          <w:lang w:val="de-DE"/>
        </w:rPr>
        <w:t xml:space="preserve">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ani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zmianą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postanowień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umowy</w:t>
      </w:r>
      <w:proofErr w:type="spellEnd"/>
      <w:r>
        <w:rPr>
          <w:rStyle w:val="Brak"/>
          <w:lang w:val="de-DE"/>
        </w:rPr>
        <w:t xml:space="preserve"> w </w:t>
      </w:r>
      <w:proofErr w:type="spellStart"/>
      <w:r>
        <w:rPr>
          <w:rStyle w:val="Brak"/>
          <w:lang w:val="de-DE"/>
        </w:rPr>
        <w:t>zakresie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niezgodnym</w:t>
      </w:r>
      <w:proofErr w:type="spellEnd"/>
      <w:r>
        <w:rPr>
          <w:rStyle w:val="Brak"/>
          <w:lang w:val="de-DE"/>
        </w:rPr>
        <w:t xml:space="preserve"> z </w:t>
      </w:r>
      <w:proofErr w:type="spellStart"/>
      <w:r>
        <w:rPr>
          <w:rStyle w:val="Brak"/>
          <w:lang w:val="de-DE"/>
        </w:rPr>
        <w:t>ustawą</w:t>
      </w:r>
      <w:proofErr w:type="spellEnd"/>
      <w:r>
        <w:rPr>
          <w:rStyle w:val="Brak"/>
          <w:lang w:val="de-DE"/>
        </w:rPr>
        <w:t>.</w:t>
      </w:r>
    </w:p>
    <w:p w14:paraId="6A9B3BF1" w14:textId="77777777" w:rsidR="00362D05" w:rsidRDefault="00BA67CB">
      <w:pPr>
        <w:spacing w:line="276" w:lineRule="auto"/>
        <w:ind w:left="113"/>
        <w:rPr>
          <w:rStyle w:val="Brak"/>
        </w:rPr>
      </w:pPr>
      <w:proofErr w:type="spellStart"/>
      <w:r>
        <w:rPr>
          <w:rStyle w:val="Brak"/>
          <w:lang w:val="de-DE"/>
        </w:rPr>
        <w:t>Wystąpienie</w:t>
      </w:r>
      <w:proofErr w:type="spellEnd"/>
      <w:r>
        <w:rPr>
          <w:rStyle w:val="Brak"/>
          <w:lang w:val="de-DE"/>
        </w:rPr>
        <w:t xml:space="preserve"> z </w:t>
      </w:r>
      <w:proofErr w:type="spellStart"/>
      <w:r>
        <w:rPr>
          <w:rStyle w:val="Brak"/>
          <w:lang w:val="de-DE"/>
        </w:rPr>
        <w:t>żądaniem</w:t>
      </w:r>
      <w:proofErr w:type="spellEnd"/>
      <w:r>
        <w:rPr>
          <w:rStyle w:val="Brak"/>
          <w:lang w:val="de-DE"/>
        </w:rPr>
        <w:t xml:space="preserve">, o </w:t>
      </w:r>
      <w:proofErr w:type="spellStart"/>
      <w:r>
        <w:rPr>
          <w:rStyle w:val="Brak"/>
          <w:lang w:val="de-DE"/>
        </w:rPr>
        <w:t>kt</w:t>
      </w:r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rym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mowa</w:t>
      </w:r>
      <w:proofErr w:type="spellEnd"/>
      <w:r>
        <w:rPr>
          <w:rStyle w:val="Brak"/>
          <w:lang w:val="de-DE"/>
        </w:rPr>
        <w:t xml:space="preserve"> w art. 18 </w:t>
      </w:r>
      <w:proofErr w:type="spellStart"/>
      <w:r>
        <w:rPr>
          <w:rStyle w:val="Brak"/>
          <w:lang w:val="de-DE"/>
        </w:rPr>
        <w:t>ust</w:t>
      </w:r>
      <w:proofErr w:type="spellEnd"/>
      <w:r>
        <w:rPr>
          <w:rStyle w:val="Brak"/>
          <w:lang w:val="de-DE"/>
        </w:rPr>
        <w:t xml:space="preserve">. 1 RODO, nie </w:t>
      </w:r>
      <w:proofErr w:type="spellStart"/>
      <w:r>
        <w:rPr>
          <w:rStyle w:val="Brak"/>
          <w:lang w:val="de-DE"/>
        </w:rPr>
        <w:t>ogranicza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przetwarzania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danych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osobowyc</w:t>
      </w:r>
      <w:r>
        <w:rPr>
          <w:rStyle w:val="Brak"/>
          <w:lang w:val="de-DE"/>
        </w:rPr>
        <w:t>h</w:t>
      </w:r>
      <w:proofErr w:type="spellEnd"/>
      <w:r>
        <w:rPr>
          <w:rStyle w:val="Brak"/>
          <w:lang w:val="de-DE"/>
        </w:rPr>
        <w:t xml:space="preserve"> do </w:t>
      </w:r>
      <w:proofErr w:type="spellStart"/>
      <w:r>
        <w:rPr>
          <w:rStyle w:val="Brak"/>
          <w:lang w:val="de-DE"/>
        </w:rPr>
        <w:t>czasu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zakończenia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postępowania</w:t>
      </w:r>
      <w:proofErr w:type="spellEnd"/>
      <w:r>
        <w:rPr>
          <w:rStyle w:val="Brak"/>
          <w:lang w:val="de-DE"/>
        </w:rPr>
        <w:t xml:space="preserve"> o </w:t>
      </w:r>
      <w:proofErr w:type="spellStart"/>
      <w:r>
        <w:rPr>
          <w:rStyle w:val="Brak"/>
          <w:lang w:val="de-DE"/>
        </w:rPr>
        <w:t>udzielenie</w:t>
      </w:r>
      <w:proofErr w:type="spellEnd"/>
      <w:r>
        <w:rPr>
          <w:rStyle w:val="Brak"/>
          <w:lang w:val="de-DE"/>
        </w:rPr>
        <w:t xml:space="preserve"> zam</w:t>
      </w:r>
      <w:proofErr w:type="spellStart"/>
      <w:r>
        <w:rPr>
          <w:rStyle w:val="Brak"/>
          <w:lang w:val="es-ES_tradnl"/>
        </w:rPr>
        <w:t>ó</w:t>
      </w:r>
      <w:r>
        <w:rPr>
          <w:rStyle w:val="Brak"/>
          <w:lang w:val="de-DE"/>
        </w:rPr>
        <w:t>wienia</w:t>
      </w:r>
      <w:proofErr w:type="spellEnd"/>
      <w:r>
        <w:rPr>
          <w:rStyle w:val="Brak"/>
          <w:lang w:val="de-DE"/>
        </w:rPr>
        <w:t>.</w:t>
      </w:r>
    </w:p>
    <w:p w14:paraId="60577573" w14:textId="77777777" w:rsidR="00362D05" w:rsidRDefault="00362D05">
      <w:pPr>
        <w:spacing w:line="276" w:lineRule="auto"/>
        <w:ind w:left="113"/>
        <w:rPr>
          <w:rStyle w:val="Brak"/>
        </w:rPr>
      </w:pPr>
    </w:p>
    <w:p w14:paraId="1641A202" w14:textId="77777777" w:rsidR="00362D05" w:rsidRDefault="00BA67CB">
      <w:pPr>
        <w:spacing w:line="276" w:lineRule="auto"/>
        <w:ind w:left="113"/>
        <w:rPr>
          <w:rStyle w:val="Brak"/>
          <w:b/>
          <w:bCs/>
        </w:rPr>
      </w:pPr>
      <w:proofErr w:type="spellStart"/>
      <w:r>
        <w:rPr>
          <w:rStyle w:val="Brak"/>
          <w:b/>
          <w:bCs/>
          <w:lang w:val="de-DE"/>
        </w:rPr>
        <w:lastRenderedPageBreak/>
        <w:t>Wykonawcy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niebędący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osobami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fizycznymi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zobowiązani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są</w:t>
      </w:r>
      <w:proofErr w:type="spellEnd"/>
      <w:r>
        <w:rPr>
          <w:rStyle w:val="Brak"/>
          <w:b/>
          <w:bCs/>
          <w:lang w:val="de-DE"/>
        </w:rPr>
        <w:t xml:space="preserve"> do </w:t>
      </w:r>
      <w:proofErr w:type="spellStart"/>
      <w:r>
        <w:rPr>
          <w:rStyle w:val="Brak"/>
          <w:b/>
          <w:bCs/>
          <w:lang w:val="de-DE"/>
        </w:rPr>
        <w:t>zapoznania</w:t>
      </w:r>
      <w:proofErr w:type="spellEnd"/>
      <w:r>
        <w:rPr>
          <w:rStyle w:val="Brak"/>
          <w:b/>
          <w:bCs/>
          <w:lang w:val="de-DE"/>
        </w:rPr>
        <w:t xml:space="preserve"> z w/w </w:t>
      </w:r>
      <w:proofErr w:type="spellStart"/>
      <w:r>
        <w:rPr>
          <w:rStyle w:val="Brak"/>
          <w:b/>
          <w:bCs/>
          <w:lang w:val="de-DE"/>
        </w:rPr>
        <w:t>klauzulą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informacyjną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wszystkich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os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  <w:lang w:val="de-DE"/>
        </w:rPr>
        <w:t xml:space="preserve">b, </w:t>
      </w:r>
      <w:proofErr w:type="spellStart"/>
      <w:r>
        <w:rPr>
          <w:rStyle w:val="Brak"/>
          <w:b/>
          <w:bCs/>
          <w:lang w:val="de-DE"/>
        </w:rPr>
        <w:t>kt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  <w:lang w:val="de-DE"/>
        </w:rPr>
        <w:t>rych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dane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osobowe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przekazywane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są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przez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Wykonawc</w:t>
      </w:r>
      <w:r>
        <w:rPr>
          <w:rStyle w:val="Brak"/>
          <w:b/>
          <w:bCs/>
          <w:lang w:val="es-ES_tradnl"/>
        </w:rPr>
        <w:t>ó</w:t>
      </w:r>
      <w:proofErr w:type="spellEnd"/>
      <w:r>
        <w:rPr>
          <w:rStyle w:val="Brak"/>
          <w:b/>
          <w:bCs/>
          <w:lang w:val="de-DE"/>
        </w:rPr>
        <w:t xml:space="preserve">w </w:t>
      </w:r>
      <w:proofErr w:type="spellStart"/>
      <w:r>
        <w:rPr>
          <w:rStyle w:val="Brak"/>
          <w:b/>
          <w:bCs/>
          <w:lang w:val="de-DE"/>
        </w:rPr>
        <w:t>Zamawiającemu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wraz</w:t>
      </w:r>
      <w:proofErr w:type="spellEnd"/>
      <w:r>
        <w:rPr>
          <w:rStyle w:val="Brak"/>
          <w:b/>
          <w:bCs/>
          <w:lang w:val="de-DE"/>
        </w:rPr>
        <w:t xml:space="preserve"> z </w:t>
      </w:r>
      <w:proofErr w:type="spellStart"/>
      <w:r>
        <w:rPr>
          <w:rStyle w:val="Brak"/>
          <w:b/>
          <w:bCs/>
          <w:lang w:val="de-DE"/>
        </w:rPr>
        <w:t>ofertą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lub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wraz</w:t>
      </w:r>
      <w:proofErr w:type="spellEnd"/>
      <w:r>
        <w:rPr>
          <w:rStyle w:val="Brak"/>
          <w:b/>
          <w:bCs/>
          <w:lang w:val="de-DE"/>
        </w:rPr>
        <w:t xml:space="preserve"> z </w:t>
      </w:r>
      <w:proofErr w:type="spellStart"/>
      <w:r>
        <w:rPr>
          <w:rStyle w:val="Brak"/>
          <w:b/>
          <w:bCs/>
          <w:lang w:val="de-DE"/>
        </w:rPr>
        <w:t>jakimkolwiek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innym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dokumentem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lub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oświadczeniem</w:t>
      </w:r>
      <w:proofErr w:type="spellEnd"/>
      <w:r>
        <w:rPr>
          <w:rStyle w:val="Brak"/>
          <w:b/>
          <w:bCs/>
          <w:lang w:val="de-DE"/>
        </w:rPr>
        <w:t>.</w:t>
      </w:r>
    </w:p>
    <w:p w14:paraId="6EF0E969" w14:textId="77777777" w:rsidR="00362D05" w:rsidRDefault="00362D05">
      <w:pPr>
        <w:spacing w:line="276" w:lineRule="auto"/>
        <w:rPr>
          <w:rStyle w:val="Brak"/>
          <w:b/>
          <w:bCs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D05" w14:paraId="04AA3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5450" w14:textId="77777777" w:rsidR="00362D05" w:rsidRDefault="00BA67CB" w:rsidP="00BA67CB">
            <w:pPr>
              <w:pStyle w:val="Akapitzlist"/>
              <w:numPr>
                <w:ilvl w:val="0"/>
                <w:numId w:val="132"/>
              </w:numPr>
              <w:spacing w:before="0" w:after="0" w:line="276" w:lineRule="auto"/>
              <w:jc w:val="left"/>
              <w:rPr>
                <w:b/>
                <w:bCs/>
                <w:color w:val="FFFFFF"/>
                <w:u w:color="FFFFFF"/>
                <w:lang w:val="en-US"/>
              </w:rPr>
            </w:pPr>
            <w:r>
              <w:rPr>
                <w:rStyle w:val="Brak"/>
                <w:b/>
                <w:bCs/>
                <w:color w:val="D9E2F3"/>
                <w:u w:color="D9E2F3"/>
                <w:lang w:val="en-US"/>
              </w:rPr>
              <w:t>ZAŁĄ</w:t>
            </w:r>
            <w:r>
              <w:rPr>
                <w:rStyle w:val="Brak"/>
                <w:b/>
                <w:bCs/>
                <w:color w:val="D9E2F3"/>
                <w:u w:color="D9E2F3"/>
                <w:lang w:val="de-DE"/>
              </w:rPr>
              <w:t>CZNIKI DO SWZ</w:t>
            </w:r>
          </w:p>
        </w:tc>
      </w:tr>
    </w:tbl>
    <w:p w14:paraId="11BC97A7" w14:textId="77777777" w:rsidR="00362D05" w:rsidRDefault="00362D05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14:paraId="0B1290F4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624F855B" w14:textId="77777777" w:rsidR="00362D05" w:rsidRDefault="00362D05">
      <w:pPr>
        <w:widowControl w:val="0"/>
        <w:spacing w:line="240" w:lineRule="auto"/>
        <w:rPr>
          <w:rStyle w:val="Brak"/>
          <w:b/>
          <w:bCs/>
        </w:rPr>
      </w:pPr>
    </w:p>
    <w:p w14:paraId="1FBBCE0D" w14:textId="77777777" w:rsidR="00362D05" w:rsidRDefault="00BA67CB">
      <w:pPr>
        <w:spacing w:line="276" w:lineRule="auto"/>
        <w:rPr>
          <w:rStyle w:val="Brak"/>
        </w:rPr>
      </w:pPr>
      <w:proofErr w:type="spellStart"/>
      <w:r>
        <w:rPr>
          <w:rStyle w:val="Brak"/>
          <w:b/>
          <w:bCs/>
          <w:lang w:val="de-DE"/>
        </w:rPr>
        <w:t>załączniki</w:t>
      </w:r>
      <w:proofErr w:type="spellEnd"/>
      <w:r>
        <w:rPr>
          <w:rStyle w:val="Brak"/>
          <w:b/>
          <w:bCs/>
          <w:lang w:val="de-DE"/>
        </w:rPr>
        <w:t xml:space="preserve"> do SWZ:</w:t>
      </w:r>
    </w:p>
    <w:p w14:paraId="02DC81F9" w14:textId="77777777" w:rsidR="00362D05" w:rsidRDefault="00BA67CB" w:rsidP="00BA67CB">
      <w:pPr>
        <w:pStyle w:val="Akapitzlist"/>
        <w:numPr>
          <w:ilvl w:val="0"/>
          <w:numId w:val="134"/>
        </w:numPr>
        <w:spacing w:after="0" w:line="264" w:lineRule="auto"/>
      </w:pPr>
      <w:r>
        <w:rPr>
          <w:rStyle w:val="Brak"/>
        </w:rPr>
        <w:t xml:space="preserve">OPZ </w:t>
      </w:r>
    </w:p>
    <w:p w14:paraId="6072D83D" w14:textId="77777777" w:rsidR="00362D05" w:rsidRDefault="00BA67CB" w:rsidP="00BA67CB">
      <w:pPr>
        <w:pStyle w:val="Akapitzlist"/>
        <w:numPr>
          <w:ilvl w:val="0"/>
          <w:numId w:val="134"/>
        </w:numPr>
        <w:spacing w:after="0" w:line="264" w:lineRule="auto"/>
        <w:rPr>
          <w:lang w:val="de-DE"/>
        </w:rPr>
      </w:pPr>
      <w:proofErr w:type="spellStart"/>
      <w:r>
        <w:rPr>
          <w:rStyle w:val="Brak"/>
          <w:lang w:val="de-DE"/>
        </w:rPr>
        <w:t>Jednolity</w:t>
      </w:r>
      <w:proofErr w:type="spellEnd"/>
      <w:r>
        <w:rPr>
          <w:rStyle w:val="Brak"/>
          <w:lang w:val="de-DE"/>
        </w:rPr>
        <w:t xml:space="preserve"> </w:t>
      </w:r>
      <w:proofErr w:type="spellStart"/>
      <w:r>
        <w:rPr>
          <w:rStyle w:val="Brak"/>
          <w:lang w:val="de-DE"/>
        </w:rPr>
        <w:t>Europejski</w:t>
      </w:r>
      <w:proofErr w:type="spellEnd"/>
      <w:r>
        <w:rPr>
          <w:rStyle w:val="Brak"/>
          <w:lang w:val="de-DE"/>
        </w:rPr>
        <w:t xml:space="preserve"> Dokument </w:t>
      </w:r>
      <w:proofErr w:type="spellStart"/>
      <w:r>
        <w:rPr>
          <w:rStyle w:val="Brak"/>
          <w:lang w:val="de-DE"/>
        </w:rPr>
        <w:t>Zamówienia</w:t>
      </w:r>
      <w:proofErr w:type="spellEnd"/>
      <w:r>
        <w:rPr>
          <w:rStyle w:val="Brak"/>
          <w:lang w:val="de-DE"/>
        </w:rPr>
        <w:t xml:space="preserve"> (JEDZ)</w:t>
      </w:r>
    </w:p>
    <w:p w14:paraId="30DE9180" w14:textId="77777777" w:rsidR="00362D05" w:rsidRDefault="00BA67CB" w:rsidP="00BA67CB">
      <w:pPr>
        <w:pStyle w:val="Akapitzlist"/>
        <w:numPr>
          <w:ilvl w:val="0"/>
          <w:numId w:val="134"/>
        </w:numPr>
        <w:spacing w:after="0" w:line="264" w:lineRule="auto"/>
        <w:rPr>
          <w:lang w:val="de-DE"/>
        </w:rPr>
      </w:pPr>
      <w:r>
        <w:rPr>
          <w:rStyle w:val="Brak"/>
          <w:lang w:val="de-DE"/>
        </w:rPr>
        <w:t>Wz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>r O</w:t>
      </w:r>
      <w:r>
        <w:rPr>
          <w:rStyle w:val="Brak"/>
        </w:rPr>
        <w:t>świadczenia o przynależności do grupy kapitałowej</w:t>
      </w:r>
    </w:p>
    <w:p w14:paraId="6580B736" w14:textId="77777777" w:rsidR="00362D05" w:rsidRDefault="00BA67CB" w:rsidP="00BA67CB">
      <w:pPr>
        <w:pStyle w:val="Akapitzlist"/>
        <w:numPr>
          <w:ilvl w:val="0"/>
          <w:numId w:val="134"/>
        </w:numPr>
        <w:spacing w:before="0" w:after="0" w:line="264" w:lineRule="auto"/>
        <w:rPr>
          <w:lang w:val="de-DE"/>
        </w:rPr>
      </w:pPr>
      <w:r>
        <w:rPr>
          <w:rStyle w:val="Brak"/>
          <w:lang w:val="de-DE"/>
        </w:rPr>
        <w:t>Wz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de-DE"/>
        </w:rPr>
        <w:t>r O</w:t>
      </w:r>
      <w:r>
        <w:rPr>
          <w:rStyle w:val="Brak"/>
        </w:rPr>
        <w:t xml:space="preserve">świadczenia o </w:t>
      </w:r>
      <w:r>
        <w:rPr>
          <w:rStyle w:val="Brak"/>
        </w:rPr>
        <w:t>potwierdzeniu aktualności informacji zawartych w JEDZ</w:t>
      </w:r>
    </w:p>
    <w:p w14:paraId="1601790C" w14:textId="77777777" w:rsidR="00362D05" w:rsidRDefault="00BA67CB" w:rsidP="00BA67CB">
      <w:pPr>
        <w:pStyle w:val="Akapitzlist"/>
        <w:numPr>
          <w:ilvl w:val="0"/>
          <w:numId w:val="134"/>
        </w:numPr>
        <w:spacing w:before="0" w:after="0" w:line="264" w:lineRule="auto"/>
      </w:pPr>
      <w:r>
        <w:rPr>
          <w:rStyle w:val="Brak"/>
        </w:rPr>
        <w:t>Wykaz os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b</w:t>
      </w:r>
    </w:p>
    <w:p w14:paraId="518D8073" w14:textId="77777777" w:rsidR="00362D05" w:rsidRDefault="00BA67CB" w:rsidP="00BA67CB">
      <w:pPr>
        <w:pStyle w:val="Akapitzlist"/>
        <w:numPr>
          <w:ilvl w:val="0"/>
          <w:numId w:val="134"/>
        </w:numPr>
        <w:spacing w:before="0" w:after="0" w:line="264" w:lineRule="auto"/>
        <w:rPr>
          <w:lang w:val="de-DE"/>
        </w:rPr>
      </w:pPr>
      <w:proofErr w:type="spellStart"/>
      <w:r>
        <w:rPr>
          <w:rStyle w:val="Brak"/>
          <w:shd w:val="clear" w:color="auto" w:fill="FFFFFF"/>
          <w:lang w:val="de-DE"/>
        </w:rPr>
        <w:t>Wykaz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zrealizowanych</w:t>
      </w:r>
      <w:proofErr w:type="spellEnd"/>
      <w:r>
        <w:rPr>
          <w:rStyle w:val="Brak"/>
          <w:shd w:val="clear" w:color="auto" w:fill="FFFFFF"/>
          <w:lang w:val="de-DE"/>
        </w:rPr>
        <w:t xml:space="preserve"> </w:t>
      </w:r>
      <w:proofErr w:type="spellStart"/>
      <w:r>
        <w:rPr>
          <w:rStyle w:val="Brak"/>
          <w:shd w:val="clear" w:color="auto" w:fill="FFFFFF"/>
          <w:lang w:val="de-DE"/>
        </w:rPr>
        <w:t>usług</w:t>
      </w:r>
      <w:proofErr w:type="spellEnd"/>
    </w:p>
    <w:p w14:paraId="3C85935E" w14:textId="77777777" w:rsidR="00362D05" w:rsidRDefault="00BA67CB" w:rsidP="00BA67CB">
      <w:pPr>
        <w:pStyle w:val="Akapitzlist"/>
        <w:numPr>
          <w:ilvl w:val="0"/>
          <w:numId w:val="134"/>
        </w:numPr>
        <w:spacing w:before="0" w:after="0" w:line="264" w:lineRule="auto"/>
        <w:rPr>
          <w:lang w:val="de-DE"/>
        </w:rPr>
      </w:pPr>
      <w:r>
        <w:rPr>
          <w:rStyle w:val="Brak"/>
          <w:lang w:val="de-DE"/>
        </w:rPr>
        <w:t>Wz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en-US"/>
        </w:rPr>
        <w:t xml:space="preserve">r </w:t>
      </w:r>
      <w:proofErr w:type="spellStart"/>
      <w:r>
        <w:rPr>
          <w:rStyle w:val="Brak"/>
          <w:lang w:val="en-US"/>
        </w:rPr>
        <w:t>Zobowiązania</w:t>
      </w:r>
      <w:proofErr w:type="spellEnd"/>
      <w:r>
        <w:rPr>
          <w:rStyle w:val="Brak"/>
          <w:lang w:val="en-US"/>
        </w:rPr>
        <w:t xml:space="preserve"> do </w:t>
      </w:r>
      <w:proofErr w:type="spellStart"/>
      <w:r>
        <w:rPr>
          <w:rStyle w:val="Brak"/>
          <w:lang w:val="en-US"/>
        </w:rPr>
        <w:t>udostępnienia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zasob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en-US"/>
        </w:rPr>
        <w:t>w</w:t>
      </w:r>
    </w:p>
    <w:p w14:paraId="6B7363F3" w14:textId="77777777" w:rsidR="00362D05" w:rsidRDefault="00BA67CB" w:rsidP="00BA67CB">
      <w:pPr>
        <w:pStyle w:val="Akapitzlist"/>
        <w:numPr>
          <w:ilvl w:val="0"/>
          <w:numId w:val="134"/>
        </w:numPr>
        <w:spacing w:before="0" w:after="0" w:line="264" w:lineRule="auto"/>
        <w:rPr>
          <w:lang w:val="de-DE"/>
        </w:rPr>
      </w:pPr>
      <w:r>
        <w:rPr>
          <w:rStyle w:val="Brak"/>
          <w:lang w:val="de-DE"/>
        </w:rPr>
        <w:t>Wz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  <w:lang w:val="en-US"/>
        </w:rPr>
        <w:t xml:space="preserve">r </w:t>
      </w:r>
      <w:proofErr w:type="spellStart"/>
      <w:r>
        <w:rPr>
          <w:rStyle w:val="Brak"/>
          <w:lang w:val="en-US"/>
        </w:rPr>
        <w:t>Umowy</w:t>
      </w:r>
      <w:proofErr w:type="spellEnd"/>
    </w:p>
    <w:p w14:paraId="44CE4335" w14:textId="77777777" w:rsidR="00362D05" w:rsidRDefault="00BA67CB" w:rsidP="00BA67CB">
      <w:pPr>
        <w:pStyle w:val="Akapitzlist"/>
        <w:numPr>
          <w:ilvl w:val="0"/>
          <w:numId w:val="134"/>
        </w:numPr>
        <w:spacing w:before="0" w:after="0" w:line="264" w:lineRule="auto"/>
        <w:rPr>
          <w:lang w:val="en-US"/>
        </w:rPr>
      </w:pPr>
      <w:proofErr w:type="spellStart"/>
      <w:r>
        <w:rPr>
          <w:rStyle w:val="Brak"/>
          <w:lang w:val="en-US"/>
        </w:rPr>
        <w:t>Formularz</w:t>
      </w:r>
      <w:proofErr w:type="spellEnd"/>
      <w:r>
        <w:rPr>
          <w:rStyle w:val="Brak"/>
          <w:lang w:val="en-US"/>
        </w:rPr>
        <w:t xml:space="preserve"> </w:t>
      </w:r>
      <w:proofErr w:type="spellStart"/>
      <w:r>
        <w:rPr>
          <w:rStyle w:val="Brak"/>
          <w:lang w:val="en-US"/>
        </w:rPr>
        <w:t>Oferty</w:t>
      </w:r>
      <w:proofErr w:type="spellEnd"/>
    </w:p>
    <w:p w14:paraId="37F531AE" w14:textId="77777777" w:rsidR="00362D05" w:rsidRDefault="00BA67CB" w:rsidP="00BA67CB">
      <w:pPr>
        <w:pStyle w:val="Akapitzlist"/>
        <w:numPr>
          <w:ilvl w:val="0"/>
          <w:numId w:val="135"/>
        </w:numPr>
        <w:spacing w:before="0" w:after="0" w:line="264" w:lineRule="auto"/>
      </w:pPr>
      <w:r>
        <w:rPr>
          <w:rStyle w:val="Brak"/>
        </w:rPr>
        <w:t>Poziom Immersji</w:t>
      </w:r>
    </w:p>
    <w:p w14:paraId="547FA97D" w14:textId="77777777" w:rsidR="00362D05" w:rsidRDefault="00BA67CB" w:rsidP="00BA67CB">
      <w:pPr>
        <w:pStyle w:val="Akapitzlist"/>
        <w:numPr>
          <w:ilvl w:val="0"/>
          <w:numId w:val="134"/>
        </w:numPr>
        <w:spacing w:before="0" w:after="0" w:line="264" w:lineRule="auto"/>
      </w:pPr>
      <w:r>
        <w:rPr>
          <w:rStyle w:val="Brak"/>
          <w:u w:color="C0504D"/>
        </w:rPr>
        <w:t>Okres gwarancji</w:t>
      </w:r>
    </w:p>
    <w:p w14:paraId="409612FA" w14:textId="77777777" w:rsidR="00362D05" w:rsidRDefault="00BA67CB" w:rsidP="00BA67CB">
      <w:pPr>
        <w:pStyle w:val="Akapitzlist"/>
        <w:numPr>
          <w:ilvl w:val="0"/>
          <w:numId w:val="134"/>
        </w:numPr>
        <w:spacing w:before="0" w:after="0" w:line="264" w:lineRule="auto"/>
      </w:pPr>
      <w:r>
        <w:rPr>
          <w:rStyle w:val="Brak"/>
        </w:rPr>
        <w:t>Przekazanie kod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</w:t>
      </w:r>
    </w:p>
    <w:sectPr w:rsidR="00362D05">
      <w:headerReference w:type="default" r:id="rId19"/>
      <w:footerReference w:type="default" r:id="rId20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0C43" w14:textId="77777777" w:rsidR="00BA67CB" w:rsidRDefault="00BA67CB">
      <w:pPr>
        <w:spacing w:before="0" w:after="0" w:line="240" w:lineRule="auto"/>
      </w:pPr>
      <w:r>
        <w:separator/>
      </w:r>
    </w:p>
  </w:endnote>
  <w:endnote w:type="continuationSeparator" w:id="0">
    <w:p w14:paraId="7609ADBB" w14:textId="77777777" w:rsidR="00BA67CB" w:rsidRDefault="00BA67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B0F8" w14:textId="77777777" w:rsidR="00362D05" w:rsidRDefault="00BA67CB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 xml:space="preserve">Katowicka </w:t>
    </w:r>
    <w:r>
      <w:rPr>
        <w:sz w:val="18"/>
        <w:szCs w:val="18"/>
      </w:rPr>
      <w:t>Specjalna Strefa Ekonomiczna S.A.</w:t>
    </w:r>
  </w:p>
  <w:p w14:paraId="725AF98D" w14:textId="77777777" w:rsidR="00362D05" w:rsidRDefault="00BA67CB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 xml:space="preserve">Ul. </w:t>
    </w:r>
    <w:proofErr w:type="spellStart"/>
    <w:r>
      <w:rPr>
        <w:sz w:val="18"/>
        <w:szCs w:val="18"/>
      </w:rPr>
      <w:t>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</w:t>
    </w:r>
    <w:proofErr w:type="spellEnd"/>
    <w:r>
      <w:rPr>
        <w:sz w:val="18"/>
        <w:szCs w:val="18"/>
      </w:rPr>
      <w:t xml:space="preserve"> 42, 40-026 Katowice</w:t>
    </w:r>
  </w:p>
  <w:p w14:paraId="27247FCC" w14:textId="77777777" w:rsidR="00362D05" w:rsidRDefault="00BA67CB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3E478C67" w14:textId="77777777" w:rsidR="00362D05" w:rsidRDefault="00BA67CB">
    <w:pPr>
      <w:pStyle w:val="Nagwek"/>
      <w:tabs>
        <w:tab w:val="clear" w:pos="9072"/>
        <w:tab w:val="right" w:pos="9046"/>
      </w:tabs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rPr>
        <w:rStyle w:val="Brak"/>
      </w:rPr>
      <w:t xml:space="preserve"> </w:t>
    </w:r>
    <w:r>
      <w:rPr>
        <w:rStyle w:val="Brak"/>
        <w:color w:val="ED7D31"/>
        <w:u w:color="ED7D31"/>
      </w:rPr>
      <w:t>●</w:t>
    </w:r>
    <w:r>
      <w:rPr>
        <w:rStyle w:val="Brak"/>
      </w:rPr>
      <w:t xml:space="preserve"> </w:t>
    </w:r>
    <w:hyperlink r:id="rId2" w:history="1">
      <w:r>
        <w:rPr>
          <w:rStyle w:val="Hyperlink0"/>
        </w:rPr>
        <w:t>www.ksse.com.pl</w:t>
      </w:r>
    </w:hyperlink>
    <w:r>
      <w:rPr>
        <w:rStyle w:val="Brak"/>
      </w:rPr>
      <w:tab/>
    </w:r>
    <w:r>
      <w:rPr>
        <w:rStyle w:val="Brak"/>
        <w:noProof/>
      </w:rPr>
      <w:drawing>
        <wp:inline distT="0" distB="0" distL="0" distR="0" wp14:anchorId="1C7D0910" wp14:editId="03D1699B">
          <wp:extent cx="3463290" cy="475615"/>
          <wp:effectExtent l="0" t="0" r="0" b="0"/>
          <wp:docPr id="1073741829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Brak"/>
      </w:rPr>
      <w:tab/>
    </w:r>
    <w:r>
      <w:rPr>
        <w:rStyle w:val="Brak"/>
        <w:sz w:val="18"/>
        <w:szCs w:val="18"/>
      </w:rPr>
      <w:fldChar w:fldCharType="begin"/>
    </w:r>
    <w:r>
      <w:rPr>
        <w:rStyle w:val="Brak"/>
        <w:sz w:val="18"/>
        <w:szCs w:val="18"/>
      </w:rPr>
      <w:instrText xml:space="preserve"> PAGE </w:instrText>
    </w:r>
    <w:r>
      <w:rPr>
        <w:rStyle w:val="Brak"/>
        <w:sz w:val="18"/>
        <w:szCs w:val="18"/>
      </w:rPr>
      <w:fldChar w:fldCharType="separate"/>
    </w:r>
    <w:r w:rsidR="004A5BE1">
      <w:rPr>
        <w:rStyle w:val="Brak"/>
        <w:noProof/>
        <w:sz w:val="18"/>
        <w:szCs w:val="18"/>
      </w:rPr>
      <w:t>1</w:t>
    </w:r>
    <w:r>
      <w:rPr>
        <w:rStyle w:val="Bra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43DF" w14:textId="77777777" w:rsidR="00BA67CB" w:rsidRDefault="00BA67CB">
      <w:pPr>
        <w:spacing w:before="0" w:after="0" w:line="240" w:lineRule="auto"/>
      </w:pPr>
      <w:r>
        <w:separator/>
      </w:r>
    </w:p>
  </w:footnote>
  <w:footnote w:type="continuationSeparator" w:id="0">
    <w:p w14:paraId="2055113F" w14:textId="77777777" w:rsidR="00BA67CB" w:rsidRDefault="00BA67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48BE" w14:textId="77777777" w:rsidR="00362D05" w:rsidRDefault="00BA67CB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673774" wp14:editId="01C72D8B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7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137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12ADD26" wp14:editId="7472E8B9">
          <wp:simplePos x="0" y="0"/>
          <wp:positionH relativeFrom="page">
            <wp:posOffset>-1059589</wp:posOffset>
          </wp:positionH>
          <wp:positionV relativeFrom="page">
            <wp:posOffset>-2049795</wp:posOffset>
          </wp:positionV>
          <wp:extent cx="781687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2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7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75703F4" wp14:editId="603FA67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7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7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04E31D8C" wp14:editId="17F13B4F">
          <wp:simplePos x="0" y="0"/>
          <wp:positionH relativeFrom="page">
            <wp:posOffset>2072638</wp:posOffset>
          </wp:positionH>
          <wp:positionV relativeFrom="page">
            <wp:posOffset>267334</wp:posOffset>
          </wp:positionV>
          <wp:extent cx="1343403" cy="960120"/>
          <wp:effectExtent l="0" t="0" r="0" b="0"/>
          <wp:wrapNone/>
          <wp:docPr id="1073741828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1" descr="Obraz 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43403" cy="960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A26"/>
    <w:multiLevelType w:val="multilevel"/>
    <w:tmpl w:val="6C08EFC6"/>
    <w:numStyleLink w:val="Zaimportowanystyl34"/>
  </w:abstractNum>
  <w:abstractNum w:abstractNumId="1" w15:restartNumberingAfterBreak="0">
    <w:nsid w:val="04D475D3"/>
    <w:multiLevelType w:val="hybridMultilevel"/>
    <w:tmpl w:val="FEEEB138"/>
    <w:lvl w:ilvl="0" w:tplc="2F7AB9E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CABE8E9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CBAC07DC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C8ECAD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CA8E38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140C5D4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030C57E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C3448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80C21D6E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76D1E"/>
    <w:multiLevelType w:val="hybridMultilevel"/>
    <w:tmpl w:val="CE729C02"/>
    <w:lvl w:ilvl="0" w:tplc="6F22F0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534619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03A6667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DB88819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5512F7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0BE0CD4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C6D2EA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E4DEC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7138F144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1C7AB9"/>
    <w:multiLevelType w:val="hybridMultilevel"/>
    <w:tmpl w:val="D5CC6EF0"/>
    <w:lvl w:ilvl="0" w:tplc="8B3AA0F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BE6E3D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4EA22D8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5762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C6648CB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F822B9C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A41654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15CEE87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63E0F75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B97BFC"/>
    <w:multiLevelType w:val="hybridMultilevel"/>
    <w:tmpl w:val="967805A2"/>
    <w:lvl w:ilvl="0" w:tplc="53AC4CA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2932A7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2E4475DE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4A563E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2AE264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AC7A503A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4C6AEB5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9B9C261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F1E0CDAE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015111"/>
    <w:multiLevelType w:val="hybridMultilevel"/>
    <w:tmpl w:val="A05C69CA"/>
    <w:numStyleLink w:val="Zaimportowanystyl11"/>
  </w:abstractNum>
  <w:abstractNum w:abstractNumId="6" w15:restartNumberingAfterBreak="0">
    <w:nsid w:val="09291E49"/>
    <w:multiLevelType w:val="multilevel"/>
    <w:tmpl w:val="C87CD71A"/>
    <w:numStyleLink w:val="Zaimportowanystyl370"/>
  </w:abstractNum>
  <w:abstractNum w:abstractNumId="7" w15:restartNumberingAfterBreak="0">
    <w:nsid w:val="0AFE6808"/>
    <w:multiLevelType w:val="multilevel"/>
    <w:tmpl w:val="0ABAD194"/>
    <w:numStyleLink w:val="Zaimportowanystyl5"/>
  </w:abstractNum>
  <w:abstractNum w:abstractNumId="8" w15:restartNumberingAfterBreak="0">
    <w:nsid w:val="0BB14904"/>
    <w:multiLevelType w:val="hybridMultilevel"/>
    <w:tmpl w:val="57888D62"/>
    <w:numStyleLink w:val="Zaimportowanystyl40"/>
  </w:abstractNum>
  <w:abstractNum w:abstractNumId="9" w15:restartNumberingAfterBreak="0">
    <w:nsid w:val="0E7C581D"/>
    <w:multiLevelType w:val="hybridMultilevel"/>
    <w:tmpl w:val="3936320C"/>
    <w:styleLink w:val="Zaimportowanystyl6"/>
    <w:lvl w:ilvl="0" w:tplc="854ADA3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72A468">
      <w:start w:val="1"/>
      <w:numFmt w:val="lowerLetter"/>
      <w:lvlText w:val="%2."/>
      <w:lvlJc w:val="left"/>
      <w:pPr>
        <w:ind w:left="14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DA9738">
      <w:start w:val="1"/>
      <w:numFmt w:val="lowerRoman"/>
      <w:lvlText w:val="%3."/>
      <w:lvlJc w:val="left"/>
      <w:pPr>
        <w:ind w:left="220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86326">
      <w:start w:val="1"/>
      <w:numFmt w:val="decimal"/>
      <w:lvlText w:val="%4."/>
      <w:lvlJc w:val="left"/>
      <w:pPr>
        <w:ind w:left="29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0710C">
      <w:start w:val="1"/>
      <w:numFmt w:val="lowerLetter"/>
      <w:lvlText w:val="%5."/>
      <w:lvlJc w:val="left"/>
      <w:pPr>
        <w:ind w:left="36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696E6">
      <w:start w:val="1"/>
      <w:numFmt w:val="lowerRoman"/>
      <w:lvlText w:val="%6."/>
      <w:lvlJc w:val="left"/>
      <w:pPr>
        <w:ind w:left="436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144980">
      <w:start w:val="1"/>
      <w:numFmt w:val="decimal"/>
      <w:lvlText w:val="%7."/>
      <w:lvlJc w:val="left"/>
      <w:pPr>
        <w:ind w:left="50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AA7DA">
      <w:start w:val="1"/>
      <w:numFmt w:val="lowerLetter"/>
      <w:lvlText w:val="%8."/>
      <w:lvlJc w:val="left"/>
      <w:pPr>
        <w:ind w:left="58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81022">
      <w:start w:val="1"/>
      <w:numFmt w:val="lowerRoman"/>
      <w:lvlText w:val="%9."/>
      <w:lvlJc w:val="left"/>
      <w:pPr>
        <w:ind w:left="652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E977984"/>
    <w:multiLevelType w:val="multilevel"/>
    <w:tmpl w:val="E638B622"/>
    <w:numStyleLink w:val="Zaimportowanystyl21"/>
  </w:abstractNum>
  <w:abstractNum w:abstractNumId="11" w15:restartNumberingAfterBreak="0">
    <w:nsid w:val="0F97433E"/>
    <w:multiLevelType w:val="multilevel"/>
    <w:tmpl w:val="B4AC9710"/>
    <w:numStyleLink w:val="Zaimportowanystyl12"/>
  </w:abstractNum>
  <w:abstractNum w:abstractNumId="12" w15:restartNumberingAfterBreak="0">
    <w:nsid w:val="102C206F"/>
    <w:multiLevelType w:val="hybridMultilevel"/>
    <w:tmpl w:val="F8080284"/>
    <w:numStyleLink w:val="Zaimportowanystyl15"/>
  </w:abstractNum>
  <w:abstractNum w:abstractNumId="13" w15:restartNumberingAfterBreak="0">
    <w:nsid w:val="10972012"/>
    <w:multiLevelType w:val="hybridMultilevel"/>
    <w:tmpl w:val="EE7A481C"/>
    <w:lvl w:ilvl="0" w:tplc="C1E4C1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67D6DE8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A9BE778C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C07E46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48368C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DD769BC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D21C1B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723AB3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E94EF09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0F71702"/>
    <w:multiLevelType w:val="multilevel"/>
    <w:tmpl w:val="3EF6C59A"/>
    <w:numStyleLink w:val="Zaimportowanystyl20"/>
  </w:abstractNum>
  <w:abstractNum w:abstractNumId="15" w15:restartNumberingAfterBreak="0">
    <w:nsid w:val="159110A6"/>
    <w:multiLevelType w:val="hybridMultilevel"/>
    <w:tmpl w:val="D33891BE"/>
    <w:lvl w:ilvl="0" w:tplc="B056648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E65E202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A450269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17D0F4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40B84B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C86ECC10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2BAA64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6E7262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264A27D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60029B9"/>
    <w:multiLevelType w:val="hybridMultilevel"/>
    <w:tmpl w:val="A3B85306"/>
    <w:styleLink w:val="Zaimportowanystyl1"/>
    <w:lvl w:ilvl="0" w:tplc="77185D4A">
      <w:start w:val="1"/>
      <w:numFmt w:val="bullet"/>
      <w:lvlText w:val="·"/>
      <w:lvlJc w:val="left"/>
      <w:pPr>
        <w:tabs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A63328">
      <w:start w:val="1"/>
      <w:numFmt w:val="bullet"/>
      <w:lvlText w:val="o"/>
      <w:lvlJc w:val="left"/>
      <w:pPr>
        <w:tabs>
          <w:tab w:val="left" w:pos="85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05622">
      <w:start w:val="1"/>
      <w:numFmt w:val="bullet"/>
      <w:lvlText w:val="▪"/>
      <w:lvlJc w:val="left"/>
      <w:pPr>
        <w:tabs>
          <w:tab w:val="left" w:pos="85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47644">
      <w:start w:val="1"/>
      <w:numFmt w:val="bullet"/>
      <w:lvlText w:val="·"/>
      <w:lvlJc w:val="left"/>
      <w:pPr>
        <w:tabs>
          <w:tab w:val="left" w:pos="851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E1A38">
      <w:start w:val="1"/>
      <w:numFmt w:val="bullet"/>
      <w:lvlText w:val="o"/>
      <w:lvlJc w:val="left"/>
      <w:pPr>
        <w:tabs>
          <w:tab w:val="left" w:pos="85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827F6">
      <w:start w:val="1"/>
      <w:numFmt w:val="bullet"/>
      <w:lvlText w:val="▪"/>
      <w:lvlJc w:val="left"/>
      <w:pPr>
        <w:tabs>
          <w:tab w:val="left" w:pos="85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0B10C">
      <w:start w:val="1"/>
      <w:numFmt w:val="bullet"/>
      <w:lvlText w:val="·"/>
      <w:lvlJc w:val="left"/>
      <w:pPr>
        <w:tabs>
          <w:tab w:val="left" w:pos="851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6F69E">
      <w:start w:val="1"/>
      <w:numFmt w:val="bullet"/>
      <w:lvlText w:val="o"/>
      <w:lvlJc w:val="left"/>
      <w:pPr>
        <w:tabs>
          <w:tab w:val="left" w:pos="85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8C8D2">
      <w:start w:val="1"/>
      <w:numFmt w:val="bullet"/>
      <w:lvlText w:val="▪"/>
      <w:lvlJc w:val="left"/>
      <w:pPr>
        <w:tabs>
          <w:tab w:val="left" w:pos="85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6643B73"/>
    <w:multiLevelType w:val="hybridMultilevel"/>
    <w:tmpl w:val="D9A88948"/>
    <w:styleLink w:val="Zaimportowanystyl41"/>
    <w:lvl w:ilvl="0" w:tplc="048E2D36">
      <w:start w:val="1"/>
      <w:numFmt w:val="bullet"/>
      <w:lvlText w:val="▪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A4C97A">
      <w:start w:val="1"/>
      <w:numFmt w:val="bullet"/>
      <w:lvlText w:val="□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6EAD4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D653EA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FCC12C">
      <w:start w:val="1"/>
      <w:numFmt w:val="bullet"/>
      <w:lvlText w:val="□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1CD2CA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06E900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F80792">
      <w:start w:val="1"/>
      <w:numFmt w:val="bullet"/>
      <w:lvlText w:val="□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2A9616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6986B32"/>
    <w:multiLevelType w:val="hybridMultilevel"/>
    <w:tmpl w:val="57888D62"/>
    <w:styleLink w:val="Zaimportowanystyl40"/>
    <w:lvl w:ilvl="0" w:tplc="57024974">
      <w:start w:val="1"/>
      <w:numFmt w:val="bullet"/>
      <w:lvlText w:val="▪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6659E">
      <w:start w:val="1"/>
      <w:numFmt w:val="bullet"/>
      <w:lvlText w:val="□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D0D3E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6DE44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0BE8">
      <w:start w:val="1"/>
      <w:numFmt w:val="bullet"/>
      <w:lvlText w:val="□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6C340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E8B2E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2F570">
      <w:start w:val="1"/>
      <w:numFmt w:val="bullet"/>
      <w:lvlText w:val="□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EA8FA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6D21F41"/>
    <w:multiLevelType w:val="hybridMultilevel"/>
    <w:tmpl w:val="B15A350E"/>
    <w:numStyleLink w:val="Zaimportowanystyl37"/>
  </w:abstractNum>
  <w:abstractNum w:abstractNumId="20" w15:restartNumberingAfterBreak="0">
    <w:nsid w:val="17B0747C"/>
    <w:multiLevelType w:val="multilevel"/>
    <w:tmpl w:val="30688502"/>
    <w:styleLink w:val="Zaimportowanystyl13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9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4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81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E3230D"/>
    <w:multiLevelType w:val="multilevel"/>
    <w:tmpl w:val="7BD6544E"/>
    <w:numStyleLink w:val="Zaimportowanystyl19"/>
  </w:abstractNum>
  <w:abstractNum w:abstractNumId="22" w15:restartNumberingAfterBreak="0">
    <w:nsid w:val="180B145D"/>
    <w:multiLevelType w:val="multilevel"/>
    <w:tmpl w:val="B4AC971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8262668"/>
    <w:multiLevelType w:val="hybridMultilevel"/>
    <w:tmpl w:val="4F2E2A46"/>
    <w:lvl w:ilvl="0" w:tplc="4BA803A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67A0D0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86BAFE2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8D34AE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F7BEEFA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4990995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4C966D5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433CC1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E6D4E8E4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92B4B8D"/>
    <w:multiLevelType w:val="multilevel"/>
    <w:tmpl w:val="BED6A668"/>
    <w:numStyleLink w:val="Zaimportowanystyl10"/>
  </w:abstractNum>
  <w:abstractNum w:abstractNumId="25" w15:restartNumberingAfterBreak="0">
    <w:nsid w:val="1A5E2D89"/>
    <w:multiLevelType w:val="hybridMultilevel"/>
    <w:tmpl w:val="28F489CE"/>
    <w:lvl w:ilvl="0" w:tplc="0DDAE0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79E0118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F190B29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040EE5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A02E9A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8B00207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4B66FA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B4CA21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622A837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A777372"/>
    <w:multiLevelType w:val="hybridMultilevel"/>
    <w:tmpl w:val="68005B90"/>
    <w:numStyleLink w:val="Zaimportowanystyl7"/>
  </w:abstractNum>
  <w:abstractNum w:abstractNumId="27" w15:restartNumberingAfterBreak="0">
    <w:nsid w:val="1AAF628E"/>
    <w:multiLevelType w:val="multilevel"/>
    <w:tmpl w:val="681210D4"/>
    <w:styleLink w:val="Zaimportowanystyl3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C3B4A24"/>
    <w:multiLevelType w:val="hybridMultilevel"/>
    <w:tmpl w:val="35321002"/>
    <w:lvl w:ilvl="0" w:tplc="8488E4B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5F7A69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E6B6852C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75F47D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376E08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6744117A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E0A80A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CDE6672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135AD87E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D2310B4"/>
    <w:multiLevelType w:val="hybridMultilevel"/>
    <w:tmpl w:val="05A4A76C"/>
    <w:lvl w:ilvl="0" w:tplc="5DDC4E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5DBEDEF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4A1A3CC4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8B885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862A9D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1DEE866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DBCA6D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555881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E1587388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D8D73E8"/>
    <w:multiLevelType w:val="hybridMultilevel"/>
    <w:tmpl w:val="63B6C110"/>
    <w:numStyleLink w:val="Zaimportowanystyl2"/>
  </w:abstractNum>
  <w:abstractNum w:abstractNumId="31" w15:restartNumberingAfterBreak="0">
    <w:nsid w:val="1E956B45"/>
    <w:multiLevelType w:val="hybridMultilevel"/>
    <w:tmpl w:val="A42493F4"/>
    <w:numStyleLink w:val="Zaimportowanystyl18"/>
  </w:abstractNum>
  <w:abstractNum w:abstractNumId="32" w15:restartNumberingAfterBreak="0">
    <w:nsid w:val="1FE126F3"/>
    <w:multiLevelType w:val="hybridMultilevel"/>
    <w:tmpl w:val="DEBA32E4"/>
    <w:lvl w:ilvl="0" w:tplc="B800672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5A04C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2DDA4DE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9DE288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010C66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9E78D04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FF9EF2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EAE4EFE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22F0A1B2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0727EBA"/>
    <w:multiLevelType w:val="hybridMultilevel"/>
    <w:tmpl w:val="0CEAD3B0"/>
    <w:lvl w:ilvl="0" w:tplc="AA6EF3A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958201F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B9EABA1E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AE4AC4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2E107BD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64F80640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3F667B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1ED0945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990C0868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12542EA"/>
    <w:multiLevelType w:val="hybridMultilevel"/>
    <w:tmpl w:val="9AB6D608"/>
    <w:numStyleLink w:val="Zaimportowanystyl43"/>
  </w:abstractNum>
  <w:abstractNum w:abstractNumId="35" w15:restartNumberingAfterBreak="0">
    <w:nsid w:val="21EB5FE8"/>
    <w:multiLevelType w:val="multilevel"/>
    <w:tmpl w:val="3DD2F8EC"/>
    <w:styleLink w:val="Zaimportowanystyl2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2221A95"/>
    <w:multiLevelType w:val="hybridMultilevel"/>
    <w:tmpl w:val="64A69FD6"/>
    <w:numStyleLink w:val="Zaimportowanystyl13"/>
  </w:abstractNum>
  <w:abstractNum w:abstractNumId="37" w15:restartNumberingAfterBreak="0">
    <w:nsid w:val="2322772E"/>
    <w:multiLevelType w:val="multilevel"/>
    <w:tmpl w:val="E638B622"/>
    <w:styleLink w:val="Zaimportowanystyl2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35235A5"/>
    <w:multiLevelType w:val="hybridMultilevel"/>
    <w:tmpl w:val="724EAEDC"/>
    <w:lvl w:ilvl="0" w:tplc="B4F240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63D0A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7034FCF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02B8CA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289073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6EDEAA3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C70214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931642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4B58C9F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3A8169D"/>
    <w:multiLevelType w:val="multilevel"/>
    <w:tmpl w:val="30688502"/>
    <w:numStyleLink w:val="Zaimportowanystyl130"/>
  </w:abstractNum>
  <w:abstractNum w:abstractNumId="40" w15:restartNumberingAfterBreak="0">
    <w:nsid w:val="24272A9E"/>
    <w:multiLevelType w:val="hybridMultilevel"/>
    <w:tmpl w:val="43300ECA"/>
    <w:numStyleLink w:val="Zaimportowanystyl50"/>
  </w:abstractNum>
  <w:abstractNum w:abstractNumId="41" w15:restartNumberingAfterBreak="0">
    <w:nsid w:val="27022B00"/>
    <w:multiLevelType w:val="multilevel"/>
    <w:tmpl w:val="8EF8683A"/>
    <w:styleLink w:val="Zaimportowanystyl1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75D63EE"/>
    <w:multiLevelType w:val="hybridMultilevel"/>
    <w:tmpl w:val="C4A44D9E"/>
    <w:lvl w:ilvl="0" w:tplc="2200A6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063C86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439C25C0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A5D2F1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688A01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D7EE88A0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D22C8DB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C92063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67D27102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8B13D53"/>
    <w:multiLevelType w:val="multilevel"/>
    <w:tmpl w:val="BED6A668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96F550A"/>
    <w:multiLevelType w:val="multilevel"/>
    <w:tmpl w:val="2D26838C"/>
    <w:styleLink w:val="Zaimportowanystyl2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9A01DA1"/>
    <w:multiLevelType w:val="multilevel"/>
    <w:tmpl w:val="C87CD71A"/>
    <w:styleLink w:val="Zaimportowanystyl37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AA94C68"/>
    <w:multiLevelType w:val="hybridMultilevel"/>
    <w:tmpl w:val="E5E8760A"/>
    <w:styleLink w:val="Zaimportowanystyl3"/>
    <w:lvl w:ilvl="0" w:tplc="F90008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D647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41F72">
      <w:start w:val="1"/>
      <w:numFmt w:val="lowerRoman"/>
      <w:lvlText w:val="%3."/>
      <w:lvlJc w:val="left"/>
      <w:pPr>
        <w:ind w:left="21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802FF2">
      <w:start w:val="1"/>
      <w:numFmt w:val="decimal"/>
      <w:lvlText w:val="%4."/>
      <w:lvlJc w:val="left"/>
      <w:pPr>
        <w:ind w:left="28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1A5EA6">
      <w:start w:val="1"/>
      <w:numFmt w:val="lowerLetter"/>
      <w:lvlText w:val="%5."/>
      <w:lvlJc w:val="left"/>
      <w:pPr>
        <w:ind w:left="36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9CA75A">
      <w:start w:val="1"/>
      <w:numFmt w:val="lowerRoman"/>
      <w:lvlText w:val="%6."/>
      <w:lvlJc w:val="left"/>
      <w:pPr>
        <w:ind w:left="43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607E84">
      <w:start w:val="1"/>
      <w:numFmt w:val="decimal"/>
      <w:lvlText w:val="%7."/>
      <w:lvlJc w:val="left"/>
      <w:pPr>
        <w:ind w:left="50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4656A2">
      <w:start w:val="1"/>
      <w:numFmt w:val="lowerLetter"/>
      <w:lvlText w:val="%8."/>
      <w:lvlJc w:val="left"/>
      <w:pPr>
        <w:ind w:left="57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E0E330">
      <w:start w:val="1"/>
      <w:numFmt w:val="lowerRoman"/>
      <w:lvlText w:val="%9."/>
      <w:lvlJc w:val="left"/>
      <w:pPr>
        <w:ind w:left="64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B7269FB"/>
    <w:multiLevelType w:val="hybridMultilevel"/>
    <w:tmpl w:val="D9A88948"/>
    <w:numStyleLink w:val="Zaimportowanystyl41"/>
  </w:abstractNum>
  <w:abstractNum w:abstractNumId="48" w15:restartNumberingAfterBreak="0">
    <w:nsid w:val="2D7D4623"/>
    <w:multiLevelType w:val="hybridMultilevel"/>
    <w:tmpl w:val="F30A80CC"/>
    <w:styleLink w:val="Zaimportowanystyl9"/>
    <w:lvl w:ilvl="0" w:tplc="960CD7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14178C">
      <w:start w:val="1"/>
      <w:numFmt w:val="lowerLetter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0296B8">
      <w:start w:val="1"/>
      <w:numFmt w:val="decimal"/>
      <w:lvlText w:val="%3)"/>
      <w:lvlJc w:val="left"/>
      <w:pPr>
        <w:ind w:left="1500" w:hanging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50B712">
      <w:start w:val="1"/>
      <w:numFmt w:val="decimal"/>
      <w:lvlText w:val="%4."/>
      <w:lvlJc w:val="left"/>
      <w:pPr>
        <w:ind w:left="220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623ED2">
      <w:start w:val="1"/>
      <w:numFmt w:val="lowerLetter"/>
      <w:lvlText w:val="%5."/>
      <w:lvlJc w:val="left"/>
      <w:pPr>
        <w:ind w:left="2916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327D92">
      <w:start w:val="1"/>
      <w:numFmt w:val="lowerRoman"/>
      <w:lvlText w:val="%6."/>
      <w:lvlJc w:val="left"/>
      <w:pPr>
        <w:ind w:left="3624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6F056">
      <w:start w:val="1"/>
      <w:numFmt w:val="decimal"/>
      <w:lvlText w:val="%7."/>
      <w:lvlJc w:val="left"/>
      <w:pPr>
        <w:ind w:left="4332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EE08">
      <w:start w:val="1"/>
      <w:numFmt w:val="lowerLetter"/>
      <w:lvlText w:val="%8."/>
      <w:lvlJc w:val="left"/>
      <w:pPr>
        <w:ind w:left="5040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0A2F4C">
      <w:start w:val="1"/>
      <w:numFmt w:val="lowerRoman"/>
      <w:lvlText w:val="%9."/>
      <w:lvlJc w:val="left"/>
      <w:pPr>
        <w:ind w:left="5748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E9E1C23"/>
    <w:multiLevelType w:val="hybridMultilevel"/>
    <w:tmpl w:val="68005B90"/>
    <w:styleLink w:val="Zaimportowanystyl7"/>
    <w:lvl w:ilvl="0" w:tplc="0024CD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CE86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AA8E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4076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8BB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64E3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A1C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E7C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817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EC321EF"/>
    <w:multiLevelType w:val="multilevel"/>
    <w:tmpl w:val="126AB58C"/>
    <w:styleLink w:val="Zaimportowanystyl2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EEE2505"/>
    <w:multiLevelType w:val="multilevel"/>
    <w:tmpl w:val="8214C9FA"/>
    <w:numStyleLink w:val="Zaimportowanystyl22"/>
  </w:abstractNum>
  <w:abstractNum w:abstractNumId="52" w15:restartNumberingAfterBreak="0">
    <w:nsid w:val="2F8F3160"/>
    <w:multiLevelType w:val="hybridMultilevel"/>
    <w:tmpl w:val="D0B2B48E"/>
    <w:lvl w:ilvl="0" w:tplc="1FEAB8A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85F0C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F9D86B7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784A25C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9C9A626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83F037E0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DDFCCA4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61E2764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14E0533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FA329C7"/>
    <w:multiLevelType w:val="hybridMultilevel"/>
    <w:tmpl w:val="FA4A9AD8"/>
    <w:lvl w:ilvl="0" w:tplc="BDDE7EF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699E2E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84F2DEB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6C7E93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4566DBB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C29A08C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5C326D3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88C095A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824E7BE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1AF3886"/>
    <w:multiLevelType w:val="multilevel"/>
    <w:tmpl w:val="5E80DEDE"/>
    <w:numStyleLink w:val="Zaimportowanystyl35"/>
  </w:abstractNum>
  <w:abstractNum w:abstractNumId="55" w15:restartNumberingAfterBreak="0">
    <w:nsid w:val="32B57D40"/>
    <w:multiLevelType w:val="hybridMultilevel"/>
    <w:tmpl w:val="C10EC9BE"/>
    <w:lvl w:ilvl="0" w:tplc="04489BD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54883EF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35128374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6476726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B69621B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C7BE4E6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A14437B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53A41E9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F7761B8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34508F1"/>
    <w:multiLevelType w:val="hybridMultilevel"/>
    <w:tmpl w:val="8E643B12"/>
    <w:lvl w:ilvl="0" w:tplc="A0880B5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9A0C38C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085041C4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7D606DD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BB483A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08CA911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DDC6AC1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C52815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19727CF4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46720AE"/>
    <w:multiLevelType w:val="hybridMultilevel"/>
    <w:tmpl w:val="BFD6F786"/>
    <w:lvl w:ilvl="0" w:tplc="8384E2F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C91E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6840B7A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2FE0FC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1FDA70F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5C547176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1C1A99D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50704F9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996EB93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867749E"/>
    <w:multiLevelType w:val="multilevel"/>
    <w:tmpl w:val="8EF8683A"/>
    <w:numStyleLink w:val="Zaimportowanystyl16"/>
  </w:abstractNum>
  <w:abstractNum w:abstractNumId="59" w15:restartNumberingAfterBreak="0">
    <w:nsid w:val="38D57809"/>
    <w:multiLevelType w:val="hybridMultilevel"/>
    <w:tmpl w:val="F30A80CC"/>
    <w:numStyleLink w:val="Zaimportowanystyl9"/>
  </w:abstractNum>
  <w:abstractNum w:abstractNumId="60" w15:restartNumberingAfterBreak="0">
    <w:nsid w:val="3AD3711C"/>
    <w:multiLevelType w:val="multilevel"/>
    <w:tmpl w:val="F7ECBD28"/>
    <w:numStyleLink w:val="Zaimportowanystyl27"/>
  </w:abstractNum>
  <w:abstractNum w:abstractNumId="61" w15:restartNumberingAfterBreak="0">
    <w:nsid w:val="3B057749"/>
    <w:multiLevelType w:val="multilevel"/>
    <w:tmpl w:val="F7ECBD28"/>
    <w:styleLink w:val="Zaimportowanystyl2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D814DC3"/>
    <w:multiLevelType w:val="hybridMultilevel"/>
    <w:tmpl w:val="A3B85306"/>
    <w:numStyleLink w:val="Zaimportowanystyl1"/>
  </w:abstractNum>
  <w:abstractNum w:abstractNumId="63" w15:restartNumberingAfterBreak="0">
    <w:nsid w:val="3D8E3BEA"/>
    <w:multiLevelType w:val="multilevel"/>
    <w:tmpl w:val="7BD6544E"/>
    <w:styleLink w:val="Zaimportowanystyl1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2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FCC24D4"/>
    <w:multiLevelType w:val="multilevel"/>
    <w:tmpl w:val="9850ACCA"/>
    <w:numStyleLink w:val="Zaimportowanystyl29"/>
  </w:abstractNum>
  <w:abstractNum w:abstractNumId="65" w15:restartNumberingAfterBreak="0">
    <w:nsid w:val="403277FB"/>
    <w:multiLevelType w:val="multilevel"/>
    <w:tmpl w:val="5E80DEDE"/>
    <w:styleLink w:val="Zaimportowanystyl3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10C2501"/>
    <w:multiLevelType w:val="multilevel"/>
    <w:tmpl w:val="2D26838C"/>
    <w:numStyleLink w:val="Zaimportowanystyl23"/>
  </w:abstractNum>
  <w:abstractNum w:abstractNumId="67" w15:restartNumberingAfterBreak="0">
    <w:nsid w:val="411C12A3"/>
    <w:multiLevelType w:val="hybridMultilevel"/>
    <w:tmpl w:val="49EE8240"/>
    <w:lvl w:ilvl="0" w:tplc="544AF9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851E675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0706DFF0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BC4C49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C8FA9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18EA4D4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529CB1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7B32B9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A89CF624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19824E7"/>
    <w:multiLevelType w:val="hybridMultilevel"/>
    <w:tmpl w:val="CC2AE99C"/>
    <w:lvl w:ilvl="0" w:tplc="C996124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41547F9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602CD16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094A98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06568C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7358715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63A662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62A032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FB66382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1D5494C"/>
    <w:multiLevelType w:val="hybridMultilevel"/>
    <w:tmpl w:val="71F076F4"/>
    <w:lvl w:ilvl="0" w:tplc="F85C8A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B2062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F5FA3B5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001A1F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05FC162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2A00D01A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285E11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56323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74DC94E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2335D4A"/>
    <w:multiLevelType w:val="hybridMultilevel"/>
    <w:tmpl w:val="64A69FD6"/>
    <w:styleLink w:val="Zaimportowanystyl13"/>
    <w:lvl w:ilvl="0" w:tplc="818A2008">
      <w:start w:val="1"/>
      <w:numFmt w:val="bullet"/>
      <w:lvlText w:val="o"/>
      <w:lvlJc w:val="left"/>
      <w:pPr>
        <w:tabs>
          <w:tab w:val="num" w:pos="993"/>
        </w:tabs>
        <w:ind w:left="567" w:hanging="14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E3886">
      <w:start w:val="1"/>
      <w:numFmt w:val="bullet"/>
      <w:lvlText w:val="o"/>
      <w:lvlJc w:val="left"/>
      <w:pPr>
        <w:ind w:left="2394" w:hanging="19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CA37A">
      <w:start w:val="1"/>
      <w:numFmt w:val="bullet"/>
      <w:lvlText w:val="▪"/>
      <w:lvlJc w:val="left"/>
      <w:pPr>
        <w:ind w:left="2382" w:hanging="19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7A6BE0">
      <w:start w:val="1"/>
      <w:numFmt w:val="bullet"/>
      <w:lvlText w:val="•"/>
      <w:lvlJc w:val="left"/>
      <w:pPr>
        <w:ind w:left="2586" w:hanging="194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44944">
      <w:start w:val="1"/>
      <w:numFmt w:val="bullet"/>
      <w:lvlText w:val="o"/>
      <w:lvlJc w:val="left"/>
      <w:pPr>
        <w:tabs>
          <w:tab w:val="left" w:pos="993"/>
        </w:tabs>
        <w:ind w:left="3306" w:hanging="19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02596A">
      <w:start w:val="1"/>
      <w:numFmt w:val="bullet"/>
      <w:lvlText w:val="▪"/>
      <w:lvlJc w:val="left"/>
      <w:pPr>
        <w:tabs>
          <w:tab w:val="left" w:pos="993"/>
        </w:tabs>
        <w:ind w:left="4026" w:hanging="19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86F47E">
      <w:start w:val="1"/>
      <w:numFmt w:val="bullet"/>
      <w:lvlText w:val="•"/>
      <w:lvlJc w:val="left"/>
      <w:pPr>
        <w:tabs>
          <w:tab w:val="left" w:pos="993"/>
        </w:tabs>
        <w:ind w:left="4746" w:hanging="19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84432A">
      <w:start w:val="1"/>
      <w:numFmt w:val="bullet"/>
      <w:lvlText w:val="o"/>
      <w:lvlJc w:val="left"/>
      <w:pPr>
        <w:tabs>
          <w:tab w:val="left" w:pos="993"/>
        </w:tabs>
        <w:ind w:left="5466" w:hanging="189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C873C">
      <w:start w:val="1"/>
      <w:numFmt w:val="bullet"/>
      <w:lvlText w:val="▪"/>
      <w:lvlJc w:val="left"/>
      <w:pPr>
        <w:tabs>
          <w:tab w:val="left" w:pos="993"/>
        </w:tabs>
        <w:ind w:left="6186" w:hanging="18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26A18CB"/>
    <w:multiLevelType w:val="hybridMultilevel"/>
    <w:tmpl w:val="3936320C"/>
    <w:numStyleLink w:val="Zaimportowanystyl6"/>
  </w:abstractNum>
  <w:abstractNum w:abstractNumId="72" w15:restartNumberingAfterBreak="0">
    <w:nsid w:val="43571F00"/>
    <w:multiLevelType w:val="hybridMultilevel"/>
    <w:tmpl w:val="DD6E85B8"/>
    <w:lvl w:ilvl="0" w:tplc="5538B9F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4E9C21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40649C4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A1DE36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6DB4EC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3356E36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8416AB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A3323D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328C7AB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4815BDF"/>
    <w:multiLevelType w:val="multilevel"/>
    <w:tmpl w:val="DA7C6874"/>
    <w:numStyleLink w:val="Zaimportowanystyl260"/>
  </w:abstractNum>
  <w:abstractNum w:abstractNumId="74" w15:restartNumberingAfterBreak="0">
    <w:nsid w:val="44B50DC2"/>
    <w:multiLevelType w:val="multilevel"/>
    <w:tmpl w:val="DA7C6874"/>
    <w:styleLink w:val="Zaimportowanystyl2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63175E8"/>
    <w:multiLevelType w:val="hybridMultilevel"/>
    <w:tmpl w:val="1294168E"/>
    <w:lvl w:ilvl="0" w:tplc="AC8CFBF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5590CAD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9294DB1E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ADD6A0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097420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435A3506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7056296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80E2C2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1B0050EA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75839B0"/>
    <w:multiLevelType w:val="hybridMultilevel"/>
    <w:tmpl w:val="9AB6D608"/>
    <w:styleLink w:val="Zaimportowanystyl43"/>
    <w:lvl w:ilvl="0" w:tplc="99ACD54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616CC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C848EE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3E2EA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8C0AC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38A570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8C5DD0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F624E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3C89B0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78C0BEE"/>
    <w:multiLevelType w:val="hybridMultilevel"/>
    <w:tmpl w:val="B15A350E"/>
    <w:styleLink w:val="Zaimportowanystyl37"/>
    <w:lvl w:ilvl="0" w:tplc="A9441D66">
      <w:start w:val="1"/>
      <w:numFmt w:val="decimal"/>
      <w:lvlText w:val="%1."/>
      <w:lvlJc w:val="left"/>
      <w:pPr>
        <w:ind w:left="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43A3E">
      <w:start w:val="1"/>
      <w:numFmt w:val="lowerLetter"/>
      <w:lvlText w:val="%2."/>
      <w:lvlJc w:val="left"/>
      <w:pPr>
        <w:ind w:left="1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E3916">
      <w:start w:val="1"/>
      <w:numFmt w:val="lowerRoman"/>
      <w:lvlText w:val="%3."/>
      <w:lvlJc w:val="left"/>
      <w:pPr>
        <w:ind w:left="220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0B60C">
      <w:start w:val="1"/>
      <w:numFmt w:val="decimal"/>
      <w:lvlText w:val="%4."/>
      <w:lvlJc w:val="left"/>
      <w:pPr>
        <w:ind w:left="2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C08F6">
      <w:start w:val="1"/>
      <w:numFmt w:val="lowerLetter"/>
      <w:lvlText w:val="%5."/>
      <w:lvlJc w:val="left"/>
      <w:pPr>
        <w:ind w:left="36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0492E2">
      <w:start w:val="1"/>
      <w:numFmt w:val="lowerRoman"/>
      <w:lvlText w:val="%6."/>
      <w:lvlJc w:val="left"/>
      <w:pPr>
        <w:ind w:left="43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AD39A">
      <w:start w:val="1"/>
      <w:numFmt w:val="decimal"/>
      <w:lvlText w:val="%7."/>
      <w:lvlJc w:val="left"/>
      <w:pPr>
        <w:ind w:left="5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0E494">
      <w:start w:val="1"/>
      <w:numFmt w:val="lowerLetter"/>
      <w:lvlText w:val="%8."/>
      <w:lvlJc w:val="left"/>
      <w:pPr>
        <w:ind w:left="58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6B728">
      <w:start w:val="1"/>
      <w:numFmt w:val="lowerRoman"/>
      <w:lvlText w:val="%9."/>
      <w:lvlJc w:val="left"/>
      <w:pPr>
        <w:ind w:left="65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79D27DC"/>
    <w:multiLevelType w:val="hybridMultilevel"/>
    <w:tmpl w:val="A05C69CA"/>
    <w:styleLink w:val="Zaimportowanystyl11"/>
    <w:lvl w:ilvl="0" w:tplc="FCC492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42B06">
      <w:start w:val="1"/>
      <w:numFmt w:val="lowerLetter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4DCC4">
      <w:start w:val="1"/>
      <w:numFmt w:val="lowerRoman"/>
      <w:lvlText w:val="%3."/>
      <w:lvlJc w:val="left"/>
      <w:pPr>
        <w:ind w:left="1224" w:hanging="6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8E348">
      <w:start w:val="1"/>
      <w:numFmt w:val="decimal"/>
      <w:lvlText w:val="%4."/>
      <w:lvlJc w:val="left"/>
      <w:pPr>
        <w:ind w:left="194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5E56EC">
      <w:start w:val="1"/>
      <w:numFmt w:val="lowerLetter"/>
      <w:lvlText w:val="%5."/>
      <w:lvlJc w:val="left"/>
      <w:pPr>
        <w:ind w:left="266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4AB50">
      <w:start w:val="1"/>
      <w:numFmt w:val="lowerRoman"/>
      <w:lvlText w:val="%6."/>
      <w:lvlJc w:val="left"/>
      <w:pPr>
        <w:ind w:left="3384" w:hanging="6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8BD34">
      <w:start w:val="1"/>
      <w:numFmt w:val="decimal"/>
      <w:lvlText w:val="%7."/>
      <w:lvlJc w:val="left"/>
      <w:pPr>
        <w:ind w:left="41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2D844">
      <w:start w:val="1"/>
      <w:numFmt w:val="lowerLetter"/>
      <w:lvlText w:val="%8."/>
      <w:lvlJc w:val="left"/>
      <w:pPr>
        <w:ind w:left="482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4E0C2A">
      <w:start w:val="1"/>
      <w:numFmt w:val="lowerRoman"/>
      <w:lvlText w:val="%9."/>
      <w:lvlJc w:val="left"/>
      <w:pPr>
        <w:ind w:left="5544" w:hanging="6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93B1D0B"/>
    <w:multiLevelType w:val="hybridMultilevel"/>
    <w:tmpl w:val="A830E992"/>
    <w:lvl w:ilvl="0" w:tplc="377A99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494EB29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DC72C274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992827C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1BFCD41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A3B49D4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6AC2FA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A734FC8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4F52742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9546E2F"/>
    <w:multiLevelType w:val="multilevel"/>
    <w:tmpl w:val="9850ACCA"/>
    <w:styleLink w:val="Zaimportowanystyl29"/>
    <w:lvl w:ilvl="0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3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7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4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1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9A62822"/>
    <w:multiLevelType w:val="hybridMultilevel"/>
    <w:tmpl w:val="B4FCC954"/>
    <w:lvl w:ilvl="0" w:tplc="4DCC1B6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488206A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867A8240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72C21E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1F16DC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1D4AFEC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DEA86E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F280DB7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EEC82D52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CA47CDB"/>
    <w:multiLevelType w:val="hybridMultilevel"/>
    <w:tmpl w:val="43300ECA"/>
    <w:styleLink w:val="Zaimportowanystyl50"/>
    <w:lvl w:ilvl="0" w:tplc="D7AC7F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208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4AC0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AC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AE15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CD16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C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34D5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6A8C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E5C783B"/>
    <w:multiLevelType w:val="multilevel"/>
    <w:tmpl w:val="6EA2DB44"/>
    <w:styleLink w:val="Zaimportowanystyl3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064607D"/>
    <w:multiLevelType w:val="hybridMultilevel"/>
    <w:tmpl w:val="AC18C8A4"/>
    <w:lvl w:ilvl="0" w:tplc="E5766AA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65304E6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FD8A58AC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459E48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3D80EA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29F058C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934A15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E3E457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B3F0B104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1EE5CB9"/>
    <w:multiLevelType w:val="multilevel"/>
    <w:tmpl w:val="D4147CB2"/>
    <w:styleLink w:val="Zaimportowanystyl17"/>
    <w:lvl w:ilvl="0">
      <w:start w:val="1"/>
      <w:numFmt w:val="decimal"/>
      <w:lvlText w:val="%1."/>
      <w:lvlJc w:val="left"/>
      <w:pPr>
        <w:ind w:left="4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2247AFA"/>
    <w:multiLevelType w:val="hybridMultilevel"/>
    <w:tmpl w:val="34867924"/>
    <w:lvl w:ilvl="0" w:tplc="C476856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A50A0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44ACD56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816230D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B2B2C57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0ADE378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C6AE9F0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0554D9D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3C40B068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2CE6A5E"/>
    <w:multiLevelType w:val="hybridMultilevel"/>
    <w:tmpl w:val="CA34B670"/>
    <w:lvl w:ilvl="0" w:tplc="7E40F82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A05C8EF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CEEA634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619AEDC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4836C2D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59D807C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C0EA69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21AC29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CE96CEDA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5A8666C"/>
    <w:multiLevelType w:val="hybridMultilevel"/>
    <w:tmpl w:val="F45E52B2"/>
    <w:lvl w:ilvl="0" w:tplc="C688D37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D40A368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7C2E689C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80CCB2D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188E81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C76AB4F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2FECD1A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2EBC69A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751A03EA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76162A5"/>
    <w:multiLevelType w:val="multilevel"/>
    <w:tmpl w:val="31FE25BE"/>
    <w:styleLink w:val="Zaimportowanystyl3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7616901"/>
    <w:multiLevelType w:val="multilevel"/>
    <w:tmpl w:val="3DD2F8EC"/>
    <w:numStyleLink w:val="Zaimportowanystyl24"/>
  </w:abstractNum>
  <w:abstractNum w:abstractNumId="91" w15:restartNumberingAfterBreak="0">
    <w:nsid w:val="57C162AD"/>
    <w:multiLevelType w:val="hybridMultilevel"/>
    <w:tmpl w:val="C20A8C94"/>
    <w:lvl w:ilvl="0" w:tplc="8FB80F6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22207DB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F45E7214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F4B2EE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A9802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B414D74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08EA55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43BABB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3FF29AE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8A918F1"/>
    <w:multiLevelType w:val="hybridMultilevel"/>
    <w:tmpl w:val="35CA1436"/>
    <w:lvl w:ilvl="0" w:tplc="CE2CFE5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B2420B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1D800494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DACC786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9C7CD2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6A02322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75826B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C462727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DD5CBBB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AA12945"/>
    <w:multiLevelType w:val="multilevel"/>
    <w:tmpl w:val="0ABAD194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E6E7697"/>
    <w:multiLevelType w:val="multilevel"/>
    <w:tmpl w:val="8214C9FA"/>
    <w:styleLink w:val="Zaimportowanystyl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04B6F5D"/>
    <w:multiLevelType w:val="hybridMultilevel"/>
    <w:tmpl w:val="430CACD0"/>
    <w:lvl w:ilvl="0" w:tplc="12B281E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CD5281F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DC1CD88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98F8DCF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86EC84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3DF2FD4A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844CEBB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DAEC349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47B663E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063113B"/>
    <w:multiLevelType w:val="hybridMultilevel"/>
    <w:tmpl w:val="78422052"/>
    <w:lvl w:ilvl="0" w:tplc="5C0CCD8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64C07B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F8BE272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78165D7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2C2861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4AC2865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686C69F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0C706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E7AEB45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24403B7"/>
    <w:multiLevelType w:val="multilevel"/>
    <w:tmpl w:val="52587CC8"/>
    <w:styleLink w:val="Zaimportowanystyl15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8" w:hanging="504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2" w:hanging="648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66" w:hanging="792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370" w:hanging="936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74" w:hanging="1080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378" w:hanging="1224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954" w:hanging="1440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3324FB1"/>
    <w:multiLevelType w:val="multilevel"/>
    <w:tmpl w:val="354E7566"/>
    <w:numStyleLink w:val="Zaimportowanystyl14"/>
  </w:abstractNum>
  <w:abstractNum w:abstractNumId="99" w15:restartNumberingAfterBreak="0">
    <w:nsid w:val="63C83FED"/>
    <w:multiLevelType w:val="hybridMultilevel"/>
    <w:tmpl w:val="2C088C0A"/>
    <w:lvl w:ilvl="0" w:tplc="C740588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076E7FF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85A6D0E0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C9A4107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11229A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2BB0621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3C3083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455E8D1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668A3DEE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57D3A1D"/>
    <w:multiLevelType w:val="hybridMultilevel"/>
    <w:tmpl w:val="63B6C110"/>
    <w:styleLink w:val="Zaimportowanystyl2"/>
    <w:lvl w:ilvl="0" w:tplc="38022C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72557E">
      <w:start w:val="1"/>
      <w:numFmt w:val="lowerLetter"/>
      <w:lvlText w:val="%2.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34E070">
      <w:start w:val="1"/>
      <w:numFmt w:val="lowerRoman"/>
      <w:lvlText w:val="%3."/>
      <w:lvlJc w:val="left"/>
      <w:pPr>
        <w:ind w:left="21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B0F648">
      <w:start w:val="1"/>
      <w:numFmt w:val="decimal"/>
      <w:lvlText w:val="%4."/>
      <w:lvlJc w:val="left"/>
      <w:pPr>
        <w:ind w:left="28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8614DC">
      <w:start w:val="1"/>
      <w:numFmt w:val="lowerLetter"/>
      <w:lvlText w:val="%5."/>
      <w:lvlJc w:val="left"/>
      <w:pPr>
        <w:ind w:left="36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E8E566">
      <w:start w:val="1"/>
      <w:numFmt w:val="lowerRoman"/>
      <w:lvlText w:val="%6."/>
      <w:lvlJc w:val="left"/>
      <w:pPr>
        <w:ind w:left="43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781046">
      <w:start w:val="1"/>
      <w:numFmt w:val="decimal"/>
      <w:lvlText w:val="%7."/>
      <w:lvlJc w:val="left"/>
      <w:pPr>
        <w:ind w:left="50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36575A">
      <w:start w:val="1"/>
      <w:numFmt w:val="lowerLetter"/>
      <w:lvlText w:val="%8."/>
      <w:lvlJc w:val="left"/>
      <w:pPr>
        <w:ind w:left="57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EFE62">
      <w:start w:val="1"/>
      <w:numFmt w:val="lowerRoman"/>
      <w:lvlText w:val="%9."/>
      <w:lvlJc w:val="left"/>
      <w:pPr>
        <w:ind w:left="64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6D003A3"/>
    <w:multiLevelType w:val="multilevel"/>
    <w:tmpl w:val="D4147CB2"/>
    <w:numStyleLink w:val="Zaimportowanystyl17"/>
  </w:abstractNum>
  <w:abstractNum w:abstractNumId="102" w15:restartNumberingAfterBreak="0">
    <w:nsid w:val="674A3FFA"/>
    <w:multiLevelType w:val="hybridMultilevel"/>
    <w:tmpl w:val="2B329EF0"/>
    <w:lvl w:ilvl="0" w:tplc="D814262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CC86E9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CCB0F6F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183E42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D256B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AB626FFA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5650C0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6220E1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A3E6541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7BD09E2"/>
    <w:multiLevelType w:val="hybridMultilevel"/>
    <w:tmpl w:val="8648E2C0"/>
    <w:lvl w:ilvl="0" w:tplc="8F842D8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565A35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7E5C0CF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0BC848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21A2B6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7D30361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BDC47D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CB74D9D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3B0E193A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B6B490E"/>
    <w:multiLevelType w:val="hybridMultilevel"/>
    <w:tmpl w:val="1A78EF84"/>
    <w:numStyleLink w:val="Zaimportowanystyl42"/>
  </w:abstractNum>
  <w:abstractNum w:abstractNumId="105" w15:restartNumberingAfterBreak="0">
    <w:nsid w:val="6C8755C9"/>
    <w:multiLevelType w:val="hybridMultilevel"/>
    <w:tmpl w:val="8DA2EF3C"/>
    <w:lvl w:ilvl="0" w:tplc="98DCAF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F3D83A8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E6CA909C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4F8E5C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E76EE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1098DEC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626E8B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464C20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741E4388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CB52991"/>
    <w:multiLevelType w:val="hybridMultilevel"/>
    <w:tmpl w:val="B4DE2BAC"/>
    <w:lvl w:ilvl="0" w:tplc="E6A4C30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F148E18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ED80036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D77AF92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C944CD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1C66E2D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9AF884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92BE08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0A48CB68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CE13828"/>
    <w:multiLevelType w:val="hybridMultilevel"/>
    <w:tmpl w:val="11D43372"/>
    <w:lvl w:ilvl="0" w:tplc="1E4E0CD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8C8EC3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4E16F24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66321B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39A85D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D44E548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8474D88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40B01C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5D38BDA4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E533211"/>
    <w:multiLevelType w:val="hybridMultilevel"/>
    <w:tmpl w:val="E312D738"/>
    <w:lvl w:ilvl="0" w:tplc="12B2BDC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FC12E51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A8EE4F7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507E6B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D3AE3F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E1D400B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0E46D41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AA2CFBC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ABFC82B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4274402"/>
    <w:multiLevelType w:val="hybridMultilevel"/>
    <w:tmpl w:val="E5E8760A"/>
    <w:numStyleLink w:val="Zaimportowanystyl3"/>
  </w:abstractNum>
  <w:abstractNum w:abstractNumId="110" w15:restartNumberingAfterBreak="0">
    <w:nsid w:val="7558106A"/>
    <w:multiLevelType w:val="multilevel"/>
    <w:tmpl w:val="52587CC8"/>
    <w:numStyleLink w:val="Zaimportowanystyl150"/>
  </w:abstractNum>
  <w:abstractNum w:abstractNumId="111" w15:restartNumberingAfterBreak="0">
    <w:nsid w:val="75700EB4"/>
    <w:multiLevelType w:val="multilevel"/>
    <w:tmpl w:val="6C08EFC6"/>
    <w:styleLink w:val="Zaimportowanystyl3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57A26A8"/>
    <w:multiLevelType w:val="multilevel"/>
    <w:tmpl w:val="126AB58C"/>
    <w:numStyleLink w:val="Zaimportowanystyl28"/>
  </w:abstractNum>
  <w:abstractNum w:abstractNumId="113" w15:restartNumberingAfterBreak="0">
    <w:nsid w:val="76C1094D"/>
    <w:multiLevelType w:val="multilevel"/>
    <w:tmpl w:val="6EA2DB44"/>
    <w:numStyleLink w:val="Zaimportowanystyl320"/>
  </w:abstractNum>
  <w:abstractNum w:abstractNumId="114" w15:restartNumberingAfterBreak="0">
    <w:nsid w:val="76E051FB"/>
    <w:multiLevelType w:val="hybridMultilevel"/>
    <w:tmpl w:val="A42493F4"/>
    <w:styleLink w:val="Zaimportowanystyl18"/>
    <w:lvl w:ilvl="0" w:tplc="96F6F1E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648BB86">
      <w:start w:val="1"/>
      <w:numFmt w:val="decimal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9CA52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1AFAAE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6E8BEC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7CA360">
      <w:start w:val="1"/>
      <w:numFmt w:val="lowerRoman"/>
      <w:lvlText w:val="%6."/>
      <w:lvlJc w:val="left"/>
      <w:pPr>
        <w:ind w:left="330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3AA5E2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800884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2CA130">
      <w:start w:val="1"/>
      <w:numFmt w:val="lowerRoman"/>
      <w:lvlText w:val="%9."/>
      <w:lvlJc w:val="left"/>
      <w:pPr>
        <w:ind w:left="54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79E4303"/>
    <w:multiLevelType w:val="hybridMultilevel"/>
    <w:tmpl w:val="F8080284"/>
    <w:styleLink w:val="Zaimportowanystyl15"/>
    <w:lvl w:ilvl="0" w:tplc="CCD6AC74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ABDBE">
      <w:start w:val="1"/>
      <w:numFmt w:val="lowerLetter"/>
      <w:lvlText w:val="%2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ECE6B0">
      <w:start w:val="1"/>
      <w:numFmt w:val="lowerRoman"/>
      <w:lvlText w:val="%3."/>
      <w:lvlJc w:val="left"/>
      <w:pPr>
        <w:ind w:left="288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4CB6E">
      <w:start w:val="1"/>
      <w:numFmt w:val="decimal"/>
      <w:lvlText w:val="%4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1A6764">
      <w:start w:val="1"/>
      <w:numFmt w:val="lowerLetter"/>
      <w:lvlText w:val="%5.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C8E1FC">
      <w:start w:val="1"/>
      <w:numFmt w:val="lowerRoman"/>
      <w:lvlText w:val="%6."/>
      <w:lvlJc w:val="left"/>
      <w:pPr>
        <w:ind w:left="504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6BF18">
      <w:start w:val="1"/>
      <w:numFmt w:val="decimal"/>
      <w:lvlText w:val="%7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B25580">
      <w:start w:val="1"/>
      <w:numFmt w:val="lowerLetter"/>
      <w:lvlText w:val="%8.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CF6C6">
      <w:start w:val="1"/>
      <w:numFmt w:val="lowerRoman"/>
      <w:lvlText w:val="%9."/>
      <w:lvlJc w:val="left"/>
      <w:pPr>
        <w:ind w:left="720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85C3460"/>
    <w:multiLevelType w:val="hybridMultilevel"/>
    <w:tmpl w:val="0602D994"/>
    <w:lvl w:ilvl="0" w:tplc="831C3AD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BED4566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E4ECDB2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630082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F5C2D78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A54E16B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EFF2C94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7F5A1E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3710B684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D9472FD"/>
    <w:multiLevelType w:val="multilevel"/>
    <w:tmpl w:val="354E7566"/>
    <w:styleLink w:val="Zaimportowanystyl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DED4873"/>
    <w:multiLevelType w:val="multilevel"/>
    <w:tmpl w:val="681210D4"/>
    <w:numStyleLink w:val="Zaimportowanystyl38"/>
  </w:abstractNum>
  <w:abstractNum w:abstractNumId="119" w15:restartNumberingAfterBreak="0">
    <w:nsid w:val="7E80366C"/>
    <w:multiLevelType w:val="multilevel"/>
    <w:tmpl w:val="31FE25BE"/>
    <w:numStyleLink w:val="Zaimportowanystyl39"/>
  </w:abstractNum>
  <w:abstractNum w:abstractNumId="120" w15:restartNumberingAfterBreak="0">
    <w:nsid w:val="7EFF5005"/>
    <w:multiLevelType w:val="hybridMultilevel"/>
    <w:tmpl w:val="1A78EF84"/>
    <w:styleLink w:val="Zaimportowanystyl42"/>
    <w:lvl w:ilvl="0" w:tplc="4BD46F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20B556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DA33C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8660DA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4E3FD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726732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12567A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43D9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BEB1AA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F1E77B1"/>
    <w:multiLevelType w:val="multilevel"/>
    <w:tmpl w:val="3EF6C59A"/>
    <w:styleLink w:val="Zaimportowanystyl20"/>
    <w:lvl w:ilvl="0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FFB0F4C"/>
    <w:multiLevelType w:val="hybridMultilevel"/>
    <w:tmpl w:val="1F820CCA"/>
    <w:lvl w:ilvl="0" w:tplc="23CA537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1" w:tplc="97F2C16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2" w:tplc="9D6E05F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3" w:tplc="8B887F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4" w:tplc="EA28A1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5" w:tplc="254415B6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6" w:tplc="37FE82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7" w:tplc="FE689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  <w:lvl w:ilvl="8" w:tplc="65E8DDA8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D9E2F3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58336111">
    <w:abstractNumId w:val="53"/>
  </w:num>
  <w:num w:numId="2" w16cid:durableId="153034525">
    <w:abstractNumId w:val="1"/>
    <w:lvlOverride w:ilvl="0">
      <w:startOverride w:val="2"/>
    </w:lvlOverride>
  </w:num>
  <w:num w:numId="3" w16cid:durableId="981008549">
    <w:abstractNumId w:val="100"/>
  </w:num>
  <w:num w:numId="4" w16cid:durableId="951790832">
    <w:abstractNumId w:val="30"/>
  </w:num>
  <w:num w:numId="5" w16cid:durableId="16275431">
    <w:abstractNumId w:val="91"/>
    <w:lvlOverride w:ilvl="0">
      <w:startOverride w:val="3"/>
    </w:lvlOverride>
  </w:num>
  <w:num w:numId="6" w16cid:durableId="1738438497">
    <w:abstractNumId w:val="46"/>
  </w:num>
  <w:num w:numId="7" w16cid:durableId="1843470949">
    <w:abstractNumId w:val="109"/>
  </w:num>
  <w:num w:numId="8" w16cid:durableId="722171489">
    <w:abstractNumId w:val="67"/>
    <w:lvlOverride w:ilvl="0">
      <w:startOverride w:val="4"/>
    </w:lvlOverride>
  </w:num>
  <w:num w:numId="9" w16cid:durableId="1078093828">
    <w:abstractNumId w:val="93"/>
  </w:num>
  <w:num w:numId="10" w16cid:durableId="2018725760">
    <w:abstractNumId w:val="7"/>
  </w:num>
  <w:num w:numId="11" w16cid:durableId="1401322528">
    <w:abstractNumId w:val="116"/>
    <w:lvlOverride w:ilvl="0">
      <w:startOverride w:val="5"/>
    </w:lvlOverride>
  </w:num>
  <w:num w:numId="12" w16cid:durableId="1820534940">
    <w:abstractNumId w:val="9"/>
  </w:num>
  <w:num w:numId="13" w16cid:durableId="734595376">
    <w:abstractNumId w:val="71"/>
  </w:num>
  <w:num w:numId="14" w16cid:durableId="968432636">
    <w:abstractNumId w:val="49"/>
  </w:num>
  <w:num w:numId="15" w16cid:durableId="715466775">
    <w:abstractNumId w:val="26"/>
  </w:num>
  <w:num w:numId="16" w16cid:durableId="680279254">
    <w:abstractNumId w:val="95"/>
    <w:lvlOverride w:ilvl="0">
      <w:startOverride w:val="6"/>
    </w:lvlOverride>
  </w:num>
  <w:num w:numId="17" w16cid:durableId="575020572">
    <w:abstractNumId w:val="52"/>
    <w:lvlOverride w:ilvl="0">
      <w:startOverride w:val="7"/>
    </w:lvlOverride>
  </w:num>
  <w:num w:numId="18" w16cid:durableId="1211384545">
    <w:abstractNumId w:val="86"/>
    <w:lvlOverride w:ilvl="0">
      <w:startOverride w:val="8"/>
    </w:lvlOverride>
  </w:num>
  <w:num w:numId="19" w16cid:durableId="1558013066">
    <w:abstractNumId w:val="81"/>
    <w:lvlOverride w:ilvl="0">
      <w:startOverride w:val="9"/>
    </w:lvlOverride>
  </w:num>
  <w:num w:numId="20" w16cid:durableId="523177663">
    <w:abstractNumId w:val="48"/>
  </w:num>
  <w:num w:numId="21" w16cid:durableId="349838016">
    <w:abstractNumId w:val="59"/>
  </w:num>
  <w:num w:numId="22" w16cid:durableId="833103156">
    <w:abstractNumId w:val="88"/>
    <w:lvlOverride w:ilvl="0">
      <w:startOverride w:val="10"/>
    </w:lvlOverride>
  </w:num>
  <w:num w:numId="23" w16cid:durableId="702172952">
    <w:abstractNumId w:val="43"/>
  </w:num>
  <w:num w:numId="24" w16cid:durableId="1428036442">
    <w:abstractNumId w:val="24"/>
  </w:num>
  <w:num w:numId="25" w16cid:durableId="415827302">
    <w:abstractNumId w:val="105"/>
    <w:lvlOverride w:ilvl="0">
      <w:startOverride w:val="11"/>
    </w:lvlOverride>
  </w:num>
  <w:num w:numId="26" w16cid:durableId="1008022495">
    <w:abstractNumId w:val="78"/>
  </w:num>
  <w:num w:numId="27" w16cid:durableId="946232057">
    <w:abstractNumId w:val="5"/>
  </w:num>
  <w:num w:numId="28" w16cid:durableId="1257132432">
    <w:abstractNumId w:val="108"/>
    <w:lvlOverride w:ilvl="0">
      <w:startOverride w:val="12"/>
    </w:lvlOverride>
  </w:num>
  <w:num w:numId="29" w16cid:durableId="558519344">
    <w:abstractNumId w:val="22"/>
  </w:num>
  <w:num w:numId="30" w16cid:durableId="180172778">
    <w:abstractNumId w:val="11"/>
  </w:num>
  <w:num w:numId="31" w16cid:durableId="1213930201">
    <w:abstractNumId w:val="16"/>
  </w:num>
  <w:num w:numId="32" w16cid:durableId="1233196061">
    <w:abstractNumId w:val="62"/>
  </w:num>
  <w:num w:numId="33" w16cid:durableId="1099564518">
    <w:abstractNumId w:val="115"/>
  </w:num>
  <w:num w:numId="34" w16cid:durableId="756705046">
    <w:abstractNumId w:val="12"/>
  </w:num>
  <w:num w:numId="35" w16cid:durableId="1395860119">
    <w:abstractNumId w:val="41"/>
  </w:num>
  <w:num w:numId="36" w16cid:durableId="1993563936">
    <w:abstractNumId w:val="58"/>
  </w:num>
  <w:num w:numId="37" w16cid:durableId="1534685152">
    <w:abstractNumId w:val="58"/>
    <w:lvlOverride w:ilvl="0"/>
  </w:num>
  <w:num w:numId="38" w16cid:durableId="199514818">
    <w:abstractNumId w:val="11"/>
    <w:lvlOverride w:ilvl="0">
      <w:startOverride w:val="3"/>
    </w:lvlOverride>
  </w:num>
  <w:num w:numId="39" w16cid:durableId="1981569947">
    <w:abstractNumId w:val="70"/>
  </w:num>
  <w:num w:numId="40" w16cid:durableId="1334070255">
    <w:abstractNumId w:val="36"/>
  </w:num>
  <w:num w:numId="41" w16cid:durableId="1030304344">
    <w:abstractNumId w:val="11"/>
    <w:lvlOverride w:ilvl="0">
      <w:startOverride w:val="4"/>
    </w:lvlOverride>
  </w:num>
  <w:num w:numId="42" w16cid:durableId="794132247">
    <w:abstractNumId w:val="85"/>
  </w:num>
  <w:num w:numId="43" w16cid:durableId="225723274">
    <w:abstractNumId w:val="101"/>
  </w:num>
  <w:num w:numId="44" w16cid:durableId="879904027">
    <w:abstractNumId w:val="11"/>
    <w:lvlOverride w:ilvl="0"/>
  </w:num>
  <w:num w:numId="45" w16cid:durableId="1783039586">
    <w:abstractNumId w:val="84"/>
    <w:lvlOverride w:ilvl="0">
      <w:startOverride w:val="13"/>
    </w:lvlOverride>
  </w:num>
  <w:num w:numId="46" w16cid:durableId="1961261060">
    <w:abstractNumId w:val="20"/>
  </w:num>
  <w:num w:numId="47" w16cid:durableId="1446852724">
    <w:abstractNumId w:val="39"/>
  </w:num>
  <w:num w:numId="48" w16cid:durableId="2087727242">
    <w:abstractNumId w:val="28"/>
    <w:lvlOverride w:ilvl="0">
      <w:startOverride w:val="14"/>
    </w:lvlOverride>
  </w:num>
  <w:num w:numId="49" w16cid:durableId="1920014230">
    <w:abstractNumId w:val="117"/>
  </w:num>
  <w:num w:numId="50" w16cid:durableId="613833240">
    <w:abstractNumId w:val="98"/>
  </w:num>
  <w:num w:numId="51" w16cid:durableId="1194198066">
    <w:abstractNumId w:val="4"/>
    <w:lvlOverride w:ilvl="0">
      <w:startOverride w:val="15"/>
    </w:lvlOverride>
  </w:num>
  <w:num w:numId="52" w16cid:durableId="38408489">
    <w:abstractNumId w:val="97"/>
  </w:num>
  <w:num w:numId="53" w16cid:durableId="62029035">
    <w:abstractNumId w:val="110"/>
  </w:num>
  <w:num w:numId="54" w16cid:durableId="1474103996">
    <w:abstractNumId w:val="29"/>
    <w:lvlOverride w:ilvl="0">
      <w:startOverride w:val="16"/>
    </w:lvlOverride>
  </w:num>
  <w:num w:numId="55" w16cid:durableId="1108429238">
    <w:abstractNumId w:val="114"/>
  </w:num>
  <w:num w:numId="56" w16cid:durableId="805045971">
    <w:abstractNumId w:val="31"/>
  </w:num>
  <w:num w:numId="57" w16cid:durableId="89857500">
    <w:abstractNumId w:val="63"/>
  </w:num>
  <w:num w:numId="58" w16cid:durableId="851914886">
    <w:abstractNumId w:val="21"/>
  </w:num>
  <w:num w:numId="59" w16cid:durableId="714619917">
    <w:abstractNumId w:val="21"/>
    <w:lvlOverride w:ilvl="0">
      <w:startOverride w:val="6"/>
    </w:lvlOverride>
  </w:num>
  <w:num w:numId="60" w16cid:durableId="700592949">
    <w:abstractNumId w:val="87"/>
    <w:lvlOverride w:ilvl="0">
      <w:startOverride w:val="17"/>
    </w:lvlOverride>
  </w:num>
  <w:num w:numId="61" w16cid:durableId="1177573209">
    <w:abstractNumId w:val="121"/>
  </w:num>
  <w:num w:numId="62" w16cid:durableId="997655265">
    <w:abstractNumId w:val="14"/>
  </w:num>
  <w:num w:numId="63" w16cid:durableId="1215119389">
    <w:abstractNumId w:val="14"/>
    <w:lvlOverride w:ilvl="0">
      <w:lvl w:ilvl="0">
        <w:start w:val="1"/>
        <w:numFmt w:val="decimal"/>
        <w:lvlText w:val="%1."/>
        <w:lvlJc w:val="left"/>
        <w:pPr>
          <w:ind w:left="42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2" w:hanging="1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2" w:hanging="1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2" w:hanging="1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2" w:hanging="1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2" w:hanging="1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2" w:hanging="1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2" w:hanging="1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702634323">
    <w:abstractNumId w:val="103"/>
    <w:lvlOverride w:ilvl="0">
      <w:startOverride w:val="18"/>
    </w:lvlOverride>
  </w:num>
  <w:num w:numId="65" w16cid:durableId="1154832258">
    <w:abstractNumId w:val="37"/>
  </w:num>
  <w:num w:numId="66" w16cid:durableId="1111785412">
    <w:abstractNumId w:val="10"/>
  </w:num>
  <w:num w:numId="67" w16cid:durableId="733165627">
    <w:abstractNumId w:val="92"/>
    <w:lvlOverride w:ilvl="0">
      <w:startOverride w:val="19"/>
    </w:lvlOverride>
  </w:num>
  <w:num w:numId="68" w16cid:durableId="2060592542">
    <w:abstractNumId w:val="94"/>
  </w:num>
  <w:num w:numId="69" w16cid:durableId="334963209">
    <w:abstractNumId w:val="51"/>
  </w:num>
  <w:num w:numId="70" w16cid:durableId="1471748138">
    <w:abstractNumId w:val="106"/>
    <w:lvlOverride w:ilvl="0">
      <w:startOverride w:val="20"/>
    </w:lvlOverride>
  </w:num>
  <w:num w:numId="71" w16cid:durableId="15544281">
    <w:abstractNumId w:val="44"/>
  </w:num>
  <w:num w:numId="72" w16cid:durableId="1664965531">
    <w:abstractNumId w:val="66"/>
  </w:num>
  <w:num w:numId="73" w16cid:durableId="1956984851">
    <w:abstractNumId w:val="32"/>
    <w:lvlOverride w:ilvl="0">
      <w:startOverride w:val="21"/>
    </w:lvlOverride>
  </w:num>
  <w:num w:numId="74" w16cid:durableId="1793592892">
    <w:abstractNumId w:val="35"/>
  </w:num>
  <w:num w:numId="75" w16cid:durableId="965089105">
    <w:abstractNumId w:val="90"/>
  </w:num>
  <w:num w:numId="76" w16cid:durableId="1583953882">
    <w:abstractNumId w:val="69"/>
    <w:lvlOverride w:ilvl="0">
      <w:startOverride w:val="22"/>
    </w:lvlOverride>
  </w:num>
  <w:num w:numId="77" w16cid:durableId="1460418165">
    <w:abstractNumId w:val="33"/>
    <w:lvlOverride w:ilvl="0">
      <w:startOverride w:val="23"/>
    </w:lvlOverride>
  </w:num>
  <w:num w:numId="78" w16cid:durableId="688527083">
    <w:abstractNumId w:val="15"/>
    <w:lvlOverride w:ilvl="0">
      <w:startOverride w:val="24"/>
    </w:lvlOverride>
  </w:num>
  <w:num w:numId="79" w16cid:durableId="1175145543">
    <w:abstractNumId w:val="99"/>
    <w:lvlOverride w:ilvl="0">
      <w:startOverride w:val="25"/>
    </w:lvlOverride>
  </w:num>
  <w:num w:numId="80" w16cid:durableId="533618778">
    <w:abstractNumId w:val="102"/>
    <w:lvlOverride w:ilvl="0">
      <w:startOverride w:val="26"/>
    </w:lvlOverride>
  </w:num>
  <w:num w:numId="81" w16cid:durableId="995257455">
    <w:abstractNumId w:val="13"/>
    <w:lvlOverride w:ilvl="0">
      <w:startOverride w:val="28"/>
    </w:lvlOverride>
  </w:num>
  <w:num w:numId="82" w16cid:durableId="234511408">
    <w:abstractNumId w:val="74"/>
  </w:num>
  <w:num w:numId="83" w16cid:durableId="733159334">
    <w:abstractNumId w:val="73"/>
  </w:num>
  <w:num w:numId="84" w16cid:durableId="48381124">
    <w:abstractNumId w:val="25"/>
    <w:lvlOverride w:ilvl="0">
      <w:startOverride w:val="29"/>
    </w:lvlOverride>
  </w:num>
  <w:num w:numId="85" w16cid:durableId="53084835">
    <w:abstractNumId w:val="61"/>
  </w:num>
  <w:num w:numId="86" w16cid:durableId="354885469">
    <w:abstractNumId w:val="60"/>
  </w:num>
  <w:num w:numId="87" w16cid:durableId="1803764151">
    <w:abstractNumId w:val="42"/>
    <w:lvlOverride w:ilvl="0">
      <w:startOverride w:val="30"/>
    </w:lvlOverride>
  </w:num>
  <w:num w:numId="88" w16cid:durableId="611791789">
    <w:abstractNumId w:val="50"/>
  </w:num>
  <w:num w:numId="89" w16cid:durableId="407582266">
    <w:abstractNumId w:val="112"/>
  </w:num>
  <w:num w:numId="90" w16cid:durableId="1824001690">
    <w:abstractNumId w:val="2"/>
    <w:lvlOverride w:ilvl="0">
      <w:startOverride w:val="31"/>
    </w:lvlOverride>
  </w:num>
  <w:num w:numId="91" w16cid:durableId="2031253055">
    <w:abstractNumId w:val="80"/>
  </w:num>
  <w:num w:numId="92" w16cid:durableId="2066757350">
    <w:abstractNumId w:val="64"/>
  </w:num>
  <w:num w:numId="93" w16cid:durableId="261302921">
    <w:abstractNumId w:val="122"/>
    <w:lvlOverride w:ilvl="0">
      <w:startOverride w:val="32"/>
    </w:lvlOverride>
  </w:num>
  <w:num w:numId="94" w16cid:durableId="1139766799">
    <w:abstractNumId w:val="11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858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1362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866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237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287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3378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395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 w16cid:durableId="300618360">
    <w:abstractNumId w:val="77"/>
  </w:num>
  <w:num w:numId="96" w16cid:durableId="517277705">
    <w:abstractNumId w:val="19"/>
  </w:num>
  <w:num w:numId="97" w16cid:durableId="731079929">
    <w:abstractNumId w:val="110"/>
    <w:lvlOverride w:ilvl="0">
      <w:startOverride w:val="4"/>
      <w:lvl w:ilvl="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858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1362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866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237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287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3378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395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 w16cid:durableId="367150316">
    <w:abstractNumId w:val="56"/>
    <w:lvlOverride w:ilvl="0">
      <w:startOverride w:val="33"/>
    </w:lvlOverride>
  </w:num>
  <w:num w:numId="99" w16cid:durableId="861670586">
    <w:abstractNumId w:val="3"/>
    <w:lvlOverride w:ilvl="0">
      <w:startOverride w:val="34"/>
    </w:lvlOverride>
  </w:num>
  <w:num w:numId="100" w16cid:durableId="1242569712">
    <w:abstractNumId w:val="83"/>
  </w:num>
  <w:num w:numId="101" w16cid:durableId="1670983822">
    <w:abstractNumId w:val="113"/>
  </w:num>
  <w:num w:numId="102" w16cid:durableId="1875921333">
    <w:abstractNumId w:val="38"/>
    <w:lvlOverride w:ilvl="0">
      <w:startOverride w:val="35"/>
    </w:lvlOverride>
  </w:num>
  <w:num w:numId="103" w16cid:durableId="1413308964">
    <w:abstractNumId w:val="107"/>
    <w:lvlOverride w:ilvl="0">
      <w:startOverride w:val="36"/>
    </w:lvlOverride>
  </w:num>
  <w:num w:numId="104" w16cid:durableId="1855805664">
    <w:abstractNumId w:val="111"/>
  </w:num>
  <w:num w:numId="105" w16cid:durableId="832378923">
    <w:abstractNumId w:val="0"/>
  </w:num>
  <w:num w:numId="106" w16cid:durableId="1160197837">
    <w:abstractNumId w:val="101"/>
    <w:lvlOverride w:ilvl="0">
      <w:startOverride w:val="5"/>
      <w:lvl w:ilvl="0">
        <w:start w:val="5"/>
        <w:numFmt w:val="decimal"/>
        <w:lvlText w:val="%1."/>
        <w:lvlJc w:val="left"/>
        <w:pPr>
          <w:ind w:left="44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0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 w16cid:durableId="1577082966">
    <w:abstractNumId w:val="0"/>
    <w:lvlOverride w:ilvl="0">
      <w:startOverride w:val="4"/>
    </w:lvlOverride>
  </w:num>
  <w:num w:numId="108" w16cid:durableId="1142574972">
    <w:abstractNumId w:val="68"/>
    <w:lvlOverride w:ilvl="0">
      <w:startOverride w:val="37"/>
    </w:lvlOverride>
  </w:num>
  <w:num w:numId="109" w16cid:durableId="1437022859">
    <w:abstractNumId w:val="79"/>
    <w:lvlOverride w:ilvl="0">
      <w:startOverride w:val="38"/>
    </w:lvlOverride>
  </w:num>
  <w:num w:numId="110" w16cid:durableId="1024944554">
    <w:abstractNumId w:val="23"/>
    <w:lvlOverride w:ilvl="0">
      <w:startOverride w:val="39"/>
    </w:lvlOverride>
  </w:num>
  <w:num w:numId="111" w16cid:durableId="1706128143">
    <w:abstractNumId w:val="65"/>
  </w:num>
  <w:num w:numId="112" w16cid:durableId="1399399594">
    <w:abstractNumId w:val="54"/>
  </w:num>
  <w:num w:numId="113" w16cid:durableId="505366789">
    <w:abstractNumId w:val="72"/>
    <w:lvlOverride w:ilvl="0">
      <w:startOverride w:val="40"/>
    </w:lvlOverride>
  </w:num>
  <w:num w:numId="114" w16cid:durableId="1274556546">
    <w:abstractNumId w:val="45"/>
  </w:num>
  <w:num w:numId="115" w16cid:durableId="692846892">
    <w:abstractNumId w:val="6"/>
  </w:num>
  <w:num w:numId="116" w16cid:durableId="1397245311">
    <w:abstractNumId w:val="57"/>
    <w:lvlOverride w:ilvl="0">
      <w:startOverride w:val="41"/>
    </w:lvlOverride>
  </w:num>
  <w:num w:numId="117" w16cid:durableId="1630476023">
    <w:abstractNumId w:val="27"/>
  </w:num>
  <w:num w:numId="118" w16cid:durableId="242028078">
    <w:abstractNumId w:val="118"/>
  </w:num>
  <w:num w:numId="119" w16cid:durableId="73287962">
    <w:abstractNumId w:val="96"/>
    <w:lvlOverride w:ilvl="0">
      <w:startOverride w:val="42"/>
    </w:lvlOverride>
  </w:num>
  <w:num w:numId="120" w16cid:durableId="81534866">
    <w:abstractNumId w:val="89"/>
  </w:num>
  <w:num w:numId="121" w16cid:durableId="1608543620">
    <w:abstractNumId w:val="119"/>
  </w:num>
  <w:num w:numId="122" w16cid:durableId="564686446">
    <w:abstractNumId w:val="75"/>
    <w:lvlOverride w:ilvl="0">
      <w:startOverride w:val="43"/>
    </w:lvlOverride>
  </w:num>
  <w:num w:numId="123" w16cid:durableId="1161896063">
    <w:abstractNumId w:val="18"/>
  </w:num>
  <w:num w:numId="124" w16cid:durableId="1939749209">
    <w:abstractNumId w:val="8"/>
  </w:num>
  <w:num w:numId="125" w16cid:durableId="1382903381">
    <w:abstractNumId w:val="17"/>
  </w:num>
  <w:num w:numId="126" w16cid:durableId="1898128738">
    <w:abstractNumId w:val="47"/>
  </w:num>
  <w:num w:numId="127" w16cid:durableId="1210410810">
    <w:abstractNumId w:val="120"/>
  </w:num>
  <w:num w:numId="128" w16cid:durableId="1283421899">
    <w:abstractNumId w:val="104"/>
  </w:num>
  <w:num w:numId="129" w16cid:durableId="1984777234">
    <w:abstractNumId w:val="47"/>
    <w:lvlOverride w:ilvl="0">
      <w:lvl w:ilvl="0" w:tplc="1C50A936">
        <w:start w:val="1"/>
        <w:numFmt w:val="bullet"/>
        <w:lvlText w:val="▪"/>
        <w:lvlJc w:val="left"/>
        <w:pPr>
          <w:ind w:left="4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14C45E">
        <w:start w:val="1"/>
        <w:numFmt w:val="bullet"/>
        <w:lvlText w:val="□"/>
        <w:lvlJc w:val="left"/>
        <w:pPr>
          <w:ind w:left="114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344F52">
        <w:start w:val="1"/>
        <w:numFmt w:val="bullet"/>
        <w:lvlText w:val="▪"/>
        <w:lvlJc w:val="left"/>
        <w:pPr>
          <w:ind w:left="18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02BF62">
        <w:start w:val="1"/>
        <w:numFmt w:val="bullet"/>
        <w:lvlText w:val="•"/>
        <w:lvlJc w:val="left"/>
        <w:pPr>
          <w:ind w:left="25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C01CC2">
        <w:start w:val="1"/>
        <w:numFmt w:val="bullet"/>
        <w:lvlText w:val="□"/>
        <w:lvlJc w:val="left"/>
        <w:pPr>
          <w:ind w:left="330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2245AE">
        <w:start w:val="1"/>
        <w:numFmt w:val="bullet"/>
        <w:lvlText w:val="▪"/>
        <w:lvlJc w:val="left"/>
        <w:pPr>
          <w:ind w:left="40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D03C44">
        <w:start w:val="1"/>
        <w:numFmt w:val="bullet"/>
        <w:lvlText w:val="•"/>
        <w:lvlJc w:val="left"/>
        <w:pPr>
          <w:ind w:left="474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B62FCC">
        <w:start w:val="1"/>
        <w:numFmt w:val="bullet"/>
        <w:lvlText w:val="□"/>
        <w:lvlJc w:val="left"/>
        <w:pPr>
          <w:ind w:left="54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F470EA">
        <w:start w:val="1"/>
        <w:numFmt w:val="bullet"/>
        <w:lvlText w:val="▪"/>
        <w:lvlJc w:val="left"/>
        <w:pPr>
          <w:ind w:left="61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 w16cid:durableId="1794711979">
    <w:abstractNumId w:val="76"/>
  </w:num>
  <w:num w:numId="131" w16cid:durableId="428430219">
    <w:abstractNumId w:val="34"/>
  </w:num>
  <w:num w:numId="132" w16cid:durableId="1367751206">
    <w:abstractNumId w:val="55"/>
    <w:lvlOverride w:ilvl="0">
      <w:startOverride w:val="44"/>
    </w:lvlOverride>
  </w:num>
  <w:num w:numId="133" w16cid:durableId="1940985648">
    <w:abstractNumId w:val="82"/>
  </w:num>
  <w:num w:numId="134" w16cid:durableId="1913928918">
    <w:abstractNumId w:val="40"/>
  </w:num>
  <w:num w:numId="135" w16cid:durableId="1771848189">
    <w:abstractNumId w:val="40"/>
    <w:lvlOverride w:ilvl="0">
      <w:lvl w:ilvl="0" w:tplc="39E0C866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389DD4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982A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980702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7ACF62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E416F2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02CA92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024E36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5E5B1A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05"/>
    <w:rsid w:val="002E4720"/>
    <w:rsid w:val="00362D05"/>
    <w:rsid w:val="004A5BE1"/>
    <w:rsid w:val="007543DD"/>
    <w:rsid w:val="00873F41"/>
    <w:rsid w:val="00BA67CB"/>
    <w:rsid w:val="00E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2AC77"/>
  <w15:docId w15:val="{2717032D-DF82-9747-ACDD-6406BEB3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 w:after="40" w:line="259" w:lineRule="auto"/>
      <w:jc w:val="both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Brak"/>
    <w:rPr>
      <w:outline w:val="0"/>
      <w:color w:val="0563C1"/>
      <w:u w:val="single" w:color="0563C1"/>
      <w:lang w:val="de-DE"/>
    </w:rPr>
  </w:style>
  <w:style w:type="paragraph" w:styleId="Akapitzlist">
    <w:name w:val="List Paragraph"/>
    <w:pPr>
      <w:spacing w:before="40" w:after="160" w:line="259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Hyperlink2">
    <w:name w:val="Hyperlink.2"/>
    <w:basedOn w:val="Brak"/>
    <w:rPr>
      <w:outline w:val="0"/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">
    <w:name w:val="Zaimportowany styl 1"/>
    <w:pPr>
      <w:numPr>
        <w:numId w:val="31"/>
      </w:numPr>
    </w:p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15">
    <w:name w:val="Zaimportowany styl 15"/>
    <w:pPr>
      <w:numPr>
        <w:numId w:val="33"/>
      </w:numPr>
    </w:pPr>
  </w:style>
  <w:style w:type="numbering" w:customStyle="1" w:styleId="Zaimportowanystyl16">
    <w:name w:val="Zaimportowany styl 16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30">
    <w:name w:val="Zaimportowany styl 13.0"/>
    <w:pPr>
      <w:numPr>
        <w:numId w:val="46"/>
      </w:numPr>
    </w:pPr>
  </w:style>
  <w:style w:type="character" w:customStyle="1" w:styleId="Hyperlink3">
    <w:name w:val="Hyperlink.3"/>
    <w:basedOn w:val="Brak"/>
    <w:rPr>
      <w:rFonts w:ascii="Calibri" w:eastAsia="Calibri" w:hAnsi="Calibri" w:cs="Calibri"/>
      <w:u w:val="single"/>
      <w:lang w:val="en-US"/>
    </w:rPr>
  </w:style>
  <w:style w:type="numbering" w:customStyle="1" w:styleId="Zaimportowanystyl14">
    <w:name w:val="Zaimportowany styl 14"/>
    <w:pPr>
      <w:numPr>
        <w:numId w:val="49"/>
      </w:numPr>
    </w:pPr>
  </w:style>
  <w:style w:type="paragraph" w:customStyle="1" w:styleId="Normalny1">
    <w:name w:val="Normalny1"/>
    <w:pPr>
      <w:widowControl w:val="0"/>
      <w:suppressAutoHyphens/>
      <w:spacing w:before="40" w:after="40" w:line="259" w:lineRule="auto"/>
      <w:jc w:val="both"/>
    </w:pPr>
    <w:rPr>
      <w:rFonts w:eastAsia="Times New Roman"/>
      <w:color w:val="000000"/>
      <w:u w:color="000000"/>
      <w:lang w:val="en-US"/>
    </w:rPr>
  </w:style>
  <w:style w:type="numbering" w:customStyle="1" w:styleId="Zaimportowanystyl150">
    <w:name w:val="Zaimportowany styl 15.0"/>
    <w:pPr>
      <w:numPr>
        <w:numId w:val="52"/>
      </w:numPr>
    </w:pPr>
  </w:style>
  <w:style w:type="paragraph" w:customStyle="1" w:styleId="BodyText21">
    <w:name w:val="Body Text 21"/>
    <w:pPr>
      <w:widowControl w:val="0"/>
      <w:suppressAutoHyphens/>
      <w:spacing w:before="40" w:after="40" w:line="259" w:lineRule="auto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18">
    <w:name w:val="Zaimportowany styl 18"/>
    <w:pPr>
      <w:numPr>
        <w:numId w:val="55"/>
      </w:numPr>
    </w:p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1"/>
      </w:numPr>
    </w:pPr>
  </w:style>
  <w:style w:type="character" w:customStyle="1" w:styleId="Hyperlink4">
    <w:name w:val="Hyperlink.4"/>
    <w:basedOn w:val="Brak"/>
    <w:rPr>
      <w:rFonts w:ascii="Calibri" w:eastAsia="Calibri" w:hAnsi="Calibri" w:cs="Calibri"/>
      <w:u w:val="single"/>
    </w:rPr>
  </w:style>
  <w:style w:type="character" w:customStyle="1" w:styleId="Hyperlink5">
    <w:name w:val="Hyperlink.5"/>
    <w:basedOn w:val="Brak"/>
    <w:rPr>
      <w:rFonts w:ascii="Calibri" w:eastAsia="Calibri" w:hAnsi="Calibri" w:cs="Calibri"/>
      <w:outline w:val="0"/>
      <w:color w:val="0000FF"/>
      <w:u w:val="single" w:color="0000FF"/>
      <w:shd w:val="clear" w:color="auto" w:fill="FFFFFF"/>
    </w:rPr>
  </w:style>
  <w:style w:type="character" w:customStyle="1" w:styleId="Hyperlink6">
    <w:name w:val="Hyperlink.6"/>
    <w:basedOn w:val="Brak"/>
    <w:rPr>
      <w:rFonts w:ascii="Calibri" w:eastAsia="Calibri" w:hAnsi="Calibri" w:cs="Calibri"/>
      <w:outline w:val="0"/>
      <w:color w:val="000000"/>
      <w:u w:val="single" w:color="000000"/>
      <w:lang w:val="en-US"/>
    </w:rPr>
  </w:style>
  <w:style w:type="numbering" w:customStyle="1" w:styleId="Zaimportowanystyl21">
    <w:name w:val="Zaimportowany styl 21"/>
    <w:pPr>
      <w:numPr>
        <w:numId w:val="65"/>
      </w:numPr>
    </w:pPr>
  </w:style>
  <w:style w:type="numbering" w:customStyle="1" w:styleId="Zaimportowanystyl22">
    <w:name w:val="Zaimportowany styl 22"/>
    <w:pPr>
      <w:numPr>
        <w:numId w:val="68"/>
      </w:numPr>
    </w:pPr>
  </w:style>
  <w:style w:type="character" w:customStyle="1" w:styleId="Hyperlink7">
    <w:name w:val="Hyperlink.7"/>
    <w:basedOn w:val="Brak"/>
    <w:rPr>
      <w:rFonts w:ascii="Calibri" w:eastAsia="Calibri" w:hAnsi="Calibri" w:cs="Calibri"/>
      <w:outline w:val="0"/>
      <w:color w:val="000000"/>
      <w:u w:val="single" w:color="000000"/>
      <w:lang w:val="en-US"/>
    </w:rPr>
  </w:style>
  <w:style w:type="character" w:customStyle="1" w:styleId="Hyperlink8">
    <w:name w:val="Hyperlink.8"/>
    <w:basedOn w:val="Brak"/>
    <w:rPr>
      <w:outline w:val="0"/>
      <w:color w:val="0563C1"/>
      <w:u w:val="single" w:color="0563C1"/>
      <w:lang w:val="en-US"/>
    </w:r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4"/>
      </w:numPr>
    </w:pPr>
  </w:style>
  <w:style w:type="character" w:customStyle="1" w:styleId="Hyperlink9">
    <w:name w:val="Hyperlink.9"/>
    <w:basedOn w:val="Brak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numbering" w:customStyle="1" w:styleId="Zaimportowanystyl260">
    <w:name w:val="Zaimportowany styl 26.0"/>
    <w:pPr>
      <w:numPr>
        <w:numId w:val="82"/>
      </w:numPr>
    </w:p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8"/>
      </w:numPr>
    </w:pPr>
  </w:style>
  <w:style w:type="numbering" w:customStyle="1" w:styleId="Zaimportowanystyl29">
    <w:name w:val="Zaimportowany styl 29"/>
    <w:pPr>
      <w:numPr>
        <w:numId w:val="91"/>
      </w:numPr>
    </w:pPr>
  </w:style>
  <w:style w:type="paragraph" w:styleId="Tekstkomentarza">
    <w:name w:val="annotation text"/>
    <w:pPr>
      <w:spacing w:after="120"/>
      <w:jc w:val="both"/>
    </w:pPr>
    <w:rPr>
      <w:rFonts w:ascii="Verdana" w:hAnsi="Verdana" w:cs="Arial Unicode MS"/>
      <w:color w:val="000000"/>
      <w:u w:color="000000"/>
    </w:rPr>
  </w:style>
  <w:style w:type="numbering" w:customStyle="1" w:styleId="Zaimportowanystyl37">
    <w:name w:val="Zaimportowany styl 37"/>
    <w:pPr>
      <w:numPr>
        <w:numId w:val="95"/>
      </w:numPr>
    </w:pPr>
  </w:style>
  <w:style w:type="numbering" w:customStyle="1" w:styleId="Zaimportowanystyl320">
    <w:name w:val="Zaimportowany styl 32.0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11"/>
      </w:numPr>
    </w:pPr>
  </w:style>
  <w:style w:type="numbering" w:customStyle="1" w:styleId="Zaimportowanystyl370">
    <w:name w:val="Zaimportowany styl 37.0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0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character" w:customStyle="1" w:styleId="Hyperlink10">
    <w:name w:val="Hyperlink.10"/>
    <w:basedOn w:val="Brak"/>
    <w:rPr>
      <w:rFonts w:ascii="Calibri" w:eastAsia="Calibri" w:hAnsi="Calibri" w:cs="Calibri"/>
      <w:outline w:val="0"/>
      <w:color w:val="0563C1"/>
      <w:u w:val="single" w:color="0563C1"/>
      <w:lang w:val="it-IT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7"/>
      </w:numPr>
    </w:pPr>
  </w:style>
  <w:style w:type="numbering" w:customStyle="1" w:styleId="Zaimportowanystyl43">
    <w:name w:val="Zaimportowany styl 43"/>
    <w:pPr>
      <w:numPr>
        <w:numId w:val="130"/>
      </w:numPr>
    </w:pPr>
  </w:style>
  <w:style w:type="numbering" w:customStyle="1" w:styleId="Zaimportowanystyl50">
    <w:name w:val="Zaimportowany styl 50"/>
    <w:pPr>
      <w:numPr>
        <w:numId w:val="133"/>
      </w:numPr>
    </w:pPr>
  </w:style>
  <w:style w:type="paragraph" w:styleId="Poprawka">
    <w:name w:val="Revision"/>
    <w:hidden/>
    <w:uiPriority w:val="99"/>
    <w:semiHidden/>
    <w:rsid w:val="004A5B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recki@ksse.com.pl" TargetMode="External"/><Relationship Id="rId13" Type="http://schemas.openxmlformats.org/officeDocument/2006/relationships/hyperlink" Target="mailto:lgorecki@ksse.com.pl" TargetMode="External"/><Relationship Id="rId18" Type="http://schemas.openxmlformats.org/officeDocument/2006/relationships/hyperlink" Target="mailto:iodo@ksse.com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sse.com.pl/" TargetMode="External"/><Relationship Id="rId12" Type="http://schemas.openxmlformats.org/officeDocument/2006/relationships/hyperlink" Target="https://platformazakupowa.pl/pn/ksse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mailto:lgorecki@ksse.com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_pachucki@ksse.com.pl" TargetMode="External"/><Relationship Id="rId10" Type="http://schemas.openxmlformats.org/officeDocument/2006/relationships/hyperlink" Target="https://platformazakupowa.pl/pn/kss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se.com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13608</Words>
  <Characters>81653</Characters>
  <Application>Microsoft Office Word</Application>
  <DocSecurity>0</DocSecurity>
  <Lines>680</Lines>
  <Paragraphs>190</Paragraphs>
  <ScaleCrop>false</ScaleCrop>
  <Company>Katowicka SSE S.A.</Company>
  <LinksUpToDate>false</LinksUpToDate>
  <CharactersWithSpaces>95071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6</cp:revision>
  <dcterms:created xsi:type="dcterms:W3CDTF">2022-05-18T19:56:00Z</dcterms:created>
  <dcterms:modified xsi:type="dcterms:W3CDTF">2022-05-18T20:01:00Z</dcterms:modified>
</cp:coreProperties>
</file>