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5F82BE9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 w:rsidR="00304583">
        <w:rPr>
          <w:b/>
          <w:bCs/>
        </w:rPr>
        <w:t>o</w:t>
      </w:r>
      <w:r w:rsidRPr="004D48A2">
        <w:rPr>
          <w:b/>
          <w:bCs/>
        </w:rPr>
        <w:t xml:space="preserve"> i Gmin</w:t>
      </w:r>
      <w:r w:rsidR="00304583"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4DA86110" w:rsidR="007E1A73" w:rsidRDefault="007E1A73" w:rsidP="007E1A73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r w:rsidRPr="00293D3B">
        <w:rPr>
          <w:b/>
        </w:rPr>
        <w:t>„</w:t>
      </w:r>
      <w:bookmarkEnd w:id="0"/>
      <w:r w:rsidR="00293D3B" w:rsidRPr="00293D3B">
        <w:rPr>
          <w:rFonts w:eastAsia="Arial"/>
          <w:b/>
          <w:bCs/>
          <w:lang w:eastAsia="zh-CN"/>
        </w:rPr>
        <w:t>Budowa boiska przy ul. Nowowiejskiego w Szamotułach”</w:t>
      </w:r>
      <w:r w:rsidR="00293D3B">
        <w:rPr>
          <w:rFonts w:eastAsia="Arial"/>
          <w:b/>
          <w:bCs/>
          <w:lang w:eastAsia="zh-CN"/>
        </w:rPr>
        <w:t xml:space="preserve">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5F2ED3">
        <w:rPr>
          <w:b/>
          <w:bCs/>
        </w:rPr>
        <w:t>1</w:t>
      </w:r>
      <w:r w:rsidR="00293D3B">
        <w:rPr>
          <w:b/>
          <w:bCs/>
        </w:rPr>
        <w:t>6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3AA60EAF" w14:textId="77777777" w:rsidR="005F2ED3" w:rsidRPr="004549A0" w:rsidRDefault="005F2ED3" w:rsidP="007E1A73">
      <w:pPr>
        <w:spacing w:line="276" w:lineRule="auto"/>
        <w:jc w:val="both"/>
        <w:rPr>
          <w:bCs/>
        </w:rPr>
      </w:pP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5F2ED3" w14:paraId="339DFA7C" w14:textId="77777777" w:rsidTr="005F2ED3">
        <w:tc>
          <w:tcPr>
            <w:tcW w:w="3118" w:type="dxa"/>
          </w:tcPr>
          <w:p w14:paraId="6250E147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53DF4C2A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3879CC43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5F2ED3" w14:paraId="5FFAEB70" w14:textId="77777777" w:rsidTr="005F2ED3">
        <w:tc>
          <w:tcPr>
            <w:tcW w:w="3118" w:type="dxa"/>
          </w:tcPr>
          <w:p w14:paraId="044D0D1A" w14:textId="77777777" w:rsidR="005F2ED3" w:rsidRPr="008D386C" w:rsidRDefault="005F2ED3" w:rsidP="008D386C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1AFC5898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5DDF70E5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</w:tr>
    </w:tbl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 xml:space="preserve">. Dz. U. z 2021 r. poz. 1129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 xml:space="preserve">wypełniłem obowiązki informacyjne przewidziane w art. 13 lub art. 14 rozporządzenia Parlamentu Europejskiego i Rady (UE) 2016/679 z dnia 27 kwietnia 2016 r. </w:t>
      </w:r>
      <w:r w:rsidRPr="000861C9">
        <w:rPr>
          <w:iCs/>
        </w:rPr>
        <w:lastRenderedPageBreak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77777777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6F8AAD66" w:rsidR="0082790E" w:rsidRPr="005F2ED3" w:rsidRDefault="00594B1A" w:rsidP="005F2ED3">
    <w:pPr>
      <w:pStyle w:val="Standard"/>
      <w:jc w:val="both"/>
      <w:rPr>
        <w:b/>
        <w:bCs/>
        <w:iCs/>
        <w:sz w:val="20"/>
        <w:szCs w:val="20"/>
      </w:rPr>
    </w:pPr>
    <w:r w:rsidRPr="00594B1A">
      <w:rPr>
        <w:b/>
        <w:bCs/>
        <w:i/>
        <w:iCs/>
        <w:sz w:val="16"/>
        <w:szCs w:val="16"/>
      </w:rPr>
      <w:t>WI.271.16.2022 Przetarg w trybie podstawowym na podstawie art. 275 pkt. 1  pn.: „Budowa boiska przy ul. Nowowiejskiego w Szamotułach”</w:t>
    </w:r>
    <w:r w:rsidR="00293D3B">
      <w:rPr>
        <w:b/>
        <w:bCs/>
        <w:i/>
        <w:iCs/>
        <w:sz w:val="16"/>
        <w:szCs w:val="16"/>
      </w:rPr>
      <w:t xml:space="preserve">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2022-03-02T06:51:00Z</cp:lastPrinted>
  <dcterms:created xsi:type="dcterms:W3CDTF">2022-06-02T07:53:00Z</dcterms:created>
  <dcterms:modified xsi:type="dcterms:W3CDTF">2022-07-27T09:31:00Z</dcterms:modified>
</cp:coreProperties>
</file>