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6FA8" w14:textId="264C9EEE" w:rsidR="008558DD" w:rsidRPr="008558DD" w:rsidRDefault="008558DD" w:rsidP="008558DD">
      <w:pPr>
        <w:ind w:left="360" w:hanging="360"/>
        <w:jc w:val="center"/>
        <w:rPr>
          <w:b/>
          <w:sz w:val="36"/>
          <w:szCs w:val="36"/>
        </w:rPr>
      </w:pPr>
      <w:r w:rsidRPr="008558DD">
        <w:rPr>
          <w:b/>
          <w:sz w:val="36"/>
          <w:szCs w:val="36"/>
        </w:rPr>
        <w:t>Opis przedmiotu zamówienia</w:t>
      </w:r>
    </w:p>
    <w:p w14:paraId="6479C9EE" w14:textId="77777777" w:rsidR="008558DD" w:rsidRDefault="008558DD" w:rsidP="008558DD">
      <w:pPr>
        <w:ind w:left="360" w:hanging="360"/>
        <w:jc w:val="center"/>
      </w:pPr>
    </w:p>
    <w:p w14:paraId="16B37B26" w14:textId="77777777" w:rsidR="008558DD" w:rsidRDefault="008558DD" w:rsidP="008558DD">
      <w:pPr>
        <w:numPr>
          <w:ilvl w:val="0"/>
          <w:numId w:val="1"/>
        </w:numPr>
        <w:spacing w:before="120" w:after="120"/>
        <w:ind w:left="357" w:hanging="357"/>
        <w:jc w:val="both"/>
      </w:pPr>
      <w:r>
        <w:t>Przedmiotem zamówienia jest usługa polegająca na wykonaniu przeglądu serwisowego urządzenia służącego do ciągłego pomiaru współczynnika tarcia sztucznych nawierzchni lotniskowych typu CSR.</w:t>
      </w:r>
    </w:p>
    <w:p w14:paraId="7E881ACC" w14:textId="03F28571" w:rsidR="008558DD" w:rsidRDefault="008558DD" w:rsidP="008558DD">
      <w:pPr>
        <w:numPr>
          <w:ilvl w:val="0"/>
          <w:numId w:val="1"/>
        </w:numPr>
        <w:spacing w:before="120" w:after="120"/>
        <w:jc w:val="both"/>
      </w:pPr>
      <w:r>
        <w:t xml:space="preserve">Zgodnie z wytycznymi Szefa Inspektoratu Wsparcia z dnia 18 sierpnia 2017 r. </w:t>
      </w:r>
      <w:r>
        <w:br/>
      </w:r>
      <w:r>
        <w:t xml:space="preserve">w sprawie sposobu użytkowania, obsługiwania i kontroli urządzeń do ciągłego pomiaru współczynnika tarcia sztucznych nawierzchni lotniskowych Sił Zbrojnych RP należy </w:t>
      </w:r>
      <w:r>
        <w:t>wykonać poniższe</w:t>
      </w:r>
      <w:r>
        <w:t xml:space="preserve"> czynności obsługowe:</w:t>
      </w:r>
    </w:p>
    <w:p w14:paraId="4678F494" w14:textId="77777777" w:rsidR="008558DD" w:rsidRDefault="008558DD" w:rsidP="008558DD">
      <w:pPr>
        <w:spacing w:before="120" w:after="120"/>
        <w:ind w:left="709" w:hanging="349"/>
        <w:jc w:val="both"/>
      </w:pPr>
      <w:r>
        <w:t>2.1.wykonanie obsługi serwisowej na samochodzie – podwoziu urządzenia pomiarowego zgodnie z przebiegiem w km lub czasookresem.</w:t>
      </w:r>
    </w:p>
    <w:p w14:paraId="294B9DF8" w14:textId="77777777" w:rsidR="008558DD" w:rsidRDefault="008558DD" w:rsidP="008558DD">
      <w:pPr>
        <w:spacing w:before="120" w:after="120"/>
        <w:ind w:left="709" w:hanging="349"/>
        <w:jc w:val="both"/>
      </w:pPr>
      <w:r>
        <w:t>2.2.wymiana oleju hydraulicznego,</w:t>
      </w:r>
      <w:bookmarkStart w:id="0" w:name="_GoBack"/>
      <w:bookmarkEnd w:id="0"/>
    </w:p>
    <w:p w14:paraId="54F80284" w14:textId="77777777" w:rsidR="008558DD" w:rsidRDefault="008558DD" w:rsidP="008558DD">
      <w:pPr>
        <w:spacing w:before="120" w:after="120"/>
        <w:ind w:left="709" w:hanging="349"/>
        <w:jc w:val="both"/>
      </w:pPr>
      <w:r>
        <w:t>2.3.wykonanie wzorcowania zestawu kalibracyjnego,</w:t>
      </w:r>
    </w:p>
    <w:p w14:paraId="49857079" w14:textId="77777777" w:rsidR="008558DD" w:rsidRDefault="008558DD" w:rsidP="008558DD">
      <w:pPr>
        <w:spacing w:before="120" w:after="120"/>
        <w:ind w:left="709" w:hanging="349"/>
        <w:jc w:val="both"/>
      </w:pPr>
      <w:r>
        <w:t>2.4.wykonanie wzorcowania czujnika siły docisku koła pomiarowego do nawierzchni,</w:t>
      </w:r>
    </w:p>
    <w:p w14:paraId="1F38A8BA" w14:textId="77777777" w:rsidR="008558DD" w:rsidRDefault="008558DD" w:rsidP="008558DD">
      <w:pPr>
        <w:spacing w:before="120" w:after="120"/>
        <w:ind w:left="709" w:hanging="349"/>
        <w:jc w:val="both"/>
      </w:pPr>
      <w:r>
        <w:t>2.5. wykonanie wzorcowania przepływomierza,</w:t>
      </w:r>
    </w:p>
    <w:p w14:paraId="5BADA815" w14:textId="77777777" w:rsidR="008558DD" w:rsidRDefault="008558DD" w:rsidP="008558DD">
      <w:pPr>
        <w:spacing w:before="120" w:after="120"/>
        <w:ind w:left="709" w:hanging="349"/>
        <w:jc w:val="both"/>
      </w:pPr>
      <w:r>
        <w:t>2.6. wykonanie wzorcowania pistoletu pneumatycznego do pompowania kół,</w:t>
      </w:r>
    </w:p>
    <w:p w14:paraId="30161688" w14:textId="3A44A275" w:rsidR="008558DD" w:rsidRDefault="008558DD" w:rsidP="008558DD">
      <w:pPr>
        <w:spacing w:before="120" w:after="120"/>
        <w:ind w:left="709" w:hanging="349"/>
        <w:jc w:val="both"/>
      </w:pPr>
      <w:r>
        <w:t xml:space="preserve">2.7. kontrola instalacji </w:t>
      </w:r>
      <w:r>
        <w:t>elektrycznej,</w:t>
      </w:r>
      <w:r>
        <w:t xml:space="preserve"> hydraulicznej oraz pneumatycznej,</w:t>
      </w:r>
    </w:p>
    <w:p w14:paraId="5A6B1E45" w14:textId="77777777" w:rsidR="008558DD" w:rsidRDefault="008558DD" w:rsidP="008558DD">
      <w:pPr>
        <w:spacing w:before="120" w:after="120"/>
        <w:ind w:left="709" w:hanging="349"/>
        <w:jc w:val="both"/>
      </w:pPr>
      <w:r>
        <w:t>2.8. kontrola stanu technicznego pasa zębatego przekładni pasowej,</w:t>
      </w:r>
    </w:p>
    <w:p w14:paraId="5A75261D" w14:textId="77777777" w:rsidR="008558DD" w:rsidRDefault="008558DD" w:rsidP="008558DD">
      <w:pPr>
        <w:spacing w:before="120" w:after="120"/>
        <w:ind w:left="709" w:hanging="349"/>
        <w:jc w:val="both"/>
      </w:pPr>
      <w:r>
        <w:t>2.9. kontrola stanu technicznego kół pasowych przekładni pasowej,</w:t>
      </w:r>
    </w:p>
    <w:p w14:paraId="5B4419B3" w14:textId="77777777" w:rsidR="008558DD" w:rsidRDefault="008558DD" w:rsidP="008558DD">
      <w:pPr>
        <w:spacing w:before="120" w:after="120"/>
        <w:ind w:left="284" w:firstLine="76"/>
        <w:jc w:val="both"/>
      </w:pPr>
      <w:r>
        <w:t>2.10. kontrola stanu technicznego połączeń śrubowych.</w:t>
      </w:r>
    </w:p>
    <w:p w14:paraId="5E9AC8D5" w14:textId="77777777" w:rsidR="008558DD" w:rsidRDefault="008558DD" w:rsidP="008558DD">
      <w:pPr>
        <w:numPr>
          <w:ilvl w:val="0"/>
          <w:numId w:val="1"/>
        </w:numPr>
        <w:spacing w:before="120" w:after="120"/>
        <w:jc w:val="both"/>
      </w:pPr>
      <w:r>
        <w:t xml:space="preserve">Po zakończeniu obsługi Wykonawca wystawi dokument – świadectwo </w:t>
      </w:r>
    </w:p>
    <w:p w14:paraId="7317874A" w14:textId="77777777" w:rsidR="008558DD" w:rsidRDefault="008558DD" w:rsidP="008558DD">
      <w:pPr>
        <w:spacing w:before="120" w:after="120"/>
        <w:ind w:left="360"/>
        <w:jc w:val="both"/>
      </w:pPr>
      <w:r>
        <w:t>z zakresem wykonanych czynności.</w:t>
      </w:r>
    </w:p>
    <w:p w14:paraId="68AE2202" w14:textId="2127C29B" w:rsidR="008558DD" w:rsidRDefault="008558DD" w:rsidP="008558DD">
      <w:pPr>
        <w:numPr>
          <w:ilvl w:val="0"/>
          <w:numId w:val="1"/>
        </w:numPr>
        <w:spacing w:before="120" w:after="120"/>
        <w:jc w:val="both"/>
      </w:pPr>
      <w:r>
        <w:t>Wykonawca zobowiązuje</w:t>
      </w:r>
      <w:r>
        <w:t xml:space="preserve"> się wykonać usługę określoną </w:t>
      </w:r>
      <w:r>
        <w:t>w formularzu</w:t>
      </w:r>
      <w:r>
        <w:t xml:space="preserve"> cenowym, </w:t>
      </w:r>
      <w:r>
        <w:br/>
      </w:r>
      <w:r>
        <w:t xml:space="preserve">a Zamawiający zobowiązuje się odebrać i zapłacić Wykonawcy cenę określoną  </w:t>
      </w:r>
      <w:r>
        <w:br/>
        <w:t xml:space="preserve">w umowie. </w:t>
      </w:r>
    </w:p>
    <w:p w14:paraId="61FF30BE" w14:textId="77777777" w:rsidR="00A63B11" w:rsidRDefault="00A63B11"/>
    <w:sectPr w:rsidR="00A6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DE94" w14:textId="77777777" w:rsidR="008558DD" w:rsidRDefault="008558DD" w:rsidP="008558DD">
      <w:r>
        <w:separator/>
      </w:r>
    </w:p>
  </w:endnote>
  <w:endnote w:type="continuationSeparator" w:id="0">
    <w:p w14:paraId="3C6DE623" w14:textId="77777777" w:rsidR="008558DD" w:rsidRDefault="008558DD" w:rsidP="008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EBC1" w14:textId="77777777" w:rsidR="008558DD" w:rsidRDefault="008558DD" w:rsidP="008558DD">
      <w:r>
        <w:separator/>
      </w:r>
    </w:p>
  </w:footnote>
  <w:footnote w:type="continuationSeparator" w:id="0">
    <w:p w14:paraId="69791535" w14:textId="77777777" w:rsidR="008558DD" w:rsidRDefault="008558DD" w:rsidP="008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9"/>
    <w:rsid w:val="008558DD"/>
    <w:rsid w:val="00A63B11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B97F1"/>
  <w15:chartTrackingRefBased/>
  <w15:docId w15:val="{759E84DE-59A3-4D01-8F86-CB61F00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8D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DD"/>
  </w:style>
  <w:style w:type="paragraph" w:styleId="Stopka">
    <w:name w:val="footer"/>
    <w:basedOn w:val="Normalny"/>
    <w:link w:val="Stopka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2575EC-FE27-46C7-AD55-5351E7BDE9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Company>MON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Szukalski Grzegorz</cp:lastModifiedBy>
  <cp:revision>2</cp:revision>
  <dcterms:created xsi:type="dcterms:W3CDTF">2024-09-17T06:47:00Z</dcterms:created>
  <dcterms:modified xsi:type="dcterms:W3CDTF">2024-09-17T06:50:00Z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5523344f-5dc4-4cd4-847e-a12eb6fcc5f3</vt:lpwstr>
  </property>
  <property fmtid="{D5CDD505-2E9C-101B-9397-08002B2CF9AE}" pid="3" name="bjSaver">
    <vt:lpwstr>HpElRRvXilwNga4OjJJ9TkicZi+oj0aM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