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before="100" w:after="0" w:line="360" w:lineRule="auto"/>
        <w:rPr>
          <w:rFonts w:ascii="Times New Roman" w:hAnsi="Times New Roman"/>
          <w:sz w:val="20"/>
          <w:szCs w:val="20"/>
        </w:rPr>
      </w:pPr>
    </w:p>
    <w:p w:rsidR="00D575AD" w:rsidRDefault="00A10731">
      <w:pPr>
        <w:pStyle w:val="Standard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(pieczątka wykonawcy)</w:t>
      </w:r>
    </w:p>
    <w:p w:rsidR="00D575AD" w:rsidRDefault="00A10731">
      <w:pPr>
        <w:pStyle w:val="Standard"/>
        <w:shd w:val="clear" w:color="auto" w:fill="DDDDDD"/>
        <w:spacing w:before="100" w:after="0" w:line="36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FORMULARZ OFERTOWY</w:t>
      </w:r>
    </w:p>
    <w:p w:rsidR="00D575AD" w:rsidRDefault="00A10731">
      <w:pPr>
        <w:pStyle w:val="Standard"/>
        <w:spacing w:before="100" w:after="0" w:line="24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 xml:space="preserve">Odpowiadając na </w:t>
      </w: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zamówieniu na zadanie:</w:t>
      </w:r>
    </w:p>
    <w:p w:rsidR="00D575AD" w:rsidRDefault="00A10731">
      <w:pPr>
        <w:pStyle w:val="Standard"/>
        <w:spacing w:before="100" w:after="0" w:line="240" w:lineRule="auto"/>
        <w:jc w:val="center"/>
      </w:pPr>
      <w:r>
        <w:rPr>
          <w:rFonts w:ascii="Times New Roman" w:hAnsi="Times New Roman"/>
          <w:b/>
          <w:bCs/>
        </w:rPr>
        <w:t xml:space="preserve"> </w:t>
      </w:r>
      <w:bookmarkStart w:id="0" w:name="_Hlk35091468"/>
      <w:r>
        <w:rPr>
          <w:rFonts w:ascii="Times New Roman" w:eastAsia="Arial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 xml:space="preserve">Świadczenie usługi cateringowej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dla  mieszkańców</w:t>
      </w:r>
      <w:proofErr w:type="gramEnd"/>
    </w:p>
    <w:bookmarkEnd w:id="0"/>
    <w:p w:rsidR="00D575AD" w:rsidRDefault="00BD1643">
      <w:pPr>
        <w:pStyle w:val="Standard"/>
        <w:spacing w:before="100"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633216">
        <w:rPr>
          <w:rFonts w:ascii="Times New Roman" w:hAnsi="Times New Roman"/>
          <w:b/>
          <w:bCs/>
          <w:sz w:val="20"/>
          <w:szCs w:val="20"/>
        </w:rPr>
        <w:t>Gminy Wołów</w:t>
      </w:r>
    </w:p>
    <w:p w:rsidR="00D575AD" w:rsidRDefault="00A10731">
      <w:pPr>
        <w:pStyle w:val="Standard"/>
        <w:numPr>
          <w:ilvl w:val="0"/>
          <w:numId w:val="6"/>
        </w:numPr>
        <w:spacing w:before="100" w:after="0" w:line="360" w:lineRule="auto"/>
        <w:ind w:left="426" w:hanging="426"/>
        <w:jc w:val="both"/>
      </w:pPr>
      <w:r>
        <w:rPr>
          <w:rFonts w:ascii="Times New Roman" w:hAnsi="Times New Roman" w:cs="Tahoma"/>
          <w:color w:val="000000"/>
          <w:sz w:val="20"/>
          <w:szCs w:val="20"/>
        </w:rPr>
        <w:t>Oferujemy wykonanie przedmiotu zamówienia w zakresie objętym ogłoszeniem o zamówieniu na usługi społeczne i inne szczególne usługi za cenę:</w:t>
      </w:r>
    </w:p>
    <w:p w:rsidR="00D575AD" w:rsidRDefault="00D575AD">
      <w:pPr>
        <w:pStyle w:val="Standard"/>
        <w:widowControl w:val="0"/>
        <w:spacing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</w:p>
    <w:p w:rsidR="00D575AD" w:rsidRDefault="00A10731">
      <w:pPr>
        <w:pStyle w:val="Standard"/>
        <w:widowControl w:val="0"/>
        <w:spacing w:after="0" w:line="360" w:lineRule="auto"/>
      </w:pPr>
      <w:r>
        <w:rPr>
          <w:rFonts w:ascii="Times New Roman" w:hAnsi="Times New Roman" w:cs="Calibri"/>
          <w:b/>
          <w:color w:val="000000"/>
          <w:sz w:val="20"/>
          <w:szCs w:val="20"/>
        </w:rPr>
        <w:t>CENA</w:t>
      </w:r>
    </w:p>
    <w:p w:rsidR="00D575AD" w:rsidRDefault="00A10731">
      <w:pPr>
        <w:pStyle w:val="Standard"/>
        <w:widowControl w:val="0"/>
        <w:numPr>
          <w:ilvl w:val="0"/>
          <w:numId w:val="7"/>
        </w:numPr>
        <w:spacing w:after="0" w:line="360" w:lineRule="auto"/>
        <w:ind w:left="426" w:hanging="426"/>
      </w:pPr>
      <w:r>
        <w:rPr>
          <w:rFonts w:ascii="Times New Roman" w:hAnsi="Times New Roman" w:cs="Calibri"/>
          <w:color w:val="000000"/>
          <w:sz w:val="20"/>
          <w:szCs w:val="20"/>
        </w:rPr>
        <w:t>Cena za posiłki: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544"/>
        <w:gridCol w:w="1843"/>
        <w:gridCol w:w="1417"/>
        <w:gridCol w:w="1701"/>
      </w:tblGrid>
      <w:tr w:rsidR="00D575AD" w:rsidTr="00D575AD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 w:rsidP="00BD1643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NETTO za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posiłek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</w:t>
            </w:r>
            <w:r w:rsidR="00BD1643">
              <w:rPr>
                <w:rFonts w:ascii="Times New Roman" w:hAnsi="Times New Roman"/>
                <w:b/>
                <w:bCs/>
                <w:sz w:val="20"/>
                <w:szCs w:val="20"/>
              </w:rPr>
              <w:t>uczestnika ośrodka wsparcia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STAWKA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PODATKU  VAT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</w:t>
            </w:r>
          </w:p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 w:rsidP="00BD1643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BRUTTO za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posiłek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</w:t>
            </w:r>
            <w:r w:rsidR="00BD1643">
              <w:rPr>
                <w:rFonts w:ascii="Times New Roman" w:hAnsi="Times New Roman"/>
                <w:b/>
                <w:bCs/>
                <w:sz w:val="20"/>
                <w:szCs w:val="20"/>
              </w:rPr>
              <w:t>uczestnika ośrodka wsparcia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33216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Obiad (</w:t>
            </w:r>
            <w:r w:rsidR="006332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danie</w:t>
            </w:r>
            <w:proofErr w:type="gramEnd"/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główne)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33216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kompot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 w:rsidP="00633216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Łącznie 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3321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posiłki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5AD" w:rsidRDefault="00D575AD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D575AD" w:rsidRDefault="00A10731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  <w:bookmarkStart w:id="1" w:name="_Hlk38661825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Cena za posiłki </w:t>
      </w: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 za 4 posiłki</w:t>
      </w: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:</w:t>
      </w:r>
    </w:p>
    <w:p w:rsidR="00D575AD" w:rsidRDefault="00A10731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 netto...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zł</w:t>
      </w:r>
      <w:proofErr w:type="gramEnd"/>
    </w:p>
    <w:p w:rsidR="00D575AD" w:rsidRDefault="00A10731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 xml:space="preserve">słownie: 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..............................................................)</w:t>
      </w:r>
    </w:p>
    <w:p w:rsidR="00D575AD" w:rsidRDefault="00A10731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 brutto.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zł</w:t>
      </w:r>
      <w:proofErr w:type="gramEnd"/>
    </w:p>
    <w:p w:rsidR="00D575AD" w:rsidRDefault="00A10731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słownie: ..............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...............................................................)</w:t>
      </w:r>
    </w:p>
    <w:p w:rsidR="00BD1643" w:rsidRDefault="00BD1643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p w:rsidR="00BD1643" w:rsidRDefault="00BD1643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p w:rsidR="00633216" w:rsidRDefault="00633216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p w:rsidR="00633216" w:rsidRDefault="00633216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bookmarkEnd w:id="1"/>
    <w:p w:rsidR="00D575AD" w:rsidRDefault="00A10731">
      <w:pPr>
        <w:pStyle w:val="Standard"/>
        <w:numPr>
          <w:ilvl w:val="0"/>
          <w:numId w:val="7"/>
        </w:numPr>
        <w:spacing w:line="360" w:lineRule="auto"/>
        <w:ind w:left="426" w:hanging="426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lastRenderedPageBreak/>
        <w:t>Cena za pozostałe produkty żywnościowe (dostarczane niezależnie od posiłków), w tym napoje:</w:t>
      </w: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77"/>
        <w:gridCol w:w="851"/>
        <w:gridCol w:w="850"/>
        <w:gridCol w:w="992"/>
        <w:gridCol w:w="993"/>
        <w:gridCol w:w="850"/>
        <w:gridCol w:w="992"/>
      </w:tblGrid>
      <w:tr w:rsidR="00D575AD" w:rsidTr="00D575A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Szacowana ilość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okresie czerwiec-grudzień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ena jedn.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ogółem netto</w:t>
            </w:r>
          </w:p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(cena jednostkowa netto x szacowana ilość)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podatku VAT</w:t>
            </w:r>
          </w:p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 brutto (cena jednostkowa netto x stawka podatku VAT + cena jednostkowa netto)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ogółem brutto (cena jednostkowa brutto x szacowana ilość)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Kawa rozpuszczalna,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Kawa mielona,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500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czarna w torebkach,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80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torebkach: malinowa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torebkach: owoce leśne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owocowa w torebkach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żurawinowa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torebkach: truskawkowa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torebkach: owocowo-ziołowa,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np. jabłko + melisa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Woda mineralna niegazowana,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zgrzew</w:t>
            </w:r>
            <w:r>
              <w:rPr>
                <w:rFonts w:ascii="Times New Roman" w:hAnsi="Times New Roman"/>
                <w:sz w:val="20"/>
                <w:szCs w:val="20"/>
              </w:rPr>
              <w:t>ka/6 x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1,5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zgrzew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Syrop malinowy w koncentracie do rozcieńczania z wodą, min. 400 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Syrop czarna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porzeczka                         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koncentracie do rozcieńczania             z wodą, min. 400 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Syrop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truskawkowy                               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koncentracie do rozcieńczania                z wodą, min. 400 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Woda mineralna lekko gazowana,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zgrzewka/6 x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1,5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zgrzew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Cukier biały zwykły, sypki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Cytryna,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Mleko w kartonie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3,2%, 1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owocowy w kartonie: wieloowocowy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1 l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owocowy w kartonie: jabłkowy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1 l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owocowy w kartonie: bananowy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1 l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Masło extra 82% tłuszczu,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min. 200g, kostka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Chleb pszenno-żytni krojony, </w:t>
            </w:r>
          </w:p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500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razowy krojony, min. 400 g</w:t>
            </w:r>
          </w:p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Dżem: truskawkowy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słoik min.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Dżem: malinowy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słoik min.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Dżem: czarna porzeczka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słoik.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Dżem: brzoskwinia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słoik.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Pasztet drobiowo-wieprzowy,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130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 z szynki wieprzowej, min. 300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 rybna: szproty w oleju min. 170 g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 rybna: śledź w sosie pomidorowym, min. 170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Miód nektarowy, min. 370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Sól drobnoziarnista, opak.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Pieprz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czarny mielony, 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Przyprawa do zup w płynie, min. 200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Ocet, butelka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0,5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Ketchup łagodny, (min. 150 g pomidorów na 100 g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keczupu),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400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Musztarda łagodna, min. 180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Łączna cena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5AD" w:rsidRDefault="00D575AD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p w:rsidR="00D575AD" w:rsidRDefault="00A10731">
      <w:pPr>
        <w:pStyle w:val="Standard"/>
        <w:spacing w:line="360" w:lineRule="auto"/>
      </w:pPr>
      <w:r>
        <w:rPr>
          <w:rFonts w:ascii="Times New Roman" w:eastAsia="Arial" w:hAnsi="Times New Roman" w:cs="Calibri"/>
          <w:b/>
          <w:bCs/>
          <w:color w:val="000000"/>
        </w:rPr>
        <w:t>3</w:t>
      </w: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) </w:t>
      </w:r>
      <w:r>
        <w:rPr>
          <w:rFonts w:ascii="Times New Roman" w:eastAsia="Arial" w:hAnsi="Times New Roman" w:cs="Calibri"/>
          <w:b/>
          <w:bCs/>
          <w:color w:val="000000"/>
        </w:rPr>
        <w:t>ŁĄCZNA CENA ZA POSIŁKI I PRODUKTY ŻYWNOŚCIOWE</w:t>
      </w:r>
    </w:p>
    <w:p w:rsidR="00D575AD" w:rsidRDefault="00A10731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lastRenderedPageBreak/>
        <w:t>CENA OFERTY (cena za posiłki + cena za pozostałe produkty żywnościowe):</w:t>
      </w:r>
    </w:p>
    <w:p w:rsidR="00D575AD" w:rsidRDefault="00A10731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 xml:space="preserve"> netto...</w:t>
      </w:r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zł</w:t>
      </w:r>
      <w:proofErr w:type="gramEnd"/>
    </w:p>
    <w:p w:rsidR="00D575AD" w:rsidRDefault="00A10731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4"/>
          <w:szCs w:val="24"/>
        </w:rPr>
      </w:pPr>
      <w:r>
        <w:rPr>
          <w:rFonts w:ascii="Times New Roman" w:eastAsia="Arial" w:hAnsi="Times New Roman" w:cs="Calibri"/>
          <w:color w:val="000000"/>
          <w:sz w:val="24"/>
          <w:szCs w:val="24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słownie: 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..............................................................)</w:t>
      </w:r>
    </w:p>
    <w:p w:rsidR="00D575AD" w:rsidRDefault="00A10731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 xml:space="preserve"> brutto.</w:t>
      </w:r>
      <w:r>
        <w:rPr>
          <w:rFonts w:ascii="Times New Roman" w:eastAsia="Arial" w:hAnsi="Times New Roman" w:cs="Calibri"/>
          <w:color w:val="000000"/>
          <w:sz w:val="24"/>
          <w:szCs w:val="24"/>
        </w:rPr>
        <w:t>...............</w:t>
      </w:r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zł</w:t>
      </w:r>
      <w:proofErr w:type="gramEnd"/>
    </w:p>
    <w:p w:rsidR="00D575AD" w:rsidRDefault="00A10731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4"/>
          <w:szCs w:val="24"/>
        </w:rPr>
      </w:pPr>
      <w:r>
        <w:rPr>
          <w:rFonts w:ascii="Times New Roman" w:eastAsia="Arial" w:hAnsi="Times New Roman" w:cs="Calibri"/>
          <w:color w:val="000000"/>
          <w:sz w:val="24"/>
          <w:szCs w:val="24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słownie: 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...............................................................)</w:t>
      </w:r>
    </w:p>
    <w:p w:rsidR="00D575AD" w:rsidRDefault="00A10731">
      <w:pPr>
        <w:pStyle w:val="NormalnyWeb"/>
        <w:suppressAutoHyphens w:val="0"/>
        <w:spacing w:before="120" w:after="120" w:line="280" w:lineRule="atLeast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Kryterium „klauzula społeczna”:</w:t>
      </w:r>
    </w:p>
    <w:p w:rsidR="00D575AD" w:rsidRDefault="00A10731">
      <w:pPr>
        <w:ind w:firstLine="360"/>
      </w:pPr>
      <w:bookmarkStart w:id="2" w:name="_Hlk36456761"/>
      <w:r>
        <w:rPr>
          <w:rFonts w:ascii="Times New Roman" w:hAnsi="Times New Roman" w:cs="Times New Roman"/>
          <w:sz w:val="32"/>
          <w:szCs w:val="32"/>
        </w:rPr>
        <w:t xml:space="preserve">□ </w:t>
      </w:r>
      <w:bookmarkEnd w:id="2"/>
      <w:r>
        <w:rPr>
          <w:rFonts w:ascii="Times New Roman" w:hAnsi="Times New Roman"/>
          <w:sz w:val="20"/>
          <w:szCs w:val="20"/>
        </w:rPr>
        <w:t>Tak</w:t>
      </w:r>
      <w:r>
        <w:rPr>
          <w:rFonts w:ascii="Times New Roman" w:hAnsi="Times New Roman"/>
          <w:sz w:val="20"/>
          <w:szCs w:val="20"/>
        </w:rPr>
        <w:t xml:space="preserve"> - przy realizowaniu zamówienia będą stosowane klauzule społeczne</w:t>
      </w:r>
    </w:p>
    <w:p w:rsidR="00D575AD" w:rsidRDefault="00A10731">
      <w:pPr>
        <w:ind w:firstLine="360"/>
      </w:pPr>
      <w:proofErr w:type="gramStart"/>
      <w:r>
        <w:rPr>
          <w:rFonts w:ascii="Times New Roman" w:hAnsi="Times New Roman" w:cs="Times New Roman"/>
          <w:sz w:val="32"/>
          <w:szCs w:val="32"/>
        </w:rPr>
        <w:t>x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 - przy realizowaniu zamówienia nie będą stosowane klauzule społeczne</w:t>
      </w:r>
    </w:p>
    <w:p w:rsidR="00D575AD" w:rsidRDefault="00A10731">
      <w:pPr>
        <w:pStyle w:val="NormalnyWeb"/>
        <w:spacing w:before="120" w:after="120" w:line="280" w:lineRule="atLea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Należy zaznaczyć jedną z opcji. Zaznaczenie więcej niż jednaj opcji lub nie zaznaczenie żadnej będzie </w:t>
      </w:r>
      <w:r>
        <w:rPr>
          <w:rFonts w:ascii="Times New Roman" w:hAnsi="Times New Roman"/>
          <w:sz w:val="20"/>
          <w:szCs w:val="20"/>
        </w:rPr>
        <w:t>skutkować odrzuceniem oferty. Szczegółowy opis kryterium „klauzula społeczna” znajduje się w pkt. XIII Ogłoszenia o zamówieniu.</w:t>
      </w:r>
    </w:p>
    <w:p w:rsidR="00D575AD" w:rsidRDefault="00A10731">
      <w:pPr>
        <w:pStyle w:val="Standard"/>
        <w:spacing w:after="0" w:line="280" w:lineRule="atLeast"/>
        <w:ind w:left="360"/>
        <w:jc w:val="both"/>
      </w:pP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>Dokumenty potwierdzające złożone oświadczenie, wybrany Wykonawca dostarczy przed podpisaniem umowy.</w:t>
      </w:r>
    </w:p>
    <w:p w:rsidR="00D575AD" w:rsidRDefault="00D575AD">
      <w:pPr>
        <w:pStyle w:val="NormalnyWeb"/>
        <w:tabs>
          <w:tab w:val="left" w:pos="0"/>
        </w:tabs>
        <w:spacing w:before="120" w:after="120" w:line="280" w:lineRule="atLeast"/>
        <w:jc w:val="both"/>
        <w:rPr>
          <w:rFonts w:ascii="Times New Roman" w:hAnsi="Times New Roman"/>
          <w:sz w:val="20"/>
          <w:szCs w:val="20"/>
        </w:rPr>
      </w:pPr>
    </w:p>
    <w:p w:rsidR="00D575AD" w:rsidRDefault="00A10731">
      <w:pPr>
        <w:pStyle w:val="NormalnyWeb"/>
        <w:tabs>
          <w:tab w:val="left" w:pos="0"/>
        </w:tabs>
        <w:spacing w:before="120" w:after="120" w:line="28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Kryterium „doświadczenie</w:t>
      </w:r>
      <w:r>
        <w:rPr>
          <w:rFonts w:ascii="Times New Roman" w:hAnsi="Times New Roman"/>
          <w:sz w:val="20"/>
          <w:szCs w:val="20"/>
        </w:rPr>
        <w:t>”:</w:t>
      </w:r>
    </w:p>
    <w:p w:rsidR="00D575AD" w:rsidRDefault="00A10731">
      <w:pPr>
        <w:pStyle w:val="NormalnyWeb"/>
        <w:tabs>
          <w:tab w:val="left" w:pos="30"/>
        </w:tabs>
        <w:spacing w:before="0"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t>□</w:t>
      </w:r>
      <w:r>
        <w:rPr>
          <w:rFonts w:ascii="Times New Roman" w:hAnsi="Times New Roman"/>
          <w:sz w:val="20"/>
          <w:szCs w:val="20"/>
        </w:rPr>
        <w:t xml:space="preserve">  powyżej</w:t>
      </w:r>
      <w:proofErr w:type="gramEnd"/>
      <w:r>
        <w:rPr>
          <w:rFonts w:ascii="Times New Roman" w:hAnsi="Times New Roman"/>
          <w:sz w:val="20"/>
          <w:szCs w:val="20"/>
        </w:rPr>
        <w:t xml:space="preserve"> 18 miesięcy</w:t>
      </w:r>
    </w:p>
    <w:p w:rsidR="00D575AD" w:rsidRDefault="00A10731">
      <w:pPr>
        <w:pStyle w:val="NormalnyWeb"/>
        <w:tabs>
          <w:tab w:val="left" w:pos="30"/>
        </w:tabs>
        <w:spacing w:before="0" w:after="0" w:line="360" w:lineRule="auto"/>
        <w:jc w:val="both"/>
      </w:pPr>
      <w:r>
        <w:tab/>
      </w:r>
      <w:r>
        <w:tab/>
      </w:r>
      <w:proofErr w:type="gramStart"/>
      <w:r>
        <w:t>□</w:t>
      </w:r>
      <w:r>
        <w:rPr>
          <w:rFonts w:ascii="Times New Roman" w:hAnsi="Times New Roman"/>
          <w:sz w:val="20"/>
          <w:szCs w:val="20"/>
        </w:rPr>
        <w:t xml:space="preserve">  od</w:t>
      </w:r>
      <w:proofErr w:type="gramEnd"/>
      <w:r>
        <w:rPr>
          <w:rFonts w:ascii="Times New Roman" w:hAnsi="Times New Roman"/>
          <w:sz w:val="20"/>
          <w:szCs w:val="20"/>
        </w:rPr>
        <w:t xml:space="preserve"> 13 do 18 miesięcy</w:t>
      </w:r>
    </w:p>
    <w:p w:rsidR="00D575AD" w:rsidRDefault="00A10731">
      <w:pPr>
        <w:pStyle w:val="NormalnyWeb"/>
        <w:tabs>
          <w:tab w:val="left" w:pos="30"/>
        </w:tabs>
        <w:spacing w:before="0" w:after="0" w:line="360" w:lineRule="auto"/>
        <w:jc w:val="both"/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</w:rPr>
        <w:t>□  od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</w:rPr>
        <w:t xml:space="preserve"> 5 do 12 miesięcy</w:t>
      </w:r>
    </w:p>
    <w:p w:rsidR="00D575AD" w:rsidRDefault="00A10731">
      <w:pPr>
        <w:pStyle w:val="Standard"/>
        <w:tabs>
          <w:tab w:val="left" w:pos="30"/>
        </w:tabs>
        <w:spacing w:after="0" w:line="360" w:lineRule="auto"/>
        <w:jc w:val="both"/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</w:rPr>
        <w:t>□  od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</w:rPr>
        <w:t xml:space="preserve"> 1 do 4 miesięcy</w:t>
      </w:r>
    </w:p>
    <w:p w:rsidR="00D575AD" w:rsidRDefault="00A10731">
      <w:pPr>
        <w:pStyle w:val="Standard"/>
        <w:tabs>
          <w:tab w:val="left" w:pos="30"/>
        </w:tabs>
        <w:spacing w:after="0" w:line="360" w:lineRule="auto"/>
        <w:jc w:val="both"/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□ </w:t>
      </w:r>
      <w:r>
        <w:rPr>
          <w:rFonts w:ascii="Times New Roman" w:eastAsia="Calibri" w:hAnsi="Times New Roman"/>
          <w:color w:val="000000"/>
          <w:sz w:val="20"/>
          <w:szCs w:val="20"/>
        </w:rPr>
        <w:t>brak doświadczenia</w:t>
      </w:r>
    </w:p>
    <w:p w:rsidR="00D575AD" w:rsidRDefault="00A10731">
      <w:pPr>
        <w:pStyle w:val="NormalnyWeb"/>
        <w:spacing w:before="120" w:after="120" w:line="280" w:lineRule="atLeast"/>
        <w:ind w:left="360"/>
        <w:jc w:val="both"/>
      </w:pPr>
      <w:r>
        <w:rPr>
          <w:rFonts w:ascii="Times New Roman" w:hAnsi="Times New Roman"/>
          <w:sz w:val="20"/>
          <w:szCs w:val="20"/>
        </w:rPr>
        <w:t>UWAGA: Należy zaznaczyć jedną z opcji. Zaznaczenie więcej niż jednej opcji lub nie zaznaczenie żadnej będzie skutkować</w:t>
      </w:r>
      <w:r>
        <w:rPr>
          <w:rFonts w:ascii="Times New Roman" w:hAnsi="Times New Roman"/>
          <w:sz w:val="20"/>
          <w:szCs w:val="20"/>
        </w:rPr>
        <w:t xml:space="preserve"> odrzuceniem oferty. Szczegółowy opis kryterium „doświadczenie” znajduje się w pkt. XIII Ogłoszenia o zamówieniu.</w:t>
      </w:r>
    </w:p>
    <w:p w:rsidR="00D575AD" w:rsidRDefault="00A10731">
      <w:pPr>
        <w:pStyle w:val="NormalnyWeb"/>
        <w:spacing w:before="120" w:after="120" w:line="280" w:lineRule="atLeast"/>
        <w:ind w:left="360"/>
        <w:jc w:val="both"/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</w:pP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>WYKAZ WYKONANYCH LUB WYKONYWANYCH USŁUG: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3133"/>
        <w:gridCol w:w="1814"/>
        <w:gridCol w:w="1815"/>
        <w:gridCol w:w="1814"/>
      </w:tblGrid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Lp.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Zamawiający / </w:t>
            </w:r>
            <w:proofErr w:type="gramStart"/>
            <w:r>
              <w:rPr>
                <w:rFonts w:ascii="Liberation Serif" w:hAnsi="Liberation Serif"/>
                <w:color w:val="000000"/>
                <w:szCs w:val="24"/>
              </w:rPr>
              <w:t>podmiot dla którego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</w:rPr>
              <w:t xml:space="preserve"> realizowana była usługa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Okres wykonywania usługi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Liczba miesięc</w:t>
            </w:r>
            <w:r>
              <w:rPr>
                <w:rFonts w:ascii="Times New Roman" w:hAnsi="Times New Roman"/>
                <w:sz w:val="24"/>
                <w:szCs w:val="24"/>
              </w:rPr>
              <w:t>y wykonywania usługi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suppressAutoHyphens w:val="0"/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suppressAutoHyphens w:val="0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Od ….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Do ….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suppressAutoHyphens w:val="0"/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lastRenderedPageBreak/>
              <w:t>...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72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Σ</w:t>
            </w:r>
          </w:p>
        </w:tc>
      </w:tr>
    </w:tbl>
    <w:p w:rsidR="00D575AD" w:rsidRDefault="00A10731">
      <w:pPr>
        <w:pStyle w:val="NormalnyWeb"/>
        <w:spacing w:before="120" w:after="120" w:line="280" w:lineRule="atLeast"/>
        <w:ind w:left="360"/>
        <w:jc w:val="both"/>
      </w:pP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 xml:space="preserve">UWAGA: Dokumenty potwierdzające złożone oświadczenie (umowa, referencje lub inne dokumenty potwierdzające, że usługa była wykonywana), wybrany Wykonawca dostarczy przed podpisaniem </w:t>
      </w: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>umowy.</w:t>
      </w:r>
    </w:p>
    <w:p w:rsidR="00D575AD" w:rsidRDefault="00D575AD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D575AD" w:rsidRDefault="00A10731">
      <w:pPr>
        <w:pStyle w:val="Standard"/>
        <w:shd w:val="clear" w:color="auto" w:fill="FFFFFF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4. Przedmiot zamówienia wykonamy po podpisaniu umowy, w terminie określonym w ogłoszeniu.</w:t>
      </w:r>
    </w:p>
    <w:p w:rsidR="00D575AD" w:rsidRDefault="00A10731">
      <w:pPr>
        <w:pStyle w:val="Standard"/>
        <w:shd w:val="clear" w:color="auto" w:fill="FFFFFF"/>
        <w:spacing w:before="100" w:after="0" w:line="360" w:lineRule="auto"/>
      </w:pPr>
      <w:r>
        <w:rPr>
          <w:rFonts w:ascii="Times New Roman" w:hAnsi="Times New Roman"/>
          <w:color w:val="000000"/>
          <w:sz w:val="20"/>
          <w:szCs w:val="20"/>
        </w:rPr>
        <w:t>5. Oświadczam, że: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zapoznałem</w:t>
      </w:r>
      <w:proofErr w:type="gramEnd"/>
      <w:r>
        <w:rPr>
          <w:rFonts w:ascii="Times New Roman" w:hAnsi="Times New Roman"/>
          <w:sz w:val="20"/>
          <w:szCs w:val="20"/>
        </w:rPr>
        <w:t xml:space="preserve"> się z zapisami Ogłoszenia i przyjmuję je bez zastrzeżeń,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zapoznałem</w:t>
      </w:r>
      <w:proofErr w:type="gramEnd"/>
      <w:r>
        <w:rPr>
          <w:rFonts w:ascii="Times New Roman" w:hAnsi="Times New Roman"/>
          <w:sz w:val="20"/>
          <w:szCs w:val="20"/>
        </w:rPr>
        <w:t xml:space="preserve"> się z postanowieniami załączonego do Ogłoszenia wzoru umowy </w:t>
      </w:r>
      <w:r>
        <w:rPr>
          <w:rFonts w:ascii="Times New Roman" w:hAnsi="Times New Roman"/>
          <w:sz w:val="20"/>
          <w:szCs w:val="20"/>
        </w:rPr>
        <w:t>i przyjmuję go bez zastrzeżeń,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przedmiot</w:t>
      </w:r>
      <w:proofErr w:type="gramEnd"/>
      <w:r>
        <w:rPr>
          <w:rFonts w:ascii="Times New Roman" w:hAnsi="Times New Roman"/>
          <w:sz w:val="20"/>
          <w:szCs w:val="20"/>
        </w:rPr>
        <w:t xml:space="preserve"> oferty jest zgodny z przedmiotem zamówienia,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jestem</w:t>
      </w:r>
      <w:proofErr w:type="gramEnd"/>
      <w:r>
        <w:rPr>
          <w:rFonts w:ascii="Times New Roman" w:hAnsi="Times New Roman"/>
          <w:sz w:val="20"/>
          <w:szCs w:val="20"/>
        </w:rPr>
        <w:t xml:space="preserve"> związany niniejszą ofertą przez okres 60 dni, licząc od dnia składania ofert podanego w Ogłoszeniu,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niniejsza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oferta spełnia wszystkie wymagania i warunki ustalon</w:t>
      </w:r>
      <w:r>
        <w:rPr>
          <w:rFonts w:ascii="Times New Roman" w:hAnsi="Times New Roman" w:cs="Tahoma"/>
          <w:sz w:val="20"/>
          <w:szCs w:val="20"/>
        </w:rPr>
        <w:t>e w Opisie Przedmiotu Zamówienia.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wykonamy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zamówienie w terminie określonym, przez Zamawiającego.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w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niniejszej ofercie zostały uwzględnione wszystkie koszty niezbędne do prawidłowego i pełnego wykonania zamówienia.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wypełniłem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obowiązki informacyjne prze</w:t>
      </w:r>
      <w:r>
        <w:rPr>
          <w:rFonts w:ascii="Times New Roman" w:hAnsi="Times New Roman" w:cs="Tahoma"/>
          <w:sz w:val="20"/>
          <w:szCs w:val="20"/>
        </w:rPr>
        <w:t>widziane w art. 13 lub art. 14 RODO wobec osób fizycznych, od których dane osobowe bezpośrednio lub pośrednio pozyskałem w celu ubiegania się o udzielenie zamówienia publicznego w niniejszym postępowaniu.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proofErr w:type="gramStart"/>
      <w:r>
        <w:rPr>
          <w:rFonts w:ascii="Times New Roman" w:hAnsi="Times New Roman" w:cs="Tahoma"/>
          <w:sz w:val="20"/>
          <w:szCs w:val="20"/>
        </w:rPr>
        <w:t>zobowiązujemy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się do zawarcia umowy w miejscu i </w:t>
      </w:r>
      <w:r>
        <w:rPr>
          <w:rFonts w:ascii="Times New Roman" w:hAnsi="Times New Roman" w:cs="Tahoma"/>
          <w:sz w:val="20"/>
          <w:szCs w:val="20"/>
        </w:rPr>
        <w:t>terminie wyznaczonym przez Zamawiającego.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</w:pPr>
      <w:proofErr w:type="gramStart"/>
      <w:r>
        <w:rPr>
          <w:rFonts w:ascii="Times New Roman" w:hAnsi="Times New Roman" w:cs="Tahoma"/>
          <w:sz w:val="20"/>
          <w:szCs w:val="20"/>
        </w:rPr>
        <w:t>osobą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upoważnioną do kontaktów z Zamawiającym w sprawach dotyczących realizacji umowy jest: ………………………………………………….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proofErr w:type="gramStart"/>
      <w:r>
        <w:rPr>
          <w:rFonts w:ascii="Times New Roman" w:hAnsi="Times New Roman" w:cs="Tahoma"/>
          <w:sz w:val="20"/>
          <w:szCs w:val="20"/>
        </w:rPr>
        <w:t>dokumenty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na potwierdzenie spełnienia warunków udziału w postępowaniu i kryteriów oceny ofert dostarc</w:t>
      </w:r>
      <w:r>
        <w:rPr>
          <w:rFonts w:ascii="Times New Roman" w:hAnsi="Times New Roman" w:cs="Tahoma"/>
          <w:sz w:val="20"/>
          <w:szCs w:val="20"/>
        </w:rPr>
        <w:t>zymy przed podpisaniem umowy,</w:t>
      </w:r>
    </w:p>
    <w:p w:rsidR="00D575AD" w:rsidRDefault="00A10731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niżej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wymienione dokumenty składające się na ofertę zawierającą informacje stanowiące tajemnicę przedsiębiorstwa w rozumieniu przepisów o zwalczaniu nieuczciwej konkurencji i nie mogą zostać udostępnione:</w:t>
      </w:r>
    </w:p>
    <w:p w:rsidR="00D575AD" w:rsidRDefault="00A10731">
      <w:pPr>
        <w:pStyle w:val="Standard"/>
        <w:spacing w:after="0" w:line="360" w:lineRule="auto"/>
        <w:ind w:left="36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D575AD" w:rsidRDefault="00D575AD">
      <w:pPr>
        <w:pStyle w:val="Standard"/>
        <w:spacing w:after="0" w:line="360" w:lineRule="auto"/>
        <w:jc w:val="both"/>
      </w:pPr>
    </w:p>
    <w:p w:rsidR="00D575AD" w:rsidRDefault="00A10731">
      <w:pPr>
        <w:pStyle w:val="Standard"/>
        <w:spacing w:after="0" w:line="360" w:lineRule="auto"/>
        <w:jc w:val="both"/>
      </w:pPr>
      <w:r>
        <w:rPr>
          <w:rFonts w:ascii="Times New Roman" w:hAnsi="Times New Roman" w:cs="Tahoma"/>
          <w:sz w:val="20"/>
          <w:szCs w:val="20"/>
        </w:rPr>
        <w:t>6. Przy realizacji zamówienia objętego przedmiotem niniejszego postępowania przetargoweg</w:t>
      </w:r>
      <w:r>
        <w:rPr>
          <w:rFonts w:ascii="Times New Roman" w:hAnsi="Times New Roman" w:cs="Tahoma"/>
          <w:sz w:val="20"/>
          <w:szCs w:val="20"/>
        </w:rPr>
        <w:t>o</w:t>
      </w:r>
      <w:r>
        <w:rPr>
          <w:rFonts w:ascii="Times New Roman" w:hAnsi="Times New Roman" w:cs="Tahoma"/>
          <w:sz w:val="20"/>
          <w:szCs w:val="20"/>
        </w:rPr>
        <w:br/>
      </w:r>
      <w:r>
        <w:rPr>
          <w:rFonts w:ascii="Times New Roman" w:hAnsi="Times New Roman" w:cs="Tahoma"/>
          <w:sz w:val="20"/>
          <w:szCs w:val="20"/>
        </w:rPr>
        <w:t xml:space="preserve"> będę / nie </w:t>
      </w:r>
      <w:proofErr w:type="gramStart"/>
      <w:r>
        <w:rPr>
          <w:rFonts w:ascii="Times New Roman" w:hAnsi="Times New Roman" w:cs="Tahoma"/>
          <w:sz w:val="20"/>
          <w:szCs w:val="20"/>
        </w:rPr>
        <w:t>będę*  korzystać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z usług podwykonawców.</w:t>
      </w:r>
    </w:p>
    <w:p w:rsidR="00D575AD" w:rsidRDefault="00A10731">
      <w:pPr>
        <w:pStyle w:val="Standard"/>
        <w:spacing w:after="0" w:line="360" w:lineRule="auto"/>
        <w:ind w:firstLine="24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*niepotrzebne skreślić</w:t>
      </w:r>
    </w:p>
    <w:p w:rsidR="00D575AD" w:rsidRDefault="00D575AD">
      <w:pPr>
        <w:pStyle w:val="Standard"/>
        <w:spacing w:after="0" w:line="360" w:lineRule="auto"/>
        <w:ind w:left="360"/>
        <w:jc w:val="both"/>
      </w:pPr>
    </w:p>
    <w:p w:rsidR="00D575AD" w:rsidRDefault="00A10731">
      <w:pPr>
        <w:pStyle w:val="Standard"/>
        <w:spacing w:after="0" w:line="360" w:lineRule="auto"/>
        <w:jc w:val="both"/>
      </w:pPr>
      <w:r>
        <w:rPr>
          <w:rFonts w:ascii="Times New Roman" w:hAnsi="Times New Roman" w:cs="Tahoma"/>
          <w:sz w:val="20"/>
          <w:szCs w:val="20"/>
        </w:rPr>
        <w:t>7. W przypadku udziału podwykonawcy w realizacji zamówienia, Zamawiający żąda wskazania przez wykonawcę części zamówienia, których wykonanie zamierza powierzyć podwykonawcom i po</w:t>
      </w:r>
      <w:r>
        <w:rPr>
          <w:rFonts w:ascii="Times New Roman" w:hAnsi="Times New Roman" w:cs="Tahoma"/>
          <w:sz w:val="20"/>
          <w:szCs w:val="20"/>
        </w:rPr>
        <w:t xml:space="preserve">dania przez </w:t>
      </w:r>
      <w:r>
        <w:rPr>
          <w:rFonts w:ascii="Times New Roman" w:hAnsi="Times New Roman" w:cs="Tahoma"/>
          <w:sz w:val="20"/>
          <w:szCs w:val="20"/>
        </w:rPr>
        <w:lastRenderedPageBreak/>
        <w:t>wykonawcę firm podwykonawców:</w:t>
      </w:r>
      <w:r>
        <w:rPr>
          <w:rFonts w:ascii="Times New Roman" w:hAnsi="Times New Roman" w:cs="Tahoma"/>
          <w:sz w:val="20"/>
          <w:szCs w:val="20"/>
        </w:rPr>
        <w:tab/>
        <w:t xml:space="preserve"> ………………………………………………………………………………………………………………</w:t>
      </w:r>
    </w:p>
    <w:p w:rsidR="00D575AD" w:rsidRDefault="00D575AD">
      <w:pPr>
        <w:pStyle w:val="Standard"/>
        <w:spacing w:after="0" w:line="360" w:lineRule="auto"/>
        <w:ind w:left="360"/>
        <w:jc w:val="both"/>
      </w:pPr>
    </w:p>
    <w:p w:rsidR="00D575AD" w:rsidRDefault="00D575AD">
      <w:pPr>
        <w:pStyle w:val="Standard"/>
        <w:spacing w:after="0" w:line="360" w:lineRule="auto"/>
        <w:ind w:left="360"/>
        <w:jc w:val="both"/>
        <w:rPr>
          <w:rFonts w:ascii="Times New Roman" w:hAnsi="Times New Roman" w:cs="Tahoma"/>
          <w:sz w:val="20"/>
          <w:szCs w:val="20"/>
        </w:rPr>
      </w:pPr>
    </w:p>
    <w:p w:rsidR="00D575AD" w:rsidRDefault="00D575AD">
      <w:pPr>
        <w:pStyle w:val="NormalnyWeb"/>
        <w:spacing w:before="0"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75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7"/>
        <w:gridCol w:w="4538"/>
      </w:tblGrid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1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45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1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5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(pieczątka i podpis wykonawcy)</w:t>
            </w:r>
          </w:p>
        </w:tc>
      </w:tr>
    </w:tbl>
    <w:p w:rsidR="00D575AD" w:rsidRDefault="00D575AD">
      <w:pPr>
        <w:pStyle w:val="Standard"/>
        <w:spacing w:before="10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A10731">
      <w:pPr>
        <w:pStyle w:val="Standard"/>
        <w:spacing w:after="0" w:line="36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D575AD" w:rsidRDefault="00A1073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Podpis wraz z pieczęcią </w:t>
      </w:r>
      <w:r>
        <w:rPr>
          <w:rFonts w:ascii="Times New Roman" w:hAnsi="Times New Roman"/>
          <w:sz w:val="20"/>
          <w:szCs w:val="20"/>
        </w:rPr>
        <w:t>osoby uprawnionej</w:t>
      </w:r>
    </w:p>
    <w:p w:rsidR="00D575AD" w:rsidRDefault="00A1073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</w:t>
      </w: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spacing w:after="0" w:line="360" w:lineRule="auto"/>
        <w:ind w:left="360"/>
        <w:jc w:val="both"/>
        <w:rPr>
          <w:rFonts w:ascii="Times New Roman" w:hAnsi="Times New Roman" w:cs="Arial"/>
          <w:i/>
          <w:sz w:val="20"/>
          <w:szCs w:val="20"/>
        </w:rPr>
      </w:pPr>
    </w:p>
    <w:p w:rsidR="00D575AD" w:rsidRDefault="00D575AD">
      <w:pPr>
        <w:pStyle w:val="Akapitzlist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p w:rsidR="00D575AD" w:rsidRDefault="00A10731">
      <w:pPr>
        <w:pStyle w:val="Standard"/>
        <w:tabs>
          <w:tab w:val="left" w:pos="7080"/>
        </w:tabs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</w:p>
    <w:sectPr w:rsidR="00D575AD" w:rsidSect="00D57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31" w:rsidRDefault="00A10731" w:rsidP="00D575AD">
      <w:pPr>
        <w:spacing w:after="0"/>
      </w:pPr>
      <w:r>
        <w:separator/>
      </w:r>
    </w:p>
  </w:endnote>
  <w:endnote w:type="continuationSeparator" w:id="0">
    <w:p w:rsidR="00A10731" w:rsidRDefault="00A10731" w:rsidP="00D575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D" w:rsidRDefault="00D575AD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</w:p>
  <w:p w:rsidR="00D575AD" w:rsidRDefault="00D57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31" w:rsidRDefault="00A10731" w:rsidP="00D575AD">
      <w:pPr>
        <w:spacing w:after="0"/>
      </w:pPr>
      <w:r w:rsidRPr="00D575AD">
        <w:rPr>
          <w:color w:val="000000"/>
        </w:rPr>
        <w:separator/>
      </w:r>
    </w:p>
  </w:footnote>
  <w:footnote w:type="continuationSeparator" w:id="0">
    <w:p w:rsidR="00A10731" w:rsidRDefault="00A10731" w:rsidP="00D575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D" w:rsidRDefault="00D575AD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621"/>
    <w:multiLevelType w:val="multilevel"/>
    <w:tmpl w:val="7CD80564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EC93686"/>
    <w:multiLevelType w:val="multilevel"/>
    <w:tmpl w:val="CB0E89C4"/>
    <w:styleLink w:val="RTF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2DCE7B8E"/>
    <w:multiLevelType w:val="multilevel"/>
    <w:tmpl w:val="73F26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5E7"/>
    <w:multiLevelType w:val="multilevel"/>
    <w:tmpl w:val="5F2692D4"/>
    <w:styleLink w:val="WW8Num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52C"/>
    <w:multiLevelType w:val="multilevel"/>
    <w:tmpl w:val="A8205922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5FC266E2"/>
    <w:multiLevelType w:val="multilevel"/>
    <w:tmpl w:val="5332FECC"/>
    <w:styleLink w:val="RTF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firstLine="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firstLine="0"/>
      </w:pPr>
    </w:lvl>
  </w:abstractNum>
  <w:abstractNum w:abstractNumId="6">
    <w:nsid w:val="64F143F7"/>
    <w:multiLevelType w:val="multilevel"/>
    <w:tmpl w:val="41E8ABA0"/>
    <w:lvl w:ilvl="0">
      <w:start w:val="1"/>
      <w:numFmt w:val="decimal"/>
      <w:lvlText w:val="%1)"/>
      <w:lvlJc w:val="left"/>
      <w:pPr>
        <w:ind w:left="6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F6719F3"/>
    <w:multiLevelType w:val="multilevel"/>
    <w:tmpl w:val="7F3ED1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75AD"/>
    <w:rsid w:val="003F487F"/>
    <w:rsid w:val="00633216"/>
    <w:rsid w:val="00A10731"/>
    <w:rsid w:val="00BD1643"/>
    <w:rsid w:val="00D5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5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5AD"/>
    <w:pPr>
      <w:widowControl/>
      <w:suppressAutoHyphens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rsid w:val="00D575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D575AD"/>
    <w:pPr>
      <w:spacing w:after="120"/>
    </w:pPr>
  </w:style>
  <w:style w:type="paragraph" w:styleId="Lista">
    <w:name w:val="List"/>
    <w:basedOn w:val="Textbody"/>
    <w:rsid w:val="00D575AD"/>
    <w:rPr>
      <w:rFonts w:cs="Lucida Sans"/>
    </w:rPr>
  </w:style>
  <w:style w:type="paragraph" w:styleId="Legenda">
    <w:name w:val="caption"/>
    <w:basedOn w:val="Standard"/>
    <w:rsid w:val="00D575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575AD"/>
    <w:pPr>
      <w:suppressLineNumbers/>
    </w:pPr>
    <w:rPr>
      <w:rFonts w:cs="Lucida Sans"/>
    </w:rPr>
  </w:style>
  <w:style w:type="paragraph" w:styleId="Stopka">
    <w:name w:val="footer"/>
    <w:basedOn w:val="Standard"/>
    <w:rsid w:val="00D575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D575AD"/>
    <w:pPr>
      <w:ind w:left="720"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rsid w:val="00D575AD"/>
    <w:rPr>
      <w:sz w:val="24"/>
    </w:rPr>
  </w:style>
  <w:style w:type="paragraph" w:styleId="NormalnyWeb">
    <w:name w:val="Normal (Web)"/>
    <w:basedOn w:val="Standard"/>
    <w:rsid w:val="00D575AD"/>
    <w:pPr>
      <w:spacing w:before="100" w:after="119" w:line="100" w:lineRule="atLeast"/>
    </w:pPr>
    <w:rPr>
      <w:sz w:val="24"/>
    </w:rPr>
  </w:style>
  <w:style w:type="paragraph" w:styleId="Nagwek">
    <w:name w:val="header"/>
    <w:basedOn w:val="Standard"/>
    <w:rsid w:val="00D575A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rsid w:val="00D575AD"/>
    <w:pPr>
      <w:widowControl/>
      <w:textAlignment w:val="auto"/>
    </w:pPr>
    <w:rPr>
      <w:rFonts w:eastAsia="Times New Roman" w:cs="Calibri"/>
      <w:lang w:eastAsia="pl-PL"/>
    </w:rPr>
  </w:style>
  <w:style w:type="paragraph" w:customStyle="1" w:styleId="TableHeading">
    <w:name w:val="Table Heading"/>
    <w:basedOn w:val="TableContents"/>
    <w:rsid w:val="00D575AD"/>
    <w:pPr>
      <w:suppressLineNumbers/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D575AD"/>
  </w:style>
  <w:style w:type="character" w:customStyle="1" w:styleId="StopkaZnak">
    <w:name w:val="Stopka Znak"/>
    <w:basedOn w:val="Domylnaczcionkaakapitu"/>
    <w:rsid w:val="00D575AD"/>
  </w:style>
  <w:style w:type="character" w:customStyle="1" w:styleId="AkapitzlistZnak">
    <w:name w:val="Akapit z listą Znak"/>
    <w:rsid w:val="00D575AD"/>
    <w:rPr>
      <w:rFonts w:ascii="Calibri" w:eastAsia="Calibri" w:hAnsi="Calibri" w:cs="Times New Roman"/>
    </w:rPr>
  </w:style>
  <w:style w:type="character" w:customStyle="1" w:styleId="ListLabel1">
    <w:name w:val="ListLabel 1"/>
    <w:rsid w:val="00D575AD"/>
    <w:rPr>
      <w:rFonts w:cs="Courier New"/>
    </w:rPr>
  </w:style>
  <w:style w:type="character" w:customStyle="1" w:styleId="RTFNum101">
    <w:name w:val="RTF_Num 10 1"/>
    <w:rsid w:val="00D575AD"/>
  </w:style>
  <w:style w:type="character" w:customStyle="1" w:styleId="RTFNum102">
    <w:name w:val="RTF_Num 10 2"/>
    <w:rsid w:val="00D575AD"/>
  </w:style>
  <w:style w:type="character" w:customStyle="1" w:styleId="RTFNum103">
    <w:name w:val="RTF_Num 10 3"/>
    <w:rsid w:val="00D575AD"/>
  </w:style>
  <w:style w:type="character" w:customStyle="1" w:styleId="RTFNum104">
    <w:name w:val="RTF_Num 10 4"/>
    <w:rsid w:val="00D575AD"/>
  </w:style>
  <w:style w:type="character" w:customStyle="1" w:styleId="RTFNum105">
    <w:name w:val="RTF_Num 10 5"/>
    <w:rsid w:val="00D575AD"/>
  </w:style>
  <w:style w:type="character" w:customStyle="1" w:styleId="RTFNum106">
    <w:name w:val="RTF_Num 10 6"/>
    <w:rsid w:val="00D575AD"/>
  </w:style>
  <w:style w:type="character" w:customStyle="1" w:styleId="RTFNum107">
    <w:name w:val="RTF_Num 10 7"/>
    <w:rsid w:val="00D575AD"/>
  </w:style>
  <w:style w:type="character" w:customStyle="1" w:styleId="RTFNum108">
    <w:name w:val="RTF_Num 10 8"/>
    <w:rsid w:val="00D575AD"/>
  </w:style>
  <w:style w:type="character" w:customStyle="1" w:styleId="RTFNum109">
    <w:name w:val="RTF_Num 10 9"/>
    <w:rsid w:val="00D575AD"/>
  </w:style>
  <w:style w:type="character" w:customStyle="1" w:styleId="RTFNum111">
    <w:name w:val="RTF_Num 11 1"/>
    <w:rsid w:val="00D575AD"/>
  </w:style>
  <w:style w:type="character" w:customStyle="1" w:styleId="RTFNum112">
    <w:name w:val="RTF_Num 11 2"/>
    <w:rsid w:val="00D575AD"/>
  </w:style>
  <w:style w:type="character" w:customStyle="1" w:styleId="RTFNum113">
    <w:name w:val="RTF_Num 11 3"/>
    <w:rsid w:val="00D575AD"/>
  </w:style>
  <w:style w:type="character" w:customStyle="1" w:styleId="RTFNum114">
    <w:name w:val="RTF_Num 11 4"/>
    <w:rsid w:val="00D575AD"/>
  </w:style>
  <w:style w:type="character" w:customStyle="1" w:styleId="RTFNum115">
    <w:name w:val="RTF_Num 11 5"/>
    <w:rsid w:val="00D575AD"/>
  </w:style>
  <w:style w:type="character" w:customStyle="1" w:styleId="RTFNum116">
    <w:name w:val="RTF_Num 11 6"/>
    <w:rsid w:val="00D575AD"/>
  </w:style>
  <w:style w:type="character" w:customStyle="1" w:styleId="RTFNum117">
    <w:name w:val="RTF_Num 11 7"/>
    <w:rsid w:val="00D575AD"/>
  </w:style>
  <w:style w:type="character" w:customStyle="1" w:styleId="RTFNum118">
    <w:name w:val="RTF_Num 11 8"/>
    <w:rsid w:val="00D575AD"/>
  </w:style>
  <w:style w:type="character" w:customStyle="1" w:styleId="RTFNum119">
    <w:name w:val="RTF_Num 11 9"/>
    <w:rsid w:val="00D575AD"/>
  </w:style>
  <w:style w:type="numbering" w:customStyle="1" w:styleId="WWNum1">
    <w:name w:val="WWNum1"/>
    <w:basedOn w:val="Bezlisty"/>
    <w:rsid w:val="00D575AD"/>
    <w:pPr>
      <w:numPr>
        <w:numId w:val="1"/>
      </w:numPr>
    </w:pPr>
  </w:style>
  <w:style w:type="numbering" w:customStyle="1" w:styleId="WWNum2">
    <w:name w:val="WWNum2"/>
    <w:basedOn w:val="Bezlisty"/>
    <w:rsid w:val="00D575AD"/>
    <w:pPr>
      <w:numPr>
        <w:numId w:val="2"/>
      </w:numPr>
    </w:pPr>
  </w:style>
  <w:style w:type="numbering" w:customStyle="1" w:styleId="RTFNum10">
    <w:name w:val="RTF_Num 10"/>
    <w:basedOn w:val="Bezlisty"/>
    <w:rsid w:val="00D575AD"/>
    <w:pPr>
      <w:numPr>
        <w:numId w:val="3"/>
      </w:numPr>
    </w:pPr>
  </w:style>
  <w:style w:type="numbering" w:customStyle="1" w:styleId="RTFNum11">
    <w:name w:val="RTF_Num 11"/>
    <w:basedOn w:val="Bezlisty"/>
    <w:rsid w:val="00D575AD"/>
    <w:pPr>
      <w:numPr>
        <w:numId w:val="4"/>
      </w:numPr>
    </w:pPr>
  </w:style>
  <w:style w:type="numbering" w:customStyle="1" w:styleId="WW8Num78">
    <w:name w:val="WW8Num78"/>
    <w:basedOn w:val="Bezlisty"/>
    <w:rsid w:val="00D575A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Elżbieta Krzykwa</cp:lastModifiedBy>
  <cp:revision>2</cp:revision>
  <cp:lastPrinted>2021-12-29T10:50:00Z</cp:lastPrinted>
  <dcterms:created xsi:type="dcterms:W3CDTF">2021-12-29T10:51:00Z</dcterms:created>
  <dcterms:modified xsi:type="dcterms:W3CDTF">2021-12-29T10:51:00Z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