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D" w:rsidRPr="00637B68" w:rsidRDefault="00B959DD" w:rsidP="00B959DD">
      <w:pPr>
        <w:pStyle w:val="Teksttreci21"/>
        <w:shd w:val="clear" w:color="auto" w:fill="auto"/>
        <w:tabs>
          <w:tab w:val="left" w:leader="dot" w:pos="2534"/>
          <w:tab w:val="left" w:leader="dot" w:pos="6130"/>
          <w:tab w:val="left" w:leader="dot" w:pos="9240"/>
        </w:tabs>
        <w:spacing w:after="0" w:line="240" w:lineRule="auto"/>
        <w:ind w:right="-57"/>
        <w:jc w:val="center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 xml:space="preserve">ZMIANA NR 1 z dnia 31.10.2019 r. – zaznaczono kolorem czerwonym </w:t>
      </w:r>
    </w:p>
    <w:p w:rsidR="00B959DD" w:rsidRDefault="00B959DD" w:rsidP="004E4B01">
      <w:pPr>
        <w:pStyle w:val="Tytu"/>
        <w:spacing w:line="276" w:lineRule="auto"/>
        <w:jc w:val="right"/>
        <w:rPr>
          <w:rFonts w:cs="Arial"/>
          <w:color w:val="000000"/>
          <w:sz w:val="20"/>
        </w:rPr>
      </w:pPr>
    </w:p>
    <w:p w:rsidR="00B959DD" w:rsidRDefault="00B959DD" w:rsidP="004E4B01">
      <w:pPr>
        <w:pStyle w:val="Tytu"/>
        <w:spacing w:line="276" w:lineRule="auto"/>
        <w:jc w:val="right"/>
        <w:rPr>
          <w:rFonts w:cs="Arial"/>
          <w:color w:val="000000"/>
          <w:sz w:val="20"/>
        </w:rPr>
      </w:pPr>
    </w:p>
    <w:p w:rsidR="004E4B01" w:rsidRPr="002F2C7E" w:rsidRDefault="004E4B01" w:rsidP="004E4B01">
      <w:pPr>
        <w:pStyle w:val="Tytu"/>
        <w:spacing w:line="276" w:lineRule="auto"/>
        <w:jc w:val="right"/>
        <w:rPr>
          <w:rFonts w:cs="Arial"/>
          <w:color w:val="000000"/>
          <w:sz w:val="20"/>
        </w:rPr>
      </w:pPr>
      <w:r w:rsidRPr="002F2C7E">
        <w:rPr>
          <w:rFonts w:cs="Arial"/>
          <w:color w:val="000000"/>
          <w:sz w:val="20"/>
        </w:rPr>
        <w:t xml:space="preserve">Załącznik nr </w:t>
      </w:r>
      <w:r>
        <w:rPr>
          <w:rFonts w:cs="Arial"/>
          <w:color w:val="000000"/>
          <w:sz w:val="20"/>
        </w:rPr>
        <w:t>7</w:t>
      </w:r>
      <w:r w:rsidRPr="002F2C7E">
        <w:rPr>
          <w:rFonts w:cs="Arial"/>
          <w:color w:val="000000"/>
          <w:sz w:val="20"/>
        </w:rPr>
        <w:t>. do SIWZ</w:t>
      </w:r>
    </w:p>
    <w:p w:rsidR="004E4B01" w:rsidRPr="002F2C7E" w:rsidRDefault="004E4B01" w:rsidP="004E4B01">
      <w:pPr>
        <w:pStyle w:val="Tytu"/>
        <w:spacing w:line="276" w:lineRule="auto"/>
        <w:rPr>
          <w:rFonts w:cs="Arial"/>
          <w:sz w:val="20"/>
        </w:rPr>
      </w:pPr>
    </w:p>
    <w:p w:rsidR="004E4B01" w:rsidRPr="002F2C7E" w:rsidRDefault="004E4B01" w:rsidP="004E4B01">
      <w:pPr>
        <w:pStyle w:val="Tytu"/>
        <w:spacing w:line="276" w:lineRule="auto"/>
        <w:rPr>
          <w:rFonts w:cs="Arial"/>
          <w:color w:val="000000"/>
          <w:sz w:val="20"/>
        </w:rPr>
      </w:pPr>
      <w:r w:rsidRPr="002F2C7E">
        <w:rPr>
          <w:rFonts w:cs="Arial"/>
          <w:color w:val="000000"/>
          <w:sz w:val="20"/>
        </w:rPr>
        <w:t>UMOWA  ZOZ / NZP / ....... /</w:t>
      </w:r>
      <w:r>
        <w:rPr>
          <w:rFonts w:cs="Arial"/>
          <w:color w:val="000000"/>
          <w:sz w:val="20"/>
        </w:rPr>
        <w:t>rezonans</w:t>
      </w:r>
      <w:r w:rsidRPr="002F2C7E">
        <w:rPr>
          <w:rFonts w:cs="Arial"/>
          <w:color w:val="000000"/>
          <w:sz w:val="20"/>
        </w:rPr>
        <w:t xml:space="preserve">/A/19 – WZÓR                         </w:t>
      </w:r>
    </w:p>
    <w:p w:rsidR="004E4B01" w:rsidRPr="002F2C7E" w:rsidRDefault="004E4B01" w:rsidP="004E4B01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4E4B01" w:rsidRDefault="004E4B01" w:rsidP="004E4B01">
      <w:pPr>
        <w:spacing w:line="276" w:lineRule="auto"/>
        <w:jc w:val="center"/>
        <w:rPr>
          <w:rFonts w:ascii="Arial" w:hAnsi="Arial" w:cs="Arial"/>
          <w:b/>
          <w:spacing w:val="4"/>
          <w:lang w:eastAsia="ar-SA"/>
        </w:rPr>
      </w:pPr>
      <w:r>
        <w:rPr>
          <w:rFonts w:ascii="Arial" w:hAnsi="Arial" w:cs="Arial"/>
          <w:b/>
          <w:spacing w:val="4"/>
          <w:lang w:eastAsia="ar-SA"/>
        </w:rPr>
        <w:t>Dostawa systemu rezonansu magnetycznego z instalacją, wyposażeniem oraz z adaptacją pomieszczeń.</w:t>
      </w:r>
    </w:p>
    <w:p w:rsidR="004E4B01" w:rsidRPr="002F2C7E" w:rsidRDefault="004E4B01" w:rsidP="004E4B01">
      <w:pPr>
        <w:spacing w:line="276" w:lineRule="auto"/>
        <w:jc w:val="center"/>
        <w:rPr>
          <w:rFonts w:ascii="Arial" w:hAnsi="Arial" w:cs="Arial"/>
          <w:b/>
        </w:rPr>
      </w:pPr>
    </w:p>
    <w:p w:rsidR="004E4B01" w:rsidRPr="002F2C7E" w:rsidRDefault="004E4B01" w:rsidP="004E4B01">
      <w:pPr>
        <w:pStyle w:val="Tekstpodstawowy"/>
        <w:spacing w:line="276" w:lineRule="auto"/>
        <w:rPr>
          <w:rFonts w:cs="Arial"/>
          <w:sz w:val="20"/>
        </w:rPr>
      </w:pPr>
      <w:r w:rsidRPr="002F2C7E">
        <w:rPr>
          <w:rFonts w:cs="Arial"/>
          <w:sz w:val="20"/>
        </w:rPr>
        <w:t xml:space="preserve">Zawarta w dniu ................................. w Bolesławcu, pomiędzy Zespołem Opieki Zdrowotnej </w:t>
      </w:r>
      <w:r w:rsidRPr="002F2C7E">
        <w:rPr>
          <w:rFonts w:cs="Arial"/>
          <w:sz w:val="20"/>
        </w:rPr>
        <w:br/>
        <w:t xml:space="preserve">w Bolesławcu, ul. Jeleniogórska 4 (NIP: 612-15-42-507; REGON: 000310338), zarejestrowanym </w:t>
      </w:r>
      <w:r w:rsidRPr="002F2C7E">
        <w:rPr>
          <w:rFonts w:cs="Arial"/>
          <w:sz w:val="20"/>
        </w:rPr>
        <w:br/>
        <w:t xml:space="preserve">w Sądzie Rejonowym dla Wrocławia – Fabrycznej we Wrocławiu, IX Wydział Gospodarczy Krajowego Rejestru Sądowego pod nr 0000024307 w imieniu, którego działa: </w:t>
      </w:r>
    </w:p>
    <w:p w:rsidR="004E4B01" w:rsidRPr="002F2C7E" w:rsidRDefault="004E4B01" w:rsidP="004E4B01">
      <w:pPr>
        <w:pStyle w:val="Tekstpodstawowy"/>
        <w:spacing w:line="276" w:lineRule="auto"/>
        <w:rPr>
          <w:rFonts w:cs="Arial"/>
          <w:sz w:val="20"/>
        </w:rPr>
      </w:pPr>
    </w:p>
    <w:p w:rsidR="004E4B01" w:rsidRPr="002F2C7E" w:rsidRDefault="004E4B01" w:rsidP="004E4B01">
      <w:pPr>
        <w:pStyle w:val="Tekstpodstawowy"/>
        <w:numPr>
          <w:ilvl w:val="0"/>
          <w:numId w:val="2"/>
        </w:numPr>
        <w:spacing w:line="276" w:lineRule="auto"/>
        <w:rPr>
          <w:rFonts w:cs="Arial"/>
          <w:b/>
          <w:sz w:val="20"/>
        </w:rPr>
      </w:pPr>
      <w:r w:rsidRPr="002F2C7E">
        <w:rPr>
          <w:rFonts w:cs="Arial"/>
          <w:b/>
          <w:sz w:val="20"/>
        </w:rPr>
        <w:t>Kamil Barczyk – Dyrektor</w:t>
      </w:r>
    </w:p>
    <w:p w:rsidR="004E4B01" w:rsidRPr="002F2C7E" w:rsidRDefault="004E4B01" w:rsidP="004E4B01">
      <w:pPr>
        <w:pStyle w:val="Tekstpodstawowy"/>
        <w:spacing w:line="276" w:lineRule="auto"/>
        <w:rPr>
          <w:rFonts w:cs="Arial"/>
          <w:b/>
          <w:sz w:val="20"/>
        </w:rPr>
      </w:pPr>
    </w:p>
    <w:p w:rsidR="004E4B01" w:rsidRPr="002F2C7E" w:rsidRDefault="004E4B01" w:rsidP="004E4B01">
      <w:pPr>
        <w:pStyle w:val="Tekstpodstawowy"/>
        <w:spacing w:line="276" w:lineRule="auto"/>
        <w:rPr>
          <w:rFonts w:cs="Arial"/>
          <w:b/>
          <w:sz w:val="20"/>
        </w:rPr>
      </w:pPr>
      <w:r w:rsidRPr="002F2C7E">
        <w:rPr>
          <w:rFonts w:cs="Arial"/>
          <w:sz w:val="20"/>
        </w:rPr>
        <w:t xml:space="preserve">zwanym dalej </w:t>
      </w:r>
      <w:r w:rsidRPr="002F2C7E">
        <w:rPr>
          <w:rFonts w:cs="Arial"/>
          <w:b/>
          <w:sz w:val="20"/>
        </w:rPr>
        <w:t>Zamawiającym,</w:t>
      </w:r>
    </w:p>
    <w:p w:rsidR="004E4B01" w:rsidRPr="002F2C7E" w:rsidRDefault="004E4B01" w:rsidP="004E4B01">
      <w:pPr>
        <w:pStyle w:val="Tekstpodstawowy"/>
        <w:spacing w:line="276" w:lineRule="auto"/>
        <w:jc w:val="left"/>
        <w:rPr>
          <w:rFonts w:cs="Arial"/>
          <w:b/>
          <w:sz w:val="20"/>
        </w:rPr>
      </w:pPr>
    </w:p>
    <w:p w:rsidR="004E4B01" w:rsidRPr="002F2C7E" w:rsidRDefault="004E4B01" w:rsidP="004E4B01">
      <w:pPr>
        <w:pStyle w:val="Tekstpodstawowy"/>
        <w:spacing w:line="276" w:lineRule="auto"/>
        <w:jc w:val="left"/>
        <w:rPr>
          <w:rFonts w:cs="Arial"/>
          <w:b/>
          <w:sz w:val="20"/>
        </w:rPr>
      </w:pPr>
      <w:r w:rsidRPr="002F2C7E">
        <w:rPr>
          <w:rFonts w:cs="Arial"/>
          <w:b/>
          <w:sz w:val="20"/>
        </w:rPr>
        <w:t>a:</w:t>
      </w:r>
    </w:p>
    <w:p w:rsidR="004E4B01" w:rsidRPr="002F2C7E" w:rsidRDefault="004E4B01" w:rsidP="004E4B01">
      <w:pPr>
        <w:spacing w:line="276" w:lineRule="auto"/>
        <w:rPr>
          <w:rFonts w:ascii="Arial" w:hAnsi="Arial" w:cs="Arial"/>
          <w:b/>
        </w:rPr>
      </w:pPr>
    </w:p>
    <w:p w:rsidR="004E4B01" w:rsidRPr="002F2C7E" w:rsidRDefault="004E4B01" w:rsidP="004E4B01">
      <w:pPr>
        <w:spacing w:line="276" w:lineRule="auto"/>
        <w:jc w:val="both"/>
        <w:rPr>
          <w:rFonts w:ascii="Arial" w:hAnsi="Arial" w:cs="Arial"/>
        </w:rPr>
      </w:pPr>
      <w:r w:rsidRPr="002F2C7E"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:rsidR="004E4B01" w:rsidRPr="002F2C7E" w:rsidRDefault="004E4B01" w:rsidP="004E4B01">
      <w:pPr>
        <w:spacing w:line="276" w:lineRule="auto"/>
        <w:jc w:val="both"/>
        <w:rPr>
          <w:rFonts w:ascii="Arial" w:hAnsi="Arial" w:cs="Arial"/>
        </w:rPr>
      </w:pPr>
    </w:p>
    <w:p w:rsidR="004E4B01" w:rsidRPr="002F2C7E" w:rsidRDefault="004E4B01" w:rsidP="004E4B01">
      <w:pPr>
        <w:spacing w:line="276" w:lineRule="auto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 xml:space="preserve"> (NIP: ...............................; REGON: ………………………………)</w:t>
      </w:r>
    </w:p>
    <w:p w:rsidR="004E4B01" w:rsidRPr="002F2C7E" w:rsidRDefault="004E4B01" w:rsidP="004E4B01">
      <w:pPr>
        <w:spacing w:line="276" w:lineRule="auto"/>
        <w:jc w:val="both"/>
        <w:rPr>
          <w:rFonts w:ascii="Arial" w:hAnsi="Arial" w:cs="Arial"/>
          <w:b/>
        </w:rPr>
      </w:pPr>
      <w:r w:rsidRPr="002F2C7E">
        <w:rPr>
          <w:rFonts w:ascii="Arial" w:hAnsi="Arial" w:cs="Arial"/>
        </w:rPr>
        <w:t xml:space="preserve">zarejestrowanym w </w:t>
      </w:r>
      <w:r w:rsidRPr="002F2C7E">
        <w:rPr>
          <w:rFonts w:ascii="Arial" w:hAnsi="Arial" w:cs="Arial"/>
          <w:b/>
        </w:rPr>
        <w:t>.................................................................................................................... pod nr ..............................</w:t>
      </w:r>
    </w:p>
    <w:p w:rsidR="004E4B01" w:rsidRPr="002F2C7E" w:rsidRDefault="004E4B01" w:rsidP="004E4B01">
      <w:pPr>
        <w:spacing w:line="276" w:lineRule="auto"/>
        <w:jc w:val="both"/>
        <w:rPr>
          <w:rFonts w:ascii="Arial" w:hAnsi="Arial" w:cs="Arial"/>
          <w:b/>
        </w:rPr>
      </w:pPr>
      <w:r w:rsidRPr="002F2C7E">
        <w:rPr>
          <w:rFonts w:ascii="Arial" w:hAnsi="Arial" w:cs="Arial"/>
        </w:rPr>
        <w:t xml:space="preserve">zwanym dalej </w:t>
      </w:r>
      <w:r w:rsidRPr="002F2C7E">
        <w:rPr>
          <w:rFonts w:ascii="Arial" w:hAnsi="Arial" w:cs="Arial"/>
          <w:b/>
        </w:rPr>
        <w:t>Wykonawcą;</w:t>
      </w:r>
    </w:p>
    <w:p w:rsidR="004E4B01" w:rsidRPr="002F2C7E" w:rsidRDefault="004E4B01" w:rsidP="004E4B0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E4B01" w:rsidRPr="002F2C7E" w:rsidRDefault="004E4B01" w:rsidP="004E4B01">
      <w:pPr>
        <w:spacing w:line="276" w:lineRule="auto"/>
        <w:jc w:val="center"/>
        <w:rPr>
          <w:rFonts w:ascii="Arial" w:hAnsi="Arial" w:cs="Arial"/>
          <w:b/>
          <w:spacing w:val="4"/>
          <w:lang w:eastAsia="ar-SA"/>
        </w:rPr>
      </w:pPr>
      <w:r w:rsidRPr="002F2C7E">
        <w:rPr>
          <w:rFonts w:ascii="Arial" w:hAnsi="Arial" w:cs="Arial"/>
          <w:color w:val="000000"/>
        </w:rPr>
        <w:t>W rezultacie wyboru przez Zamawiającego oferty Wykonawcy w przetargu nieograniczonym pod nazwą: „</w:t>
      </w:r>
      <w:r>
        <w:rPr>
          <w:rFonts w:ascii="Arial" w:hAnsi="Arial" w:cs="Arial"/>
          <w:b/>
          <w:spacing w:val="4"/>
          <w:lang w:eastAsia="ar-SA"/>
        </w:rPr>
        <w:t>Dostawa systemu rezonansu magnetycznego z instalacją, wyposażeniem oraz z adaptacją pomieszczeń</w:t>
      </w:r>
      <w:r w:rsidRPr="002F2C7E">
        <w:rPr>
          <w:rFonts w:ascii="Arial" w:hAnsi="Arial" w:cs="Arial"/>
          <w:color w:val="000000"/>
        </w:rPr>
        <w:t>", została zawarta umowa następującej treści:</w:t>
      </w:r>
    </w:p>
    <w:p w:rsidR="004E4B01" w:rsidRDefault="004E4B01" w:rsidP="004E4B01">
      <w:pPr>
        <w:spacing w:line="276" w:lineRule="auto"/>
        <w:jc w:val="both"/>
        <w:rPr>
          <w:rFonts w:ascii="Arial" w:hAnsi="Arial" w:cs="Arial"/>
        </w:rPr>
      </w:pPr>
    </w:p>
    <w:p w:rsidR="004E4B01" w:rsidRPr="002F2C7E" w:rsidRDefault="004E4B01" w:rsidP="004E4B01">
      <w:pPr>
        <w:spacing w:line="276" w:lineRule="auto"/>
        <w:jc w:val="both"/>
        <w:rPr>
          <w:rFonts w:ascii="Arial" w:hAnsi="Arial" w:cs="Arial"/>
        </w:rPr>
      </w:pPr>
    </w:p>
    <w:p w:rsidR="004E4B01" w:rsidRPr="002F2C7E" w:rsidRDefault="004E4B01" w:rsidP="004E4B01">
      <w:pPr>
        <w:spacing w:after="120" w:line="276" w:lineRule="auto"/>
        <w:jc w:val="center"/>
        <w:rPr>
          <w:rFonts w:ascii="Arial" w:hAnsi="Arial"/>
          <w:b/>
        </w:rPr>
      </w:pPr>
      <w:r w:rsidRPr="002F2C7E">
        <w:rPr>
          <w:rFonts w:ascii="Arial" w:hAnsi="Arial"/>
          <w:b/>
        </w:rPr>
        <w:t>§ 1. Postanowienia ogólne</w:t>
      </w:r>
    </w:p>
    <w:p w:rsidR="004E4B01" w:rsidRPr="00EC6BA0" w:rsidRDefault="004E4B01" w:rsidP="004E4B01">
      <w:pPr>
        <w:pStyle w:val="Akapitzlist1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114149">
        <w:rPr>
          <w:rFonts w:ascii="Arial" w:eastAsia="Times New Roman" w:hAnsi="Arial" w:cs="Arial"/>
          <w:sz w:val="20"/>
          <w:szCs w:val="20"/>
        </w:rPr>
        <w:t xml:space="preserve">Zamawiający zleca </w:t>
      </w:r>
      <w:r w:rsidR="00114149">
        <w:rPr>
          <w:rFonts w:ascii="Arial" w:hAnsi="Arial" w:cs="Arial"/>
          <w:spacing w:val="4"/>
          <w:sz w:val="20"/>
          <w:szCs w:val="20"/>
          <w:lang w:eastAsia="ar-SA"/>
        </w:rPr>
        <w:t>dostawę</w:t>
      </w:r>
      <w:r w:rsidR="00114149" w:rsidRPr="00114149">
        <w:rPr>
          <w:rFonts w:ascii="Arial" w:hAnsi="Arial" w:cs="Arial"/>
          <w:spacing w:val="4"/>
          <w:sz w:val="20"/>
          <w:szCs w:val="20"/>
          <w:lang w:eastAsia="ar-SA"/>
        </w:rPr>
        <w:t xml:space="preserve"> systemu rezonansu magnetycznego z instalacją, wyposażeniem oraz z adaptacją pomieszczeń</w:t>
      </w:r>
      <w:r w:rsidRPr="002F2C7E">
        <w:rPr>
          <w:rFonts w:ascii="Arial" w:eastAsia="Times New Roman" w:hAnsi="Arial" w:cs="Arial"/>
          <w:sz w:val="20"/>
          <w:szCs w:val="20"/>
        </w:rPr>
        <w:t xml:space="preserve"> - w zakresie zgodnym </w:t>
      </w:r>
      <w:r w:rsidRPr="002F2C7E">
        <w:rPr>
          <w:rFonts w:ascii="Arial" w:eastAsia="Times New Roman" w:hAnsi="Arial" w:cs="Arial"/>
          <w:sz w:val="20"/>
          <w:szCs w:val="20"/>
        </w:rPr>
        <w:br/>
        <w:t xml:space="preserve">z ofertą Wykonawcy złożoną Zamawiającemu w toku postępowania przetargowego </w:t>
      </w:r>
      <w:r w:rsidRPr="002F2C7E">
        <w:rPr>
          <w:rFonts w:ascii="Arial" w:eastAsia="Times New Roman" w:hAnsi="Arial" w:cs="Arial"/>
          <w:sz w:val="20"/>
          <w:szCs w:val="20"/>
        </w:rPr>
        <w:br/>
        <w:t>i o charakterystyce nie gorszej niż ta określona w „</w:t>
      </w:r>
      <w:r w:rsidR="00114149">
        <w:rPr>
          <w:rFonts w:ascii="Arial" w:eastAsia="Times New Roman" w:hAnsi="Arial" w:cs="Arial"/>
          <w:sz w:val="20"/>
          <w:szCs w:val="20"/>
        </w:rPr>
        <w:t>Formularzu o</w:t>
      </w:r>
      <w:r w:rsidRPr="002F2C7E">
        <w:rPr>
          <w:rFonts w:ascii="Arial" w:eastAsia="Times New Roman" w:hAnsi="Arial" w:cs="Arial"/>
          <w:sz w:val="20"/>
          <w:szCs w:val="20"/>
        </w:rPr>
        <w:t>pisie przedmiotu zamówienia”, stanowiącym „Załącznik nr 1” do niniejszej umowy.</w:t>
      </w:r>
    </w:p>
    <w:p w:rsidR="004E4B01" w:rsidRPr="002F2C7E" w:rsidRDefault="004E4B01" w:rsidP="004E4B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F2C7E">
        <w:rPr>
          <w:rFonts w:ascii="Arial" w:hAnsi="Arial" w:cs="Arial"/>
          <w:bCs/>
        </w:rPr>
        <w:t>Integralnymi częściami niniejszej umowy są następujące dokumenty:</w:t>
      </w:r>
    </w:p>
    <w:p w:rsidR="004E4B01" w:rsidRPr="002F2C7E" w:rsidRDefault="004E4B01" w:rsidP="004E4B01">
      <w:pPr>
        <w:pStyle w:val="Akapitzlist"/>
        <w:spacing w:line="276" w:lineRule="auto"/>
        <w:ind w:left="360"/>
        <w:rPr>
          <w:rFonts w:ascii="Arial" w:hAnsi="Arial" w:cs="Arial"/>
        </w:rPr>
      </w:pPr>
      <w:r w:rsidRPr="002F2C7E">
        <w:rPr>
          <w:rFonts w:ascii="Arial" w:hAnsi="Arial" w:cs="Arial"/>
        </w:rPr>
        <w:t>- oferta Wykonawcy,</w:t>
      </w:r>
    </w:p>
    <w:p w:rsidR="004E4B01" w:rsidRPr="002F2C7E" w:rsidRDefault="004E4B01" w:rsidP="004E4B01">
      <w:pPr>
        <w:pStyle w:val="Akapitzlist"/>
        <w:spacing w:line="276" w:lineRule="auto"/>
        <w:ind w:left="360"/>
        <w:rPr>
          <w:rFonts w:ascii="Arial" w:hAnsi="Arial" w:cs="Arial"/>
        </w:rPr>
      </w:pPr>
      <w:r w:rsidRPr="002F2C7E">
        <w:rPr>
          <w:rFonts w:ascii="Arial" w:hAnsi="Arial" w:cs="Arial"/>
        </w:rPr>
        <w:t xml:space="preserve">- </w:t>
      </w:r>
      <w:r w:rsidRPr="002F2C7E">
        <w:rPr>
          <w:rFonts w:ascii="Arial" w:eastAsia="Liberation Sans" w:hAnsi="Arial" w:cs="Arial"/>
          <w:lang w:eastAsia="en-US"/>
        </w:rPr>
        <w:t>Specyfikacja Istotnych Warunków Zamówienia</w:t>
      </w:r>
      <w:r w:rsidRPr="002F2C7E">
        <w:rPr>
          <w:rFonts w:ascii="Arial" w:hAnsi="Arial" w:cs="Arial"/>
        </w:rPr>
        <w:t>,</w:t>
      </w:r>
    </w:p>
    <w:p w:rsidR="004E4B01" w:rsidRPr="002F2C7E" w:rsidRDefault="004E4B01" w:rsidP="004E4B01">
      <w:pPr>
        <w:pStyle w:val="Akapitzlist"/>
        <w:spacing w:line="276" w:lineRule="auto"/>
        <w:ind w:left="360"/>
        <w:rPr>
          <w:rFonts w:ascii="Arial" w:hAnsi="Arial" w:cs="Arial"/>
        </w:rPr>
      </w:pPr>
      <w:r w:rsidRPr="002F2C7E">
        <w:rPr>
          <w:rFonts w:ascii="Arial" w:hAnsi="Arial" w:cs="Arial"/>
        </w:rPr>
        <w:t>- umowa powierzenia przetwarzania danych osobowych (zwana dalej „Umową”),</w:t>
      </w:r>
    </w:p>
    <w:p w:rsidR="004E4B01" w:rsidRPr="002F2C7E" w:rsidRDefault="004E4B01" w:rsidP="004E4B01">
      <w:pPr>
        <w:pStyle w:val="Akapitzlist"/>
        <w:spacing w:after="120" w:line="276" w:lineRule="auto"/>
        <w:ind w:left="357"/>
        <w:rPr>
          <w:rFonts w:ascii="Arial" w:hAnsi="Arial" w:cs="Arial"/>
        </w:rPr>
      </w:pPr>
      <w:r w:rsidRPr="002F2C7E">
        <w:rPr>
          <w:rFonts w:ascii="Arial" w:hAnsi="Arial" w:cs="Arial"/>
        </w:rPr>
        <w:t>- informacja w sprawie przetwarzania danych osobowych – Kontrahenci i wszystkie osoby      działające w ich imieniu.</w:t>
      </w:r>
    </w:p>
    <w:p w:rsidR="004E4B01" w:rsidRPr="002F2C7E" w:rsidRDefault="004E4B01" w:rsidP="004E4B01">
      <w:pPr>
        <w:numPr>
          <w:ilvl w:val="0"/>
          <w:numId w:val="1"/>
        </w:numPr>
        <w:spacing w:after="160" w:line="276" w:lineRule="auto"/>
        <w:jc w:val="both"/>
        <w:rPr>
          <w:rFonts w:ascii="Arial" w:eastAsia="Liberation Sans" w:hAnsi="Arial" w:cs="Arial"/>
          <w:lang w:eastAsia="en-US"/>
        </w:rPr>
      </w:pPr>
      <w:r w:rsidRPr="002F2C7E">
        <w:rPr>
          <w:rFonts w:ascii="Arial" w:eastAsia="Liberation Sans" w:hAnsi="Arial" w:cs="Arial"/>
          <w:lang w:eastAsia="en-US"/>
        </w:rPr>
        <w:t xml:space="preserve">Wykonawca zapewnia, że dostarczany sprzęt medyczny – system rezonansu medycznego ……… </w:t>
      </w:r>
      <w:r w:rsidRPr="002F2C7E">
        <w:rPr>
          <w:rFonts w:ascii="Arial" w:hAnsi="Arial" w:cs="Arial"/>
        </w:rPr>
        <w:t xml:space="preserve">(producent, model, typ, rok produkcji) </w:t>
      </w:r>
      <w:r w:rsidRPr="002F2C7E">
        <w:rPr>
          <w:rFonts w:ascii="Arial" w:eastAsia="Liberation Sans" w:hAnsi="Arial" w:cs="Arial"/>
          <w:lang w:eastAsia="en-US"/>
        </w:rPr>
        <w:t xml:space="preserve">- odpowiada ściśle parametrom i wymogom technicznym określonym w treści Specyfikacji Istotnych Warunków Zamówienia, a także jest zgodny </w:t>
      </w:r>
      <w:r w:rsidRPr="002F2C7E">
        <w:rPr>
          <w:rFonts w:ascii="Arial" w:eastAsia="Liberation Sans" w:hAnsi="Arial" w:cs="Arial"/>
          <w:lang w:eastAsia="en-US"/>
        </w:rPr>
        <w:br/>
        <w:t>z przedłożoną ofertą oraz został wprowadzony do obrotu i używania zgodnie z przepisami ustawy z dnia 20 maja 2010 r. o wyrobach medycznych (</w:t>
      </w:r>
      <w:proofErr w:type="spellStart"/>
      <w:r w:rsidRPr="002F2C7E">
        <w:rPr>
          <w:rFonts w:ascii="Arial" w:eastAsia="Liberation Sans" w:hAnsi="Arial" w:cs="Arial"/>
          <w:lang w:eastAsia="en-US"/>
        </w:rPr>
        <w:t>t.j</w:t>
      </w:r>
      <w:proofErr w:type="spellEnd"/>
      <w:r w:rsidRPr="002F2C7E">
        <w:rPr>
          <w:rFonts w:ascii="Arial" w:eastAsia="Liberation Sans" w:hAnsi="Arial" w:cs="Arial"/>
          <w:lang w:eastAsia="en-US"/>
        </w:rPr>
        <w:t xml:space="preserve">. Dz. U. 2019, poz. 195 z </w:t>
      </w:r>
      <w:proofErr w:type="spellStart"/>
      <w:r w:rsidRPr="002F2C7E">
        <w:rPr>
          <w:rFonts w:ascii="Arial" w:eastAsia="Liberation Sans" w:hAnsi="Arial" w:cs="Arial"/>
          <w:lang w:eastAsia="en-US"/>
        </w:rPr>
        <w:t>późn</w:t>
      </w:r>
      <w:proofErr w:type="spellEnd"/>
      <w:r w:rsidRPr="002F2C7E">
        <w:rPr>
          <w:rFonts w:ascii="Arial" w:eastAsia="Liberation Sans" w:hAnsi="Arial" w:cs="Arial"/>
          <w:lang w:eastAsia="en-US"/>
        </w:rPr>
        <w:t>. zm.)</w:t>
      </w:r>
    </w:p>
    <w:p w:rsidR="004E4B01" w:rsidRPr="002F2C7E" w:rsidRDefault="004E4B01" w:rsidP="004E4B01">
      <w:pPr>
        <w:numPr>
          <w:ilvl w:val="0"/>
          <w:numId w:val="1"/>
        </w:numPr>
        <w:spacing w:after="160" w:line="276" w:lineRule="auto"/>
        <w:jc w:val="both"/>
        <w:rPr>
          <w:rFonts w:ascii="Arial" w:eastAsia="Liberation Sans" w:hAnsi="Arial" w:cs="Arial"/>
          <w:lang w:eastAsia="en-US"/>
        </w:rPr>
      </w:pPr>
      <w:r w:rsidRPr="002F2C7E">
        <w:rPr>
          <w:rFonts w:ascii="Arial" w:eastAsia="Liberation Sans" w:hAnsi="Arial" w:cs="Arial"/>
          <w:lang w:eastAsia="en-US"/>
        </w:rPr>
        <w:lastRenderedPageBreak/>
        <w:t>Wykonawca zapewnia, że dostarczony sprzęt w ramach pracowni rezonansu magnetycznego będzie w pełni zgodny technologicznie i technicznie z dostarczanym systemem rezonansu medycznego oraz z obowiązującymi przepisami i normami technicznymi.</w:t>
      </w:r>
    </w:p>
    <w:p w:rsidR="004E4B01" w:rsidRPr="002F2C7E" w:rsidRDefault="004E4B01" w:rsidP="004E4B01">
      <w:pPr>
        <w:numPr>
          <w:ilvl w:val="0"/>
          <w:numId w:val="1"/>
        </w:numPr>
        <w:spacing w:after="160" w:line="276" w:lineRule="auto"/>
        <w:jc w:val="both"/>
        <w:rPr>
          <w:rFonts w:ascii="Arial" w:eastAsia="Liberation Sans" w:hAnsi="Arial" w:cs="Arial"/>
          <w:lang w:eastAsia="en-US"/>
        </w:rPr>
      </w:pPr>
      <w:r w:rsidRPr="002F2C7E">
        <w:rPr>
          <w:rFonts w:ascii="Arial" w:hAnsi="Arial"/>
          <w:color w:val="000000"/>
        </w:rPr>
        <w:t>Dostawa i instalacja sprzętu medycznego i pracowni rezonansu magnetycznego nastąpią na warunkach określonych niniejszą umową, zgodnych ze złożoną ofertą, Specyfikacją Istotnych Warunków Zamówienia oraz obowiązującymi przepisami.</w:t>
      </w:r>
    </w:p>
    <w:p w:rsidR="004E4B01" w:rsidRDefault="004E4B01" w:rsidP="004E4B01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/>
          <w:color w:val="000000"/>
        </w:rPr>
      </w:pPr>
      <w:r w:rsidRPr="002F2C7E">
        <w:rPr>
          <w:rFonts w:ascii="Arial" w:hAnsi="Arial"/>
          <w:color w:val="000000"/>
        </w:rPr>
        <w:t>Wykonawca oświadcza, że w ramach niniejszej umowy i ustalonego w umowie wynagrodzenia zapewni możliwie najszerszy zakres autoryzowanego serwisu gwarancyjnego i naprawy gwarancyjnej.</w:t>
      </w:r>
    </w:p>
    <w:p w:rsidR="004E4B01" w:rsidRPr="001C6C32" w:rsidRDefault="004E4B01" w:rsidP="004E4B01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b/>
          <w:color w:val="000000" w:themeColor="text1"/>
        </w:rPr>
      </w:pPr>
      <w:r w:rsidRPr="001C6C32">
        <w:rPr>
          <w:rFonts w:ascii="Arial" w:hAnsi="Arial" w:cs="Arial"/>
          <w:color w:val="000000" w:themeColor="text1"/>
        </w:rPr>
        <w:t>Wykonawca zobowiązany jest posiadać przez cały okres obowiązywania umowy ważne ubezpieczenie od odpowiedzialności cywilnej na kwotę minimum 3 500 000,00 PLN (słownie: trzy miliony pięćset tysięcy złotych 00/100) lub odnawiać te ubezpieczenie i przedkładać Zamawiającemu kopie aktualnej polisy w terminie 14 dni kalendarzowych od upływu ważności poprzedniej polisy, pod rygorem rozwiązania umowy przez Zamawiającego z winy Wykonawcy, z zastosowaniem kary umownej przewidzianej w § 9 ust. 1 pkt. b) umowy.</w:t>
      </w:r>
    </w:p>
    <w:p w:rsidR="004E4B01" w:rsidRPr="002F2C7E" w:rsidRDefault="004E4B01" w:rsidP="004E4B01">
      <w:pPr>
        <w:pStyle w:val="Defaul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2C7E">
        <w:rPr>
          <w:rFonts w:ascii="Arial" w:hAnsi="Arial" w:cs="Arial"/>
          <w:sz w:val="20"/>
          <w:szCs w:val="20"/>
        </w:rPr>
        <w:t xml:space="preserve">W związku z faktem, że przy realizacji przedmiotu umowy Wykonawca będzie miał dostęp do danych osobowych, o których mowa w rozporządzeniu Parlamentu Europejskiego i Rady Unii Europejskiej 2016/679 z dnia 27 kwietnia 2016 </w:t>
      </w:r>
      <w:proofErr w:type="spellStart"/>
      <w:r w:rsidRPr="002F2C7E">
        <w:rPr>
          <w:rFonts w:ascii="Arial" w:hAnsi="Arial" w:cs="Arial"/>
          <w:sz w:val="20"/>
          <w:szCs w:val="20"/>
        </w:rPr>
        <w:t>r</w:t>
      </w:r>
      <w:proofErr w:type="spellEnd"/>
      <w:r w:rsidRPr="002F2C7E">
        <w:rPr>
          <w:rFonts w:ascii="Arial" w:hAnsi="Arial" w:cs="Arial"/>
          <w:sz w:val="20"/>
          <w:szCs w:val="20"/>
        </w:rPr>
        <w:t xml:space="preserve"> w sprawie ochrony osób fizycznych w związku </w:t>
      </w:r>
      <w:r w:rsidRPr="002F2C7E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</w:t>
      </w:r>
      <w:r w:rsidRPr="002F2C7E">
        <w:rPr>
          <w:rFonts w:ascii="Arial" w:hAnsi="Arial" w:cs="Arial"/>
          <w:b/>
          <w:bCs/>
          <w:sz w:val="20"/>
          <w:szCs w:val="20"/>
        </w:rPr>
        <w:t xml:space="preserve">dalej jako RODO) </w:t>
      </w:r>
      <w:r w:rsidRPr="002F2C7E">
        <w:rPr>
          <w:rFonts w:ascii="Arial" w:hAnsi="Arial" w:cs="Arial"/>
          <w:sz w:val="20"/>
          <w:szCs w:val="20"/>
        </w:rPr>
        <w:t>oraz w ustawie z dnia 24 maja 2018 r. o ochronie danych osobowych (Dz. U. z 2018 r., poz. 1000) Wykonawca zobowiązuje się do przetwarzania ich zgodnie z obowiązującymi przepisami oraz zapisami o których mowa w ust. 6 wyłącznie w celach związanych z wykonywaniem przedmiotu umowy.</w:t>
      </w:r>
    </w:p>
    <w:p w:rsidR="004E4B01" w:rsidRPr="002F2C7E" w:rsidRDefault="004E4B01" w:rsidP="004E4B0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2C7E">
        <w:rPr>
          <w:rFonts w:ascii="Arial" w:hAnsi="Arial" w:cs="Arial"/>
          <w:sz w:val="20"/>
          <w:szCs w:val="20"/>
        </w:rPr>
        <w:t xml:space="preserve">Wykonawca oświadcza, że wypełnił obowiązki informacyjne przewidziane w art. 13 lub w art. 14 RODO wobec osób fizycznych od których dane osobowe bezpośrednio lub pośrednio pozyskał </w:t>
      </w:r>
      <w:r w:rsidRPr="002F2C7E">
        <w:rPr>
          <w:rFonts w:ascii="Arial" w:hAnsi="Arial" w:cs="Arial"/>
          <w:sz w:val="20"/>
          <w:szCs w:val="20"/>
        </w:rPr>
        <w:br/>
        <w:t xml:space="preserve">w celu ubiegania się o udzielenie niniejszego zamówienia publicznego jak i w celu realizacji niniejszej umowy. </w:t>
      </w:r>
    </w:p>
    <w:p w:rsidR="004E4B01" w:rsidRPr="002F2C7E" w:rsidRDefault="004E4B01" w:rsidP="004E4B01">
      <w:pPr>
        <w:spacing w:line="276" w:lineRule="auto"/>
        <w:rPr>
          <w:rFonts w:ascii="Arial" w:hAnsi="Arial"/>
          <w:b/>
        </w:rPr>
      </w:pPr>
    </w:p>
    <w:p w:rsidR="004E4B01" w:rsidRPr="002F2C7E" w:rsidRDefault="004E4B01" w:rsidP="004E4B01">
      <w:pPr>
        <w:spacing w:after="120" w:line="276" w:lineRule="auto"/>
        <w:jc w:val="center"/>
        <w:rPr>
          <w:rFonts w:ascii="Arial" w:hAnsi="Arial"/>
          <w:b/>
        </w:rPr>
      </w:pPr>
      <w:r w:rsidRPr="002F2C7E">
        <w:rPr>
          <w:rFonts w:ascii="Arial" w:hAnsi="Arial"/>
          <w:b/>
        </w:rPr>
        <w:t>§ 2. Przedmiot umowy</w:t>
      </w:r>
    </w:p>
    <w:p w:rsidR="004E4B01" w:rsidRPr="002F2C7E" w:rsidRDefault="004E4B01" w:rsidP="004E4B01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Arial" w:hAnsi="Arial"/>
          <w:color w:val="000000"/>
        </w:rPr>
      </w:pPr>
      <w:r w:rsidRPr="002F2C7E">
        <w:rPr>
          <w:rFonts w:ascii="Arial" w:hAnsi="Arial"/>
          <w:color w:val="000000"/>
        </w:rPr>
        <w:t xml:space="preserve">Przedmiotem umowy jest </w:t>
      </w:r>
      <w:r>
        <w:rPr>
          <w:rFonts w:ascii="Arial" w:hAnsi="Arial"/>
          <w:color w:val="000000"/>
        </w:rPr>
        <w:t xml:space="preserve">dostawa systemu rezonansu magnetycznego z instalacją, wyposażeniem oraz z adaptacją pomieszczeń </w:t>
      </w:r>
      <w:r w:rsidRPr="002F2C7E">
        <w:rPr>
          <w:rFonts w:ascii="Arial" w:hAnsi="Arial"/>
          <w:color w:val="000000"/>
        </w:rPr>
        <w:t>w wyznaczonych przez Zamawiającego pomieszczeniach, który</w:t>
      </w:r>
      <w:r>
        <w:rPr>
          <w:rFonts w:ascii="Arial" w:hAnsi="Arial"/>
          <w:color w:val="000000"/>
        </w:rPr>
        <w:t xml:space="preserve">ch lokalizacja i plan stanowią </w:t>
      </w:r>
      <w:r w:rsidRPr="001C6C32">
        <w:rPr>
          <w:rFonts w:ascii="Arial" w:hAnsi="Arial"/>
          <w:color w:val="000000" w:themeColor="text1"/>
        </w:rPr>
        <w:t>załącznik nr 2 do umowy.</w:t>
      </w:r>
    </w:p>
    <w:p w:rsidR="004E4B01" w:rsidRPr="002F2C7E" w:rsidRDefault="004E4B01" w:rsidP="004E4B01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Arial" w:hAnsi="Arial"/>
          <w:color w:val="000000"/>
        </w:rPr>
      </w:pPr>
      <w:r w:rsidRPr="002F2C7E">
        <w:rPr>
          <w:rFonts w:ascii="Arial" w:hAnsi="Arial"/>
          <w:color w:val="000000"/>
        </w:rPr>
        <w:t>Przez dostawę systemu rezonansu magnetycznego strony zgodnie rozumieją: wyprodukowanie</w:t>
      </w:r>
      <w:r w:rsidRPr="002F2C7E">
        <w:rPr>
          <w:rFonts w:ascii="Arial" w:hAnsi="Arial"/>
          <w:color w:val="000000"/>
        </w:rPr>
        <w:br/>
        <w:t xml:space="preserve">(o ile dotyczy Wykonawcy), dowóz, montaż i rozruch systemu rezonansu magnetycznego, o którym mowa w § 1 ust. 3 umowy. </w:t>
      </w:r>
    </w:p>
    <w:p w:rsidR="004E4B01" w:rsidRPr="002F2C7E" w:rsidRDefault="004E4B01" w:rsidP="004E4B01">
      <w:pPr>
        <w:numPr>
          <w:ilvl w:val="0"/>
          <w:numId w:val="17"/>
        </w:numPr>
        <w:spacing w:after="160" w:line="276" w:lineRule="auto"/>
        <w:jc w:val="both"/>
        <w:rPr>
          <w:rFonts w:ascii="Arial" w:eastAsia="Liberation Sans" w:hAnsi="Arial" w:cs="Arial"/>
          <w:color w:val="000000"/>
          <w:lang w:eastAsia="en-US"/>
        </w:rPr>
      </w:pPr>
      <w:r w:rsidRPr="002F2C7E">
        <w:rPr>
          <w:rFonts w:ascii="Arial" w:hAnsi="Arial"/>
          <w:color w:val="000000"/>
        </w:rPr>
        <w:t>Czy</w:t>
      </w:r>
      <w:r w:rsidR="00B26FD8">
        <w:rPr>
          <w:rFonts w:ascii="Arial" w:hAnsi="Arial"/>
          <w:color w:val="000000"/>
        </w:rPr>
        <w:t xml:space="preserve">nności określone w § 2 </w:t>
      </w:r>
      <w:proofErr w:type="spellStart"/>
      <w:r w:rsidR="00B26FD8">
        <w:rPr>
          <w:rFonts w:ascii="Arial" w:hAnsi="Arial"/>
          <w:color w:val="000000"/>
        </w:rPr>
        <w:t>pkt</w:t>
      </w:r>
      <w:proofErr w:type="spellEnd"/>
      <w:r w:rsidR="00B26FD8">
        <w:rPr>
          <w:rFonts w:ascii="Arial" w:hAnsi="Arial"/>
          <w:color w:val="000000"/>
        </w:rPr>
        <w:t xml:space="preserve"> 2</w:t>
      </w:r>
      <w:r w:rsidRPr="002F2C7E">
        <w:rPr>
          <w:rFonts w:ascii="Arial" w:hAnsi="Arial"/>
          <w:color w:val="000000"/>
        </w:rPr>
        <w:t xml:space="preserve"> mogą wiązać się z pracami adaptacyjnymi – dostosowaniem </w:t>
      </w:r>
      <w:r w:rsidRPr="002F2C7E">
        <w:rPr>
          <w:rFonts w:ascii="Arial" w:eastAsia="Liberation Sans" w:hAnsi="Arial" w:cs="Arial"/>
          <w:color w:val="000000"/>
          <w:lang w:eastAsia="en-US"/>
        </w:rPr>
        <w:t xml:space="preserve">pomieszczenia instalacji przedmiotu umowy do warunków pracy (np. temperatura, wilgotność, </w:t>
      </w:r>
      <w:r w:rsidRPr="002F2C7E">
        <w:rPr>
          <w:rFonts w:ascii="Arial" w:eastAsia="Liberation Sans" w:hAnsi="Arial" w:cs="Arial"/>
          <w:color w:val="000000"/>
          <w:lang w:eastAsia="en-US"/>
        </w:rPr>
        <w:br/>
        <w:t xml:space="preserve">w tym poprzez ewentualną modernizację istniejącej klimatyzacji i wentylacji). </w:t>
      </w:r>
      <w:r w:rsidRPr="002F2C7E">
        <w:rPr>
          <w:rFonts w:ascii="Arial" w:hAnsi="Arial"/>
          <w:color w:val="000000"/>
        </w:rPr>
        <w:t>Wykonawca podejmie je w niezbędnym zakresie, na swój koszt i ryzyko oraz dopełni ewentualnych formalności.</w:t>
      </w:r>
    </w:p>
    <w:p w:rsidR="004E4B01" w:rsidRPr="002F2C7E" w:rsidRDefault="004E4B01" w:rsidP="004E4B01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Arial" w:hAnsi="Arial"/>
          <w:color w:val="000000"/>
        </w:rPr>
      </w:pPr>
      <w:r w:rsidRPr="002F2C7E">
        <w:rPr>
          <w:rFonts w:ascii="Arial" w:hAnsi="Arial"/>
          <w:color w:val="000000"/>
        </w:rPr>
        <w:t xml:space="preserve">Przez dostawę </w:t>
      </w:r>
      <w:r w:rsidR="00114149">
        <w:rPr>
          <w:rFonts w:ascii="Arial" w:hAnsi="Arial"/>
          <w:color w:val="000000"/>
        </w:rPr>
        <w:t>systemu</w:t>
      </w:r>
      <w:r w:rsidRPr="002F2C7E">
        <w:rPr>
          <w:rFonts w:ascii="Arial" w:hAnsi="Arial"/>
          <w:color w:val="000000"/>
        </w:rPr>
        <w:t xml:space="preserve"> rezonansu magnetycznego – rozumianej jako działająca całość jak i każdą rzecz składającą się na nią z osobna - strony zgodnie rozumieją: dowóz, montaż oraz rozruch wyposażenia niezbędnego do uruchomienia pracowni rezonansu magnetycznego. Celem pracowni rezonansu magnetycznego jest obsługa systemu rezonansu magnetycznego – w szczególności: sprzętu komputerowego i sieciowego a także instalację niezbędnego </w:t>
      </w:r>
      <w:r w:rsidRPr="002F2C7E">
        <w:rPr>
          <w:rFonts w:ascii="Arial" w:hAnsi="Arial"/>
          <w:color w:val="000000"/>
        </w:rPr>
        <w:lastRenderedPageBreak/>
        <w:t>oprogramowania, w celu zapewnienia pełnej kompatybilności i sprawności systemowi rezonansu magnetycznego.</w:t>
      </w:r>
    </w:p>
    <w:p w:rsidR="004E4B01" w:rsidRPr="002F2C7E" w:rsidRDefault="00B26FD8" w:rsidP="004E4B01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Czynności określone w § 2 </w:t>
      </w:r>
      <w:proofErr w:type="spellStart"/>
      <w:r>
        <w:rPr>
          <w:rFonts w:ascii="Arial" w:hAnsi="Arial"/>
          <w:color w:val="000000"/>
        </w:rPr>
        <w:t>pkt</w:t>
      </w:r>
      <w:proofErr w:type="spellEnd"/>
      <w:r>
        <w:rPr>
          <w:rFonts w:ascii="Arial" w:hAnsi="Arial"/>
          <w:color w:val="000000"/>
        </w:rPr>
        <w:t xml:space="preserve"> 4</w:t>
      </w:r>
      <w:r w:rsidR="004E4B01" w:rsidRPr="002F2C7E">
        <w:rPr>
          <w:rFonts w:ascii="Arial" w:hAnsi="Arial"/>
          <w:color w:val="000000"/>
        </w:rPr>
        <w:t xml:space="preserve"> mogą wiązać się z pracami adaptacyjnymi. – dostosowaniem </w:t>
      </w:r>
      <w:r w:rsidR="004E4B01" w:rsidRPr="002F2C7E">
        <w:rPr>
          <w:rFonts w:ascii="Arial" w:eastAsia="Liberation Sans" w:hAnsi="Arial" w:cs="Arial"/>
          <w:color w:val="000000"/>
          <w:lang w:eastAsia="en-US"/>
        </w:rPr>
        <w:t xml:space="preserve">pomieszczenia instalacji przedmiotu umowy do warunków pracy (np. temperatura, wilgotność, </w:t>
      </w:r>
      <w:r w:rsidR="004E4B01" w:rsidRPr="002F2C7E">
        <w:rPr>
          <w:rFonts w:ascii="Arial" w:eastAsia="Liberation Sans" w:hAnsi="Arial" w:cs="Arial"/>
          <w:color w:val="000000"/>
          <w:lang w:eastAsia="en-US"/>
        </w:rPr>
        <w:br/>
        <w:t xml:space="preserve">w tym poprzez ewentualną modernizację istniejącej klimatyzacji i wentylacji). </w:t>
      </w:r>
      <w:r w:rsidR="004E4B01" w:rsidRPr="002F2C7E">
        <w:rPr>
          <w:rFonts w:ascii="Arial" w:hAnsi="Arial"/>
          <w:color w:val="000000"/>
        </w:rPr>
        <w:t>Wykonawca podejmie je w niezbędnym zakresie, na swój koszt i ryzyko oraz dopełni ewentualnych formalności.</w:t>
      </w:r>
    </w:p>
    <w:p w:rsidR="004E4B01" w:rsidRPr="002F2C7E" w:rsidRDefault="004E4B01" w:rsidP="00114149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Arial" w:hAnsi="Arial"/>
          <w:color w:val="000000"/>
        </w:rPr>
      </w:pPr>
      <w:r w:rsidRPr="002F2C7E">
        <w:rPr>
          <w:rFonts w:ascii="Arial" w:hAnsi="Arial"/>
          <w:color w:val="000000"/>
        </w:rPr>
        <w:t xml:space="preserve">Wymogi jakościowe i techniczne przedmiotu umowy określa </w:t>
      </w:r>
      <w:r w:rsidRPr="002F2C7E">
        <w:rPr>
          <w:rFonts w:ascii="Arial" w:eastAsia="Liberation Sans" w:hAnsi="Arial" w:cs="Arial"/>
          <w:lang w:eastAsia="en-US"/>
        </w:rPr>
        <w:t>Specyfikacja Istotnych Warunków Zamówienia</w:t>
      </w:r>
      <w:r w:rsidRPr="002F2C7E">
        <w:rPr>
          <w:rFonts w:ascii="Arial" w:hAnsi="Arial" w:cs="Arial"/>
        </w:rPr>
        <w:t>.</w:t>
      </w:r>
    </w:p>
    <w:p w:rsidR="004E4B01" w:rsidRPr="002F2C7E" w:rsidRDefault="004E4B01" w:rsidP="004E4B01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Arial" w:hAnsi="Arial"/>
          <w:color w:val="000000"/>
        </w:rPr>
      </w:pPr>
      <w:r w:rsidRPr="002F2C7E">
        <w:rPr>
          <w:rFonts w:ascii="Arial" w:hAnsi="Arial" w:cs="Arial"/>
        </w:rPr>
        <w:t>Zakres robót adaptacyjnych określi i skalkuluje samodzielnie Wykonawca na podstawie wizji lokalnej przeprowadzonej w pom</w:t>
      </w:r>
      <w:r>
        <w:rPr>
          <w:rFonts w:ascii="Arial" w:hAnsi="Arial" w:cs="Arial"/>
        </w:rPr>
        <w:t>ieszczeniach w których planowany</w:t>
      </w:r>
      <w:r w:rsidRPr="002F2C7E">
        <w:rPr>
          <w:rFonts w:ascii="Arial" w:hAnsi="Arial" w:cs="Arial"/>
        </w:rPr>
        <w:t xml:space="preserve"> jest montaż systemu rezonansu magnetycznego i pracowni rezonansu magnetycznego.</w:t>
      </w:r>
    </w:p>
    <w:p w:rsidR="004E4B01" w:rsidRPr="002F2C7E" w:rsidRDefault="004E4B01" w:rsidP="004E4B01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Arial" w:hAnsi="Arial"/>
          <w:color w:val="000000"/>
        </w:rPr>
      </w:pPr>
      <w:r w:rsidRPr="002F2C7E">
        <w:rPr>
          <w:rFonts w:ascii="Arial" w:hAnsi="Arial"/>
          <w:color w:val="000000"/>
        </w:rPr>
        <w:t>Zamawiający niezwłocznie udostępni pomieszczenia Wykonawcy celem przygotowania ich do realizacji przedmiotu zamówienia.</w:t>
      </w:r>
    </w:p>
    <w:p w:rsidR="004E4B01" w:rsidRPr="002F2C7E" w:rsidRDefault="004E4B01" w:rsidP="004E4B01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color w:val="000000"/>
        </w:rPr>
      </w:pPr>
      <w:r w:rsidRPr="002F2C7E">
        <w:rPr>
          <w:rFonts w:ascii="Arial" w:hAnsi="Arial"/>
          <w:color w:val="000000"/>
        </w:rPr>
        <w:t>Realizacja przedmiotu umowy nastąpi w dwóch etapach:</w:t>
      </w:r>
    </w:p>
    <w:p w:rsidR="004E4B01" w:rsidRPr="00A3387E" w:rsidRDefault="00114149" w:rsidP="004E4B01">
      <w:pPr>
        <w:spacing w:line="276" w:lineRule="auto"/>
        <w:ind w:left="993" w:hanging="633"/>
        <w:jc w:val="both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color w:val="000000" w:themeColor="text1"/>
        </w:rPr>
        <w:t>9</w:t>
      </w:r>
      <w:r w:rsidR="004E4B01" w:rsidRPr="00A3387E">
        <w:rPr>
          <w:rFonts w:ascii="Arial" w:hAnsi="Arial"/>
          <w:color w:val="000000" w:themeColor="text1"/>
        </w:rPr>
        <w:t xml:space="preserve">.1. </w:t>
      </w:r>
      <w:r w:rsidR="004E4B01" w:rsidRPr="00A3387E">
        <w:rPr>
          <w:rFonts w:ascii="Arial" w:hAnsi="Arial"/>
          <w:b/>
          <w:bCs/>
          <w:color w:val="000000" w:themeColor="text1"/>
        </w:rPr>
        <w:t>dostawa systemu rezonansu magnetycznego – termin realizacji do dnia 13 grudnia 2019r.</w:t>
      </w:r>
    </w:p>
    <w:p w:rsidR="004E4B01" w:rsidRPr="00A3387E" w:rsidRDefault="00114149" w:rsidP="004E4B01">
      <w:pPr>
        <w:spacing w:after="120" w:line="276" w:lineRule="auto"/>
        <w:ind w:left="992" w:hanging="567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9</w:t>
      </w:r>
      <w:r w:rsidR="004E4B01" w:rsidRPr="00A3387E">
        <w:rPr>
          <w:rFonts w:ascii="Arial" w:hAnsi="Arial"/>
          <w:color w:val="000000" w:themeColor="text1"/>
        </w:rPr>
        <w:t xml:space="preserve">.2. </w:t>
      </w:r>
      <w:r w:rsidR="004E4B01" w:rsidRPr="00A3387E">
        <w:rPr>
          <w:rFonts w:ascii="Arial" w:hAnsi="Arial" w:cs="Arial"/>
          <w:b/>
          <w:color w:val="000000" w:themeColor="text1"/>
        </w:rPr>
        <w:t xml:space="preserve">uruchomienie pracowni rezonansu magnetycznego, przeszkolenie personelu oraz uzyskanie niezbędnych decyzji i pozwoleń do funkcjonowania pracowni rezonansu magnetycznego </w:t>
      </w:r>
      <w:r w:rsidR="004E4B01" w:rsidRPr="00A3387E">
        <w:rPr>
          <w:rFonts w:ascii="Arial" w:hAnsi="Arial"/>
          <w:b/>
          <w:bCs/>
          <w:color w:val="000000" w:themeColor="text1"/>
        </w:rPr>
        <w:t>– termin realizacji do dnia 29 lutego 2020r.</w:t>
      </w:r>
    </w:p>
    <w:p w:rsidR="004E4B01" w:rsidRPr="002F2C7E" w:rsidRDefault="004E4B01" w:rsidP="004E4B01">
      <w:pPr>
        <w:numPr>
          <w:ilvl w:val="0"/>
          <w:numId w:val="17"/>
        </w:numPr>
        <w:spacing w:after="120" w:line="276" w:lineRule="auto"/>
        <w:ind w:left="425" w:hanging="425"/>
        <w:jc w:val="both"/>
        <w:rPr>
          <w:rFonts w:ascii="Arial" w:hAnsi="Arial" w:cs="Arial"/>
          <w:bCs/>
        </w:rPr>
      </w:pPr>
      <w:r w:rsidRPr="002F2C7E">
        <w:rPr>
          <w:rFonts w:ascii="Arial" w:hAnsi="Arial" w:cs="Arial"/>
          <w:bCs/>
        </w:rPr>
        <w:t>Wykonawca dostarczy system rezonansu magnetycznego i wyposażenie pracowni rezonansu magnetycznego do siedziby Zamawiającego na swój koszt i ryzyko.</w:t>
      </w:r>
    </w:p>
    <w:p w:rsidR="004E4B01" w:rsidRPr="002F2C7E" w:rsidRDefault="004E4B01" w:rsidP="004E4B0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/>
        </w:rPr>
      </w:pPr>
      <w:r w:rsidRPr="002F2C7E">
        <w:rPr>
          <w:rFonts w:ascii="Arial" w:hAnsi="Arial"/>
        </w:rPr>
        <w:t xml:space="preserve">Dostawa zostanie wykonana po uprzednim uzgodnieniu drogą elektroniczną terminu dostawy </w:t>
      </w:r>
      <w:r w:rsidRPr="002F2C7E">
        <w:rPr>
          <w:rFonts w:ascii="Arial" w:hAnsi="Arial"/>
        </w:rPr>
        <w:br/>
        <w:t xml:space="preserve">z Zamawiającym, co najmniej na trzy dni przed planowanym terminem dostawy. </w:t>
      </w:r>
    </w:p>
    <w:p w:rsidR="004E4B01" w:rsidRPr="002F2C7E" w:rsidRDefault="004E4B01" w:rsidP="004E4B01">
      <w:pPr>
        <w:numPr>
          <w:ilvl w:val="0"/>
          <w:numId w:val="17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/>
        </w:rPr>
      </w:pPr>
      <w:r w:rsidRPr="002F2C7E">
        <w:rPr>
          <w:rFonts w:ascii="Arial" w:hAnsi="Arial"/>
          <w:color w:val="000000"/>
        </w:rPr>
        <w:t>Wszelkie koszty związane z realizacją przedmiotu umowy, w tym również koszty ubezpieczenia ponosi Wykonawca</w:t>
      </w:r>
      <w:r w:rsidRPr="002F2C7E">
        <w:rPr>
          <w:rFonts w:ascii="Arial" w:hAnsi="Arial" w:cs="Arial"/>
          <w:color w:val="000000"/>
        </w:rPr>
        <w:t>.</w:t>
      </w:r>
    </w:p>
    <w:p w:rsidR="004E4B01" w:rsidRPr="002F2C7E" w:rsidRDefault="004E4B01" w:rsidP="004E4B01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Arial" w:hAnsi="Arial"/>
          <w:color w:val="000000"/>
        </w:rPr>
      </w:pPr>
      <w:r w:rsidRPr="002F2C7E">
        <w:rPr>
          <w:rFonts w:ascii="Arial" w:hAnsi="Arial"/>
          <w:color w:val="000000"/>
        </w:rPr>
        <w:t>Dostawa przedmiotu zamówienia odbędzie sie na koszt i ryzyko Wykonawcy – jego środkiem transportu, wyłącznie w dni robocze w godzinach od 7:00 do 13:30.</w:t>
      </w:r>
    </w:p>
    <w:p w:rsidR="004E4B01" w:rsidRPr="002F2C7E" w:rsidRDefault="004E4B01" w:rsidP="004E4B01">
      <w:pPr>
        <w:numPr>
          <w:ilvl w:val="0"/>
          <w:numId w:val="17"/>
        </w:numPr>
        <w:spacing w:line="276" w:lineRule="auto"/>
        <w:jc w:val="both"/>
        <w:rPr>
          <w:rFonts w:ascii="Arial" w:hAnsi="Arial"/>
          <w:color w:val="000000"/>
        </w:rPr>
      </w:pPr>
      <w:r w:rsidRPr="002F2C7E">
        <w:rPr>
          <w:rFonts w:ascii="Arial" w:hAnsi="Arial"/>
          <w:color w:val="000000"/>
        </w:rPr>
        <w:t>Przedmiot umowy pozostawiony poza miejscem wskazanym przez Zamawiającego uważa się za niedostarczony zgodnie z umową.</w:t>
      </w:r>
    </w:p>
    <w:p w:rsidR="004E4B01" w:rsidRDefault="004E4B01" w:rsidP="004E4B01">
      <w:pPr>
        <w:spacing w:line="276" w:lineRule="auto"/>
        <w:rPr>
          <w:rFonts w:ascii="Arial" w:eastAsia="Liberation Sans" w:hAnsi="Arial" w:cs="Arial"/>
          <w:color w:val="000000"/>
          <w:lang w:eastAsia="en-US"/>
        </w:rPr>
      </w:pPr>
    </w:p>
    <w:p w:rsidR="004E4B01" w:rsidRPr="002F2C7E" w:rsidRDefault="004E4B01" w:rsidP="004E4B01">
      <w:pPr>
        <w:spacing w:line="276" w:lineRule="auto"/>
        <w:rPr>
          <w:rFonts w:ascii="Arial" w:eastAsia="Liberation Sans" w:hAnsi="Arial" w:cs="Arial"/>
          <w:color w:val="000000"/>
          <w:lang w:eastAsia="en-US"/>
        </w:rPr>
      </w:pPr>
    </w:p>
    <w:p w:rsidR="004E4B01" w:rsidRPr="001F3510" w:rsidRDefault="004E4B01" w:rsidP="004E4B01">
      <w:pPr>
        <w:spacing w:after="120" w:line="276" w:lineRule="auto"/>
        <w:jc w:val="center"/>
        <w:rPr>
          <w:rFonts w:ascii="Arial" w:hAnsi="Arial"/>
          <w:color w:val="000000" w:themeColor="text1"/>
        </w:rPr>
      </w:pPr>
      <w:r w:rsidRPr="001F3510">
        <w:rPr>
          <w:rFonts w:ascii="Arial" w:hAnsi="Arial"/>
          <w:b/>
          <w:color w:val="000000" w:themeColor="text1"/>
        </w:rPr>
        <w:t>§ 3. Odbiór przedmiotu umowy</w:t>
      </w:r>
    </w:p>
    <w:p w:rsidR="004E4B01" w:rsidRPr="002F2C7E" w:rsidRDefault="004E4B01" w:rsidP="004E4B01">
      <w:pPr>
        <w:numPr>
          <w:ilvl w:val="0"/>
          <w:numId w:val="9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/>
        </w:rPr>
      </w:pPr>
      <w:r w:rsidRPr="002F2C7E">
        <w:rPr>
          <w:rFonts w:ascii="Arial" w:hAnsi="Arial"/>
        </w:rPr>
        <w:t xml:space="preserve">Zamawiający zobowiązuje się odebrać przedmiot umowy, o ile został mu on dostarczony zgodnie </w:t>
      </w:r>
      <w:r w:rsidRPr="002F2C7E">
        <w:rPr>
          <w:rFonts w:ascii="Arial" w:hAnsi="Arial"/>
        </w:rPr>
        <w:br/>
        <w:t>z warunkami niniejszej umowy oraz zapisami SIWZ.</w:t>
      </w:r>
    </w:p>
    <w:p w:rsidR="004E4B01" w:rsidRPr="00CC0476" w:rsidRDefault="004E4B01" w:rsidP="004E4B01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/>
        </w:rPr>
      </w:pPr>
      <w:r w:rsidRPr="002F2C7E">
        <w:rPr>
          <w:rFonts w:ascii="Arial" w:hAnsi="Arial"/>
        </w:rPr>
        <w:t>Odbiór przedmiotu umowy nastąpi w etapach odpowiadających etapom realizacji przedmiotu</w:t>
      </w:r>
      <w:r w:rsidR="00114149">
        <w:rPr>
          <w:rFonts w:ascii="Arial" w:hAnsi="Arial"/>
        </w:rPr>
        <w:t xml:space="preserve"> umowy, określonym w § 2 ust. 9</w:t>
      </w:r>
      <w:r w:rsidRPr="002F2C7E">
        <w:rPr>
          <w:rFonts w:ascii="Arial" w:hAnsi="Arial"/>
        </w:rPr>
        <w:t xml:space="preserve"> umowy, niezwłocznie po ich realizacji na zasadach określonych w ust. 1.</w:t>
      </w:r>
    </w:p>
    <w:p w:rsidR="004E4B01" w:rsidRPr="002F2C7E" w:rsidRDefault="004E4B01" w:rsidP="004E4B01">
      <w:pPr>
        <w:pStyle w:val="Default"/>
        <w:numPr>
          <w:ilvl w:val="0"/>
          <w:numId w:val="12"/>
        </w:numPr>
        <w:tabs>
          <w:tab w:val="clear" w:pos="720"/>
          <w:tab w:val="num" w:pos="284"/>
        </w:tabs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F2C7E">
        <w:rPr>
          <w:rFonts w:ascii="Arial" w:hAnsi="Arial" w:cs="Arial"/>
          <w:bCs/>
          <w:sz w:val="20"/>
          <w:szCs w:val="20"/>
        </w:rPr>
        <w:t xml:space="preserve">Do kontaktów, w celu prawidłowej i należytej realizacji umowy w tym do przekazania/odbioru przedmiotu umowy, strony wyznaczają swoich przedstawicieli w osobach: </w:t>
      </w:r>
    </w:p>
    <w:p w:rsidR="004E4B01" w:rsidRPr="002F2C7E" w:rsidRDefault="004E4B01" w:rsidP="004E4B01">
      <w:pPr>
        <w:pStyle w:val="Tekstpodstawowy2"/>
        <w:spacing w:after="120" w:line="276" w:lineRule="auto"/>
        <w:ind w:left="426"/>
        <w:rPr>
          <w:rFonts w:cs="Arial"/>
          <w:bCs/>
          <w:color w:val="000000"/>
        </w:rPr>
      </w:pPr>
      <w:r w:rsidRPr="002F2C7E">
        <w:rPr>
          <w:rFonts w:cs="Arial"/>
          <w:bCs/>
          <w:color w:val="000000"/>
        </w:rPr>
        <w:t>a) ze strony Wykonawcy :...................................................tel:................ e-mail:........................ .</w:t>
      </w:r>
    </w:p>
    <w:p w:rsidR="004E4B01" w:rsidRPr="00CC0476" w:rsidRDefault="004E4B01" w:rsidP="004E4B01">
      <w:pPr>
        <w:pStyle w:val="Tekstpodstawowy2"/>
        <w:spacing w:after="120" w:line="276" w:lineRule="auto"/>
        <w:ind w:left="426"/>
        <w:rPr>
          <w:rFonts w:cs="Arial"/>
          <w:bCs/>
          <w:color w:val="000000"/>
        </w:rPr>
      </w:pPr>
      <w:r w:rsidRPr="002F2C7E">
        <w:rPr>
          <w:rFonts w:cs="Arial"/>
          <w:bCs/>
          <w:color w:val="000000"/>
        </w:rPr>
        <w:t xml:space="preserve">b) ze strony </w:t>
      </w:r>
      <w:proofErr w:type="spellStart"/>
      <w:r w:rsidRPr="002F2C7E">
        <w:rPr>
          <w:rFonts w:cs="Arial"/>
          <w:bCs/>
          <w:color w:val="000000"/>
        </w:rPr>
        <w:t>Zamawiającego:………………………………..tel</w:t>
      </w:r>
      <w:proofErr w:type="spellEnd"/>
      <w:r w:rsidRPr="002F2C7E">
        <w:rPr>
          <w:rFonts w:cs="Arial"/>
          <w:bCs/>
          <w:color w:val="000000"/>
        </w:rPr>
        <w:t>:................ e-mail:............................. .</w:t>
      </w:r>
    </w:p>
    <w:p w:rsidR="00904D8C" w:rsidRDefault="004E4B01" w:rsidP="00114149">
      <w:pPr>
        <w:numPr>
          <w:ilvl w:val="0"/>
          <w:numId w:val="12"/>
        </w:numPr>
        <w:tabs>
          <w:tab w:val="clear" w:pos="720"/>
          <w:tab w:val="num" w:pos="284"/>
        </w:tabs>
        <w:spacing w:after="160" w:line="276" w:lineRule="auto"/>
        <w:ind w:left="284" w:hanging="284"/>
        <w:jc w:val="both"/>
        <w:rPr>
          <w:rFonts w:ascii="Arial" w:eastAsia="Liberation Sans" w:hAnsi="Arial" w:cs="Arial"/>
          <w:color w:val="000000"/>
          <w:lang w:eastAsia="en-US"/>
        </w:rPr>
      </w:pPr>
      <w:r w:rsidRPr="00DC54FE">
        <w:rPr>
          <w:rFonts w:ascii="Arial" w:hAnsi="Arial"/>
          <w:color w:val="000000"/>
        </w:rPr>
        <w:t xml:space="preserve">Odbiór przedmiotu umowy nastąpi w na podstawie protokołu zdawczo – odbiorczego, </w:t>
      </w:r>
      <w:r w:rsidRPr="00DC54FE">
        <w:rPr>
          <w:rFonts w:ascii="Arial" w:hAnsi="Arial"/>
          <w:color w:val="000000" w:themeColor="text1"/>
        </w:rPr>
        <w:t>stanowiącego „Załącznik nr 3” do umowy.</w:t>
      </w:r>
      <w:r w:rsidRPr="00DC54FE">
        <w:rPr>
          <w:rFonts w:ascii="Arial" w:hAnsi="Arial"/>
          <w:color w:val="000000"/>
        </w:rPr>
        <w:t xml:space="preserve"> </w:t>
      </w:r>
      <w:r w:rsidRPr="00DC54FE">
        <w:rPr>
          <w:rFonts w:ascii="Arial" w:eastAsia="Liberation Sans" w:hAnsi="Arial" w:cs="Arial"/>
          <w:color w:val="000000"/>
          <w:lang w:eastAsia="en-US"/>
        </w:rPr>
        <w:t xml:space="preserve">Podpisanie protokołu zdawczo-odbiorczego przez </w:t>
      </w:r>
      <w:r w:rsidRPr="00DC54FE">
        <w:rPr>
          <w:rFonts w:ascii="Arial" w:eastAsia="Liberation Sans" w:hAnsi="Arial" w:cs="Arial"/>
          <w:color w:val="000000"/>
          <w:lang w:eastAsia="en-US"/>
        </w:rPr>
        <w:lastRenderedPageBreak/>
        <w:t>Zamawiającego nastąpi po uzyskaniu wszystkich pozwoleń niezbędnych do eksploatacji rezonansu magnetycznego.</w:t>
      </w:r>
    </w:p>
    <w:p w:rsidR="00114149" w:rsidRPr="00114149" w:rsidRDefault="00114149" w:rsidP="00114149">
      <w:pPr>
        <w:spacing w:after="160" w:line="276" w:lineRule="auto"/>
        <w:ind w:left="284"/>
        <w:jc w:val="both"/>
        <w:rPr>
          <w:rFonts w:ascii="Arial" w:eastAsia="Liberation Sans" w:hAnsi="Arial" w:cs="Arial"/>
          <w:color w:val="000000"/>
          <w:lang w:eastAsia="en-US"/>
        </w:rPr>
      </w:pPr>
    </w:p>
    <w:p w:rsidR="004E4B01" w:rsidRPr="002F2C7E" w:rsidRDefault="004E4B01" w:rsidP="004E4B01">
      <w:pPr>
        <w:spacing w:after="120" w:line="276" w:lineRule="auto"/>
        <w:jc w:val="center"/>
        <w:rPr>
          <w:rFonts w:ascii="Arial" w:hAnsi="Arial"/>
          <w:b/>
        </w:rPr>
      </w:pPr>
      <w:r w:rsidRPr="002F2C7E">
        <w:rPr>
          <w:rFonts w:ascii="Arial" w:hAnsi="Arial"/>
          <w:b/>
        </w:rPr>
        <w:t>§ 4. Oświadczenia Wykonawcy</w:t>
      </w:r>
    </w:p>
    <w:p w:rsidR="004E4B01" w:rsidRPr="002F2C7E" w:rsidRDefault="004E4B01" w:rsidP="004E4B01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>Wykonawca oświadcza, że jest uprawniony oraz posiada niezbędną wiedzę i doświadczenie do pełnej realizacji przedmiotu umowy.</w:t>
      </w:r>
    </w:p>
    <w:p w:rsidR="004E4B01" w:rsidRPr="002F2C7E" w:rsidRDefault="004E4B01" w:rsidP="004E4B01">
      <w:pPr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 xml:space="preserve">Wykonawca gwarantuje, że dostarczony w ramach niniejszej umowy przedmiot umowy będzie fabrycznie nowy, wolny od wad fizycznych i prawnych, kompletny, o wysokim standardzie zarówno pod względem jakości jak i funkcjonalności a także spełniający wymagania określone przez Zamawiającego w Specyfikacji Istotnych Warunków Zamówienia. </w:t>
      </w:r>
    </w:p>
    <w:p w:rsidR="004E4B01" w:rsidRPr="002F2C7E" w:rsidRDefault="004E4B01" w:rsidP="004E4B01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Arial" w:hAnsi="Arial" w:cs="Arial"/>
          <w:strike/>
          <w:color w:val="FF0000"/>
        </w:rPr>
      </w:pPr>
      <w:r w:rsidRPr="002F2C7E">
        <w:rPr>
          <w:rFonts w:ascii="Arial" w:hAnsi="Arial" w:cs="Arial"/>
        </w:rPr>
        <w:t>Wykonawca oświadcza, że dostarczony przedmiot umowy posiada stosowne deklaracje, świadectwa, certyfikaty i atesty wydane zgodnie z obowiązującymi przepisami, które jest zobowiązany przedstawić wraz z dostawą.</w:t>
      </w:r>
    </w:p>
    <w:p w:rsidR="004E4B01" w:rsidRDefault="004E4B01" w:rsidP="004E4B01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>Wykonawca oświadcza, że przeszkoli na swój koszt personel Zamawiającego w zakresie dostarczonego przedmiotu umowy.</w:t>
      </w:r>
    </w:p>
    <w:p w:rsidR="004E4B01" w:rsidRPr="00DC54FE" w:rsidRDefault="004E4B01" w:rsidP="004E4B01">
      <w:pPr>
        <w:spacing w:after="120" w:line="276" w:lineRule="auto"/>
        <w:ind w:left="357"/>
        <w:jc w:val="both"/>
        <w:rPr>
          <w:rFonts w:ascii="Arial" w:hAnsi="Arial" w:cs="Arial"/>
        </w:rPr>
      </w:pPr>
    </w:p>
    <w:p w:rsidR="004E4B01" w:rsidRPr="002F2C7E" w:rsidRDefault="004E4B01" w:rsidP="004E4B01">
      <w:pPr>
        <w:pStyle w:val="Tekstpodstawowy2"/>
        <w:spacing w:after="120" w:line="276" w:lineRule="auto"/>
        <w:jc w:val="center"/>
        <w:rPr>
          <w:b/>
          <w:color w:val="000000"/>
        </w:rPr>
      </w:pPr>
      <w:r w:rsidRPr="002F2C7E">
        <w:rPr>
          <w:b/>
          <w:color w:val="000000"/>
        </w:rPr>
        <w:t>§ 5. Gwarancja</w:t>
      </w:r>
    </w:p>
    <w:p w:rsidR="004E4B01" w:rsidRPr="002F2C7E" w:rsidRDefault="004E4B01" w:rsidP="004E4B01">
      <w:pPr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eastAsia="Liberation Sans" w:hAnsi="Arial" w:cs="Arial"/>
          <w:b/>
          <w:color w:val="FF0000"/>
          <w:lang w:eastAsia="en-US"/>
        </w:rPr>
      </w:pPr>
      <w:r w:rsidRPr="002F2C7E">
        <w:rPr>
          <w:rFonts w:ascii="Arial" w:hAnsi="Arial" w:cs="Arial"/>
          <w:iCs/>
          <w:color w:val="000000"/>
        </w:rPr>
        <w:t xml:space="preserve">Wykonawca udziela Zamawiającemu pisemnej gwarancji jakości i trwałości dostarczonego systemu rezonansu magnetycznego na okres </w:t>
      </w:r>
      <w:r w:rsidRPr="002F2C7E">
        <w:rPr>
          <w:rFonts w:ascii="Arial" w:hAnsi="Arial" w:cs="Arial"/>
          <w:b/>
          <w:iCs/>
          <w:color w:val="000000"/>
        </w:rPr>
        <w:t>................miesięcy.</w:t>
      </w:r>
      <w:r w:rsidRPr="002F2C7E">
        <w:rPr>
          <w:rFonts w:ascii="Arial" w:hAnsi="Arial" w:cs="Arial"/>
          <w:iCs/>
          <w:color w:val="000000"/>
        </w:rPr>
        <w:t xml:space="preserve"> </w:t>
      </w:r>
      <w:r w:rsidRPr="002F2C7E">
        <w:rPr>
          <w:rFonts w:ascii="Arial" w:eastAsia="Liberation Sans" w:hAnsi="Arial" w:cs="Arial"/>
          <w:lang w:eastAsia="en-US"/>
        </w:rPr>
        <w:t>Koszty obsługi gwarancyjnej ponosi Wykonawca. Gwarancja obejmuje wszystkie koszty związane z usunięciem wady fizycznej sprzętu medycznego lub związane z dostarczeniem rzeczy wolnej od wad.</w:t>
      </w:r>
    </w:p>
    <w:p w:rsidR="004E4B01" w:rsidRPr="002F2C7E" w:rsidRDefault="004E4B01" w:rsidP="004E4B01">
      <w:pPr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eastAsia="Liberation Sans" w:hAnsi="Arial" w:cs="Arial"/>
          <w:b/>
          <w:color w:val="FF0000"/>
          <w:lang w:eastAsia="en-US"/>
        </w:rPr>
      </w:pPr>
      <w:r w:rsidRPr="002F2C7E">
        <w:rPr>
          <w:rFonts w:ascii="Arial" w:hAnsi="Arial" w:cs="Arial"/>
          <w:iCs/>
          <w:color w:val="000000"/>
        </w:rPr>
        <w:t xml:space="preserve">Wykonawca udziela Zamawiającemu pisemnej gwarancji jakości i trwałości dostarczonej pracowni rezonansu magnetycznego jako całości, jak i na jej poszczególne elementy składowe z osobna (komputery, sprzęt sieciowy itp.) na okres </w:t>
      </w:r>
      <w:r w:rsidRPr="002F2C7E">
        <w:rPr>
          <w:rFonts w:ascii="Arial" w:hAnsi="Arial" w:cs="Arial"/>
          <w:b/>
          <w:iCs/>
          <w:color w:val="000000"/>
        </w:rPr>
        <w:t>................miesięcy.</w:t>
      </w:r>
      <w:r w:rsidRPr="002F2C7E">
        <w:rPr>
          <w:rFonts w:ascii="Arial" w:hAnsi="Arial" w:cs="Arial"/>
          <w:iCs/>
          <w:color w:val="000000"/>
        </w:rPr>
        <w:t xml:space="preserve"> </w:t>
      </w:r>
      <w:r w:rsidRPr="002F2C7E">
        <w:rPr>
          <w:rFonts w:ascii="Arial" w:eastAsia="Liberation Sans" w:hAnsi="Arial" w:cs="Arial"/>
          <w:lang w:eastAsia="en-US"/>
        </w:rPr>
        <w:t>Koszty obsługi gwarancyjnej ponosi Wykonawca. Gwarancja obejmuje wszystkie koszty związane z usunięciem wady fizycznej lub związane z dostarczeniem rzeczy wolnej od wad.</w:t>
      </w:r>
    </w:p>
    <w:p w:rsidR="004E4B01" w:rsidRPr="002F2C7E" w:rsidRDefault="004E4B01" w:rsidP="004E4B01">
      <w:pPr>
        <w:pStyle w:val="Tekstpodstawowy2"/>
        <w:numPr>
          <w:ilvl w:val="0"/>
          <w:numId w:val="16"/>
        </w:numPr>
        <w:spacing w:line="276" w:lineRule="auto"/>
        <w:ind w:left="426" w:hanging="426"/>
        <w:rPr>
          <w:rFonts w:cs="Arial"/>
        </w:rPr>
      </w:pPr>
      <w:r w:rsidRPr="002F2C7E">
        <w:rPr>
          <w:rFonts w:cs="Arial"/>
        </w:rPr>
        <w:t xml:space="preserve">Wykonawca oświadcza, że wraz z systemem rezonansu magnetycznego i pracowni rezonansu magnetycznego, dostarczy odpowiednie karty gwarancyjne. </w:t>
      </w:r>
      <w:r w:rsidRPr="002F2C7E">
        <w:rPr>
          <w:rFonts w:cs="Arial"/>
          <w:iCs/>
        </w:rPr>
        <w:t>Wykonawca udziela gwarancji na okres wskazany w formularzu z opisem przedmiotu zamówienia (Załącznik nr 2 do SIWZ), który stanowi integralną część niniejszej umowy.</w:t>
      </w:r>
    </w:p>
    <w:p w:rsidR="004E4B01" w:rsidRPr="002F2C7E" w:rsidRDefault="004E4B01" w:rsidP="004E4B01">
      <w:pPr>
        <w:pStyle w:val="Tekstpodstawowy2"/>
        <w:spacing w:line="276" w:lineRule="auto"/>
        <w:rPr>
          <w:rFonts w:cs="Arial"/>
          <w:iCs/>
        </w:rPr>
      </w:pPr>
    </w:p>
    <w:p w:rsidR="004E4B01" w:rsidRPr="002F2C7E" w:rsidRDefault="004E4B01" w:rsidP="004E4B01">
      <w:pPr>
        <w:pStyle w:val="Tekstpodstawowy2"/>
        <w:numPr>
          <w:ilvl w:val="0"/>
          <w:numId w:val="16"/>
        </w:numPr>
        <w:spacing w:line="276" w:lineRule="auto"/>
        <w:ind w:left="426" w:hanging="426"/>
        <w:rPr>
          <w:rFonts w:cs="Arial"/>
        </w:rPr>
      </w:pPr>
      <w:r w:rsidRPr="002F2C7E">
        <w:rPr>
          <w:rFonts w:cs="Arial"/>
          <w:iCs/>
        </w:rPr>
        <w:t xml:space="preserve">Dokładny opis warunków gwarancji, znajduje się w załączniku nr 2. do SIWZ – </w:t>
      </w:r>
      <w:r w:rsidR="00364724">
        <w:rPr>
          <w:rFonts w:cs="Arial"/>
          <w:iCs/>
        </w:rPr>
        <w:t>Formularz o</w:t>
      </w:r>
      <w:r w:rsidRPr="002F2C7E">
        <w:rPr>
          <w:rFonts w:cs="Arial"/>
          <w:iCs/>
        </w:rPr>
        <w:t>pis przedmiotu zamówienia.</w:t>
      </w:r>
    </w:p>
    <w:p w:rsidR="004E4B01" w:rsidRPr="002F2C7E" w:rsidRDefault="004E4B01" w:rsidP="004E4B01">
      <w:pPr>
        <w:pStyle w:val="Akapitzlist"/>
        <w:spacing w:line="276" w:lineRule="auto"/>
        <w:rPr>
          <w:rFonts w:cs="Arial"/>
        </w:rPr>
      </w:pPr>
    </w:p>
    <w:p w:rsidR="004E4B01" w:rsidRPr="002F2C7E" w:rsidRDefault="004E4B01" w:rsidP="004E4B01">
      <w:pPr>
        <w:pStyle w:val="Tekstpodstawowy2"/>
        <w:numPr>
          <w:ilvl w:val="0"/>
          <w:numId w:val="16"/>
        </w:numPr>
        <w:spacing w:line="276" w:lineRule="auto"/>
        <w:ind w:left="426" w:hanging="426"/>
        <w:rPr>
          <w:rFonts w:cs="Arial"/>
          <w:color w:val="000000"/>
        </w:rPr>
      </w:pPr>
      <w:r w:rsidRPr="002F2C7E">
        <w:rPr>
          <w:rFonts w:eastAsia="Liberation Sans" w:cs="Arial"/>
          <w:color w:val="000000"/>
          <w:lang w:eastAsia="en-US"/>
        </w:rPr>
        <w:t>Bieg gwarancji rozpoczyna się z dniem protokolarnego odbioru każdego etapu przedmiotu umowy z osobna - potwierdzającego sprawność przedmiotu umowy, jego kompletność oraz zgodność z umową oraz SIWZ.</w:t>
      </w:r>
    </w:p>
    <w:p w:rsidR="004E4B01" w:rsidRPr="002F2C7E" w:rsidRDefault="004E4B01" w:rsidP="004E4B01">
      <w:pPr>
        <w:pStyle w:val="Akapitzlist"/>
        <w:spacing w:line="276" w:lineRule="auto"/>
        <w:rPr>
          <w:rFonts w:cs="Arial"/>
          <w:color w:val="000000"/>
        </w:rPr>
      </w:pPr>
    </w:p>
    <w:p w:rsidR="004E4B01" w:rsidRPr="002F2C7E" w:rsidRDefault="004E4B01" w:rsidP="004E4B01">
      <w:pPr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eastAsia="Liberation Sans" w:hAnsi="Arial" w:cs="Arial"/>
          <w:color w:val="000000"/>
          <w:lang w:eastAsia="en-US"/>
        </w:rPr>
      </w:pPr>
      <w:r w:rsidRPr="002F2C7E">
        <w:rPr>
          <w:rFonts w:ascii="Arial" w:eastAsia="Liberation Sans" w:hAnsi="Arial" w:cs="Arial"/>
          <w:color w:val="000000"/>
          <w:lang w:eastAsia="en-US"/>
        </w:rPr>
        <w:t>Dokument gwarancji zostanie przekazany Zamawiającemu w dniu dostarczenia każdego etapu przedmiotu umowy z osobna.</w:t>
      </w:r>
    </w:p>
    <w:p w:rsidR="004E4B01" w:rsidRPr="002F2C7E" w:rsidRDefault="004E4B01" w:rsidP="004E4B01">
      <w:pPr>
        <w:pStyle w:val="Tekstpodstawowy2"/>
        <w:numPr>
          <w:ilvl w:val="0"/>
          <w:numId w:val="16"/>
        </w:numPr>
        <w:spacing w:line="276" w:lineRule="auto"/>
        <w:ind w:left="426" w:hanging="426"/>
        <w:rPr>
          <w:rFonts w:cs="Arial"/>
          <w:b/>
          <w:color w:val="000000"/>
        </w:rPr>
      </w:pPr>
      <w:r w:rsidRPr="002F2C7E">
        <w:rPr>
          <w:rFonts w:cs="Arial"/>
          <w:iCs/>
          <w:color w:val="000000"/>
        </w:rPr>
        <w:t xml:space="preserve">Zgłoszenie awarii, usterki, uszkodzenia , wady będzie dokonywane przez Zamawiającego faksem wysłanym na adres serwisu gwarancyjnego Wykonawcy lub e-mailem. </w:t>
      </w:r>
      <w:r w:rsidRPr="002F2C7E">
        <w:rPr>
          <w:rFonts w:cs="Arial"/>
          <w:b/>
          <w:iCs/>
          <w:color w:val="000000"/>
        </w:rPr>
        <w:t xml:space="preserve">Numer faksu serwisu gwarancyjnego Wykonawcy ……………………………; adres e-mail serwisu gwarancyjnego Wykonawcy: ……………………. . </w:t>
      </w:r>
      <w:r w:rsidRPr="002F2C7E">
        <w:rPr>
          <w:rFonts w:cs="Arial"/>
          <w:b/>
          <w:color w:val="000000"/>
        </w:rPr>
        <w:t xml:space="preserve"> </w:t>
      </w:r>
    </w:p>
    <w:p w:rsidR="004E4B01" w:rsidRPr="002F2C7E" w:rsidRDefault="004E4B01" w:rsidP="004E4B01">
      <w:pPr>
        <w:pStyle w:val="Tekstpodstawowy2"/>
        <w:spacing w:line="276" w:lineRule="auto"/>
        <w:ind w:left="426"/>
        <w:rPr>
          <w:rFonts w:cs="Arial"/>
          <w:b/>
          <w:color w:val="000000"/>
        </w:rPr>
      </w:pPr>
    </w:p>
    <w:p w:rsidR="004E4B01" w:rsidRDefault="004C5DE7" w:rsidP="004C5DE7">
      <w:pPr>
        <w:pStyle w:val="Tekstpodstawowy2"/>
        <w:numPr>
          <w:ilvl w:val="0"/>
          <w:numId w:val="16"/>
        </w:numPr>
        <w:spacing w:line="276" w:lineRule="auto"/>
        <w:ind w:left="425" w:hanging="425"/>
        <w:rPr>
          <w:rFonts w:cs="Arial"/>
          <w:color w:val="FF0000"/>
        </w:rPr>
      </w:pPr>
      <w:r w:rsidRPr="004C5DE7">
        <w:rPr>
          <w:rFonts w:cs="Arial"/>
          <w:color w:val="FF0000"/>
        </w:rPr>
        <w:lastRenderedPageBreak/>
        <w:t>Naprawy gwarancyjne będą wykonywane w terminie nie dłuższym niż 5 dni roboczych w przypadku konieczności sprowadzenia części zamiennych spoza Polski i nie dłuższym niż 7 dni roboczych w przypadku konieczności sprowadzenia części zamiennych spoza UE.</w:t>
      </w:r>
    </w:p>
    <w:p w:rsidR="004C5DE7" w:rsidRPr="004C5DE7" w:rsidRDefault="004C5DE7" w:rsidP="004C5DE7">
      <w:pPr>
        <w:pStyle w:val="Tekstpodstawowy2"/>
        <w:spacing w:line="276" w:lineRule="auto"/>
        <w:rPr>
          <w:rFonts w:cs="Arial"/>
          <w:color w:val="FF0000"/>
        </w:rPr>
      </w:pPr>
    </w:p>
    <w:p w:rsidR="004E4B01" w:rsidRPr="00CE04AF" w:rsidRDefault="00CE04AF" w:rsidP="004E4B01">
      <w:pPr>
        <w:pStyle w:val="Tekstpodstawowy2"/>
        <w:numPr>
          <w:ilvl w:val="0"/>
          <w:numId w:val="16"/>
        </w:numPr>
        <w:spacing w:line="276" w:lineRule="auto"/>
        <w:ind w:left="426" w:hanging="426"/>
        <w:rPr>
          <w:rFonts w:cs="Arial"/>
          <w:color w:val="FF0000"/>
        </w:rPr>
      </w:pPr>
      <w:r w:rsidRPr="00CE04AF">
        <w:rPr>
          <w:rFonts w:cs="Arial"/>
          <w:iCs/>
          <w:color w:val="FF0000"/>
        </w:rPr>
        <w:t xml:space="preserve">W przypadku naprawy przedłużającej się ponad </w:t>
      </w:r>
      <w:r w:rsidRPr="00CE04AF">
        <w:rPr>
          <w:rFonts w:cs="Arial"/>
          <w:color w:val="FF0000"/>
        </w:rPr>
        <w:t xml:space="preserve">5 dni roboczych </w:t>
      </w:r>
      <w:r w:rsidRPr="00CE04AF">
        <w:rPr>
          <w:color w:val="FF0000"/>
        </w:rPr>
        <w:t>w przypadku konieczności sprowadzenia części zamiennych spoza Polski i ponad 7 dni roboczych w przypadku konieczności sprowadzenia części zamiennych spoza UE</w:t>
      </w:r>
      <w:r w:rsidRPr="00CE04AF">
        <w:rPr>
          <w:rFonts w:cs="Arial"/>
          <w:iCs/>
          <w:color w:val="FF0000"/>
        </w:rPr>
        <w:t xml:space="preserve"> systemu rezonansu magnetycznego lub pracowni rezonansu magnetycznego z przyczyn zależnych od Wykonawcy Zamawiający będzie uprawniony do obciążenia Wykonawcy kosztami badań rezonansu magnetycznego wykonywanych u podmiotów trzecich.</w:t>
      </w:r>
    </w:p>
    <w:p w:rsidR="004E4B01" w:rsidRPr="002F2C7E" w:rsidRDefault="004E4B01" w:rsidP="004E4B01">
      <w:pPr>
        <w:pStyle w:val="Tekstpodstawowy2"/>
        <w:spacing w:line="276" w:lineRule="auto"/>
        <w:ind w:left="426"/>
        <w:rPr>
          <w:rFonts w:cs="Arial"/>
          <w:color w:val="FF0000"/>
        </w:rPr>
      </w:pPr>
    </w:p>
    <w:p w:rsidR="004E4B01" w:rsidRPr="002F2C7E" w:rsidRDefault="004E4B01" w:rsidP="004E4B01">
      <w:pPr>
        <w:pStyle w:val="Tekstpodstawowy2"/>
        <w:numPr>
          <w:ilvl w:val="0"/>
          <w:numId w:val="16"/>
        </w:numPr>
        <w:spacing w:line="276" w:lineRule="auto"/>
        <w:ind w:left="426" w:hanging="426"/>
        <w:rPr>
          <w:rFonts w:cs="Arial"/>
        </w:rPr>
      </w:pPr>
      <w:r w:rsidRPr="002F2C7E">
        <w:rPr>
          <w:rFonts w:cs="Arial"/>
          <w:iCs/>
          <w:color w:val="000000"/>
        </w:rPr>
        <w:t>Okres gwarancji ulega przedłużeniu o czas wyłączenia sprzętu z eksploatacji. Jako czas niesprawności uznaje się okres licząc od dnia następnego od daty przyjęcia zgłoszenia usterki, awarii lub wady do daty przywrócenia jego pełnej sprawności.</w:t>
      </w:r>
    </w:p>
    <w:p w:rsidR="004E4B01" w:rsidRPr="002F2C7E" w:rsidRDefault="004E4B01" w:rsidP="004E4B01">
      <w:pPr>
        <w:pStyle w:val="Akapitzlist"/>
        <w:rPr>
          <w:rFonts w:cs="Arial"/>
          <w:iCs/>
        </w:rPr>
      </w:pPr>
    </w:p>
    <w:p w:rsidR="004E4B01" w:rsidRPr="002F2C7E" w:rsidRDefault="004E4B01" w:rsidP="004E4B01">
      <w:pPr>
        <w:pStyle w:val="Tekstpodstawowy2"/>
        <w:numPr>
          <w:ilvl w:val="0"/>
          <w:numId w:val="16"/>
        </w:numPr>
        <w:spacing w:line="276" w:lineRule="auto"/>
        <w:ind w:left="426" w:hanging="426"/>
        <w:rPr>
          <w:rFonts w:cs="Arial"/>
        </w:rPr>
      </w:pPr>
      <w:r w:rsidRPr="002F2C7E">
        <w:rPr>
          <w:rFonts w:cs="Arial"/>
          <w:iCs/>
        </w:rPr>
        <w:t>Do odpowiedzialności Wykonawcy z tytułu rękojmi stosuje się przepisu kodeksu cywilnego.</w:t>
      </w:r>
    </w:p>
    <w:p w:rsidR="004E4B01" w:rsidRPr="002F2C7E" w:rsidRDefault="004E4B01" w:rsidP="004E4B01">
      <w:pPr>
        <w:pStyle w:val="Kolorowalistaakcent11"/>
        <w:spacing w:line="276" w:lineRule="auto"/>
        <w:rPr>
          <w:rFonts w:cs="Arial"/>
        </w:rPr>
      </w:pPr>
    </w:p>
    <w:p w:rsidR="004E4B01" w:rsidRPr="002F2C7E" w:rsidRDefault="004E4B01" w:rsidP="004E4B01">
      <w:pPr>
        <w:pStyle w:val="Tekstpodstawowy2"/>
        <w:numPr>
          <w:ilvl w:val="0"/>
          <w:numId w:val="16"/>
        </w:numPr>
        <w:spacing w:line="276" w:lineRule="auto"/>
        <w:ind w:left="426" w:hanging="426"/>
        <w:rPr>
          <w:rFonts w:cs="Arial"/>
        </w:rPr>
      </w:pPr>
      <w:r w:rsidRPr="002F2C7E">
        <w:rPr>
          <w:rFonts w:cs="Arial"/>
        </w:rPr>
        <w:t>Jeżeli usługi gwarancyjnej ze względów technicznych nie będzie można wykonać w siedzibie Zamawiającego, Wykonawca na swój koszt odbierze, a po wykonanej usłudze dostarczy do siedziby Zamawiając</w:t>
      </w:r>
      <w:r w:rsidRPr="002F2C7E">
        <w:rPr>
          <w:rFonts w:cs="Arial"/>
          <w:color w:val="000000"/>
        </w:rPr>
        <w:t>ego naprawiany lub serwisowany przedmiot umowy.</w:t>
      </w:r>
    </w:p>
    <w:p w:rsidR="004E4B01" w:rsidRDefault="004E4B01" w:rsidP="004E4B01">
      <w:pPr>
        <w:pStyle w:val="Tekstpodstawowy2"/>
        <w:spacing w:line="276" w:lineRule="auto"/>
        <w:rPr>
          <w:rFonts w:cs="Arial"/>
          <w:b/>
          <w:bCs/>
        </w:rPr>
      </w:pPr>
    </w:p>
    <w:p w:rsidR="004E4B01" w:rsidRPr="002F2C7E" w:rsidRDefault="004E4B01" w:rsidP="004E4B01">
      <w:pPr>
        <w:pStyle w:val="Tekstpodstawowy2"/>
        <w:spacing w:line="276" w:lineRule="auto"/>
        <w:rPr>
          <w:rFonts w:cs="Arial"/>
          <w:b/>
          <w:bCs/>
        </w:rPr>
      </w:pPr>
    </w:p>
    <w:p w:rsidR="004E4B01" w:rsidRPr="002F2C7E" w:rsidRDefault="004E4B01" w:rsidP="004E4B01">
      <w:pPr>
        <w:pStyle w:val="Tekstpodstawowy2"/>
        <w:spacing w:after="120" w:line="276" w:lineRule="auto"/>
        <w:jc w:val="center"/>
        <w:rPr>
          <w:rFonts w:cs="Arial"/>
          <w:b/>
          <w:bCs/>
        </w:rPr>
      </w:pPr>
      <w:r w:rsidRPr="002F2C7E">
        <w:rPr>
          <w:rFonts w:cs="Arial"/>
          <w:b/>
          <w:bCs/>
        </w:rPr>
        <w:t>§ 6. Wynagrodzenie</w:t>
      </w:r>
    </w:p>
    <w:p w:rsidR="004E4B01" w:rsidRPr="002F2C7E" w:rsidRDefault="004E4B01" w:rsidP="004E4B01">
      <w:pPr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>Wynagrodzenie umowne ustala się w oparciu o formularz ofertowy dla przedmiotu umowy w łącznej wysokości: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  <w:b/>
        </w:rPr>
      </w:pPr>
      <w:r w:rsidRPr="002F2C7E">
        <w:rPr>
          <w:rFonts w:cs="Arial"/>
          <w:b/>
        </w:rPr>
        <w:t xml:space="preserve">netto:  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</w:rPr>
        <w:t>(słownie:)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  <w:b/>
        </w:rPr>
      </w:pPr>
      <w:r w:rsidRPr="002F2C7E">
        <w:rPr>
          <w:rFonts w:cs="Arial"/>
          <w:b/>
        </w:rPr>
        <w:t>podatek VAT</w:t>
      </w:r>
      <w:r w:rsidRPr="002F2C7E">
        <w:rPr>
          <w:rFonts w:cs="Arial"/>
        </w:rPr>
        <w:t xml:space="preserve">  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</w:rPr>
        <w:t>(słownie:)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  <w:b/>
        </w:rPr>
        <w:t xml:space="preserve">brutto: 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</w:rPr>
        <w:t>(słownie:)</w:t>
      </w:r>
    </w:p>
    <w:p w:rsidR="004E4B01" w:rsidRPr="00115DB1" w:rsidRDefault="004E4B01" w:rsidP="004E4B01">
      <w:pPr>
        <w:pStyle w:val="Tekstpodstawowy2"/>
        <w:numPr>
          <w:ilvl w:val="1"/>
          <w:numId w:val="12"/>
        </w:numPr>
        <w:spacing w:after="120" w:line="276" w:lineRule="auto"/>
        <w:ind w:left="284" w:hanging="284"/>
        <w:rPr>
          <w:rFonts w:cs="Arial"/>
          <w:b/>
        </w:rPr>
      </w:pPr>
      <w:r w:rsidRPr="00115DB1">
        <w:rPr>
          <w:rFonts w:cs="Arial"/>
          <w:b/>
        </w:rPr>
        <w:t>Łączna wysokość wynagrodzenia za etap pierwszy wynosi: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  <w:b/>
        </w:rPr>
      </w:pPr>
      <w:r w:rsidRPr="002F2C7E">
        <w:rPr>
          <w:rFonts w:cs="Arial"/>
          <w:b/>
        </w:rPr>
        <w:t xml:space="preserve">netto:  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</w:rPr>
        <w:t>(słownie:)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  <w:b/>
        </w:rPr>
      </w:pPr>
      <w:r w:rsidRPr="002F2C7E">
        <w:rPr>
          <w:rFonts w:cs="Arial"/>
          <w:b/>
        </w:rPr>
        <w:t>podatek VAT</w:t>
      </w:r>
      <w:r w:rsidRPr="002F2C7E">
        <w:rPr>
          <w:rFonts w:cs="Arial"/>
        </w:rPr>
        <w:t xml:space="preserve">  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</w:rPr>
        <w:t>(słownie:)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  <w:b/>
        </w:rPr>
        <w:t xml:space="preserve">brutto: </w:t>
      </w:r>
    </w:p>
    <w:p w:rsidR="004E4B01" w:rsidRPr="00CC0476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</w:rPr>
        <w:t>(słownie:)</w:t>
      </w:r>
    </w:p>
    <w:p w:rsidR="004E4B01" w:rsidRPr="00115DB1" w:rsidRDefault="004E4B01" w:rsidP="004E4B01">
      <w:pPr>
        <w:pStyle w:val="Tekstpodstawowy2"/>
        <w:numPr>
          <w:ilvl w:val="1"/>
          <w:numId w:val="12"/>
        </w:numPr>
        <w:spacing w:after="120" w:line="276" w:lineRule="auto"/>
        <w:ind w:left="284" w:hanging="284"/>
        <w:rPr>
          <w:rFonts w:cs="Arial"/>
          <w:b/>
        </w:rPr>
      </w:pPr>
      <w:r w:rsidRPr="00115DB1">
        <w:rPr>
          <w:rFonts w:cs="Arial"/>
          <w:b/>
        </w:rPr>
        <w:t>Łączna wysokość wynagrodzenia za etap drugi wynosi: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  <w:b/>
        </w:rPr>
      </w:pPr>
      <w:r w:rsidRPr="002F2C7E">
        <w:rPr>
          <w:rFonts w:cs="Arial"/>
          <w:b/>
        </w:rPr>
        <w:t xml:space="preserve">netto:  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</w:rPr>
        <w:t>(słownie:)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  <w:b/>
        </w:rPr>
      </w:pPr>
      <w:r w:rsidRPr="002F2C7E">
        <w:rPr>
          <w:rFonts w:cs="Arial"/>
          <w:b/>
        </w:rPr>
        <w:t>podatek VAT</w:t>
      </w:r>
      <w:r w:rsidRPr="002F2C7E">
        <w:rPr>
          <w:rFonts w:cs="Arial"/>
        </w:rPr>
        <w:t xml:space="preserve">  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</w:rPr>
        <w:t>(słownie:)</w:t>
      </w:r>
    </w:p>
    <w:p w:rsidR="004E4B01" w:rsidRPr="002F2C7E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  <w:b/>
        </w:rPr>
        <w:lastRenderedPageBreak/>
        <w:t xml:space="preserve">brutto: </w:t>
      </w:r>
    </w:p>
    <w:p w:rsidR="004E4B01" w:rsidRPr="00CC0476" w:rsidRDefault="004E4B01" w:rsidP="004E4B01">
      <w:pPr>
        <w:pStyle w:val="Tekstpodstawowy2"/>
        <w:spacing w:after="120" w:line="276" w:lineRule="auto"/>
        <w:rPr>
          <w:rFonts w:cs="Arial"/>
        </w:rPr>
      </w:pPr>
      <w:r w:rsidRPr="002F2C7E">
        <w:rPr>
          <w:rFonts w:cs="Arial"/>
        </w:rPr>
        <w:t>(słownie:)</w:t>
      </w:r>
    </w:p>
    <w:p w:rsidR="004E4B01" w:rsidRPr="002F2C7E" w:rsidRDefault="004E4B01" w:rsidP="004E4B01">
      <w:pPr>
        <w:pStyle w:val="Tekstpodstawowy2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rPr>
          <w:rFonts w:cs="Arial"/>
          <w:color w:val="000000"/>
        </w:rPr>
      </w:pPr>
      <w:r w:rsidRPr="002F2C7E">
        <w:rPr>
          <w:rFonts w:cs="Arial"/>
          <w:color w:val="000000"/>
        </w:rPr>
        <w:t xml:space="preserve">Oferowana cena brutto obejmuje: ceny netto systemu rezonansu magnetycznego i całości pracowni rezonansu magnetycznego, koszty ich dostaw, montażu i rozruchu, pełny koszt transportu </w:t>
      </w:r>
      <w:bookmarkStart w:id="0" w:name="_GoBack"/>
      <w:bookmarkEnd w:id="0"/>
      <w:r w:rsidRPr="002F2C7E">
        <w:rPr>
          <w:rFonts w:cs="Arial"/>
          <w:color w:val="000000"/>
        </w:rPr>
        <w:t>i ubezpieczenia, cło, opłaty graniczne, koszty przeszkolenia personelu Zamawiającego, koszty napraw gwarancyjnych wraz z wymianą części, przeglądów gwarancyjnych i serwisów gwarancyjnych, materiałów zużywalnych,  podatek VAT oraz wszystkie inne koszty nie wymienione a konieczne do poniesienia przez Wykonawcę w celu należytej realizacji przedmiotu zamówienia.</w:t>
      </w:r>
    </w:p>
    <w:p w:rsidR="004E4B01" w:rsidRPr="002F2C7E" w:rsidRDefault="004E4B01" w:rsidP="004E4B01">
      <w:pPr>
        <w:pStyle w:val="Tekstpodstawowy2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rPr>
          <w:rFonts w:cs="Arial"/>
          <w:color w:val="000000"/>
        </w:rPr>
      </w:pPr>
      <w:r w:rsidRPr="002F2C7E">
        <w:rPr>
          <w:rFonts w:cs="Arial"/>
        </w:rPr>
        <w:t xml:space="preserve">Podstawą do wystawienia faktury jest faktyczna realizacja etapu przedmiotu umowy oraz sporządzenie na tę okoliczność protokołu zdawczo - odbiorczego. Do protokołu powinny być </w:t>
      </w:r>
      <w:r w:rsidRPr="002F2C7E">
        <w:rPr>
          <w:rFonts w:cs="Arial"/>
          <w:color w:val="000000"/>
        </w:rPr>
        <w:t xml:space="preserve">dołączone : </w:t>
      </w:r>
    </w:p>
    <w:p w:rsidR="004E4B01" w:rsidRPr="002F2C7E" w:rsidRDefault="004E4B01" w:rsidP="004E4B01">
      <w:pPr>
        <w:pStyle w:val="Tekstpodstawowy2"/>
        <w:tabs>
          <w:tab w:val="num" w:pos="426"/>
        </w:tabs>
        <w:spacing w:after="120" w:line="276" w:lineRule="auto"/>
        <w:ind w:left="426"/>
        <w:rPr>
          <w:rFonts w:cs="Arial"/>
          <w:color w:val="000000"/>
        </w:rPr>
      </w:pPr>
      <w:r w:rsidRPr="002F2C7E">
        <w:rPr>
          <w:rFonts w:cs="Arial"/>
          <w:color w:val="000000"/>
        </w:rPr>
        <w:t xml:space="preserve">1) protokół przeszkolenia personelu Zamawiającego , </w:t>
      </w:r>
    </w:p>
    <w:p w:rsidR="004E4B01" w:rsidRPr="002F2C7E" w:rsidRDefault="004E4B01" w:rsidP="004E4B01">
      <w:pPr>
        <w:pStyle w:val="Tekstpodstawowy2"/>
        <w:tabs>
          <w:tab w:val="num" w:pos="426"/>
        </w:tabs>
        <w:spacing w:after="120" w:line="276" w:lineRule="auto"/>
        <w:ind w:left="426"/>
        <w:rPr>
          <w:rFonts w:cs="Arial"/>
          <w:color w:val="000000"/>
        </w:rPr>
      </w:pPr>
      <w:r w:rsidRPr="002F2C7E">
        <w:rPr>
          <w:rFonts w:cs="Arial"/>
          <w:color w:val="000000"/>
        </w:rPr>
        <w:t>2) instrukcje obsługi /użytkowania / eksploatacji / czyszczenia / konserwacji,</w:t>
      </w:r>
    </w:p>
    <w:p w:rsidR="004E4B01" w:rsidRPr="002F2C7E" w:rsidRDefault="004E4B01" w:rsidP="004E4B01">
      <w:pPr>
        <w:pStyle w:val="Tekstpodstawowy2"/>
        <w:tabs>
          <w:tab w:val="num" w:pos="426"/>
        </w:tabs>
        <w:spacing w:after="120" w:line="276" w:lineRule="auto"/>
        <w:ind w:left="426"/>
        <w:rPr>
          <w:rFonts w:cs="Arial"/>
          <w:color w:val="000000"/>
        </w:rPr>
      </w:pPr>
      <w:r w:rsidRPr="002F2C7E">
        <w:rPr>
          <w:rFonts w:cs="Arial"/>
          <w:color w:val="000000"/>
        </w:rPr>
        <w:t xml:space="preserve">3) karty gwarancyjne,  </w:t>
      </w:r>
    </w:p>
    <w:p w:rsidR="004E4B01" w:rsidRPr="002F2C7E" w:rsidRDefault="004E4B01" w:rsidP="004E4B01">
      <w:pPr>
        <w:pStyle w:val="Tekstpodstawowy2"/>
        <w:tabs>
          <w:tab w:val="num" w:pos="426"/>
        </w:tabs>
        <w:spacing w:after="120" w:line="276" w:lineRule="auto"/>
        <w:ind w:left="426"/>
        <w:rPr>
          <w:rFonts w:cs="Arial"/>
          <w:color w:val="000000"/>
        </w:rPr>
      </w:pPr>
      <w:r w:rsidRPr="002F2C7E">
        <w:rPr>
          <w:rFonts w:cs="Arial"/>
          <w:color w:val="000000"/>
        </w:rPr>
        <w:t>4) paszporty techniczne,</w:t>
      </w:r>
    </w:p>
    <w:p w:rsidR="004E4B01" w:rsidRPr="002F2C7E" w:rsidRDefault="004E4B01" w:rsidP="004E4B01">
      <w:pPr>
        <w:pStyle w:val="Tekstpodstawowy2"/>
        <w:tabs>
          <w:tab w:val="num" w:pos="426"/>
        </w:tabs>
        <w:spacing w:after="120" w:line="276" w:lineRule="auto"/>
        <w:ind w:left="426"/>
        <w:rPr>
          <w:rFonts w:cs="Arial"/>
          <w:color w:val="000000"/>
        </w:rPr>
      </w:pPr>
      <w:r w:rsidRPr="002F2C7E">
        <w:rPr>
          <w:rFonts w:cs="Arial"/>
          <w:color w:val="000000"/>
        </w:rPr>
        <w:t xml:space="preserve">5) wykaz dostawców części zamiennych, części zużywalnych lub materiałów  eksploatacyjnych - zgodnie z art. 90 ust. 3 ustawy o wyrobach medycznych </w:t>
      </w:r>
      <w:r w:rsidRPr="002F2C7E">
        <w:rPr>
          <w:rFonts w:cs="Arial"/>
          <w:spacing w:val="4"/>
        </w:rPr>
        <w:t>(</w:t>
      </w:r>
      <w:r w:rsidRPr="002F2C7E">
        <w:rPr>
          <w:rFonts w:cs="Arial"/>
          <w:iCs/>
        </w:rPr>
        <w:t>Dz. U. z 2019.; poz. 175</w:t>
      </w:r>
      <w:r w:rsidRPr="002F2C7E">
        <w:rPr>
          <w:rFonts w:cs="Arial"/>
          <w:spacing w:val="4"/>
        </w:rPr>
        <w:t>),</w:t>
      </w:r>
      <w:r w:rsidRPr="002F2C7E">
        <w:rPr>
          <w:rFonts w:cs="Arial"/>
          <w:color w:val="000000"/>
        </w:rPr>
        <w:t xml:space="preserve"> </w:t>
      </w:r>
    </w:p>
    <w:p w:rsidR="004E4B01" w:rsidRPr="002F2C7E" w:rsidRDefault="004E4B01" w:rsidP="004E4B01">
      <w:pPr>
        <w:pStyle w:val="Tekstpodstawowy2"/>
        <w:tabs>
          <w:tab w:val="num" w:pos="426"/>
        </w:tabs>
        <w:spacing w:after="120" w:line="276" w:lineRule="auto"/>
        <w:ind w:left="426"/>
        <w:rPr>
          <w:rFonts w:cs="Arial"/>
          <w:color w:val="000000"/>
        </w:rPr>
      </w:pPr>
      <w:r w:rsidRPr="002F2C7E">
        <w:rPr>
          <w:rFonts w:cs="Arial"/>
          <w:color w:val="000000"/>
        </w:rPr>
        <w:t xml:space="preserve">6) wykaz podmiotów upoważnionych przez wytwórcę lub autoryzowanego przedstawiciela do wykonywania czynności o których mowa w art. 90 ust. 4 ustawy z dnia 20.05.2010 o wyrobach medycznych,  </w:t>
      </w:r>
    </w:p>
    <w:p w:rsidR="004E4B01" w:rsidRPr="002F2C7E" w:rsidRDefault="004E4B01" w:rsidP="004E4B01">
      <w:pPr>
        <w:pStyle w:val="Tekstpodstawowy2"/>
        <w:tabs>
          <w:tab w:val="num" w:pos="426"/>
        </w:tabs>
        <w:spacing w:after="120" w:line="276" w:lineRule="auto"/>
        <w:ind w:left="426"/>
        <w:rPr>
          <w:rFonts w:cs="Arial"/>
          <w:color w:val="000000"/>
        </w:rPr>
      </w:pPr>
      <w:r w:rsidRPr="002F2C7E">
        <w:rPr>
          <w:rFonts w:cs="Arial"/>
          <w:color w:val="000000"/>
        </w:rPr>
        <w:t xml:space="preserve">7) ważnych i aktualnych na dzień podpisania protokołu dokumentów potwierdzających dopuszczenie do obrotu na terenie RP </w:t>
      </w:r>
      <w:proofErr w:type="spellStart"/>
      <w:r w:rsidRPr="002F2C7E">
        <w:rPr>
          <w:rFonts w:cs="Arial"/>
          <w:color w:val="000000"/>
        </w:rPr>
        <w:t>m.in</w:t>
      </w:r>
      <w:proofErr w:type="spellEnd"/>
      <w:r w:rsidRPr="002F2C7E">
        <w:rPr>
          <w:rFonts w:cs="Arial"/>
          <w:color w:val="000000"/>
        </w:rPr>
        <w:t xml:space="preserve"> ( jeżeli dotyczy ) deklaracje zgodności , Certyfikat CE ,dokument potwierdzający, że wyrób został zgłoszony/wpisany do Rejestru wyrobów medycznych i podmiotów odpowiedzialnych za ich wprowadzenie do obrotu (nazwa wyrobu zgłoszonego/wpisanego do rejestru winna odpowiadać nazwie handlowej/katalogowej oferowanego wyrobu), </w:t>
      </w:r>
    </w:p>
    <w:p w:rsidR="004E4B01" w:rsidRPr="002F2C7E" w:rsidRDefault="004E4B01" w:rsidP="004E4B01">
      <w:pPr>
        <w:pStyle w:val="Tekstpodstawowy2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rPr>
          <w:rFonts w:cs="Arial"/>
          <w:color w:val="000000"/>
        </w:rPr>
      </w:pPr>
      <w:r w:rsidRPr="002F2C7E">
        <w:rPr>
          <w:rFonts w:cs="Arial"/>
          <w:color w:val="000000"/>
        </w:rPr>
        <w:t xml:space="preserve">Zapłata nastąpi w przeciągu 60 dni od otrzymania prawidłowo wystawionej faktury przez Wykonawcę, na konto Wykonawcy nr </w:t>
      </w:r>
      <w:r w:rsidRPr="002F2C7E">
        <w:rPr>
          <w:rFonts w:cs="Arial"/>
          <w:b/>
          <w:color w:val="000000"/>
        </w:rPr>
        <w:t xml:space="preserve">………………………………………………………………. . </w:t>
      </w:r>
      <w:r w:rsidRPr="002F2C7E">
        <w:rPr>
          <w:rFonts w:cs="Arial"/>
          <w:color w:val="000000"/>
        </w:rPr>
        <w:t xml:space="preserve">  </w:t>
      </w:r>
    </w:p>
    <w:p w:rsidR="004E4B01" w:rsidRPr="002F2C7E" w:rsidRDefault="004E4B01" w:rsidP="004E4B01">
      <w:pPr>
        <w:pStyle w:val="Tekstpodstawowy2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rPr>
          <w:rFonts w:cs="Arial"/>
        </w:rPr>
      </w:pPr>
      <w:r w:rsidRPr="002F2C7E">
        <w:rPr>
          <w:rFonts w:cs="Arial"/>
        </w:rPr>
        <w:t xml:space="preserve">Faktura powinna być wystawiona zgodnie z obowiązującymi przepisami, w języku polskim, </w:t>
      </w:r>
      <w:r>
        <w:rPr>
          <w:rFonts w:cs="Arial"/>
        </w:rPr>
        <w:br/>
      </w:r>
      <w:r w:rsidRPr="002F2C7E">
        <w:rPr>
          <w:rFonts w:cs="Arial"/>
        </w:rPr>
        <w:t>z zaznaczeniem nazwy dostarczonego produktu (producent i nazwa, typ urządzenia).</w:t>
      </w:r>
    </w:p>
    <w:p w:rsidR="004E4B01" w:rsidRPr="002F2C7E" w:rsidRDefault="004E4B01" w:rsidP="004E4B01">
      <w:pPr>
        <w:pStyle w:val="Tekstpodstawowy2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rPr>
          <w:rFonts w:cs="Arial"/>
        </w:rPr>
      </w:pPr>
      <w:r w:rsidRPr="002F2C7E">
        <w:rPr>
          <w:rFonts w:cs="Arial"/>
        </w:rPr>
        <w:t>Zamawiający oświadcza, że jest płatnikiem podatku VAT i posiada NIP: 612-15-42-507.</w:t>
      </w:r>
    </w:p>
    <w:p w:rsidR="004E4B01" w:rsidRPr="002F2C7E" w:rsidRDefault="004E4B01" w:rsidP="004E4B01">
      <w:pPr>
        <w:pStyle w:val="Tekstpodstawowy2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rPr>
          <w:rFonts w:cs="Arial"/>
        </w:rPr>
      </w:pPr>
      <w:r w:rsidRPr="002F2C7E">
        <w:rPr>
          <w:rFonts w:cs="Arial"/>
        </w:rPr>
        <w:t>Koszty obsługi bankowej powstałe w banku Zamawiającego pokrywa Zamawiający, koszty obsługi bankowej powstałe poza bankiem Zamawiającego pokrywa Wykonawca.</w:t>
      </w:r>
    </w:p>
    <w:p w:rsidR="004E4B01" w:rsidRPr="002F2C7E" w:rsidRDefault="004E4B01" w:rsidP="004E4B01">
      <w:pPr>
        <w:pStyle w:val="Tekstpodstawowy2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rPr>
          <w:rFonts w:cs="Arial"/>
        </w:rPr>
      </w:pPr>
      <w:r w:rsidRPr="002F2C7E">
        <w:rPr>
          <w:rFonts w:cs="Arial"/>
        </w:rPr>
        <w:t xml:space="preserve">Dokonanie czynności prawnej mającej na celu zmianę wierzyciela wymaga wyrażenia zgody, przez podmiot, który utworzył Zespół Opieki Zdrowotnej w Bolesławcu (art. 54 ust. 5 Ustawy z dnia 15 kwietnia 2011r. o działalności leczniczej). </w:t>
      </w:r>
    </w:p>
    <w:p w:rsidR="004E4B01" w:rsidRPr="002F2C7E" w:rsidRDefault="004E4B01" w:rsidP="004E4B01">
      <w:pPr>
        <w:numPr>
          <w:ilvl w:val="0"/>
          <w:numId w:val="11"/>
        </w:numPr>
        <w:autoSpaceDN w:val="0"/>
        <w:spacing w:line="276" w:lineRule="auto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>Za termin zapłaty strony zgodnie uznają dzień obciążenia rachunku bankowego Zamawiającego.</w:t>
      </w:r>
    </w:p>
    <w:p w:rsidR="004E4B01" w:rsidRDefault="004E4B01" w:rsidP="004E4B01">
      <w:pPr>
        <w:pStyle w:val="Tekstpodstawowy2"/>
        <w:spacing w:line="276" w:lineRule="auto"/>
        <w:jc w:val="center"/>
        <w:rPr>
          <w:rFonts w:cs="Arial"/>
          <w:b/>
          <w:bCs/>
        </w:rPr>
      </w:pPr>
    </w:p>
    <w:p w:rsidR="004E4B01" w:rsidRPr="002F2C7E" w:rsidRDefault="004E4B01" w:rsidP="004E4B01">
      <w:pPr>
        <w:pStyle w:val="Tekstpodstawowy2"/>
        <w:spacing w:line="276" w:lineRule="auto"/>
        <w:jc w:val="center"/>
        <w:rPr>
          <w:rFonts w:cs="Arial"/>
          <w:b/>
          <w:bCs/>
        </w:rPr>
      </w:pPr>
    </w:p>
    <w:p w:rsidR="004E4B01" w:rsidRPr="002F2C7E" w:rsidRDefault="004E4B01" w:rsidP="004E4B01">
      <w:pPr>
        <w:pStyle w:val="Tekstpodstawowy2"/>
        <w:spacing w:after="120" w:line="276" w:lineRule="auto"/>
        <w:jc w:val="center"/>
        <w:rPr>
          <w:b/>
          <w:bCs/>
        </w:rPr>
      </w:pPr>
      <w:r w:rsidRPr="002F2C7E">
        <w:rPr>
          <w:rFonts w:cs="Arial"/>
          <w:b/>
          <w:bCs/>
        </w:rPr>
        <w:t>§</w:t>
      </w:r>
      <w:r>
        <w:rPr>
          <w:b/>
          <w:bCs/>
        </w:rPr>
        <w:t xml:space="preserve"> 7</w:t>
      </w:r>
      <w:r w:rsidRPr="002F2C7E">
        <w:rPr>
          <w:b/>
          <w:bCs/>
        </w:rPr>
        <w:t>. Podwykonawstwo &lt;o ile dotyczy&gt;</w:t>
      </w:r>
    </w:p>
    <w:p w:rsidR="004E4B01" w:rsidRPr="002F2C7E" w:rsidRDefault="004E4B01" w:rsidP="004E4B01">
      <w:pPr>
        <w:pStyle w:val="Tekstpodstawowy2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bCs/>
        </w:rPr>
      </w:pPr>
      <w:r w:rsidRPr="002F2C7E">
        <w:rPr>
          <w:bCs/>
        </w:rPr>
        <w:t>Podwykonawca/</w:t>
      </w:r>
      <w:proofErr w:type="spellStart"/>
      <w:r w:rsidRPr="002F2C7E">
        <w:rPr>
          <w:bCs/>
        </w:rPr>
        <w:t>cy</w:t>
      </w:r>
      <w:proofErr w:type="spellEnd"/>
      <w:r w:rsidRPr="002F2C7E">
        <w:rPr>
          <w:bCs/>
        </w:rPr>
        <w:t xml:space="preserve"> zrealizuje/ją wskazany niżej zakres części zamówienia: </w:t>
      </w:r>
    </w:p>
    <w:p w:rsidR="004E4B01" w:rsidRPr="002F2C7E" w:rsidRDefault="004E4B01" w:rsidP="004E4B01">
      <w:pPr>
        <w:pStyle w:val="Tekstpodstawowy2"/>
        <w:spacing w:line="276" w:lineRule="auto"/>
        <w:ind w:left="284"/>
        <w:rPr>
          <w:bCs/>
        </w:rPr>
      </w:pPr>
      <w:r w:rsidRPr="002F2C7E">
        <w:rPr>
          <w:bCs/>
        </w:rPr>
        <w:t>............................................................................................................................................................</w:t>
      </w:r>
    </w:p>
    <w:p w:rsidR="004E4B01" w:rsidRPr="002F2C7E" w:rsidRDefault="004E4B01" w:rsidP="004E4B01">
      <w:pPr>
        <w:pStyle w:val="Tekstpodstawowy2"/>
        <w:spacing w:line="276" w:lineRule="auto"/>
        <w:ind w:left="284"/>
        <w:rPr>
          <w:bCs/>
        </w:rPr>
      </w:pPr>
    </w:p>
    <w:p w:rsidR="004E4B01" w:rsidRPr="00115DB1" w:rsidRDefault="004E4B01" w:rsidP="00115DB1">
      <w:pPr>
        <w:pStyle w:val="Tekstpodstawowy2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bCs/>
        </w:rPr>
      </w:pPr>
      <w:r w:rsidRPr="002F2C7E">
        <w:rPr>
          <w:bCs/>
        </w:rPr>
        <w:lastRenderedPageBreak/>
        <w:t xml:space="preserve">Zamawiający nie wyraża zgody na podzlecanie prac objętych zamówieniem dalszemu podwykonawcy. </w:t>
      </w:r>
    </w:p>
    <w:p w:rsidR="004E4B01" w:rsidRPr="002F2C7E" w:rsidRDefault="004E4B01" w:rsidP="004E4B01">
      <w:pPr>
        <w:pStyle w:val="Tekstpodstawowy2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bCs/>
        </w:rPr>
      </w:pPr>
      <w:r w:rsidRPr="002F2C7E">
        <w:rPr>
          <w:rFonts w:cs="Arial"/>
          <w:bCs/>
        </w:rPr>
        <w:t>Wykonawca na swój koszt pełni funkcję koordynacyjną w stosunku do części zamówienia realizowanego przez jego podwykonawców.</w:t>
      </w:r>
    </w:p>
    <w:p w:rsidR="004E4B01" w:rsidRPr="002F2C7E" w:rsidRDefault="004E4B01" w:rsidP="004E4B01">
      <w:pPr>
        <w:pStyle w:val="Kolorowalistaakcent11"/>
        <w:spacing w:line="276" w:lineRule="auto"/>
        <w:rPr>
          <w:bCs/>
        </w:rPr>
      </w:pPr>
    </w:p>
    <w:p w:rsidR="004E4B01" w:rsidRPr="00115DB1" w:rsidRDefault="004E4B01" w:rsidP="004E4B01">
      <w:pPr>
        <w:pStyle w:val="Tekstpodstawowy2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rPr>
          <w:bCs/>
        </w:rPr>
      </w:pPr>
      <w:r w:rsidRPr="002F2C7E">
        <w:rPr>
          <w:rFonts w:cs="Arial"/>
          <w:bCs/>
        </w:rPr>
        <w:t>Warunkiem zapłaty wynagrodzenia na rzecz Wykonawcy realizującego przedmiot umowy z udziałem podwykonawców, jest przedstawienie przez Wykonawcę Zamawiającemu dowodu zapłaty wynagrodzenia podwykonawcy.</w:t>
      </w:r>
    </w:p>
    <w:p w:rsidR="00115DB1" w:rsidRDefault="00115DB1" w:rsidP="00115DB1">
      <w:pPr>
        <w:pStyle w:val="Akapitzlist"/>
        <w:rPr>
          <w:bCs/>
        </w:rPr>
      </w:pPr>
    </w:p>
    <w:p w:rsidR="00115DB1" w:rsidRPr="00DC54FE" w:rsidRDefault="00115DB1" w:rsidP="00115DB1">
      <w:pPr>
        <w:pStyle w:val="Tekstpodstawowy2"/>
        <w:spacing w:line="276" w:lineRule="auto"/>
        <w:ind w:left="284"/>
        <w:rPr>
          <w:bCs/>
        </w:rPr>
      </w:pPr>
    </w:p>
    <w:p w:rsidR="004E4B01" w:rsidRPr="002F2C7E" w:rsidRDefault="004E4B01" w:rsidP="004E4B01">
      <w:pPr>
        <w:pStyle w:val="Tekstpodstawowy2"/>
        <w:spacing w:after="120" w:line="276" w:lineRule="auto"/>
        <w:jc w:val="center"/>
        <w:rPr>
          <w:b/>
          <w:bCs/>
        </w:rPr>
      </w:pPr>
      <w:r w:rsidRPr="002F2C7E">
        <w:rPr>
          <w:rFonts w:cs="Arial"/>
          <w:b/>
          <w:bCs/>
        </w:rPr>
        <w:t>§</w:t>
      </w:r>
      <w:r>
        <w:rPr>
          <w:b/>
          <w:bCs/>
        </w:rPr>
        <w:t>8</w:t>
      </w:r>
      <w:r w:rsidRPr="002F2C7E">
        <w:rPr>
          <w:b/>
          <w:bCs/>
        </w:rPr>
        <w:t>. Ryzyka</w:t>
      </w:r>
    </w:p>
    <w:p w:rsidR="004E4B01" w:rsidRPr="002F2C7E" w:rsidRDefault="004E4B01" w:rsidP="004E4B01">
      <w:pPr>
        <w:pStyle w:val="Tekstpodstawowy2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2F2C7E">
        <w:t xml:space="preserve">Ryzyko utraty, zniszczenia lub innego przypadkowego uszkodzenia przedmiotu umowy przechodzi na Zamawiającego w chwili odbioru przedmiotu umowy przez Zamawiającego. </w:t>
      </w:r>
    </w:p>
    <w:p w:rsidR="004E4B01" w:rsidRPr="002F2C7E" w:rsidRDefault="004E4B01" w:rsidP="004E4B01">
      <w:pPr>
        <w:pStyle w:val="Tekstpodstawowy2"/>
        <w:spacing w:line="276" w:lineRule="auto"/>
      </w:pPr>
    </w:p>
    <w:p w:rsidR="004E4B01" w:rsidRPr="002F2C7E" w:rsidRDefault="004E4B01" w:rsidP="004E4B01">
      <w:pPr>
        <w:pStyle w:val="Tekstpodstawowy2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2F2C7E">
        <w:t xml:space="preserve">O wszelkich niedoborach ilościowych, jakościowych, utracie, szkodach i innych niezgodnych </w:t>
      </w:r>
      <w:r w:rsidRPr="002F2C7E">
        <w:br/>
        <w:t xml:space="preserve">z postanowieniami umowy zdarzeniach, za które Wykonawca ponosi odpowiedzialność, Wykonawca zostanie poinformowany w ciągu 7 dni od dnia dostawy. </w:t>
      </w:r>
    </w:p>
    <w:p w:rsidR="004E4B01" w:rsidRDefault="004E4B01" w:rsidP="004E4B01">
      <w:pPr>
        <w:pStyle w:val="Tekstpodstawowy2"/>
        <w:spacing w:line="276" w:lineRule="auto"/>
      </w:pPr>
    </w:p>
    <w:p w:rsidR="004E4B01" w:rsidRPr="002F2C7E" w:rsidRDefault="004E4B01" w:rsidP="004E4B01">
      <w:pPr>
        <w:pStyle w:val="Tekstpodstawowy2"/>
        <w:spacing w:line="276" w:lineRule="auto"/>
      </w:pPr>
    </w:p>
    <w:p w:rsidR="004E4B01" w:rsidRPr="002F2C7E" w:rsidRDefault="004E4B01" w:rsidP="004E4B01">
      <w:pPr>
        <w:pStyle w:val="Tekstpodstawowy2"/>
        <w:spacing w:after="120" w:line="276" w:lineRule="auto"/>
        <w:jc w:val="center"/>
        <w:rPr>
          <w:b/>
          <w:bCs/>
        </w:rPr>
      </w:pPr>
      <w:r w:rsidRPr="002F2C7E">
        <w:rPr>
          <w:rFonts w:cs="Arial"/>
          <w:b/>
          <w:bCs/>
        </w:rPr>
        <w:t>§</w:t>
      </w:r>
      <w:r>
        <w:rPr>
          <w:b/>
          <w:bCs/>
        </w:rPr>
        <w:t xml:space="preserve"> 9</w:t>
      </w:r>
      <w:r w:rsidRPr="002F2C7E">
        <w:rPr>
          <w:b/>
          <w:bCs/>
        </w:rPr>
        <w:t>. Kary umowne</w:t>
      </w:r>
    </w:p>
    <w:p w:rsidR="004E4B01" w:rsidRPr="002F2C7E" w:rsidRDefault="004E4B01" w:rsidP="004E4B01">
      <w:pPr>
        <w:numPr>
          <w:ilvl w:val="0"/>
          <w:numId w:val="5"/>
        </w:numPr>
        <w:tabs>
          <w:tab w:val="left" w:pos="540"/>
        </w:tabs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 xml:space="preserve">Wykonawca zapłaci Zamawiającemu kary umowne za:  </w:t>
      </w:r>
    </w:p>
    <w:p w:rsidR="004E4B01" w:rsidRPr="002F2C7E" w:rsidRDefault="004E4B01" w:rsidP="004E4B01">
      <w:pPr>
        <w:pStyle w:val="Akapitzlist"/>
        <w:numPr>
          <w:ilvl w:val="0"/>
          <w:numId w:val="6"/>
        </w:numPr>
        <w:tabs>
          <w:tab w:val="clear" w:pos="360"/>
          <w:tab w:val="num" w:pos="851"/>
        </w:tabs>
        <w:spacing w:before="120" w:after="120" w:line="276" w:lineRule="auto"/>
        <w:ind w:left="851" w:hanging="357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 xml:space="preserve">zwłokę w dostarczeniu przedmiotu umowy w wysokości 5 % wartości brutto umowy za każdy rozpoczęty dzień zwłoki. Niezależnie od tego Zamawiający będzie uprawniony do odstąpienia od umowy bez wyznaczania Wykonawcy dodatkowego terminu. W razie odstąpienia od umowy Zamawiający będzie uprawniony również do nałożenia kary wynikającej z zapisu § 10 pkt. 1 </w:t>
      </w:r>
      <w:proofErr w:type="spellStart"/>
      <w:r w:rsidRPr="002F2C7E">
        <w:rPr>
          <w:rFonts w:ascii="Arial" w:hAnsi="Arial" w:cs="Arial"/>
        </w:rPr>
        <w:t>ppkt</w:t>
      </w:r>
      <w:proofErr w:type="spellEnd"/>
      <w:r w:rsidRPr="002F2C7E">
        <w:rPr>
          <w:rFonts w:ascii="Arial" w:hAnsi="Arial" w:cs="Arial"/>
        </w:rPr>
        <w:t>. b).</w:t>
      </w:r>
    </w:p>
    <w:p w:rsidR="004E4B01" w:rsidRPr="002F2C7E" w:rsidRDefault="004E4B01" w:rsidP="004E4B01">
      <w:pPr>
        <w:pStyle w:val="Akapitzlist"/>
        <w:numPr>
          <w:ilvl w:val="0"/>
          <w:numId w:val="6"/>
        </w:numPr>
        <w:tabs>
          <w:tab w:val="clear" w:pos="360"/>
          <w:tab w:val="num" w:pos="851"/>
        </w:tabs>
        <w:spacing w:before="120" w:after="120" w:line="276" w:lineRule="auto"/>
        <w:ind w:left="851" w:hanging="357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 xml:space="preserve">odstąpienie lub wypowiedzenie od umowy z powodu okoliczności, za które odpowiada Wykonawca w wysokości 10 % wartości brutto umowy. </w:t>
      </w:r>
    </w:p>
    <w:p w:rsidR="004E4B01" w:rsidRPr="002F2C7E" w:rsidRDefault="004E4B01" w:rsidP="004E4B01">
      <w:pPr>
        <w:pStyle w:val="Akapitzlist"/>
        <w:numPr>
          <w:ilvl w:val="0"/>
          <w:numId w:val="5"/>
        </w:numPr>
        <w:tabs>
          <w:tab w:val="left" w:pos="540"/>
        </w:tabs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>Strony ustalają, że niezależnie od kar umownych, Zamawiający dochodzić będzie odszkodowania przewyższającego kary umowne, w szczególności na skutek nieterminowego wykonania zobowiązania przez Wykonawcę.</w:t>
      </w:r>
    </w:p>
    <w:p w:rsidR="004E4B01" w:rsidRPr="002F2C7E" w:rsidRDefault="004E4B01" w:rsidP="004E4B01">
      <w:pPr>
        <w:pStyle w:val="Akapitzlist"/>
        <w:numPr>
          <w:ilvl w:val="0"/>
          <w:numId w:val="5"/>
        </w:numPr>
        <w:tabs>
          <w:tab w:val="left" w:pos="540"/>
        </w:tabs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>W razie nieuregulowania przez Zamawiającego płatności w wyznaczonym terminie, Wykonawca ma prawo żądać zapłaty odsetek na zwłokę w wysokościach ustawowych.</w:t>
      </w:r>
    </w:p>
    <w:p w:rsidR="004E4B01" w:rsidRPr="002F2C7E" w:rsidRDefault="004E4B01" w:rsidP="004E4B01">
      <w:pPr>
        <w:pStyle w:val="Akapitzlist"/>
        <w:numPr>
          <w:ilvl w:val="0"/>
          <w:numId w:val="5"/>
        </w:numPr>
        <w:tabs>
          <w:tab w:val="left" w:pos="540"/>
        </w:tabs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 xml:space="preserve">Kara umowna powinna być zapłacona w terminie 14 dni od daty wystąpienia przez stronę drugą </w:t>
      </w:r>
      <w:r w:rsidRPr="002F2C7E">
        <w:rPr>
          <w:rFonts w:ascii="Arial" w:hAnsi="Arial" w:cs="Arial"/>
        </w:rPr>
        <w:br/>
        <w:t>z żądaniem zapłaty.</w:t>
      </w:r>
    </w:p>
    <w:p w:rsidR="004E4B01" w:rsidRPr="002F2C7E" w:rsidRDefault="004E4B01" w:rsidP="004E4B01">
      <w:pPr>
        <w:pStyle w:val="Tekstpodstawowy2"/>
        <w:spacing w:line="276" w:lineRule="auto"/>
      </w:pPr>
      <w:r w:rsidRPr="002F2C7E">
        <w:t xml:space="preserve"> </w:t>
      </w:r>
    </w:p>
    <w:p w:rsidR="004E4B01" w:rsidRPr="002F2C7E" w:rsidRDefault="004E4B01" w:rsidP="004E4B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  <w:r w:rsidRPr="002F2C7E">
        <w:rPr>
          <w:rFonts w:ascii="Arial" w:hAnsi="Arial" w:cs="Arial"/>
          <w:b/>
          <w:bCs/>
        </w:rPr>
        <w:t>. Prawo odstąpienia</w:t>
      </w:r>
    </w:p>
    <w:p w:rsidR="004E4B01" w:rsidRPr="002F2C7E" w:rsidRDefault="004E4B01" w:rsidP="004E4B01">
      <w:pPr>
        <w:numPr>
          <w:ilvl w:val="0"/>
          <w:numId w:val="18"/>
        </w:numPr>
        <w:tabs>
          <w:tab w:val="clear" w:pos="390"/>
        </w:tabs>
        <w:spacing w:before="120" w:after="120" w:line="276" w:lineRule="auto"/>
        <w:ind w:left="391" w:hanging="391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 xml:space="preserve">Zamawiający zastrzega prawo do odstąpienia umowy ze skutkiem natychmiastowym </w:t>
      </w:r>
      <w:r w:rsidRPr="002F2C7E">
        <w:rPr>
          <w:rFonts w:ascii="Arial" w:hAnsi="Arial" w:cs="Arial"/>
        </w:rPr>
        <w:br/>
        <w:t xml:space="preserve">w razie nienależytego wykonania umowy przez Wykonawcę, niezależnie od uprawnienia wynikającego z art. 10 ust. 1 umowy, po uprzednim bezskutecznym (pisemnym) wezwaniu go do właściwego wykonania umowy w terminie do 7 dni. Obejmuje to również przypadek, gdy Wykonawca nie dostarczy na wezwanie dokumentów dopuszczających przedmiot zamówienia do użytku w placówkach ochrony zdrowia lub innych wymaganych prawem. Z uprawnienia do odstąpienia Zamawiający może skorzystać </w:t>
      </w:r>
      <w:r w:rsidRPr="00DC54FE">
        <w:rPr>
          <w:rFonts w:ascii="Arial" w:hAnsi="Arial" w:cs="Arial"/>
        </w:rPr>
        <w:t>do dnia 28 lutego 2020 r.</w:t>
      </w:r>
    </w:p>
    <w:p w:rsidR="004E4B01" w:rsidRPr="002F2C7E" w:rsidRDefault="004E4B01" w:rsidP="004E4B01">
      <w:pPr>
        <w:numPr>
          <w:ilvl w:val="0"/>
          <w:numId w:val="18"/>
        </w:numPr>
        <w:tabs>
          <w:tab w:val="clear" w:pos="390"/>
        </w:tabs>
        <w:spacing w:before="120" w:after="120" w:line="276" w:lineRule="auto"/>
        <w:ind w:left="391" w:hanging="391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 xml:space="preserve">Zamawiający zastrzega prawo do odstąpienia od umowy ze skutkiem natychmiastowym, jeżeli </w:t>
      </w:r>
      <w:r w:rsidRPr="002F2C7E">
        <w:rPr>
          <w:rFonts w:ascii="Arial" w:hAnsi="Arial" w:cs="Arial"/>
        </w:rPr>
        <w:br/>
        <w:t xml:space="preserve">w chwili wydania Zamawiającemu systemu rezonansu magnetycznego lub pracowni rezonansu magnetycznego (jako całości lub każdej rzeczy składającej się na nią z osobna) mają one wady, </w:t>
      </w:r>
      <w:r w:rsidRPr="002F2C7E">
        <w:rPr>
          <w:rFonts w:ascii="Arial" w:hAnsi="Arial" w:cs="Arial"/>
        </w:rPr>
        <w:lastRenderedPageBreak/>
        <w:t>które uniemożliwiają przewidziane w umowie używanie tych rzeczy, albo jeżeli wady takie powstały później, a wykonawca mimo otrzymanego zawiadomienia nie usunął ich w czasie odpowiednim, albo jeżeli wady usunąć się nie dadzą.</w:t>
      </w:r>
    </w:p>
    <w:p w:rsidR="004E4B01" w:rsidRPr="002F2C7E" w:rsidRDefault="004E4B01" w:rsidP="004E4B0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2F2C7E">
        <w:rPr>
          <w:rFonts w:ascii="Arial" w:hAnsi="Arial" w:cs="Arial"/>
        </w:rPr>
        <w:t xml:space="preserve">W razie zaistnienia istotnej zmiany okoliczności powodującej, że wykonanie umowy nie leży </w:t>
      </w:r>
      <w:r w:rsidRPr="002F2C7E">
        <w:rPr>
          <w:rFonts w:ascii="Arial" w:hAnsi="Arial" w:cs="Arial"/>
        </w:rPr>
        <w:br/>
        <w:t>w interesie publicznym, czego nie można było przewidzieć w chwili zawarcia umowy, Zamawiający może odstąpić od umowy w terminie 30 dni od powzięcia wiadomości o tych okolicznościach - bez skutków odszkodowawczych.</w:t>
      </w:r>
    </w:p>
    <w:p w:rsidR="004E4B01" w:rsidRPr="0018662C" w:rsidRDefault="004E4B01" w:rsidP="004E4B01">
      <w:pPr>
        <w:pStyle w:val="Akapitzlist"/>
        <w:numPr>
          <w:ilvl w:val="0"/>
          <w:numId w:val="18"/>
        </w:numPr>
        <w:spacing w:before="120" w:after="360" w:line="276" w:lineRule="auto"/>
        <w:ind w:left="391" w:hanging="391"/>
        <w:jc w:val="both"/>
        <w:rPr>
          <w:rFonts w:ascii="Arial" w:hAnsi="Arial" w:cs="Arial"/>
        </w:rPr>
      </w:pPr>
      <w:r w:rsidRPr="002F2C7E">
        <w:rPr>
          <w:rFonts w:ascii="Arial" w:hAnsi="Arial" w:cs="Arial"/>
        </w:rPr>
        <w:t>W powyższym przypadku Wykonawca może żądać jedynie zwrotu tego, co zdążył już świadczyć.</w:t>
      </w:r>
    </w:p>
    <w:p w:rsidR="004E4B01" w:rsidRDefault="004E4B01" w:rsidP="004E4B01">
      <w:pPr>
        <w:spacing w:before="12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11</w:t>
      </w:r>
      <w:r w:rsidRPr="002F2C7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Zmiany umowy</w:t>
      </w:r>
    </w:p>
    <w:p w:rsidR="004E4B01" w:rsidRPr="00E86D76" w:rsidRDefault="004E4B01" w:rsidP="004E4B01">
      <w:pPr>
        <w:pStyle w:val="Akapitzlist1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6D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dopuszcza możliwość </w:t>
      </w:r>
      <w:r w:rsidRPr="00E86D76">
        <w:rPr>
          <w:rFonts w:ascii="Arial" w:eastAsia="Times New Roman" w:hAnsi="Arial" w:cs="Arial"/>
          <w:color w:val="auto"/>
          <w:sz w:val="20"/>
          <w:szCs w:val="20"/>
        </w:rPr>
        <w:t>wprowadzenia zmian umowy</w:t>
      </w:r>
      <w:r w:rsidRPr="00E86D76">
        <w:rPr>
          <w:rFonts w:ascii="Arial" w:eastAsia="Times New Roman" w:hAnsi="Arial" w:cs="Arial"/>
          <w:sz w:val="20"/>
          <w:szCs w:val="20"/>
        </w:rPr>
        <w:t xml:space="preserve"> w następujących sytuacjach: </w:t>
      </w:r>
    </w:p>
    <w:p w:rsidR="004E4B01" w:rsidRPr="00E86D76" w:rsidRDefault="004E4B01" w:rsidP="004E4B01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E86D76">
        <w:rPr>
          <w:rFonts w:ascii="Arial" w:hAnsi="Arial" w:cs="Arial"/>
        </w:rPr>
        <w:t>zmiany danych kontrahenta (nazwy, siedziby, nr ewidencyjnego NIP, REGON, formy prawnej itd.) oraz zmiany podwykonawcy,</w:t>
      </w:r>
    </w:p>
    <w:p w:rsidR="004E4B01" w:rsidRPr="00E86D76" w:rsidRDefault="004E4B01" w:rsidP="004E4B01">
      <w:pPr>
        <w:numPr>
          <w:ilvl w:val="1"/>
          <w:numId w:val="14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86D76">
        <w:rPr>
          <w:rFonts w:ascii="Arial" w:hAnsi="Arial" w:cs="Arial"/>
        </w:rPr>
        <w:t>zastąpienia sprzętu, który ma być dostarczony w ramach realizacji niniejszej umowy, sprzętem nowym posiadającym co najmniej takie same parametry jakie posiadał sprzęt będący podstawą wyboru oferty Wykonawcy w przypadku wycofania lub wstrzymania produkcji sprzętu który ma być dostarczony, pod warunkiem, iż cena wprowadzonego sprzętu nie ulegnie zwiększeniu;</w:t>
      </w:r>
    </w:p>
    <w:p w:rsidR="004E4B01" w:rsidRPr="00E86D76" w:rsidRDefault="004E4B01" w:rsidP="004E4B01">
      <w:pPr>
        <w:numPr>
          <w:ilvl w:val="1"/>
          <w:numId w:val="14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86D76">
        <w:rPr>
          <w:rFonts w:ascii="Arial" w:hAnsi="Arial" w:cs="Arial"/>
        </w:rPr>
        <w:t>zastąpienia sprzętu, który ma być dostarczony w ramach realizacji niniejszej umowy, sprzętem o wyższej jakości, w przypadkach, których nie można było przewidzieć w chwili zawierania umowy, pod warunkiem, iż cena wprowadzonego sprzętu nie ulegnie zwiększeniu;</w:t>
      </w:r>
    </w:p>
    <w:p w:rsidR="004E4B01" w:rsidRPr="00E86D76" w:rsidRDefault="004E4B01" w:rsidP="004E4B01">
      <w:pPr>
        <w:numPr>
          <w:ilvl w:val="1"/>
          <w:numId w:val="14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86D76">
        <w:rPr>
          <w:rFonts w:ascii="Arial" w:hAnsi="Arial" w:cs="Arial"/>
        </w:rPr>
        <w:t>obniżenia ceny przez Wykonawcę.</w:t>
      </w:r>
    </w:p>
    <w:p w:rsidR="004E4B01" w:rsidRPr="00E86D76" w:rsidRDefault="004E4B01" w:rsidP="004E4B01">
      <w:pPr>
        <w:numPr>
          <w:ilvl w:val="1"/>
          <w:numId w:val="14"/>
        </w:numPr>
        <w:spacing w:line="276" w:lineRule="auto"/>
        <w:ind w:left="624" w:hanging="340"/>
        <w:jc w:val="both"/>
        <w:rPr>
          <w:rFonts w:ascii="Arial" w:hAnsi="Arial" w:cs="Arial"/>
          <w:color w:val="000000"/>
        </w:rPr>
      </w:pPr>
      <w:r w:rsidRPr="00E86D76">
        <w:rPr>
          <w:rFonts w:ascii="Arial" w:hAnsi="Arial" w:cs="Arial"/>
          <w:color w:val="000000"/>
        </w:rPr>
        <w:t xml:space="preserve">zmiany obowiązujących przepisów, jeżeli konieczne będzie dostosowanie treści umowy do aktualnego stanu prawnego lub urzędowej wykładni prawa, w szczególności w związku z implementacją do krajowego porządku prawnego przepisów Rozporządzenia RODO; </w:t>
      </w:r>
    </w:p>
    <w:p w:rsidR="004E4B01" w:rsidRPr="00E86D76" w:rsidRDefault="004E4B01" w:rsidP="004E4B01">
      <w:pPr>
        <w:numPr>
          <w:ilvl w:val="1"/>
          <w:numId w:val="14"/>
        </w:numPr>
        <w:spacing w:line="276" w:lineRule="auto"/>
        <w:ind w:left="567" w:hanging="283"/>
        <w:contextualSpacing/>
        <w:jc w:val="both"/>
        <w:rPr>
          <w:rFonts w:ascii="Arial" w:hAnsi="Arial" w:cs="Arial"/>
          <w:color w:val="000000"/>
        </w:rPr>
      </w:pPr>
      <w:r w:rsidRPr="00E86D76">
        <w:rPr>
          <w:rFonts w:ascii="Arial" w:hAnsi="Arial" w:cs="Arial"/>
          <w:color w:val="000000"/>
        </w:rPr>
        <w:t>zmiany stawki podatku VAT, w momencie wejścia w życie ich obowiązywania. W przypadku zmiany ustawowej stawki podatku VAT zmianie ulegnie cena brutto, cena netto nie zmieni się;</w:t>
      </w:r>
    </w:p>
    <w:p w:rsidR="004E4B01" w:rsidRPr="00E86D76" w:rsidRDefault="004E4B01" w:rsidP="004E4B01">
      <w:pPr>
        <w:numPr>
          <w:ilvl w:val="1"/>
          <w:numId w:val="14"/>
        </w:numPr>
        <w:spacing w:line="276" w:lineRule="auto"/>
        <w:ind w:left="567" w:hanging="283"/>
        <w:contextualSpacing/>
        <w:jc w:val="both"/>
        <w:rPr>
          <w:rFonts w:ascii="Arial" w:hAnsi="Arial" w:cs="Arial"/>
          <w:color w:val="000000"/>
        </w:rPr>
      </w:pPr>
      <w:r w:rsidRPr="00E86D76">
        <w:rPr>
          <w:rFonts w:ascii="Arial" w:hAnsi="Arial" w:cs="Arial"/>
          <w:color w:val="000000"/>
        </w:rPr>
        <w:t xml:space="preserve">zmiany, niezależnie od ich wartości, nie są istotne w rozumieniu ust. </w:t>
      </w:r>
      <w:proofErr w:type="spellStart"/>
      <w:r w:rsidRPr="00E86D76">
        <w:rPr>
          <w:rFonts w:ascii="Arial" w:hAnsi="Arial" w:cs="Arial"/>
          <w:color w:val="000000"/>
        </w:rPr>
        <w:t>le</w:t>
      </w:r>
      <w:proofErr w:type="spellEnd"/>
      <w:r w:rsidRPr="00E86D76">
        <w:rPr>
          <w:rFonts w:ascii="Arial" w:hAnsi="Arial" w:cs="Arial"/>
          <w:color w:val="000000"/>
        </w:rPr>
        <w:t xml:space="preserve"> art.144 ustawy </w:t>
      </w:r>
      <w:proofErr w:type="spellStart"/>
      <w:r w:rsidRPr="00E86D76">
        <w:rPr>
          <w:rFonts w:ascii="Arial" w:hAnsi="Arial" w:cs="Arial"/>
          <w:color w:val="000000"/>
        </w:rPr>
        <w:t>Pzp</w:t>
      </w:r>
      <w:proofErr w:type="spellEnd"/>
      <w:r w:rsidRPr="00E86D76">
        <w:rPr>
          <w:rFonts w:ascii="Arial" w:hAnsi="Arial" w:cs="Arial"/>
          <w:color w:val="000000"/>
        </w:rPr>
        <w:t>;</w:t>
      </w:r>
    </w:p>
    <w:p w:rsidR="004E4B01" w:rsidRPr="00E86D76" w:rsidRDefault="004E4B01" w:rsidP="004E4B01">
      <w:pPr>
        <w:numPr>
          <w:ilvl w:val="1"/>
          <w:numId w:val="14"/>
        </w:numPr>
        <w:spacing w:line="276" w:lineRule="auto"/>
        <w:ind w:left="568" w:hanging="284"/>
        <w:contextualSpacing/>
        <w:jc w:val="both"/>
        <w:rPr>
          <w:rFonts w:ascii="Arial" w:hAnsi="Arial" w:cs="Arial"/>
        </w:rPr>
      </w:pPr>
      <w:r w:rsidRPr="00E86D76">
        <w:rPr>
          <w:rFonts w:ascii="Arial" w:hAnsi="Arial" w:cs="Arial"/>
          <w:color w:val="000000"/>
        </w:rPr>
        <w:t xml:space="preserve"> łączna wartość zmian</w:t>
      </w:r>
      <w:r w:rsidRPr="00E86D76">
        <w:rPr>
          <w:rFonts w:ascii="Arial" w:hAnsi="Arial" w:cs="Arial"/>
        </w:rPr>
        <w:t xml:space="preserve"> jest mniejsza niż kwoty określone w przepisach wydanych na podstawie art. 11 ust. 8 i jest mniejsza od 10% wartości zamówienia określonej pierwotnie w umowie;</w:t>
      </w:r>
    </w:p>
    <w:p w:rsidR="004E4B01" w:rsidRPr="00E86D76" w:rsidRDefault="004E4B01" w:rsidP="004E4B01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spacing w:before="120" w:line="276" w:lineRule="auto"/>
        <w:ind w:hanging="720"/>
        <w:rPr>
          <w:rFonts w:cs="Arial"/>
        </w:rPr>
      </w:pPr>
      <w:r w:rsidRPr="00E86D76">
        <w:rPr>
          <w:rFonts w:cs="Arial"/>
        </w:rPr>
        <w:t>Zmiana rachunk</w:t>
      </w:r>
      <w:r>
        <w:rPr>
          <w:rFonts w:cs="Arial"/>
        </w:rPr>
        <w:t>u bankowego, o którym mowa w § 6</w:t>
      </w:r>
      <w:r w:rsidRPr="00E86D76">
        <w:rPr>
          <w:rFonts w:cs="Arial"/>
        </w:rPr>
        <w:t xml:space="preserve"> ust. 4  wymaga aneksu do umowy.  </w:t>
      </w:r>
    </w:p>
    <w:p w:rsidR="004E4B01" w:rsidRPr="00E86D76" w:rsidRDefault="004E4B01" w:rsidP="004E4B01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spacing w:before="120" w:line="276" w:lineRule="auto"/>
        <w:ind w:left="425" w:hanging="425"/>
        <w:rPr>
          <w:rFonts w:cs="Arial"/>
        </w:rPr>
      </w:pPr>
      <w:r w:rsidRPr="00E86D76">
        <w:rPr>
          <w:rFonts w:cs="Arial"/>
        </w:rPr>
        <w:t xml:space="preserve">Każda zmiana Umowy wymaga formy pisemnej pod rygorem nieważności i musi być dokonana poprzez sporządzenie aneksu do Umowy. </w:t>
      </w:r>
    </w:p>
    <w:p w:rsidR="004E4B01" w:rsidRDefault="004E4B01" w:rsidP="004E4B01">
      <w:pPr>
        <w:spacing w:line="276" w:lineRule="auto"/>
        <w:rPr>
          <w:rFonts w:ascii="Arial" w:hAnsi="Arial" w:cs="Arial"/>
        </w:rPr>
      </w:pPr>
    </w:p>
    <w:p w:rsidR="004E4B01" w:rsidRPr="002F2C7E" w:rsidRDefault="004E4B01" w:rsidP="004E4B01">
      <w:pPr>
        <w:spacing w:line="276" w:lineRule="auto"/>
        <w:rPr>
          <w:rFonts w:ascii="Arial" w:hAnsi="Arial" w:cs="Arial"/>
          <w:b/>
          <w:bCs/>
        </w:rPr>
      </w:pPr>
    </w:p>
    <w:p w:rsidR="004E4B01" w:rsidRPr="002F2C7E" w:rsidRDefault="004E4B01" w:rsidP="004E4B01">
      <w:pPr>
        <w:spacing w:line="276" w:lineRule="auto"/>
        <w:ind w:left="66"/>
        <w:jc w:val="center"/>
        <w:rPr>
          <w:rFonts w:ascii="Arial" w:hAnsi="Arial" w:cs="Arial"/>
          <w:b/>
          <w:bCs/>
        </w:rPr>
      </w:pPr>
      <w:r w:rsidRPr="002F2C7E">
        <w:rPr>
          <w:rFonts w:ascii="Arial" w:hAnsi="Arial" w:cs="Arial"/>
          <w:b/>
          <w:bCs/>
        </w:rPr>
        <w:t>§ 12. Postanowienia końcowe</w:t>
      </w:r>
    </w:p>
    <w:p w:rsidR="004E4B01" w:rsidRPr="002F2C7E" w:rsidRDefault="004E4B01" w:rsidP="004E4B01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cs="Arial"/>
        </w:rPr>
      </w:pPr>
      <w:r w:rsidRPr="002F2C7E">
        <w:rPr>
          <w:rFonts w:cs="Arial"/>
        </w:rPr>
        <w:t>Wszelkie zmiany i uzupełnienia treści niniejszej umowy wymagają formy pisemnej w postaci aneksów do umowy pod rygorem nieważności.</w:t>
      </w:r>
    </w:p>
    <w:p w:rsidR="004E4B01" w:rsidRPr="002F2C7E" w:rsidRDefault="004E4B01" w:rsidP="004E4B01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cs="Arial"/>
        </w:rPr>
      </w:pPr>
      <w:r w:rsidRPr="002F2C7E">
        <w:rPr>
          <w:rFonts w:cs="Arial"/>
        </w:rPr>
        <w:t>Spory wynikłe na tle realizacji niniejszej umowy rozstrzygać będzie Sąd rzeczowo i miejscowo właściwy dla siedziby Zamawiającego.</w:t>
      </w:r>
    </w:p>
    <w:p w:rsidR="004E4B01" w:rsidRPr="00F65698" w:rsidRDefault="004E4B01" w:rsidP="004E4B01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cs="Arial"/>
        </w:rPr>
      </w:pPr>
      <w:r w:rsidRPr="002F2C7E">
        <w:rPr>
          <w:rFonts w:cs="Arial"/>
        </w:rPr>
        <w:t xml:space="preserve">W sprawach nieuregulowanych niniejszą umową mają zastosowanie przepisy Kodeksu Cywilnego, ustawy z dnia 29 stycznia 2004 r. Prawo zamówień publicznych oraz </w:t>
      </w:r>
      <w:r w:rsidRPr="002F2C7E">
        <w:rPr>
          <w:rFonts w:cs="Arial"/>
          <w:spacing w:val="4"/>
        </w:rPr>
        <w:t>ustawy z dnia 20 maja 2010 r. o wyrobach medycznych.</w:t>
      </w:r>
    </w:p>
    <w:p w:rsidR="004E4B01" w:rsidRDefault="004E4B01" w:rsidP="004E4B01">
      <w:pPr>
        <w:pStyle w:val="Tekstpodstawowywcity"/>
        <w:spacing w:before="120" w:line="276" w:lineRule="auto"/>
        <w:rPr>
          <w:rFonts w:cs="Arial"/>
          <w:spacing w:val="4"/>
        </w:rPr>
      </w:pPr>
    </w:p>
    <w:p w:rsidR="004E4B01" w:rsidRDefault="004E4B01" w:rsidP="004E4B01">
      <w:pPr>
        <w:pStyle w:val="Tekstpodstawowywcity"/>
        <w:spacing w:before="120" w:line="276" w:lineRule="auto"/>
        <w:rPr>
          <w:rFonts w:cs="Arial"/>
          <w:spacing w:val="4"/>
        </w:rPr>
      </w:pPr>
    </w:p>
    <w:p w:rsidR="004E4B01" w:rsidRPr="002F2C7E" w:rsidRDefault="004E4B01" w:rsidP="00115DB1">
      <w:pPr>
        <w:pStyle w:val="Tekstpodstawowywcity"/>
        <w:spacing w:before="120" w:line="276" w:lineRule="auto"/>
        <w:ind w:left="0" w:firstLine="0"/>
        <w:rPr>
          <w:rFonts w:cs="Arial"/>
        </w:rPr>
      </w:pPr>
    </w:p>
    <w:p w:rsidR="004E4B01" w:rsidRPr="002F2C7E" w:rsidRDefault="004E4B01" w:rsidP="004E4B01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spacing w:before="120" w:line="276" w:lineRule="auto"/>
        <w:ind w:left="284" w:hanging="284"/>
        <w:rPr>
          <w:rFonts w:cs="Arial"/>
        </w:rPr>
      </w:pPr>
      <w:r w:rsidRPr="002F2C7E">
        <w:rPr>
          <w:rFonts w:cs="Arial"/>
        </w:rPr>
        <w:lastRenderedPageBreak/>
        <w:t>Umowę i załączniki sporządzono w dwóch jednobrzmiących egzemplarzach, z przeznaczeniem po jednym dla każdej ze stron.</w:t>
      </w:r>
    </w:p>
    <w:p w:rsidR="004E4B01" w:rsidRPr="002F2C7E" w:rsidRDefault="004E4B01" w:rsidP="004E4B01">
      <w:pPr>
        <w:spacing w:line="276" w:lineRule="auto"/>
        <w:rPr>
          <w:rFonts w:ascii="Arial" w:hAnsi="Arial"/>
          <w:b/>
        </w:rPr>
      </w:pPr>
    </w:p>
    <w:p w:rsidR="004E4B01" w:rsidRPr="002F2C7E" w:rsidRDefault="004E4B01" w:rsidP="004E4B01">
      <w:pPr>
        <w:spacing w:line="276" w:lineRule="auto"/>
        <w:rPr>
          <w:rFonts w:ascii="Arial" w:hAnsi="Arial"/>
          <w:b/>
        </w:rPr>
      </w:pPr>
      <w:r w:rsidRPr="002F2C7E">
        <w:rPr>
          <w:rFonts w:ascii="Arial" w:hAnsi="Arial"/>
          <w:b/>
        </w:rPr>
        <w:t>ZAMAWIAJĄCY</w:t>
      </w:r>
      <w:r w:rsidRPr="002F2C7E">
        <w:rPr>
          <w:rFonts w:ascii="Arial" w:hAnsi="Arial"/>
          <w:b/>
        </w:rPr>
        <w:tab/>
      </w:r>
      <w:r w:rsidRPr="002F2C7E">
        <w:rPr>
          <w:rFonts w:ascii="Arial" w:hAnsi="Arial"/>
          <w:b/>
        </w:rPr>
        <w:tab/>
      </w:r>
      <w:r w:rsidRPr="002F2C7E">
        <w:rPr>
          <w:rFonts w:ascii="Arial" w:hAnsi="Arial"/>
          <w:b/>
        </w:rPr>
        <w:tab/>
      </w:r>
      <w:r w:rsidRPr="002F2C7E">
        <w:rPr>
          <w:rFonts w:ascii="Arial" w:hAnsi="Arial"/>
          <w:b/>
        </w:rPr>
        <w:tab/>
      </w:r>
      <w:r w:rsidRPr="002F2C7E">
        <w:rPr>
          <w:rFonts w:ascii="Arial" w:hAnsi="Arial"/>
          <w:b/>
        </w:rPr>
        <w:tab/>
      </w:r>
      <w:r w:rsidRPr="002F2C7E">
        <w:rPr>
          <w:rFonts w:ascii="Arial" w:hAnsi="Arial"/>
          <w:b/>
        </w:rPr>
        <w:tab/>
      </w:r>
      <w:r w:rsidRPr="002F2C7E">
        <w:rPr>
          <w:rFonts w:ascii="Arial" w:hAnsi="Arial"/>
          <w:b/>
        </w:rPr>
        <w:tab/>
      </w:r>
      <w:r w:rsidRPr="002F2C7E">
        <w:rPr>
          <w:rFonts w:ascii="Arial" w:hAnsi="Arial"/>
          <w:b/>
        </w:rPr>
        <w:tab/>
        <w:t xml:space="preserve">       WYKONAWCA</w:t>
      </w:r>
    </w:p>
    <w:p w:rsidR="004E4B01" w:rsidRDefault="004E4B01" w:rsidP="004E4B01">
      <w:pPr>
        <w:spacing w:line="276" w:lineRule="auto"/>
      </w:pPr>
    </w:p>
    <w:p w:rsidR="004E4B01" w:rsidRDefault="004E4B01" w:rsidP="004E4B01">
      <w:pPr>
        <w:spacing w:line="276" w:lineRule="auto"/>
      </w:pPr>
    </w:p>
    <w:p w:rsidR="004E4B01" w:rsidRDefault="004E4B01" w:rsidP="004E4B01">
      <w:pPr>
        <w:spacing w:line="276" w:lineRule="auto"/>
      </w:pPr>
    </w:p>
    <w:p w:rsidR="004E4B01" w:rsidRDefault="004E4B01" w:rsidP="004E4B01">
      <w:pPr>
        <w:spacing w:line="276" w:lineRule="auto"/>
      </w:pPr>
    </w:p>
    <w:p w:rsidR="004E4B01" w:rsidRDefault="004E4B01" w:rsidP="004E4B01">
      <w:pPr>
        <w:spacing w:line="276" w:lineRule="auto"/>
      </w:pPr>
    </w:p>
    <w:p w:rsidR="004E4B01" w:rsidRDefault="004E4B01" w:rsidP="004E4B01">
      <w:pPr>
        <w:spacing w:line="276" w:lineRule="auto"/>
      </w:pPr>
    </w:p>
    <w:p w:rsidR="004E4B01" w:rsidRDefault="004E4B01" w:rsidP="004E4B01">
      <w:pPr>
        <w:spacing w:line="276" w:lineRule="auto"/>
      </w:pPr>
    </w:p>
    <w:p w:rsidR="004E4B01" w:rsidRPr="002F2C7E" w:rsidRDefault="004E4B01" w:rsidP="004E4B01">
      <w:pPr>
        <w:spacing w:line="276" w:lineRule="auto"/>
      </w:pPr>
    </w:p>
    <w:p w:rsidR="004E4B01" w:rsidRPr="002F2C7E" w:rsidRDefault="004E4B01" w:rsidP="004E4B01">
      <w:pPr>
        <w:spacing w:line="276" w:lineRule="auto"/>
      </w:pPr>
      <w:r w:rsidRPr="002F2C7E">
        <w:t>Umowę sporządził:</w:t>
      </w:r>
    </w:p>
    <w:p w:rsidR="004E4B01" w:rsidRPr="002F2C7E" w:rsidRDefault="004E4B01" w:rsidP="004E4B01">
      <w:pPr>
        <w:spacing w:line="276" w:lineRule="auto"/>
      </w:pPr>
      <w:r w:rsidRPr="002F2C7E">
        <w:t>Łukasz Klimowski – Specjalista ds. Zamówień publicznych</w:t>
      </w:r>
    </w:p>
    <w:p w:rsidR="004E4B01" w:rsidRPr="002F2C7E" w:rsidRDefault="004E4B01" w:rsidP="004E4B01">
      <w:pPr>
        <w:spacing w:line="276" w:lineRule="auto"/>
      </w:pPr>
      <w:r w:rsidRPr="002F2C7E">
        <w:t>Osoba odpowiedzialna za realizację umowy:</w:t>
      </w:r>
    </w:p>
    <w:p w:rsidR="004E4B01" w:rsidRPr="009F41D6" w:rsidRDefault="004E4B01" w:rsidP="004E4B01">
      <w:pPr>
        <w:spacing w:line="276" w:lineRule="auto"/>
        <w:rPr>
          <w:rFonts w:ascii="Arial" w:hAnsi="Arial" w:cs="Arial"/>
        </w:rPr>
      </w:pPr>
      <w:r>
        <w:t>Tomasz Gołaski – Kierownik Działu Administracyjno - Technicznego</w:t>
      </w:r>
      <w:r w:rsidRPr="009F41D6">
        <w:t xml:space="preserve"> </w:t>
      </w:r>
    </w:p>
    <w:p w:rsidR="006F3530" w:rsidRDefault="00CE04AF"/>
    <w:sectPr w:rsidR="006F3530" w:rsidSect="00B81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86" w:rsidRDefault="008E2786" w:rsidP="004E4B01">
      <w:r>
        <w:separator/>
      </w:r>
    </w:p>
  </w:endnote>
  <w:endnote w:type="continuationSeparator" w:id="0">
    <w:p w:rsidR="008E2786" w:rsidRDefault="008E2786" w:rsidP="004E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88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485095"/>
      <w:docPartObj>
        <w:docPartGallery w:val="Page Numbers (Bottom of Page)"/>
        <w:docPartUnique/>
      </w:docPartObj>
    </w:sdtPr>
    <w:sdtContent>
      <w:p w:rsidR="002E4E1F" w:rsidRDefault="005D3CEA">
        <w:pPr>
          <w:pStyle w:val="Stopka"/>
          <w:jc w:val="right"/>
        </w:pPr>
        <w:fldSimple w:instr=" PAGE   \* MERGEFORMAT ">
          <w:r w:rsidR="00CE04AF">
            <w:rPr>
              <w:noProof/>
            </w:rPr>
            <w:t>5</w:t>
          </w:r>
        </w:fldSimple>
      </w:p>
    </w:sdtContent>
  </w:sdt>
  <w:p w:rsidR="002E4E1F" w:rsidRDefault="002E4E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86" w:rsidRDefault="008E2786" w:rsidP="004E4B01">
      <w:r>
        <w:separator/>
      </w:r>
    </w:p>
  </w:footnote>
  <w:footnote w:type="continuationSeparator" w:id="0">
    <w:p w:rsidR="008E2786" w:rsidRDefault="008E2786" w:rsidP="004E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01" w:rsidRDefault="004E4B01" w:rsidP="004E4B01">
    <w:pPr>
      <w:pStyle w:val="Nagwek"/>
      <w:pBdr>
        <w:bottom w:val="single" w:sz="12" w:space="1" w:color="auto"/>
      </w:pBdr>
      <w:jc w:val="center"/>
      <w:rPr>
        <w:color w:val="000000"/>
        <w:sz w:val="18"/>
      </w:rPr>
    </w:pPr>
  </w:p>
  <w:p w:rsidR="004E4B01" w:rsidRPr="00735710" w:rsidRDefault="004E4B01" w:rsidP="004E4B01">
    <w:pPr>
      <w:pStyle w:val="Nagwek"/>
      <w:pBdr>
        <w:bottom w:val="single" w:sz="12" w:space="1" w:color="auto"/>
      </w:pBdr>
      <w:jc w:val="center"/>
      <w:rPr>
        <w:color w:val="000000"/>
        <w:sz w:val="18"/>
      </w:rPr>
    </w:pPr>
    <w:r>
      <w:rPr>
        <w:color w:val="000000"/>
        <w:sz w:val="18"/>
      </w:rPr>
      <w:t>Znak sprawy: 11/rezonans/19</w:t>
    </w:r>
  </w:p>
  <w:p w:rsidR="004E4B01" w:rsidRDefault="004E4B01" w:rsidP="004E4B01">
    <w:pPr>
      <w:pStyle w:val="Nagwek"/>
      <w:rPr>
        <w:color w:val="000000"/>
        <w:sz w:val="16"/>
      </w:rPr>
    </w:pPr>
  </w:p>
  <w:p w:rsidR="004E4B01" w:rsidRPr="00CD0CB8" w:rsidRDefault="004E4B01" w:rsidP="004E4B01">
    <w:pPr>
      <w:pStyle w:val="Nagwek"/>
      <w:rPr>
        <w:color w:val="000000"/>
        <w:sz w:val="16"/>
      </w:rPr>
    </w:pPr>
  </w:p>
  <w:p w:rsidR="004E4B01" w:rsidRDefault="004E4B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FD8"/>
    <w:multiLevelType w:val="hybridMultilevel"/>
    <w:tmpl w:val="4672D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3FEA"/>
    <w:multiLevelType w:val="multilevel"/>
    <w:tmpl w:val="B89CE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C59483C"/>
    <w:multiLevelType w:val="multilevel"/>
    <w:tmpl w:val="FD4AC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121FDE"/>
    <w:multiLevelType w:val="multilevel"/>
    <w:tmpl w:val="8F961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F17820"/>
    <w:multiLevelType w:val="multilevel"/>
    <w:tmpl w:val="DD1E65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>
      <w:start w:val="5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FF1FB6"/>
    <w:multiLevelType w:val="multilevel"/>
    <w:tmpl w:val="B1AEC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561FC6"/>
    <w:multiLevelType w:val="multilevel"/>
    <w:tmpl w:val="47C0D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780ED8"/>
    <w:multiLevelType w:val="multilevel"/>
    <w:tmpl w:val="5F76B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FA21F7"/>
    <w:multiLevelType w:val="multilevel"/>
    <w:tmpl w:val="BE148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2134690"/>
    <w:multiLevelType w:val="hybridMultilevel"/>
    <w:tmpl w:val="6BB80B14"/>
    <w:lvl w:ilvl="0" w:tplc="6D12E7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C309F"/>
    <w:multiLevelType w:val="multilevel"/>
    <w:tmpl w:val="47E8EE22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266CB4"/>
    <w:multiLevelType w:val="hybridMultilevel"/>
    <w:tmpl w:val="E7AC3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E5973"/>
    <w:multiLevelType w:val="multilevel"/>
    <w:tmpl w:val="0A3268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3">
    <w:nsid w:val="6B5032CA"/>
    <w:multiLevelType w:val="hybridMultilevel"/>
    <w:tmpl w:val="D7C06948"/>
    <w:lvl w:ilvl="0" w:tplc="931A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E2A85"/>
    <w:multiLevelType w:val="multilevel"/>
    <w:tmpl w:val="E42AC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52F17"/>
    <w:multiLevelType w:val="multilevel"/>
    <w:tmpl w:val="6F76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B4F9C"/>
    <w:multiLevelType w:val="multilevel"/>
    <w:tmpl w:val="2E24648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2"/>
      <w:numFmt w:val="lowerLetter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DB239D"/>
    <w:multiLevelType w:val="hybridMultilevel"/>
    <w:tmpl w:val="5E1AA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7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6"/>
  </w:num>
  <w:num w:numId="15">
    <w:abstractNumId w:val="14"/>
  </w:num>
  <w:num w:numId="16">
    <w:abstractNumId w:val="9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B01"/>
    <w:rsid w:val="00114149"/>
    <w:rsid w:val="00115DB1"/>
    <w:rsid w:val="002E4E1F"/>
    <w:rsid w:val="00364724"/>
    <w:rsid w:val="003E0C69"/>
    <w:rsid w:val="004C5DE7"/>
    <w:rsid w:val="004E4B01"/>
    <w:rsid w:val="005D3CEA"/>
    <w:rsid w:val="007E3D0B"/>
    <w:rsid w:val="008E2786"/>
    <w:rsid w:val="00904D8C"/>
    <w:rsid w:val="009C2722"/>
    <w:rsid w:val="00A82D2F"/>
    <w:rsid w:val="00B26FD8"/>
    <w:rsid w:val="00B813EB"/>
    <w:rsid w:val="00B959DD"/>
    <w:rsid w:val="00BE6A32"/>
    <w:rsid w:val="00CE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B01"/>
  </w:style>
  <w:style w:type="paragraph" w:styleId="Stopka">
    <w:name w:val="footer"/>
    <w:basedOn w:val="Normalny"/>
    <w:link w:val="StopkaZnak"/>
    <w:uiPriority w:val="99"/>
    <w:unhideWhenUsed/>
    <w:rsid w:val="004E4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B01"/>
  </w:style>
  <w:style w:type="paragraph" w:styleId="Tytu">
    <w:name w:val="Title"/>
    <w:basedOn w:val="Normalny"/>
    <w:link w:val="TytuZnak"/>
    <w:qFormat/>
    <w:rsid w:val="004E4B01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4E4B0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01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4B0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4B01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4E4B0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4B01"/>
    <w:pPr>
      <w:ind w:left="284" w:hanging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0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4E4B01"/>
    <w:pPr>
      <w:ind w:left="708"/>
    </w:pPr>
  </w:style>
  <w:style w:type="paragraph" w:customStyle="1" w:styleId="Default">
    <w:name w:val="Default"/>
    <w:rsid w:val="004E4B0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E4B01"/>
    <w:pPr>
      <w:spacing w:after="160"/>
      <w:ind w:left="720"/>
      <w:contextualSpacing/>
    </w:pPr>
    <w:rPr>
      <w:rFonts w:ascii="Calibri" w:eastAsia="Calibri" w:hAnsi="Calibri" w:cs="font488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E4B01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E4B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B959DD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959DD"/>
    <w:pPr>
      <w:widowControl w:val="0"/>
      <w:shd w:val="clear" w:color="auto" w:fill="FFFFFF"/>
      <w:spacing w:after="4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3141</Words>
  <Characters>18851</Characters>
  <Application>Microsoft Office Word</Application>
  <DocSecurity>0</DocSecurity>
  <Lines>157</Lines>
  <Paragraphs>43</Paragraphs>
  <ScaleCrop>false</ScaleCrop>
  <Company/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2019-10-24T08:09:00Z</dcterms:created>
  <dcterms:modified xsi:type="dcterms:W3CDTF">2019-10-31T12:09:00Z</dcterms:modified>
</cp:coreProperties>
</file>