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16118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D56A896" w14:textId="77777777" w:rsidR="00962F33" w:rsidRPr="008D4F73" w:rsidRDefault="00962F33" w:rsidP="00962F33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08E7EA7" w14:textId="77777777" w:rsidR="00962F33" w:rsidRPr="008D4F7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59D7F64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2D1E6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F4638E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5FDAB42" w14:textId="3EEB9F6F" w:rsidR="00BA6492" w:rsidRDefault="00962F33" w:rsidP="00BA6492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27AC1961" w14:textId="1BC37F77" w:rsidR="00962F33" w:rsidRPr="000B3C42" w:rsidRDefault="00810144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pn.</w:t>
      </w:r>
    </w:p>
    <w:p w14:paraId="1056656C" w14:textId="77777777" w:rsidR="00962F33" w:rsidRPr="000B3C42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EBC620" w14:textId="77777777" w:rsidR="00BA6492" w:rsidRDefault="00BA6492" w:rsidP="00810144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A6492">
        <w:rPr>
          <w:rFonts w:asciiTheme="minorHAnsi" w:hAnsiTheme="minorHAnsi" w:cstheme="minorHAnsi"/>
          <w:b/>
          <w:bCs/>
          <w:sz w:val="20"/>
          <w:szCs w:val="20"/>
        </w:rPr>
        <w:t xml:space="preserve">Pakiet dwóch mikroskopów do Laboratorium Badań Przedklinicznych Grupy Radiofarmaceutycznej NOMATEN: </w:t>
      </w:r>
    </w:p>
    <w:p w14:paraId="740C676A" w14:textId="77777777" w:rsidR="00BA6492" w:rsidRDefault="00BA6492" w:rsidP="00810144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A6492">
        <w:rPr>
          <w:rFonts w:asciiTheme="minorHAnsi" w:hAnsiTheme="minorHAnsi" w:cstheme="minorHAnsi"/>
          <w:b/>
          <w:bCs/>
          <w:sz w:val="20"/>
          <w:szCs w:val="20"/>
        </w:rPr>
        <w:t xml:space="preserve">1. Mikroskop odwrócony (4 obiektywy, kamera cyfrowa, fluorescencja) </w:t>
      </w:r>
    </w:p>
    <w:p w14:paraId="6927548E" w14:textId="377DE6CF" w:rsidR="00810144" w:rsidRDefault="00BA6492" w:rsidP="00810144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A6492">
        <w:rPr>
          <w:rFonts w:asciiTheme="minorHAnsi" w:hAnsiTheme="minorHAnsi" w:cstheme="minorHAnsi"/>
          <w:b/>
          <w:bCs/>
          <w:sz w:val="20"/>
          <w:szCs w:val="20"/>
        </w:rPr>
        <w:t>2. Zintegrowany mikroskop cyfrowy odwrócony</w:t>
      </w:r>
    </w:p>
    <w:p w14:paraId="38CE99CD" w14:textId="254497FE" w:rsidR="00962F33" w:rsidRPr="008D4F73" w:rsidRDefault="00962F33" w:rsidP="00810144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68EF3180" w14:textId="30A85199" w:rsidR="00962F3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nr postępowania </w:t>
      </w:r>
      <w:r w:rsidR="00BA6492">
        <w:rPr>
          <w:rFonts w:asciiTheme="minorHAnsi" w:hAnsiTheme="minorHAnsi" w:cstheme="minorHAnsi"/>
          <w:b/>
          <w:bCs/>
          <w:sz w:val="20"/>
          <w:szCs w:val="20"/>
        </w:rPr>
        <w:t>EZP.270.49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B542EE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194BD3E" w14:textId="77777777" w:rsidR="00E36B70" w:rsidRPr="008D4F73" w:rsidRDefault="00E36B70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B4AE826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</w:p>
    <w:p w14:paraId="43B8BBD1" w14:textId="77777777" w:rsidR="00962F33" w:rsidRPr="008D4F73" w:rsidRDefault="00962F33" w:rsidP="00962F33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A1BBE" w14:textId="77777777" w:rsidR="00962F33" w:rsidRPr="008D4F73" w:rsidRDefault="00962F33" w:rsidP="00962F33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D70132" w14:textId="607AC204" w:rsidR="00962F33" w:rsidRDefault="00962F33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7206B1" w14:textId="71EF9433" w:rsidR="00D05CF6" w:rsidRDefault="00D05CF6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F155B3F" w14:textId="77777777" w:rsidR="00D05CF6" w:rsidRPr="008D4F73" w:rsidRDefault="00D05CF6" w:rsidP="00962F33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2255A558" w14:textId="77777777" w:rsidR="00962F33" w:rsidRPr="008D4F73" w:rsidRDefault="00962F33" w:rsidP="00962F33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4AB4F410" w14:textId="77777777" w:rsidR="00962F33" w:rsidRPr="008D4F73" w:rsidRDefault="00962F33" w:rsidP="00962F33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B03F483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C8123F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A764" w14:textId="77777777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D2A37D" w14:textId="6C4C9B29" w:rsidR="00962F3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1E959B9" w14:textId="77777777" w:rsidR="00D05CF6" w:rsidRPr="008D4F73" w:rsidRDefault="00D05CF6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6BC12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9A0DC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9CD2BE" w14:textId="77777777" w:rsidR="00962F3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9B6188" w14:textId="392602A8" w:rsidR="00962F33" w:rsidRDefault="00962F33" w:rsidP="00810144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0F9A44D" w14:textId="77777777" w:rsidR="00962F33" w:rsidRPr="008D4F73" w:rsidRDefault="00962F33" w:rsidP="00962F33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210E97" w14:textId="5D1EF295" w:rsidR="00962F33" w:rsidRPr="008D4F73" w:rsidRDefault="00962F33" w:rsidP="00962F33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3241E">
        <w:rPr>
          <w:rFonts w:asciiTheme="minorHAnsi" w:hAnsiTheme="minorHAnsi" w:cstheme="minorHAnsi"/>
          <w:b/>
          <w:bCs/>
          <w:sz w:val="20"/>
          <w:szCs w:val="20"/>
        </w:rPr>
        <w:t>Otwock,</w:t>
      </w:r>
      <w:r w:rsidR="00F6096D" w:rsidRPr="0013241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E2782">
        <w:rPr>
          <w:rFonts w:asciiTheme="minorHAnsi" w:hAnsiTheme="minorHAnsi" w:cstheme="minorHAnsi"/>
          <w:b/>
          <w:bCs/>
          <w:sz w:val="20"/>
          <w:szCs w:val="20"/>
        </w:rPr>
        <w:t>09.10.</w:t>
      </w:r>
      <w:r w:rsidR="00B542EE">
        <w:rPr>
          <w:rFonts w:asciiTheme="minorHAnsi" w:hAnsiTheme="minorHAnsi" w:cstheme="minorHAnsi"/>
          <w:b/>
          <w:bCs/>
          <w:sz w:val="20"/>
          <w:szCs w:val="20"/>
        </w:rPr>
        <w:t>2024</w:t>
      </w:r>
      <w:r w:rsidRPr="0013241E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068CA5FF" w14:textId="413A9CAD" w:rsidR="00962F33" w:rsidRDefault="00962F33" w:rsidP="00962F33">
      <w:pPr>
        <w:pBdr>
          <w:bottom w:val="single" w:sz="6" w:space="1" w:color="auto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BCA964A" w14:textId="77777777" w:rsidR="00684F77" w:rsidRDefault="00684F77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C8DF4F" w14:textId="38E607EB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2BB1F8" w14:textId="77777777" w:rsidR="00962F33" w:rsidRPr="008D4F73" w:rsidRDefault="00962F33" w:rsidP="00962F3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24572986" w14:textId="77777777" w:rsidR="00962F33" w:rsidRPr="008D4F73" w:rsidRDefault="00962F33" w:rsidP="00962F33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3EE0B68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4DC6F909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58ADD94E" w14:textId="77777777" w:rsidR="00A55032" w:rsidRPr="00A55032" w:rsidRDefault="00A55032" w:rsidP="00A55032">
      <w:pPr>
        <w:spacing w:before="120" w:after="120"/>
        <w:ind w:left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5032">
        <w:rPr>
          <w:rFonts w:asciiTheme="minorHAnsi" w:hAnsiTheme="minorHAnsi" w:cstheme="minorHAnsi"/>
          <w:sz w:val="20"/>
          <w:szCs w:val="20"/>
        </w:rPr>
        <w:t xml:space="preserve">Formularz 2.1.    Oferta </w:t>
      </w:r>
    </w:p>
    <w:p w14:paraId="207670DC" w14:textId="77777777" w:rsidR="00A55032" w:rsidRPr="00A55032" w:rsidRDefault="00A55032" w:rsidP="00A55032">
      <w:pPr>
        <w:spacing w:before="120" w:after="120"/>
        <w:ind w:left="1410"/>
        <w:jc w:val="both"/>
        <w:rPr>
          <w:rFonts w:asciiTheme="minorHAnsi" w:hAnsiTheme="minorHAnsi" w:cstheme="minorHAnsi"/>
          <w:sz w:val="20"/>
          <w:szCs w:val="20"/>
        </w:rPr>
      </w:pPr>
      <w:r w:rsidRPr="00A55032">
        <w:rPr>
          <w:rFonts w:asciiTheme="minorHAnsi" w:hAnsiTheme="minorHAnsi" w:cstheme="minorHAnsi"/>
          <w:sz w:val="20"/>
          <w:szCs w:val="20"/>
        </w:rPr>
        <w:t>Formularz 2.2    Wykaz parametrów technicznych</w:t>
      </w:r>
    </w:p>
    <w:p w14:paraId="45A44E57" w14:textId="7C3E5614" w:rsidR="00962F33" w:rsidRPr="008D4F73" w:rsidRDefault="00962F33" w:rsidP="00E36B70">
      <w:pPr>
        <w:spacing w:before="120" w:after="120"/>
        <w:ind w:left="1410" w:hanging="14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wykazania braku podstaw do wykluczenia Wykonawcy z postępowania </w:t>
      </w:r>
      <w:r w:rsidR="00E36B70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/spełniania przez Wykonawcę warunków udziału w postępowaniu:</w:t>
      </w:r>
    </w:p>
    <w:p w14:paraId="4B5E4475" w14:textId="3F6E0EC7" w:rsidR="00962F33" w:rsidRDefault="00962F33" w:rsidP="00E24D71">
      <w:pPr>
        <w:spacing w:before="120" w:after="120"/>
        <w:ind w:left="2977" w:hanging="153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3.1. 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Wzór oświadczenia Wykonawcy o </w:t>
      </w:r>
      <w:r>
        <w:rPr>
          <w:rFonts w:asciiTheme="minorHAnsi" w:hAnsiTheme="minorHAnsi" w:cstheme="minorHAnsi"/>
          <w:sz w:val="20"/>
          <w:szCs w:val="20"/>
        </w:rPr>
        <w:t>niepodleganiu wykluczeniu</w:t>
      </w:r>
      <w:r w:rsidR="00E24D71" w:rsidRPr="00E24D7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24D71" w:rsidRPr="00E24D71">
        <w:rPr>
          <w:rFonts w:asciiTheme="minorHAnsi" w:hAnsiTheme="minorHAnsi" w:cstheme="minorHAnsi"/>
          <w:bCs/>
          <w:sz w:val="20"/>
          <w:szCs w:val="20"/>
        </w:rPr>
        <w:t>i spełnianiu przez Wykonawcę warunków udziału w postępowaniu</w:t>
      </w:r>
      <w:r w:rsidRPr="00E24D71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4E672C48" w14:textId="77777777" w:rsidR="00D43584" w:rsidRPr="00D43584" w:rsidRDefault="00D43584" w:rsidP="00D43584">
      <w:pPr>
        <w:spacing w:before="120" w:after="120"/>
        <w:ind w:left="2977" w:hanging="153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43584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D43584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Pr="00D43584">
        <w:rPr>
          <w:rFonts w:asciiTheme="minorHAnsi" w:hAnsiTheme="minorHAnsi" w:cstheme="minorHAnsi"/>
          <w:bCs/>
          <w:sz w:val="20"/>
          <w:szCs w:val="20"/>
        </w:rPr>
        <w:t>;</w:t>
      </w:r>
    </w:p>
    <w:p w14:paraId="671AB25A" w14:textId="77777777" w:rsidR="00D43584" w:rsidRPr="00D43584" w:rsidRDefault="00D43584" w:rsidP="00D43584">
      <w:pPr>
        <w:spacing w:before="120" w:after="120"/>
        <w:ind w:left="2977" w:hanging="153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43584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D43584">
        <w:rPr>
          <w:rFonts w:asciiTheme="minorHAnsi" w:hAnsiTheme="minorHAnsi" w:cstheme="minorHAnsi"/>
          <w:bCs/>
          <w:sz w:val="20"/>
          <w:szCs w:val="20"/>
        </w:rPr>
        <w:tab/>
      </w:r>
      <w:r w:rsidRPr="00D43584">
        <w:rPr>
          <w:rFonts w:asciiTheme="minorHAnsi" w:hAnsiTheme="minorHAnsi" w:cstheme="minorHAnsi"/>
          <w:sz w:val="20"/>
          <w:szCs w:val="20"/>
        </w:rPr>
        <w:t>Propozycja treści oświadczenia Wykonawców wspólnie ubiegających się o udzielenie zamówienia w zakresie, o którym mowa w art. 117 ust. 4  ustawy Pzp</w:t>
      </w:r>
    </w:p>
    <w:p w14:paraId="06390BA1" w14:textId="0D5FDA18" w:rsidR="00D43584" w:rsidRPr="00D43584" w:rsidRDefault="00D43584" w:rsidP="00D43584">
      <w:pPr>
        <w:spacing w:before="120" w:after="120"/>
        <w:ind w:left="2977" w:hanging="1537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43584">
        <w:rPr>
          <w:rFonts w:asciiTheme="minorHAnsi" w:hAnsiTheme="minorHAnsi" w:cstheme="minorHAnsi"/>
          <w:iCs/>
          <w:sz w:val="20"/>
          <w:szCs w:val="20"/>
        </w:rPr>
        <w:t>Formularz 3.4.</w:t>
      </w:r>
      <w:r w:rsidRPr="00D43584">
        <w:rPr>
          <w:rFonts w:asciiTheme="minorHAnsi" w:hAnsiTheme="minorHAnsi" w:cstheme="minorHAnsi"/>
          <w:i/>
          <w:sz w:val="20"/>
          <w:szCs w:val="20"/>
        </w:rPr>
        <w:tab/>
      </w:r>
      <w:r w:rsidRPr="00D43584">
        <w:rPr>
          <w:rFonts w:asciiTheme="minorHAnsi" w:hAnsiTheme="minorHAnsi" w:cstheme="minorHAnsi"/>
          <w:iCs/>
          <w:sz w:val="20"/>
          <w:szCs w:val="20"/>
        </w:rPr>
        <w:t xml:space="preserve">Wykaz </w:t>
      </w:r>
      <w:r w:rsidR="00F91A75">
        <w:rPr>
          <w:rFonts w:asciiTheme="minorHAnsi" w:hAnsiTheme="minorHAnsi" w:cstheme="minorHAnsi"/>
          <w:iCs/>
          <w:sz w:val="20"/>
          <w:szCs w:val="20"/>
        </w:rPr>
        <w:t>dostaw</w:t>
      </w:r>
    </w:p>
    <w:p w14:paraId="7A752912" w14:textId="743D64A6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6096D">
        <w:rPr>
          <w:rFonts w:asciiTheme="minorHAnsi" w:hAnsiTheme="minorHAnsi" w:cstheme="minorHAnsi"/>
          <w:b/>
          <w:bCs/>
          <w:iCs/>
          <w:sz w:val="20"/>
          <w:szCs w:val="20"/>
        </w:rPr>
        <w:tab/>
        <w:t xml:space="preserve">              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BB59F4E" w14:textId="2312AFC4" w:rsidR="00962F33" w:rsidRDefault="00962F33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lastRenderedPageBreak/>
        <w:t>Tom III: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</w:t>
      </w:r>
      <w:r w:rsidR="00314FC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OPIS PRZEDMIOTU </w:t>
      </w:r>
      <w:r w:rsidRPr="00BB020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ZAMÓWIENIA </w:t>
      </w:r>
    </w:p>
    <w:p w14:paraId="1EEDA8FA" w14:textId="72611E23" w:rsidR="00144D66" w:rsidRPr="00BB0200" w:rsidRDefault="00144D66" w:rsidP="00962F33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Tom IV:                TESTY WYDAJNOŚCIOWE</w:t>
      </w:r>
    </w:p>
    <w:p w14:paraId="76F9BE15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65FE26A9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21E1C0D" w14:textId="77777777" w:rsidR="00962F33" w:rsidRPr="008D4F73" w:rsidRDefault="00962F33" w:rsidP="00962F3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82705D3" w14:textId="77777777" w:rsidR="00962F33" w:rsidRPr="0034659C" w:rsidRDefault="00962F33" w:rsidP="00962F33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4C174718" w14:textId="77777777" w:rsidR="00962F33" w:rsidRPr="008D4F73" w:rsidRDefault="00962F33" w:rsidP="00962F33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40F3C96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7940A4D" w14:textId="77777777" w:rsidR="00962F33" w:rsidRPr="00FE734D" w:rsidRDefault="00962F33" w:rsidP="00962F33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155C1493" w14:textId="5CB49408" w:rsidR="00962F33" w:rsidRPr="00F71FBA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F71FBA">
        <w:rPr>
          <w:rFonts w:asciiTheme="minorHAnsi" w:hAnsiTheme="minorHAnsi" w:cstheme="minorHAnsi"/>
          <w:sz w:val="20"/>
          <w:szCs w:val="20"/>
        </w:rPr>
        <w:t>tel. + 4</w:t>
      </w:r>
      <w:r w:rsidR="00DD42B4">
        <w:rPr>
          <w:rFonts w:asciiTheme="minorHAnsi" w:hAnsiTheme="minorHAnsi" w:cstheme="minorHAnsi"/>
          <w:sz w:val="20"/>
          <w:szCs w:val="20"/>
        </w:rPr>
        <w:t>8 22 273 13 20; + 48 735 394 910</w:t>
      </w:r>
    </w:p>
    <w:p w14:paraId="088E14C3" w14:textId="77777777" w:rsidR="00962F33" w:rsidRPr="00BB0200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B0200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8" w:history="1">
        <w:r w:rsidRPr="00BB0200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GB"/>
          </w:rPr>
          <w:t>zp@ncbj.gov.pl</w:t>
        </w:r>
      </w:hyperlink>
    </w:p>
    <w:p w14:paraId="4DBF29A5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39AD909C" w14:textId="77777777" w:rsidR="00962F33" w:rsidRPr="008D4F73" w:rsidRDefault="00962F33" w:rsidP="00962F33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917934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31E39323" w14:textId="77777777" w:rsidR="00962F33" w:rsidRPr="008D4F73" w:rsidRDefault="00962F33" w:rsidP="00962F33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Pr="00701CDF">
        <w:rPr>
          <w:rFonts w:asciiTheme="minorHAnsi" w:hAnsiTheme="minorHAnsi" w:cstheme="minorHAnsi"/>
          <w:sz w:val="20"/>
          <w:szCs w:val="20"/>
        </w:rPr>
        <w:t>platformazakupowa.pl pod adresem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029077FD" w14:textId="77777777" w:rsidR="00962F33" w:rsidRPr="00BB0200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>
        <w:rPr>
          <w:rFonts w:asciiTheme="minorHAnsi" w:hAnsiTheme="minorHAnsi" w:cstheme="minorHAnsi"/>
          <w:bCs/>
          <w:sz w:val="20"/>
          <w:szCs w:val="20"/>
        </w:rPr>
        <w:t>ówienia bezpośrednio związane z 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Pr="00701CDF">
        <w:rPr>
          <w:rFonts w:asciiTheme="minorHAnsi" w:hAnsiTheme="minorHAnsi" w:cstheme="minorHAnsi"/>
          <w:sz w:val="20"/>
          <w:szCs w:val="20"/>
        </w:rPr>
        <w:t xml:space="preserve">https://platformazakupowa.pl/pn/ncbj </w:t>
      </w:r>
    </w:p>
    <w:p w14:paraId="7B57E951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769EC269" w14:textId="49887F74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D11C5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bCs/>
          <w:sz w:val="20"/>
          <w:szCs w:val="20"/>
        </w:rPr>
        <w:t>ZP.270</w:t>
      </w:r>
      <w:r w:rsidRPr="000768B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BA6492">
        <w:rPr>
          <w:rFonts w:asciiTheme="minorHAnsi" w:hAnsiTheme="minorHAnsi" w:cstheme="minorHAnsi"/>
          <w:b/>
          <w:bCs/>
          <w:sz w:val="20"/>
          <w:szCs w:val="20"/>
        </w:rPr>
        <w:t>49</w:t>
      </w:r>
      <w:r w:rsidR="00366C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B542EE">
        <w:rPr>
          <w:rFonts w:asciiTheme="minorHAnsi" w:hAnsiTheme="minorHAnsi" w:cstheme="minorHAnsi"/>
          <w:b/>
          <w:bCs/>
          <w:sz w:val="20"/>
          <w:szCs w:val="20"/>
        </w:rPr>
        <w:t>2024</w:t>
      </w:r>
    </w:p>
    <w:p w14:paraId="43951BF9" w14:textId="77777777" w:rsidR="00962F33" w:rsidRPr="008D4F73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>
        <w:rPr>
          <w:rFonts w:asciiTheme="minorHAnsi" w:hAnsiTheme="minorHAnsi" w:cstheme="minorHAnsi"/>
          <w:sz w:val="20"/>
          <w:szCs w:val="20"/>
        </w:rPr>
        <w:t xml:space="preserve">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4A5EF39A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37B4341C" w14:textId="77777777" w:rsidR="00962F33" w:rsidRPr="008D4F73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4.1.</w:t>
      </w:r>
      <w:r w:rsidRPr="008D4F73"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ustawy Prawo zamówień publicznych</w:t>
      </w:r>
      <w:r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8D4F73">
        <w:rPr>
          <w:rFonts w:asciiTheme="minorHAnsi" w:hAnsiTheme="minorHAnsi" w:cstheme="minorHAnsi"/>
          <w:sz w:val="20"/>
          <w:szCs w:val="20"/>
        </w:rPr>
        <w:t xml:space="preserve"> zwanej dalej „ustawą Pzp”. </w:t>
      </w:r>
    </w:p>
    <w:p w14:paraId="173FF5DC" w14:textId="77777777" w:rsidR="00962F33" w:rsidRPr="000B3C42" w:rsidRDefault="00962F33" w:rsidP="00962F33">
      <w:pPr>
        <w:spacing w:before="120" w:after="120"/>
        <w:ind w:left="705" w:hanging="70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85118">
        <w:rPr>
          <w:rFonts w:asciiTheme="minorHAnsi" w:hAnsiTheme="minorHAnsi" w:cstheme="minorHAnsi"/>
          <w:sz w:val="20"/>
          <w:szCs w:val="20"/>
        </w:rPr>
        <w:t>4.2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0B3C42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0BC7AAAE" w14:textId="77777777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25DDEFB7" w14:textId="77777777" w:rsidR="00BA6492" w:rsidRDefault="00BA6492" w:rsidP="00BA6492">
      <w:pPr>
        <w:pStyle w:val="Tekstpodstawowy"/>
        <w:spacing w:before="120" w:after="120"/>
        <w:ind w:left="708"/>
        <w:rPr>
          <w:rFonts w:ascii="Calibri" w:hAnsi="Calibri" w:cs="Calibri"/>
          <w:sz w:val="20"/>
          <w:szCs w:val="20"/>
          <w:lang w:eastAsia="zh-CN"/>
        </w:rPr>
      </w:pPr>
      <w:r w:rsidRPr="00BA6492">
        <w:rPr>
          <w:rFonts w:ascii="Calibri" w:hAnsi="Calibri" w:cs="Calibri"/>
          <w:sz w:val="20"/>
          <w:szCs w:val="20"/>
          <w:lang w:eastAsia="zh-CN"/>
        </w:rPr>
        <w:t>Zamówienie realizowane w ramach projektu NOMATEN CoRE, współfinansowanego z Krajowego Planu Odbudowy i Zwiększania Odporności</w:t>
      </w:r>
    </w:p>
    <w:p w14:paraId="35A8B37A" w14:textId="40E17F50" w:rsidR="00962F33" w:rsidRPr="008D4F73" w:rsidRDefault="00962F33" w:rsidP="00962F33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6.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D78A7A1" w14:textId="430F74E3" w:rsidR="006C07F8" w:rsidRDefault="00962F33" w:rsidP="006C07F8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6C07F8">
        <w:rPr>
          <w:rFonts w:asciiTheme="minorHAnsi" w:hAnsiTheme="minorHAnsi" w:cstheme="minorHAnsi"/>
          <w:iCs/>
          <w:sz w:val="20"/>
          <w:szCs w:val="20"/>
        </w:rPr>
        <w:t>6</w:t>
      </w:r>
      <w:r w:rsidR="00E25A37" w:rsidRPr="006C07F8">
        <w:rPr>
          <w:rFonts w:asciiTheme="minorHAnsi" w:hAnsiTheme="minorHAnsi" w:cstheme="minorHAnsi"/>
          <w:iCs/>
          <w:sz w:val="20"/>
          <w:szCs w:val="20"/>
        </w:rPr>
        <w:t>.1</w:t>
      </w:r>
      <w:r w:rsidR="00E25A37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E25A37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6C07F8" w:rsidRPr="006C07F8">
        <w:rPr>
          <w:rFonts w:asciiTheme="minorHAnsi" w:hAnsiTheme="minorHAnsi" w:cstheme="minorHAnsi"/>
          <w:sz w:val="20"/>
          <w:szCs w:val="20"/>
        </w:rPr>
        <w:t>Przedmiotem umowy jest dostawa (rozumiana także jako dostawa, montaż, uruchomienie oraz przeszkolenie wskazanych pracowników Zamawiającego w zakresie obsługi urządzenia i oprogramowania)  wymienionych pozycji:</w:t>
      </w:r>
    </w:p>
    <w:p w14:paraId="14B8CB3C" w14:textId="1DD77755" w:rsidR="006C07F8" w:rsidRPr="006C07F8" w:rsidRDefault="006C07F8" w:rsidP="006C07F8">
      <w:pPr>
        <w:pStyle w:val="Tekstpodstawowy"/>
        <w:spacing w:before="120" w:after="120"/>
        <w:ind w:firstLine="705"/>
        <w:rPr>
          <w:rFonts w:asciiTheme="minorHAnsi" w:hAnsiTheme="minorHAnsi" w:cstheme="minorHAnsi"/>
          <w:bCs/>
          <w:sz w:val="20"/>
          <w:szCs w:val="20"/>
        </w:rPr>
      </w:pPr>
      <w:r w:rsidRPr="006C07F8">
        <w:rPr>
          <w:rFonts w:asciiTheme="minorHAnsi" w:hAnsiTheme="minorHAnsi" w:cstheme="minorHAnsi"/>
          <w:bCs/>
          <w:sz w:val="20"/>
          <w:szCs w:val="20"/>
        </w:rPr>
        <w:t xml:space="preserve">1. Mikroskop odwrócony (4 obiektywy, kamera cyfrowa, fluorescencja) </w:t>
      </w:r>
    </w:p>
    <w:p w14:paraId="43040C32" w14:textId="3CC65378" w:rsidR="006C07F8" w:rsidRPr="006C07F8" w:rsidRDefault="006C07F8" w:rsidP="006C07F8">
      <w:pPr>
        <w:pStyle w:val="Tekstpodstawowy"/>
        <w:spacing w:before="120" w:after="120"/>
        <w:ind w:firstLine="705"/>
        <w:rPr>
          <w:rFonts w:asciiTheme="minorHAnsi" w:hAnsiTheme="minorHAnsi" w:cstheme="minorHAnsi"/>
          <w:bCs/>
          <w:sz w:val="20"/>
          <w:szCs w:val="20"/>
        </w:rPr>
      </w:pPr>
      <w:r w:rsidRPr="006C07F8">
        <w:rPr>
          <w:rFonts w:asciiTheme="minorHAnsi" w:hAnsiTheme="minorHAnsi" w:cstheme="minorHAnsi"/>
          <w:bCs/>
          <w:sz w:val="20"/>
          <w:szCs w:val="20"/>
        </w:rPr>
        <w:t>2. Zintegrowany mikroskop cyfrowy odwrócony</w:t>
      </w:r>
    </w:p>
    <w:p w14:paraId="23FA14EE" w14:textId="4170BFBE" w:rsidR="00962F33" w:rsidRPr="008D4F73" w:rsidRDefault="00D12948" w:rsidP="006C07F8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6C07F8">
        <w:rPr>
          <w:rFonts w:asciiTheme="minorHAnsi" w:hAnsiTheme="minorHAnsi" w:cstheme="minorHAnsi"/>
          <w:i w:val="0"/>
          <w:iCs w:val="0"/>
          <w:sz w:val="20"/>
          <w:szCs w:val="20"/>
        </w:rPr>
        <w:t>6.2.</w:t>
      </w:r>
      <w:r w:rsidRPr="006C07F8"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BA7C7A" w:rsidRPr="006C07F8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Przedmiot zamówienia </w:t>
      </w:r>
      <w:r w:rsidR="00697AA0" w:rsidRPr="006C07F8">
        <w:rPr>
          <w:rFonts w:asciiTheme="minorHAnsi" w:hAnsiTheme="minorHAnsi" w:cstheme="minorHAnsi"/>
          <w:i w:val="0"/>
          <w:iCs w:val="0"/>
          <w:sz w:val="20"/>
          <w:szCs w:val="20"/>
        </w:rPr>
        <w:t>nie jest</w:t>
      </w:r>
      <w:r w:rsidR="00697AA0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podzielony na części.</w:t>
      </w:r>
    </w:p>
    <w:p w14:paraId="27ECB8EA" w14:textId="784B2EC7" w:rsidR="005B2C7D" w:rsidRPr="00E10F3C" w:rsidRDefault="00992451" w:rsidP="00E10F3C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3334C2">
        <w:rPr>
          <w:rFonts w:asciiTheme="minorHAnsi" w:hAnsiTheme="minorHAnsi" w:cstheme="minorHAnsi"/>
          <w:sz w:val="20"/>
          <w:szCs w:val="20"/>
        </w:rPr>
        <w:t xml:space="preserve">Nie dokonano podziału zamówienia na części </w:t>
      </w:r>
      <w:r w:rsidR="003334C2" w:rsidRPr="003334C2">
        <w:rPr>
          <w:rFonts w:asciiTheme="minorHAnsi" w:hAnsiTheme="minorHAnsi" w:cstheme="minorHAnsi"/>
          <w:sz w:val="20"/>
          <w:szCs w:val="20"/>
        </w:rPr>
        <w:t>ponieważ zamówienie jest o wartości nieprzekraczającej progów UE i z dotychczasowych doświadczeń Zamawiającego wynika, iż ubiegają się o takie zamówienie głównie małe i średnie przedsiębiorstwa, a więc zakres zamówienia jest dostosowany do potrzeb sektora MŚP bez konieczności dzielenia</w:t>
      </w:r>
      <w:r w:rsidR="003334C2">
        <w:rPr>
          <w:rFonts w:asciiTheme="minorHAnsi" w:hAnsiTheme="minorHAnsi" w:cstheme="minorHAnsi"/>
          <w:sz w:val="20"/>
          <w:szCs w:val="20"/>
        </w:rPr>
        <w:t>.</w:t>
      </w:r>
      <w:r w:rsidR="003334C2" w:rsidRPr="003334C2">
        <w:rPr>
          <w:rFonts w:asciiTheme="minorHAnsi" w:hAnsiTheme="minorHAnsi" w:cstheme="minorHAnsi"/>
          <w:sz w:val="20"/>
          <w:szCs w:val="20"/>
        </w:rPr>
        <w:t xml:space="preserve"> P</w:t>
      </w:r>
      <w:r w:rsidR="00C772B2">
        <w:rPr>
          <w:rFonts w:asciiTheme="minorHAnsi" w:hAnsiTheme="minorHAnsi" w:cstheme="minorHAnsi"/>
          <w:sz w:val="20"/>
          <w:szCs w:val="20"/>
        </w:rPr>
        <w:t>onadto wskazane i istotne jest aby oba mikroskopy</w:t>
      </w:r>
      <w:r w:rsidR="003334C2" w:rsidRPr="003334C2">
        <w:rPr>
          <w:rFonts w:asciiTheme="minorHAnsi" w:hAnsiTheme="minorHAnsi" w:cstheme="minorHAnsi"/>
          <w:sz w:val="20"/>
          <w:szCs w:val="20"/>
        </w:rPr>
        <w:t xml:space="preserve"> pocho</w:t>
      </w:r>
      <w:r w:rsidR="003334C2">
        <w:rPr>
          <w:rFonts w:asciiTheme="minorHAnsi" w:hAnsiTheme="minorHAnsi" w:cstheme="minorHAnsi"/>
          <w:sz w:val="20"/>
          <w:szCs w:val="20"/>
        </w:rPr>
        <w:t>dził</w:t>
      </w:r>
      <w:r w:rsidR="00C772B2">
        <w:rPr>
          <w:rFonts w:asciiTheme="minorHAnsi" w:hAnsiTheme="minorHAnsi" w:cstheme="minorHAnsi"/>
          <w:sz w:val="20"/>
          <w:szCs w:val="20"/>
        </w:rPr>
        <w:t xml:space="preserve">y od tego samego producenta – w celu zapewnienia maksymalnej kompatybilności urządzeń, </w:t>
      </w:r>
      <w:r w:rsidR="003334C2" w:rsidRPr="003334C2">
        <w:rPr>
          <w:rFonts w:asciiTheme="minorHAnsi" w:hAnsiTheme="minorHAnsi" w:cstheme="minorHAnsi"/>
          <w:sz w:val="20"/>
          <w:szCs w:val="20"/>
        </w:rPr>
        <w:t>poprawne</w:t>
      </w:r>
      <w:r w:rsidR="00C772B2">
        <w:rPr>
          <w:rFonts w:asciiTheme="minorHAnsi" w:hAnsiTheme="minorHAnsi" w:cstheme="minorHAnsi"/>
          <w:sz w:val="20"/>
          <w:szCs w:val="20"/>
        </w:rPr>
        <w:t xml:space="preserve">go działania/współdziałania m. in.: </w:t>
      </w:r>
      <w:r w:rsidR="003334C2" w:rsidRPr="003334C2">
        <w:rPr>
          <w:rFonts w:asciiTheme="minorHAnsi" w:hAnsiTheme="minorHAnsi" w:cstheme="minorHAnsi"/>
          <w:sz w:val="20"/>
          <w:szCs w:val="20"/>
        </w:rPr>
        <w:t xml:space="preserve">to samo oprogramowanie do analizy zdjęć, te same </w:t>
      </w:r>
      <w:r w:rsidR="00C772B2">
        <w:rPr>
          <w:rFonts w:asciiTheme="minorHAnsi" w:hAnsiTheme="minorHAnsi" w:cstheme="minorHAnsi"/>
          <w:sz w:val="20"/>
          <w:szCs w:val="20"/>
        </w:rPr>
        <w:t>akcesoria, przystawki, itp.</w:t>
      </w:r>
    </w:p>
    <w:p w14:paraId="58867AA7" w14:textId="77777777" w:rsidR="00962F33" w:rsidRPr="000F14FD" w:rsidRDefault="00962F33" w:rsidP="00962F33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3A1C42B1" w14:textId="0E739F3B" w:rsidR="00962F33" w:rsidRPr="008D4F73" w:rsidRDefault="00D12948" w:rsidP="00D12948">
      <w:pPr>
        <w:pStyle w:val="Tekstpodstawowy"/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6.3.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="00962F33"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962F33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9375AF6" w14:textId="77777777" w:rsidR="00962F33" w:rsidRPr="003A4298" w:rsidRDefault="00962F33" w:rsidP="00962F33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3A429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6DFEE8C5" w14:textId="6B586F43" w:rsidR="006C07F8" w:rsidRDefault="006C07F8" w:rsidP="006C07F8">
      <w:pPr>
        <w:pStyle w:val="Tekstpodstawowy3"/>
        <w:spacing w:after="120"/>
        <w:ind w:left="705"/>
        <w:rPr>
          <w:rFonts w:asciiTheme="minorHAnsi" w:eastAsia="Calibri" w:hAnsiTheme="minorHAnsi" w:cstheme="minorHAnsi"/>
          <w:b/>
          <w:i w:val="0"/>
          <w:iCs w:val="0"/>
          <w:color w:val="000000"/>
          <w:sz w:val="20"/>
          <w:szCs w:val="20"/>
        </w:rPr>
      </w:pPr>
      <w:r w:rsidRPr="006C07F8">
        <w:rPr>
          <w:rFonts w:asciiTheme="minorHAnsi" w:eastAsia="Calibri" w:hAnsiTheme="minorHAnsi" w:cstheme="minorHAnsi"/>
          <w:b/>
          <w:i w:val="0"/>
          <w:iCs w:val="0"/>
          <w:color w:val="000000"/>
          <w:sz w:val="20"/>
          <w:szCs w:val="20"/>
        </w:rPr>
        <w:t>38634000-8</w:t>
      </w:r>
      <w:r>
        <w:rPr>
          <w:rFonts w:asciiTheme="minorHAnsi" w:eastAsia="Calibri" w:hAnsiTheme="minorHAnsi" w:cstheme="minorHAnsi"/>
          <w:b/>
          <w:i w:val="0"/>
          <w:iCs w:val="0"/>
          <w:color w:val="000000"/>
          <w:sz w:val="20"/>
          <w:szCs w:val="20"/>
        </w:rPr>
        <w:t xml:space="preserve"> mikroskopy optyczne</w:t>
      </w:r>
    </w:p>
    <w:p w14:paraId="01B973F1" w14:textId="3ED434EB" w:rsidR="00962F33" w:rsidRPr="008D4F73" w:rsidRDefault="00D12948" w:rsidP="00D12948">
      <w:pPr>
        <w:pStyle w:val="Tekstpodstawowy3"/>
        <w:spacing w:after="120"/>
        <w:ind w:left="705" w:hanging="705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6.4.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Realizacja zamówienia podlega prawu polskiemu, w tym w szczególności ustawie Kodeks cywilny</w:t>
      </w:r>
      <w:r w:rsidR="00962F33"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 w:rsidR="00CE6176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 i </w:t>
      </w:r>
      <w:r w:rsidR="00962F33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ustawie Prawo zamówień publicznych</w:t>
      </w:r>
      <w:r w:rsidR="00962F33" w:rsidRPr="008D4F73">
        <w:rPr>
          <w:rStyle w:val="Odwoa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 w:rsidR="00962F33"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</w:p>
    <w:p w14:paraId="42A19089" w14:textId="31B760EE" w:rsidR="00962F33" w:rsidRDefault="00D12948" w:rsidP="00962F33">
      <w:pPr>
        <w:spacing w:before="120" w:after="120"/>
        <w:ind w:left="709" w:hanging="705"/>
        <w:jc w:val="both"/>
        <w:rPr>
          <w:rFonts w:asciiTheme="minorHAnsi" w:hAnsiTheme="minorHAnsi" w:cstheme="minorHAnsi"/>
          <w:i/>
          <w:color w:val="0070C0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6.5</w:t>
      </w:r>
      <w:r w:rsidR="00962F33" w:rsidRPr="008548C9">
        <w:rPr>
          <w:rFonts w:asciiTheme="minorHAnsi" w:hAnsiTheme="minorHAnsi" w:cstheme="minorHAnsi"/>
          <w:iCs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962F33" w:rsidRPr="00AC1F4C">
        <w:rPr>
          <w:rFonts w:asciiTheme="minorHAnsi" w:hAnsiTheme="minorHAnsi" w:cstheme="minorHAnsi"/>
          <w:sz w:val="20"/>
          <w:szCs w:val="20"/>
        </w:rPr>
        <w:t xml:space="preserve">Szczegółowo przedmiot zamówienia opisany został w Tomie </w:t>
      </w:r>
      <w:r w:rsidR="00C4477B">
        <w:rPr>
          <w:rFonts w:asciiTheme="minorHAnsi" w:hAnsiTheme="minorHAnsi" w:cstheme="minorHAnsi"/>
          <w:sz w:val="20"/>
          <w:szCs w:val="20"/>
        </w:rPr>
        <w:t xml:space="preserve">II i </w:t>
      </w:r>
      <w:r w:rsidR="00962F33" w:rsidRPr="00AC1F4C">
        <w:rPr>
          <w:rFonts w:asciiTheme="minorHAnsi" w:hAnsiTheme="minorHAnsi" w:cstheme="minorHAnsi"/>
          <w:sz w:val="20"/>
          <w:szCs w:val="20"/>
        </w:rPr>
        <w:t>III</w:t>
      </w:r>
      <w:r w:rsidR="00F840FB" w:rsidRPr="00AC1F4C">
        <w:rPr>
          <w:rFonts w:asciiTheme="minorHAnsi" w:hAnsiTheme="minorHAnsi" w:cstheme="minorHAnsi"/>
          <w:sz w:val="20"/>
          <w:szCs w:val="20"/>
        </w:rPr>
        <w:t xml:space="preserve"> S</w:t>
      </w:r>
      <w:r w:rsidR="00FB311C">
        <w:rPr>
          <w:rFonts w:asciiTheme="minorHAnsi" w:hAnsiTheme="minorHAnsi" w:cstheme="minorHAnsi"/>
          <w:sz w:val="20"/>
          <w:szCs w:val="20"/>
        </w:rPr>
        <w:t>WZ.</w:t>
      </w:r>
    </w:p>
    <w:p w14:paraId="70A9CF4E" w14:textId="25D23FA6" w:rsidR="00962F33" w:rsidRPr="00535618" w:rsidRDefault="00D12948" w:rsidP="00962F33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6.6</w:t>
      </w:r>
      <w:r w:rsidR="00962F33" w:rsidRPr="00535618">
        <w:rPr>
          <w:rFonts w:ascii="Calibri" w:hAnsi="Calibri" w:cs="Calibri"/>
          <w:sz w:val="20"/>
          <w:szCs w:val="20"/>
        </w:rPr>
        <w:t xml:space="preserve">.        </w:t>
      </w:r>
      <w:r w:rsidR="00962F33">
        <w:rPr>
          <w:rFonts w:ascii="Calibri" w:hAnsi="Calibri" w:cs="Calibri"/>
          <w:sz w:val="20"/>
          <w:szCs w:val="20"/>
        </w:rPr>
        <w:t>Zamawiający nie przewiduje</w:t>
      </w:r>
      <w:r w:rsidR="00962F33" w:rsidRPr="00535618">
        <w:rPr>
          <w:rFonts w:ascii="Calibri" w:hAnsi="Calibri" w:cs="Calibri"/>
          <w:sz w:val="20"/>
          <w:szCs w:val="20"/>
        </w:rPr>
        <w:t>:</w:t>
      </w:r>
    </w:p>
    <w:p w14:paraId="3D82CFC2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odbycia przez Wykonawcę wizji lokalnej lub</w:t>
      </w:r>
    </w:p>
    <w:p w14:paraId="5E691905" w14:textId="77777777" w:rsidR="00962F33" w:rsidRPr="00535618" w:rsidRDefault="00962F33" w:rsidP="003B24E8">
      <w:pPr>
        <w:numPr>
          <w:ilvl w:val="0"/>
          <w:numId w:val="7"/>
        </w:num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i/>
          <w:sz w:val="20"/>
          <w:szCs w:val="20"/>
        </w:rPr>
      </w:pPr>
      <w:r w:rsidRPr="00535618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00F1C2F7" w14:textId="7192DAF1" w:rsidR="00962F33" w:rsidRDefault="00D12948" w:rsidP="00962F33">
      <w:pPr>
        <w:tabs>
          <w:tab w:val="left" w:pos="1134"/>
        </w:tabs>
        <w:spacing w:before="120" w:after="120"/>
        <w:ind w:left="1134" w:hanging="1134"/>
        <w:jc w:val="both"/>
        <w:rPr>
          <w:rFonts w:ascii="Calibri" w:hAnsi="Calibri" w:cs="Calibri"/>
          <w:sz w:val="20"/>
          <w:szCs w:val="20"/>
        </w:rPr>
      </w:pPr>
      <w:r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6.7</w:t>
      </w:r>
      <w:r w:rsidR="00962F33" w:rsidRPr="00BC5437"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  <w:t>.</w:t>
      </w:r>
      <w:r w:rsidR="00962F33">
        <w:rPr>
          <w:rStyle w:val="Wyrnieniedelikatne"/>
          <w:rFonts w:ascii="Calibri" w:hAnsi="Calibri" w:cs="Calibri"/>
          <w:iCs w:val="0"/>
          <w:color w:val="auto"/>
          <w:sz w:val="20"/>
          <w:szCs w:val="20"/>
        </w:rPr>
        <w:t xml:space="preserve">        </w:t>
      </w:r>
      <w:r w:rsidR="00962F33" w:rsidRPr="00FA01B4">
        <w:rPr>
          <w:rFonts w:ascii="Calibri" w:hAnsi="Calibri" w:cs="Calibri"/>
          <w:sz w:val="20"/>
          <w:szCs w:val="20"/>
        </w:rPr>
        <w:t xml:space="preserve">Zamawiający </w:t>
      </w:r>
      <w:r w:rsidR="00962F33" w:rsidRPr="00FA01B4">
        <w:rPr>
          <w:rFonts w:ascii="Calibri" w:hAnsi="Calibri" w:cs="Calibri"/>
          <w:b/>
          <w:sz w:val="20"/>
          <w:szCs w:val="20"/>
        </w:rPr>
        <w:t>nie zastrzega</w:t>
      </w:r>
      <w:r w:rsidR="00962F33" w:rsidRPr="00FA01B4">
        <w:rPr>
          <w:rFonts w:ascii="Calibri" w:hAnsi="Calibri" w:cs="Calibri"/>
          <w:sz w:val="20"/>
          <w:szCs w:val="20"/>
        </w:rPr>
        <w:t xml:space="preserve"> obowiązku osobistego wykonania przez Wykonawcę kluczowych zadań</w:t>
      </w:r>
      <w:r w:rsidR="00962F33">
        <w:rPr>
          <w:rFonts w:ascii="Calibri" w:hAnsi="Calibri" w:cs="Calibri"/>
          <w:sz w:val="20"/>
          <w:szCs w:val="20"/>
        </w:rPr>
        <w:t>.</w:t>
      </w:r>
    </w:p>
    <w:p w14:paraId="657AC3A1" w14:textId="6B4B39CE" w:rsidR="00DF5A1F" w:rsidRDefault="00D12948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6.8</w:t>
      </w:r>
      <w:r w:rsidR="00962F33">
        <w:rPr>
          <w:rFonts w:ascii="Calibri" w:hAnsi="Calibri" w:cs="Calibri"/>
          <w:sz w:val="20"/>
          <w:szCs w:val="20"/>
        </w:rPr>
        <w:t xml:space="preserve">       </w:t>
      </w:r>
      <w:r w:rsidR="008548C9">
        <w:rPr>
          <w:rFonts w:ascii="Calibri" w:hAnsi="Calibri" w:cs="Calibri"/>
          <w:sz w:val="20"/>
          <w:szCs w:val="20"/>
        </w:rPr>
        <w:tab/>
      </w:r>
      <w:r w:rsidR="00962F33" w:rsidRPr="00FA01B4">
        <w:rPr>
          <w:rFonts w:ascii="Calibri" w:hAnsi="Calibri" w:cs="Calibri"/>
          <w:sz w:val="20"/>
          <w:szCs w:val="20"/>
        </w:rPr>
        <w:t xml:space="preserve">Zamawiający </w:t>
      </w:r>
      <w:r w:rsidR="00962F33" w:rsidRPr="00534F8A">
        <w:rPr>
          <w:rFonts w:ascii="Calibri" w:hAnsi="Calibri" w:cs="Calibri"/>
          <w:sz w:val="20"/>
          <w:szCs w:val="20"/>
        </w:rPr>
        <w:t>nie przewiduje</w:t>
      </w:r>
      <w:r w:rsidR="00962F33" w:rsidRPr="00FA01B4">
        <w:rPr>
          <w:rFonts w:ascii="Calibri" w:hAnsi="Calibri" w:cs="Calibri"/>
          <w:sz w:val="20"/>
          <w:szCs w:val="20"/>
        </w:rPr>
        <w:t xml:space="preserve"> możliwoś</w:t>
      </w:r>
      <w:r w:rsidR="00962F33">
        <w:rPr>
          <w:rFonts w:ascii="Calibri" w:hAnsi="Calibri" w:cs="Calibri"/>
          <w:sz w:val="20"/>
          <w:szCs w:val="20"/>
        </w:rPr>
        <w:t>ci</w:t>
      </w:r>
      <w:r w:rsidR="00962F33" w:rsidRPr="00FA01B4">
        <w:rPr>
          <w:rFonts w:ascii="Calibri" w:hAnsi="Calibri" w:cs="Calibri"/>
          <w:sz w:val="20"/>
          <w:szCs w:val="20"/>
        </w:rPr>
        <w:t xml:space="preserve"> udzielenia dotychczasowemu wykonawcy </w:t>
      </w:r>
      <w:r w:rsidR="00962F33">
        <w:rPr>
          <w:rFonts w:ascii="Calibri" w:hAnsi="Calibri" w:cs="Calibri"/>
          <w:sz w:val="20"/>
          <w:szCs w:val="20"/>
        </w:rPr>
        <w:t>dostaw -</w:t>
      </w:r>
      <w:r w:rsidR="00962F33" w:rsidRPr="00FA01B4">
        <w:rPr>
          <w:rFonts w:ascii="Calibri" w:hAnsi="Calibri" w:cs="Calibri"/>
          <w:sz w:val="20"/>
          <w:szCs w:val="20"/>
        </w:rPr>
        <w:t xml:space="preserve"> z</w:t>
      </w:r>
      <w:r w:rsidR="00962F33">
        <w:rPr>
          <w:rFonts w:ascii="Calibri" w:hAnsi="Calibri" w:cs="Calibri"/>
          <w:sz w:val="20"/>
          <w:szCs w:val="20"/>
        </w:rPr>
        <w:t>amówienia na dodatkowe dostawy,</w:t>
      </w:r>
      <w:r w:rsidR="00962F33" w:rsidRPr="00FA01B4">
        <w:rPr>
          <w:rFonts w:ascii="Calibri" w:hAnsi="Calibri" w:cs="Calibri"/>
          <w:sz w:val="20"/>
          <w:szCs w:val="20"/>
        </w:rPr>
        <w:t xml:space="preserve"> o których mowa w art. 214 ust. 1 pkt </w:t>
      </w:r>
      <w:r w:rsidR="00962F33">
        <w:rPr>
          <w:rFonts w:ascii="Calibri" w:hAnsi="Calibri" w:cs="Calibri"/>
          <w:sz w:val="20"/>
          <w:szCs w:val="20"/>
        </w:rPr>
        <w:t>8 ustawy Pzp.</w:t>
      </w:r>
    </w:p>
    <w:p w14:paraId="66B046F5" w14:textId="733E277D" w:rsidR="008548C9" w:rsidRDefault="00D12948" w:rsidP="00DF5A1F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6.9</w:t>
      </w:r>
      <w:r w:rsidR="008548C9">
        <w:rPr>
          <w:rFonts w:ascii="Calibri" w:hAnsi="Calibri" w:cs="Calibri"/>
          <w:sz w:val="20"/>
          <w:szCs w:val="20"/>
        </w:rPr>
        <w:tab/>
      </w:r>
      <w:r w:rsidR="008548C9" w:rsidRPr="008548C9">
        <w:rPr>
          <w:rFonts w:ascii="Calibri" w:hAnsi="Calibri" w:cs="Calibri"/>
          <w:sz w:val="20"/>
          <w:szCs w:val="20"/>
        </w:rPr>
        <w:t>Zamawiający nie określa wymagań w zakresie zatrudnienia osób, o których mowa w art. 95 oraz w art. 96 ust. 2 pkt. 2 ustawy Pzp.</w:t>
      </w:r>
    </w:p>
    <w:p w14:paraId="41AA2A0D" w14:textId="77777777" w:rsidR="008548C9" w:rsidRPr="00DF5A1F" w:rsidRDefault="008548C9" w:rsidP="00DF5A1F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20"/>
          <w:szCs w:val="20"/>
        </w:rPr>
      </w:pPr>
    </w:p>
    <w:p w14:paraId="556ACF26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15E8A">
        <w:rPr>
          <w:rFonts w:asciiTheme="minorHAnsi" w:hAnsiTheme="minorHAnsi" w:cstheme="minorHAnsi"/>
          <w:b/>
          <w:bCs/>
          <w:sz w:val="20"/>
          <w:szCs w:val="20"/>
        </w:rPr>
        <w:t>TERMIN WYKONANIA ZAMÓWIENIA</w:t>
      </w:r>
    </w:p>
    <w:p w14:paraId="12F259DD" w14:textId="24F369F8" w:rsidR="00F01C7B" w:rsidRDefault="00F01C7B" w:rsidP="00F01C7B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 </w:t>
      </w:r>
      <w:r w:rsidR="00360B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D12207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E4519">
        <w:rPr>
          <w:rFonts w:asciiTheme="minorHAnsi" w:hAnsiTheme="minorHAnsi" w:cstheme="minorHAnsi"/>
          <w:b w:val="0"/>
          <w:bCs w:val="0"/>
          <w:sz w:val="20"/>
          <w:szCs w:val="20"/>
        </w:rPr>
        <w:t>Termin realizacji zamówienia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="003A6450" w:rsidRPr="003A6450">
        <w:rPr>
          <w:rFonts w:ascii="Calibri" w:eastAsiaTheme="minorHAnsi" w:hAnsi="Calibri" w:cs="Calibri"/>
          <w:bCs w:val="0"/>
          <w:sz w:val="22"/>
          <w:szCs w:val="22"/>
        </w:rPr>
        <w:t xml:space="preserve"> </w:t>
      </w:r>
      <w:r w:rsidR="00384E1B" w:rsidRPr="00514C49">
        <w:rPr>
          <w:rFonts w:asciiTheme="minorHAnsi" w:hAnsiTheme="minorHAnsi" w:cstheme="minorHAnsi"/>
          <w:b w:val="0"/>
          <w:bCs w:val="0"/>
          <w:sz w:val="20"/>
          <w:szCs w:val="20"/>
        </w:rPr>
        <w:t>d</w:t>
      </w:r>
      <w:r w:rsidR="005B2C7D" w:rsidRPr="00514C49">
        <w:rPr>
          <w:rFonts w:asciiTheme="minorHAnsi" w:hAnsiTheme="minorHAnsi" w:cstheme="minorHAnsi"/>
          <w:b w:val="0"/>
          <w:bCs w:val="0"/>
          <w:sz w:val="20"/>
          <w:szCs w:val="20"/>
        </w:rPr>
        <w:t>o 6</w:t>
      </w:r>
      <w:r w:rsidR="00384E1B" w:rsidRPr="00514C4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tygodni</w:t>
      </w:r>
      <w:r w:rsidR="003A6450" w:rsidRPr="00514C4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zawarcia Umowy.</w:t>
      </w:r>
    </w:p>
    <w:p w14:paraId="11E54711" w14:textId="50D32D33" w:rsidR="00962F33" w:rsidRPr="007B41E8" w:rsidRDefault="00F01C7B" w:rsidP="00D12207">
      <w:pPr>
        <w:pStyle w:val="Tekstpodstawowy2"/>
        <w:ind w:left="705" w:hanging="70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7. </w:t>
      </w:r>
      <w:r w:rsidR="00962F33" w:rsidRPr="007B41E8"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D12207">
        <w:rPr>
          <w:rFonts w:asciiTheme="minorHAnsi" w:hAnsiTheme="minorHAnsi" w:cstheme="minorHAnsi"/>
          <w:b w:val="0"/>
          <w:sz w:val="20"/>
          <w:szCs w:val="20"/>
        </w:rPr>
        <w:tab/>
      </w:r>
      <w:r w:rsidR="007B49F8">
        <w:rPr>
          <w:rFonts w:asciiTheme="minorHAnsi" w:hAnsiTheme="minorHAnsi" w:cstheme="minorHAnsi"/>
          <w:b w:val="0"/>
          <w:sz w:val="20"/>
          <w:szCs w:val="20"/>
        </w:rPr>
        <w:t>O</w:t>
      </w:r>
      <w:r w:rsidR="00962F33" w:rsidRPr="00E90D88">
        <w:rPr>
          <w:rFonts w:asciiTheme="minorHAnsi" w:hAnsiTheme="minorHAnsi" w:cstheme="minorHAnsi"/>
          <w:b w:val="0"/>
          <w:sz w:val="20"/>
          <w:szCs w:val="20"/>
        </w:rPr>
        <w:t>kres gwarancji na przedmiot zamówienia wynosi</w:t>
      </w:r>
      <w:r w:rsidR="00AC1DD2" w:rsidRPr="00E90D8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B49F8">
        <w:rPr>
          <w:rFonts w:asciiTheme="minorHAnsi" w:hAnsiTheme="minorHAnsi" w:cstheme="minorHAnsi"/>
          <w:b w:val="0"/>
          <w:sz w:val="20"/>
          <w:szCs w:val="20"/>
        </w:rPr>
        <w:t>24 miesiące</w:t>
      </w:r>
      <w:r w:rsidR="00962F33" w:rsidRPr="00E90D88">
        <w:rPr>
          <w:rFonts w:asciiTheme="minorHAnsi" w:hAnsiTheme="minorHAnsi" w:cstheme="minorHAnsi"/>
          <w:b w:val="0"/>
          <w:sz w:val="20"/>
          <w:szCs w:val="20"/>
        </w:rPr>
        <w:t xml:space="preserve"> licząc od dnia odbioru końcowego.</w:t>
      </w:r>
    </w:p>
    <w:p w14:paraId="23E42388" w14:textId="77777777" w:rsidR="00962F33" w:rsidRPr="007B41E8" w:rsidRDefault="00962F33" w:rsidP="00962F3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10"/>
          <w:szCs w:val="20"/>
        </w:rPr>
      </w:pPr>
    </w:p>
    <w:p w14:paraId="0233CF68" w14:textId="77777777" w:rsidR="00962F33" w:rsidRPr="008D4F73" w:rsidRDefault="00962F33" w:rsidP="00962F33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18A888B3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8.1.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</w:t>
      </w:r>
      <w:r w:rsidRPr="00FB373D">
        <w:rPr>
          <w:rStyle w:val="tekstdokbold"/>
          <w:rFonts w:asciiTheme="minorHAnsi" w:hAnsiTheme="minorHAnsi" w:cstheme="minorHAnsi"/>
          <w:sz w:val="20"/>
          <w:szCs w:val="20"/>
        </w:rPr>
        <w:t>którzy nie podlegają wykluczeniu.</w:t>
      </w:r>
    </w:p>
    <w:p w14:paraId="1490EC30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8.2.</w:t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6C1978D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zdolności do występowania w obrocie gospodarczym</w:t>
      </w:r>
    </w:p>
    <w:p w14:paraId="1BDFB2D9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494370">
        <w:rPr>
          <w:rFonts w:asciiTheme="minorHAnsi" w:hAnsiTheme="minorHAnsi" w:cstheme="minorHAnsi"/>
          <w:bCs/>
          <w:sz w:val="20"/>
          <w:szCs w:val="20"/>
        </w:rPr>
        <w:t xml:space="preserve">Nie dotyczy </w:t>
      </w:r>
    </w:p>
    <w:p w14:paraId="6FDCF244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uprawnień do prowadzenia określonej działalności gospodarczej lub zawodowej, o ile wynika to z odrębnych przepisów:</w:t>
      </w:r>
    </w:p>
    <w:p w14:paraId="0A4706D4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61DDAAB0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sytuacji ekonomicznej lub finansowej:</w:t>
      </w:r>
    </w:p>
    <w:p w14:paraId="0FE9FA35" w14:textId="77777777" w:rsidR="00962F33" w:rsidRPr="00494370" w:rsidRDefault="00962F33" w:rsidP="00962F33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494370">
        <w:rPr>
          <w:rFonts w:asciiTheme="minorHAnsi" w:hAnsiTheme="minorHAnsi" w:cstheme="minorHAnsi"/>
          <w:sz w:val="20"/>
          <w:szCs w:val="20"/>
        </w:rPr>
        <w:t>Nie dotyczy</w:t>
      </w:r>
    </w:p>
    <w:p w14:paraId="1E3075AF" w14:textId="77777777" w:rsidR="00962F33" w:rsidRPr="008D4F73" w:rsidRDefault="00962F33" w:rsidP="00962F33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4)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41F776B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Wykonawcy:</w:t>
      </w:r>
    </w:p>
    <w:p w14:paraId="06350A3C" w14:textId="47CAC908" w:rsidR="00962F33" w:rsidRPr="00CF28BA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8B15CC" w:rsidRPr="008B15CC">
        <w:rPr>
          <w:rFonts w:asciiTheme="minorHAnsi" w:hAnsiTheme="minorHAnsi" w:cstheme="minorHAnsi"/>
          <w:b w:val="0"/>
          <w:sz w:val="20"/>
          <w:szCs w:val="20"/>
        </w:rPr>
        <w:t>Warunek zostanie spełniony, jeżeli Wykonawca wykaże się wykonaniem lub wykonywaniem w ciągu ostatnich 3 (trzech) lat przed dniem składania ofert, a jeżeli okres prowadzenia działalności jest krótszy – w tym okresie, co najmniej dwóch dostaw</w:t>
      </w:r>
      <w:r w:rsidR="003D2624">
        <w:rPr>
          <w:rFonts w:asciiTheme="minorHAnsi" w:hAnsiTheme="minorHAnsi" w:cstheme="minorHAnsi"/>
          <w:b w:val="0"/>
          <w:sz w:val="20"/>
          <w:szCs w:val="20"/>
        </w:rPr>
        <w:t xml:space="preserve"> pakietu</w:t>
      </w:r>
      <w:r w:rsidR="008B15CC" w:rsidRPr="008B15C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D2624">
        <w:rPr>
          <w:rFonts w:asciiTheme="minorHAnsi" w:hAnsiTheme="minorHAnsi" w:cstheme="minorHAnsi"/>
          <w:b w:val="0"/>
          <w:sz w:val="20"/>
          <w:szCs w:val="20"/>
        </w:rPr>
        <w:t>mikroskopów odwróconych</w:t>
      </w:r>
      <w:r w:rsidR="008B15CC" w:rsidRPr="008B15CC">
        <w:rPr>
          <w:rFonts w:asciiTheme="minorHAnsi" w:hAnsiTheme="minorHAnsi" w:cstheme="minorHAnsi"/>
          <w:b w:val="0"/>
          <w:sz w:val="20"/>
          <w:szCs w:val="20"/>
        </w:rPr>
        <w:t xml:space="preserve"> o</w:t>
      </w:r>
      <w:r w:rsidR="003D2624">
        <w:rPr>
          <w:rFonts w:asciiTheme="minorHAnsi" w:hAnsiTheme="minorHAnsi" w:cstheme="minorHAnsi"/>
          <w:b w:val="0"/>
          <w:sz w:val="20"/>
          <w:szCs w:val="20"/>
        </w:rPr>
        <w:t xml:space="preserve"> łącznej</w:t>
      </w:r>
      <w:r w:rsidR="008B15CC" w:rsidRPr="008B15CC">
        <w:rPr>
          <w:rFonts w:asciiTheme="minorHAnsi" w:hAnsiTheme="minorHAnsi" w:cstheme="minorHAnsi"/>
          <w:b w:val="0"/>
          <w:sz w:val="20"/>
          <w:szCs w:val="20"/>
        </w:rPr>
        <w:t xml:space="preserve"> wartości</w:t>
      </w:r>
      <w:r w:rsidR="003D2624">
        <w:rPr>
          <w:rFonts w:asciiTheme="minorHAnsi" w:hAnsiTheme="minorHAnsi" w:cstheme="minorHAnsi"/>
          <w:b w:val="0"/>
          <w:sz w:val="20"/>
          <w:szCs w:val="20"/>
        </w:rPr>
        <w:t xml:space="preserve"> nie mniejszej niż</w:t>
      </w:r>
      <w:r w:rsidR="008B15CC" w:rsidRPr="008B15C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D2624">
        <w:rPr>
          <w:rFonts w:asciiTheme="minorHAnsi" w:hAnsiTheme="minorHAnsi" w:cstheme="minorHAnsi"/>
          <w:b w:val="0"/>
          <w:sz w:val="20"/>
          <w:szCs w:val="20"/>
        </w:rPr>
        <w:t>150 000,00</w:t>
      </w:r>
      <w:r w:rsidR="008B15CC" w:rsidRPr="008B15CC">
        <w:rPr>
          <w:rFonts w:asciiTheme="minorHAnsi" w:hAnsiTheme="minorHAnsi" w:cstheme="minorHAnsi"/>
          <w:b w:val="0"/>
          <w:sz w:val="20"/>
          <w:szCs w:val="20"/>
        </w:rPr>
        <w:t xml:space="preserve"> zł </w:t>
      </w:r>
      <w:r w:rsidR="00DC5776" w:rsidRPr="00C76BF9">
        <w:rPr>
          <w:rFonts w:asciiTheme="minorHAnsi" w:hAnsiTheme="minorHAnsi" w:cstheme="minorHAnsi"/>
          <w:b w:val="0"/>
          <w:sz w:val="20"/>
          <w:szCs w:val="20"/>
        </w:rPr>
        <w:t>brutto</w:t>
      </w:r>
      <w:r w:rsidR="00DC577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B15CC" w:rsidRPr="008B15CC">
        <w:rPr>
          <w:rFonts w:asciiTheme="minorHAnsi" w:hAnsiTheme="minorHAnsi" w:cstheme="minorHAnsi"/>
          <w:b w:val="0"/>
          <w:sz w:val="20"/>
          <w:szCs w:val="20"/>
        </w:rPr>
        <w:t>każda.</w:t>
      </w:r>
    </w:p>
    <w:p w14:paraId="3BD6426A" w14:textId="77777777" w:rsidR="00962F33" w:rsidRPr="008D4F73" w:rsidRDefault="00962F33" w:rsidP="00962F33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osób:</w:t>
      </w:r>
    </w:p>
    <w:p w14:paraId="1FED8B70" w14:textId="5B05C1CC" w:rsidR="00962F33" w:rsidRDefault="00962F33" w:rsidP="005D10CB">
      <w:pPr>
        <w:pStyle w:val="Tekstpodstawowy2"/>
        <w:tabs>
          <w:tab w:val="left" w:pos="1701"/>
        </w:tabs>
        <w:spacing w:after="120"/>
        <w:ind w:left="1701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B373D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2095EF5B" w14:textId="77777777" w:rsidR="00D12207" w:rsidRPr="008D4F73" w:rsidRDefault="00D12207" w:rsidP="00D12207">
      <w:pPr>
        <w:pStyle w:val="Tekstpodstawowy2"/>
        <w:tabs>
          <w:tab w:val="left" w:pos="1134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507DBEE7" w14:textId="39B613FA" w:rsidR="00D12948" w:rsidRDefault="00D12207" w:rsidP="009B72AA">
      <w:pPr>
        <w:pStyle w:val="Tekstpodstawowy2"/>
        <w:tabs>
          <w:tab w:val="left" w:pos="1701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8.4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770B0E58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9.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7E322AD2" w14:textId="2FBCF9C0" w:rsidR="00962F33" w:rsidRPr="00C746D2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 pos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>tępowania o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 wyklucza się Wykonawcę, w stosunku do którego zachodzi którakolwiek z okoliczności, o których mowa w art. 108 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ust. 1 ustawy Pzp 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4"/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182EBE9" w14:textId="64F39F17" w:rsidR="00045484" w:rsidRDefault="00962F33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45484" w:rsidRPr="00AF4CA5">
        <w:rPr>
          <w:rFonts w:asciiTheme="minorHAnsi" w:hAnsiTheme="minorHAnsi" w:cstheme="minorHAnsi"/>
          <w:b w:val="0"/>
          <w:sz w:val="20"/>
          <w:szCs w:val="20"/>
        </w:rPr>
        <w:t>Zamawiający nie przewiduje wykluczenia Wykonawcy na żadnej z podstaw wskazanych w art.109 ust 1 ustawy Pzp.</w:t>
      </w:r>
    </w:p>
    <w:p w14:paraId="65A1A702" w14:textId="3C7957DE" w:rsidR="00962F33" w:rsidRPr="008D4F73" w:rsidRDefault="00045484" w:rsidP="00962F33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       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>Wykluczenie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61863" w:rsidRPr="008D4F73">
        <w:rPr>
          <w:rFonts w:asciiTheme="minorHAnsi" w:hAnsiTheme="minorHAnsi" w:cstheme="minorHAnsi"/>
          <w:b w:val="0"/>
          <w:sz w:val="20"/>
          <w:szCs w:val="20"/>
        </w:rPr>
        <w:t>Wykonawcy następuje na odpowiedni okres wskazany w  art. 111</w:t>
      </w:r>
      <w:r w:rsidR="00461863">
        <w:rPr>
          <w:rFonts w:asciiTheme="minorHAnsi" w:hAnsiTheme="minorHAnsi" w:cstheme="minorHAnsi"/>
          <w:b w:val="0"/>
          <w:sz w:val="20"/>
          <w:szCs w:val="20"/>
        </w:rPr>
        <w:t xml:space="preserve"> ustawy Pzp lub w art. 7 ust. 2</w:t>
      </w:r>
      <w:r w:rsidR="00461863" w:rsidRPr="00C91E7E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narodowego.</w:t>
      </w:r>
    </w:p>
    <w:p w14:paraId="0590E726" w14:textId="591617CB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Pzp, jeżeli udowodni zamawiającemu, że spełnił </w:t>
      </w:r>
      <w:r w:rsidRPr="008D4F73">
        <w:rPr>
          <w:rFonts w:asciiTheme="minorHAnsi" w:hAnsiTheme="minorHAnsi" w:cstheme="minorHAnsi"/>
          <w:sz w:val="20"/>
          <w:szCs w:val="20"/>
        </w:rPr>
        <w:t>łącznie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2300541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5EA7453B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217D5D4" w14:textId="77777777" w:rsidR="00962F33" w:rsidRPr="008D4F73" w:rsidRDefault="00962F33" w:rsidP="003B24E8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77730758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12EDB94D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EA7C0A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72A566E5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4E69422C" w14:textId="77777777" w:rsidR="00962F33" w:rsidRPr="008D4F73" w:rsidRDefault="00962F33" w:rsidP="003B24E8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371C69E0" w14:textId="33A37760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 xml:space="preserve">Wykonawcę czynności, o których mowa w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pkt. 9.</w:t>
      </w:r>
      <w:r w:rsidR="00045484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20F158FD" w14:textId="477B651B" w:rsidR="00C61745" w:rsidRDefault="00962F33" w:rsidP="009A2F2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9.</w:t>
      </w:r>
      <w:r w:rsidR="00045484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63E29DD7" w14:textId="6118DB14" w:rsidR="009B72AA" w:rsidRDefault="009B72AA" w:rsidP="009A2F2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11997751" w14:textId="77777777" w:rsidR="009B72AA" w:rsidRPr="00C61745" w:rsidRDefault="009B72AA" w:rsidP="009A2F2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</w:p>
    <w:p w14:paraId="0B210974" w14:textId="77777777" w:rsidR="00962F33" w:rsidRPr="00E25A37" w:rsidRDefault="00962F33" w:rsidP="00962F33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E25A37"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 w:rsidRPr="00E25A37">
        <w:rPr>
          <w:rFonts w:asciiTheme="minorHAnsi" w:hAnsiTheme="minorHAnsi" w:cstheme="minorHAnsi"/>
          <w:b/>
          <w:sz w:val="20"/>
          <w:szCs w:val="20"/>
        </w:rPr>
        <w:tab/>
      </w:r>
      <w:r w:rsidRPr="00E25A37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0D745B85" w14:textId="61C78D38" w:rsidR="00962F33" w:rsidRPr="00C746D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 w:rsidRPr="00E25A37">
        <w:rPr>
          <w:rFonts w:asciiTheme="minorHAnsi" w:hAnsiTheme="minorHAnsi" w:cstheme="minorHAnsi"/>
          <w:b w:val="0"/>
          <w:sz w:val="20"/>
          <w:szCs w:val="20"/>
        </w:rPr>
        <w:t>10.1.</w:t>
      </w:r>
      <w:r w:rsidRPr="00E25A37">
        <w:rPr>
          <w:rFonts w:asciiTheme="minorHAnsi" w:hAnsiTheme="minorHAnsi" w:cstheme="minorHAnsi"/>
          <w:b w:val="0"/>
          <w:sz w:val="20"/>
          <w:szCs w:val="20"/>
        </w:rPr>
        <w:tab/>
      </w:r>
      <w:r w:rsidR="008B15CC" w:rsidRPr="008B15CC">
        <w:rPr>
          <w:rFonts w:asciiTheme="minorHAnsi" w:hAnsiTheme="minorHAnsi" w:cstheme="minorHAnsi"/>
          <w:b w:val="0"/>
          <w:sz w:val="20"/>
          <w:szCs w:val="20"/>
        </w:rPr>
        <w:t>Zamawiający będzie żądał podmiotowych środków dowodowych na potwierdzenie spełniania warunków udziału w postępowaniu. Zamawiający nie będzie żądał podmiotowych środków dowodowych na  potwierdzenie braku podstaw wykluczenia.</w:t>
      </w:r>
    </w:p>
    <w:p w14:paraId="43E7AF85" w14:textId="77777777" w:rsidR="00962F33" w:rsidRPr="007457E9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Oświadczenie, o którym mowa w art. 125 ust. 1 ustawy Pzp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2A454F9E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 złożyć, zgodnie ze wzorem, który stanowi </w:t>
      </w:r>
      <w:r w:rsidRPr="00985118">
        <w:rPr>
          <w:rFonts w:asciiTheme="minorHAnsi" w:hAnsiTheme="minorHAnsi" w:cstheme="minorHAnsi"/>
          <w:b w:val="0"/>
          <w:sz w:val="20"/>
          <w:szCs w:val="20"/>
        </w:rPr>
        <w:t>Formularz 3.1 na zasadach określonych w pkt. 14 IDW.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0C331F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1419C">
        <w:rPr>
          <w:rFonts w:asciiTheme="minorHAnsi" w:hAnsiTheme="minorHAnsi" w:cstheme="minorHAnsi"/>
          <w:b w:val="0"/>
          <w:sz w:val="20"/>
          <w:szCs w:val="20"/>
        </w:rPr>
        <w:t>10.4.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budz</w:t>
      </w:r>
      <w:r>
        <w:rPr>
          <w:rFonts w:asciiTheme="minorHAnsi" w:hAnsiTheme="minorHAnsi" w:cstheme="minorHAnsi"/>
          <w:b w:val="0"/>
          <w:sz w:val="20"/>
          <w:szCs w:val="20"/>
        </w:rPr>
        <w:t>i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wątpliwości Zamawiającego, może on zwrócić się bezpośrednio do podmiotu, który jest w posiadaniu informacji lub dokumentów istotnych w tym zakresie dla oceny braku podstaw wykluczenia, o przedstawienie takich informacji lub dokumentów. </w:t>
      </w:r>
    </w:p>
    <w:p w14:paraId="638B3CCC" w14:textId="7942B311" w:rsidR="00A05EA1" w:rsidRDefault="00A05EA1" w:rsidP="00D56916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5EA1">
        <w:rPr>
          <w:rFonts w:asciiTheme="minorHAnsi" w:hAnsiTheme="minorHAnsi" w:cstheme="minorHAnsi"/>
          <w:iCs/>
          <w:sz w:val="20"/>
          <w:szCs w:val="20"/>
        </w:rPr>
        <w:t>Zamawiający wezwie Wykonawcę, którego oferta została najwyżej oceniona, do złożenia w wyznaczonym terminie, nie krótszym niż 5 dni od dnia wezwania, podmiotowych środków dowodowych aktualnych na dzień ich złożenia.</w:t>
      </w:r>
    </w:p>
    <w:p w14:paraId="0EDC9AB9" w14:textId="6DCE6131" w:rsidR="00A05EA1" w:rsidRDefault="00A05EA1" w:rsidP="00D56916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5EA1">
        <w:rPr>
          <w:rFonts w:asciiTheme="minorHAnsi" w:hAnsiTheme="minorHAnsi" w:cstheme="minorHAnsi"/>
          <w:iCs/>
          <w:sz w:val="20"/>
          <w:szCs w:val="20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dowodowych, aktualnych na dzień ich złożenia.</w:t>
      </w:r>
    </w:p>
    <w:p w14:paraId="21738AAA" w14:textId="29CA32FB" w:rsidR="00A05EA1" w:rsidRDefault="00A05EA1" w:rsidP="00D56916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5EA1">
        <w:rPr>
          <w:rFonts w:asciiTheme="minorHAnsi" w:hAnsiTheme="minorHAnsi" w:cstheme="minorHAnsi"/>
          <w:iCs/>
          <w:sz w:val="20"/>
          <w:szCs w:val="20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7B996D67" w14:textId="19ED0F9F" w:rsidR="00A05EA1" w:rsidRPr="00A05EA1" w:rsidRDefault="00A05EA1" w:rsidP="00D56916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A05EA1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W celu potwierdzenia spełniania przez Wykonawcę warunków udziału w postępowaniu Wykonawca składa na wezwanie Zamawiającego o którym mowa w pkt 10.5:</w:t>
      </w:r>
    </w:p>
    <w:p w14:paraId="56023740" w14:textId="41DD0DA7" w:rsidR="00A05EA1" w:rsidRDefault="00A05EA1" w:rsidP="00A05EA1">
      <w:pPr>
        <w:pStyle w:val="Akapitzlist"/>
        <w:tabs>
          <w:tab w:val="left" w:pos="709"/>
        </w:tabs>
        <w:spacing w:before="120" w:after="120"/>
        <w:ind w:left="708" w:right="281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Pr="00A05EA1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wykaz dostaw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</w:t>
      </w:r>
      <w:r w:rsidRPr="00A05EA1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lastRenderedPageBreak/>
        <w:t>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 - zgodnie ze wzorem, który stanowi Formularz 3.7</w:t>
      </w:r>
    </w:p>
    <w:p w14:paraId="2F11F41F" w14:textId="100A79B0" w:rsidR="00962F33" w:rsidRDefault="00962F33" w:rsidP="00D56916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3433A6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7CEAFE85" w14:textId="7EA4375D" w:rsidR="007A798B" w:rsidRPr="007A798B" w:rsidRDefault="007A798B" w:rsidP="00D56916">
      <w:pPr>
        <w:pStyle w:val="Akapitzlist"/>
        <w:numPr>
          <w:ilvl w:val="1"/>
          <w:numId w:val="20"/>
        </w:numPr>
        <w:tabs>
          <w:tab w:val="left" w:pos="709"/>
        </w:tabs>
        <w:spacing w:before="120" w:after="120"/>
        <w:ind w:left="709" w:right="281" w:hanging="709"/>
        <w:jc w:val="both"/>
        <w:rPr>
          <w:rStyle w:val="Wyrnieniedelikatne"/>
          <w:rFonts w:asciiTheme="minorHAnsi" w:hAnsiTheme="minorHAnsi" w:cstheme="minorHAnsi"/>
          <w:color w:val="auto"/>
          <w:sz w:val="20"/>
          <w:szCs w:val="20"/>
        </w:rPr>
      </w:pPr>
      <w:r w:rsidRPr="007A798B">
        <w:rPr>
          <w:rFonts w:asciiTheme="minorHAnsi" w:hAnsiTheme="minorHAnsi" w:cstheme="minorHAnsi"/>
          <w:iCs/>
          <w:sz w:val="20"/>
          <w:szCs w:val="20"/>
        </w:rPr>
        <w:t>Wykonawca nie jest zobowiązany do złożenia podmiotowych środków dowodowych, które Zamawiający posiada, jeżeli Wykonawca wskaże te środki (poprzez podanie numeru referencyjnego postępowania lub nazwy postępowania) oraz potwierdzi ich prawidłowość i aktualność.</w:t>
      </w:r>
    </w:p>
    <w:p w14:paraId="5ECF0427" w14:textId="77777777" w:rsidR="00962F33" w:rsidRPr="003433A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8"/>
          <w:szCs w:val="20"/>
        </w:rPr>
      </w:pPr>
    </w:p>
    <w:p w14:paraId="46DF43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11.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UDOSTĘPNIENIE ZASOBÓW</w:t>
      </w:r>
    </w:p>
    <w:p w14:paraId="6DB70B23" w14:textId="030C0BCE" w:rsidR="00911B83" w:rsidRPr="000777FC" w:rsidRDefault="00911B83" w:rsidP="00911B83">
      <w:pPr>
        <w:spacing w:before="120" w:after="120"/>
        <w:ind w:left="709" w:hanging="709"/>
        <w:jc w:val="both"/>
        <w:rPr>
          <w:rFonts w:ascii="Calibri" w:hAnsi="Calibri" w:cs="Calibri"/>
          <w:bCs/>
          <w:iCs/>
          <w:color w:val="2F5496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11.1.</w:t>
      </w:r>
      <w:r>
        <w:rPr>
          <w:rFonts w:ascii="Calibri" w:hAnsi="Calibri" w:cs="Calibri"/>
          <w:sz w:val="20"/>
          <w:szCs w:val="20"/>
        </w:rPr>
        <w:tab/>
      </w:r>
      <w:r w:rsidRPr="000777FC">
        <w:rPr>
          <w:rFonts w:ascii="Calibri" w:hAnsi="Calibri" w:cs="Calibri"/>
          <w:sz w:val="20"/>
          <w:szCs w:val="20"/>
        </w:rPr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 stosunków prawnych. </w:t>
      </w:r>
    </w:p>
    <w:p w14:paraId="22332664" w14:textId="77777777" w:rsidR="00911B83" w:rsidRPr="000777FC" w:rsidRDefault="00911B83" w:rsidP="00911B83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 xml:space="preserve">11.2. </w:t>
      </w:r>
      <w:r w:rsidRPr="000777FC">
        <w:rPr>
          <w:rFonts w:ascii="Calibri" w:hAnsi="Calibri" w:cs="Calibri"/>
          <w:sz w:val="20"/>
          <w:szCs w:val="20"/>
        </w:rPr>
        <w:tab/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Pr="000777FC">
        <w:rPr>
          <w:rFonts w:ascii="Calibri" w:hAnsi="Calibri" w:cs="Calibri"/>
          <w:iCs/>
          <w:sz w:val="20"/>
          <w:szCs w:val="20"/>
        </w:rPr>
        <w:t>roboty budowlane lub usługi</w:t>
      </w:r>
      <w:r w:rsidRPr="000777FC">
        <w:rPr>
          <w:rFonts w:ascii="Calibri" w:hAnsi="Calibri" w:cs="Calibri"/>
          <w:sz w:val="20"/>
          <w:szCs w:val="20"/>
        </w:rPr>
        <w:t xml:space="preserve">, do realizacji których te zdolności są wymagane. </w:t>
      </w:r>
    </w:p>
    <w:p w14:paraId="1F549ABA" w14:textId="77777777" w:rsidR="00911B83" w:rsidRPr="000777FC" w:rsidRDefault="00911B83" w:rsidP="00911B83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 xml:space="preserve">11.3. </w:t>
      </w:r>
      <w:r w:rsidRPr="000777FC">
        <w:rPr>
          <w:rFonts w:ascii="Calibri" w:hAnsi="Calibri" w:cs="Calibri"/>
          <w:sz w:val="20"/>
          <w:szCs w:val="20"/>
        </w:rPr>
        <w:tab/>
        <w:t xml:space="preserve">Wykonawca, który polega na zdolnościach lub sytuacji podmiotów udostępniających zasoby, składa wraz z ofertą </w:t>
      </w:r>
      <w:r w:rsidRPr="000777FC">
        <w:rPr>
          <w:rFonts w:ascii="Calibri" w:hAnsi="Calibri" w:cs="Calibri"/>
          <w:b/>
          <w:bCs/>
          <w:sz w:val="20"/>
          <w:szCs w:val="20"/>
        </w:rPr>
        <w:t xml:space="preserve">zobowiązanie podmiotu udostępniającego zasoby </w:t>
      </w:r>
      <w:r w:rsidRPr="000777FC">
        <w:rPr>
          <w:rFonts w:ascii="Calibri" w:hAnsi="Calibri" w:cs="Calibri"/>
          <w:sz w:val="20"/>
          <w:szCs w:val="20"/>
        </w:rPr>
        <w:t xml:space="preserve">do oddania mu do dyspozycji niezbędnych zasobów na potrzeby realizacji danego zamówienia </w:t>
      </w:r>
      <w:r w:rsidRPr="000777FC">
        <w:rPr>
          <w:rFonts w:ascii="Calibri" w:hAnsi="Calibri" w:cs="Calibri"/>
          <w:b/>
          <w:bCs/>
          <w:sz w:val="20"/>
          <w:szCs w:val="20"/>
        </w:rPr>
        <w:t>lub inny podmiotowy środek dowodowy</w:t>
      </w:r>
      <w:r w:rsidRPr="000777FC">
        <w:rPr>
          <w:rFonts w:ascii="Calibri" w:hAnsi="Calibri" w:cs="Calibri"/>
          <w:sz w:val="20"/>
          <w:szCs w:val="20"/>
        </w:rPr>
        <w:t xml:space="preserve"> potwierdzający, że Wykonawca realizując zamówienie, będzie dysponował niezbędnymi zasobami tych podmiotów. </w:t>
      </w:r>
    </w:p>
    <w:p w14:paraId="0BC0A797" w14:textId="77777777" w:rsidR="00911B83" w:rsidRPr="000777FC" w:rsidRDefault="00911B83" w:rsidP="00911B83">
      <w:pPr>
        <w:spacing w:before="120" w:after="120"/>
        <w:ind w:left="709" w:hanging="709"/>
        <w:jc w:val="both"/>
        <w:rPr>
          <w:rFonts w:ascii="Calibri" w:eastAsia="Verdana" w:hAnsi="Calibri" w:cs="Calibri"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>11.4.</w:t>
      </w:r>
      <w:r w:rsidRPr="000777FC">
        <w:rPr>
          <w:rFonts w:ascii="Calibri" w:eastAsia="Verdana" w:hAnsi="Calibri" w:cs="Calibri"/>
          <w:sz w:val="20"/>
          <w:szCs w:val="20"/>
        </w:rPr>
        <w:t xml:space="preserve"> </w:t>
      </w:r>
      <w:r w:rsidRPr="000777FC">
        <w:rPr>
          <w:rFonts w:ascii="Calibri" w:eastAsia="Verdana" w:hAnsi="Calibri" w:cs="Calibri"/>
          <w:sz w:val="20"/>
          <w:szCs w:val="20"/>
        </w:rPr>
        <w:tab/>
        <w:t xml:space="preserve">Zobowiązanie podmiotu udostępniającego zasoby, o którym mowa w pkt 11.3 IDW, potwierdza, że stosunek łączący Wykonawcę z podmiotami udostępniającymi zasoby gwarantuje rzeczywisty dostęp do tych zasobów oraz określa w szczególności: </w:t>
      </w:r>
    </w:p>
    <w:p w14:paraId="78EA1369" w14:textId="77777777" w:rsidR="00911B83" w:rsidRPr="000777FC" w:rsidRDefault="00911B83" w:rsidP="00D56916">
      <w:pPr>
        <w:numPr>
          <w:ilvl w:val="0"/>
          <w:numId w:val="24"/>
        </w:numPr>
        <w:spacing w:before="120" w:after="120" w:line="276" w:lineRule="auto"/>
        <w:jc w:val="both"/>
        <w:rPr>
          <w:rFonts w:ascii="Calibri" w:eastAsia="Verdana" w:hAnsi="Calibri" w:cs="Calibri"/>
          <w:sz w:val="20"/>
          <w:szCs w:val="20"/>
          <w:lang w:eastAsia="en-US"/>
        </w:rPr>
      </w:pPr>
      <w:r w:rsidRPr="000777FC">
        <w:rPr>
          <w:rFonts w:ascii="Calibri" w:eastAsia="Verdana" w:hAnsi="Calibri" w:cs="Calibri"/>
          <w:sz w:val="20"/>
          <w:szCs w:val="20"/>
          <w:lang w:eastAsia="en-US"/>
        </w:rPr>
        <w:lastRenderedPageBreak/>
        <w:t>zakres dostępnych Wykonawcy zasobów podmiotu udostępniającego zasoby;</w:t>
      </w:r>
    </w:p>
    <w:p w14:paraId="46F78EE4" w14:textId="77777777" w:rsidR="00911B83" w:rsidRPr="000777FC" w:rsidRDefault="00911B83" w:rsidP="00D56916">
      <w:pPr>
        <w:numPr>
          <w:ilvl w:val="0"/>
          <w:numId w:val="24"/>
        </w:numPr>
        <w:spacing w:before="120" w:after="120" w:line="276" w:lineRule="auto"/>
        <w:jc w:val="both"/>
        <w:rPr>
          <w:rFonts w:ascii="Calibri" w:eastAsia="Verdana" w:hAnsi="Calibri" w:cs="Calibri"/>
          <w:sz w:val="20"/>
          <w:szCs w:val="20"/>
          <w:lang w:eastAsia="en-US"/>
        </w:rPr>
      </w:pPr>
      <w:r w:rsidRPr="000777FC">
        <w:rPr>
          <w:rFonts w:ascii="Calibri" w:eastAsia="Verdana" w:hAnsi="Calibri" w:cs="Calibri"/>
          <w:sz w:val="20"/>
          <w:szCs w:val="20"/>
          <w:lang w:eastAsia="en-US"/>
        </w:rPr>
        <w:t>sposób i okres udostępnienia Wykonawcy i wykorzystania przez niego zasobów podmiotu udostępniającego te zasoby przy wykonywaniu zamówienia;</w:t>
      </w:r>
    </w:p>
    <w:p w14:paraId="2231A276" w14:textId="77777777" w:rsidR="00911B83" w:rsidRPr="000777FC" w:rsidRDefault="00911B83" w:rsidP="00D56916">
      <w:pPr>
        <w:numPr>
          <w:ilvl w:val="0"/>
          <w:numId w:val="24"/>
        </w:numPr>
        <w:spacing w:before="120" w:after="120"/>
        <w:jc w:val="both"/>
        <w:rPr>
          <w:rFonts w:ascii="Calibri" w:eastAsia="Verdana" w:hAnsi="Calibri" w:cs="Calibri"/>
          <w:bCs/>
          <w:sz w:val="20"/>
          <w:szCs w:val="20"/>
        </w:rPr>
      </w:pPr>
      <w:r w:rsidRPr="000777FC">
        <w:rPr>
          <w:rFonts w:ascii="Calibri" w:eastAsia="Verdana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325657" w14:textId="77777777" w:rsidR="00911B83" w:rsidRPr="000777FC" w:rsidRDefault="00911B83" w:rsidP="00911B83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 xml:space="preserve">11.5. </w:t>
      </w:r>
      <w:r w:rsidRPr="000777FC">
        <w:rPr>
          <w:rFonts w:ascii="Calibri" w:hAnsi="Calibri" w:cs="Calibri"/>
          <w:sz w:val="20"/>
          <w:szCs w:val="20"/>
        </w:rPr>
        <w:tab/>
        <w:t xml:space="preserve">Zamawiający oceni, czy udostępniane Wykonawcy przez podmioty udostepniające zasoby zdolności techniczne lub zawodowe lub ich sytuacja finansowa lub ekonomiczna, pozwalają na wykazanie przez Wykonawcę spełniania warunków udziału w postępowaniu, </w:t>
      </w:r>
      <w:r w:rsidRPr="000777FC">
        <w:rPr>
          <w:rFonts w:ascii="Calibri" w:eastAsia="Verdana" w:hAnsi="Calibri" w:cs="Calibri"/>
          <w:sz w:val="20"/>
          <w:szCs w:val="20"/>
        </w:rPr>
        <w:t>a także bada, czy nie zachodzą wobec tego podmiotu podstawy wykluczenia, które zostały przewidziany względem wykonawcy</w:t>
      </w:r>
      <w:r w:rsidRPr="000777FC">
        <w:rPr>
          <w:rFonts w:ascii="Calibri" w:hAnsi="Calibri" w:cs="Calibri"/>
          <w:sz w:val="20"/>
          <w:szCs w:val="20"/>
        </w:rPr>
        <w:t xml:space="preserve">. </w:t>
      </w:r>
    </w:p>
    <w:p w14:paraId="572740C3" w14:textId="77777777" w:rsidR="00911B83" w:rsidRPr="000777FC" w:rsidRDefault="00911B83" w:rsidP="00911B83">
      <w:pPr>
        <w:spacing w:before="120" w:after="120"/>
        <w:ind w:left="709" w:hanging="709"/>
        <w:jc w:val="both"/>
        <w:rPr>
          <w:rFonts w:ascii="Calibri" w:eastAsia="Verdana" w:hAnsi="Calibri" w:cs="Calibri"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>11.6.</w:t>
      </w:r>
      <w:r w:rsidRPr="000777FC">
        <w:rPr>
          <w:rFonts w:ascii="Calibri" w:eastAsia="Verdana" w:hAnsi="Calibri" w:cs="Calibri"/>
          <w:b/>
          <w:bCs/>
          <w:sz w:val="20"/>
          <w:szCs w:val="20"/>
        </w:rPr>
        <w:t xml:space="preserve"> </w:t>
      </w:r>
      <w:r w:rsidRPr="000777FC">
        <w:rPr>
          <w:rFonts w:ascii="Calibri" w:eastAsia="Verdana" w:hAnsi="Calibri" w:cs="Calibri"/>
          <w:b/>
          <w:bCs/>
          <w:sz w:val="20"/>
          <w:szCs w:val="20"/>
        </w:rPr>
        <w:tab/>
      </w:r>
      <w:r w:rsidRPr="000777FC">
        <w:rPr>
          <w:rFonts w:ascii="Calibri" w:eastAsia="Verdana" w:hAnsi="Calibri" w:cs="Calibri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winy.</w:t>
      </w:r>
    </w:p>
    <w:p w14:paraId="17EC6E08" w14:textId="77777777" w:rsidR="00911B83" w:rsidRPr="000777FC" w:rsidRDefault="00911B83" w:rsidP="00911B83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>11.7.</w:t>
      </w:r>
      <w:r w:rsidRPr="000777FC">
        <w:rPr>
          <w:rFonts w:ascii="Calibri" w:hAnsi="Calibri" w:cs="Calibri"/>
          <w:bCs/>
          <w:iCs/>
          <w:sz w:val="20"/>
          <w:szCs w:val="20"/>
        </w:rPr>
        <w:tab/>
      </w:r>
      <w:r w:rsidRPr="000777FC">
        <w:rPr>
          <w:rFonts w:ascii="Calibri" w:hAnsi="Calibri" w:cs="Calibri"/>
          <w:sz w:val="20"/>
          <w:szCs w:val="20"/>
        </w:rPr>
        <w:t xml:space="preserve">Jeżeli zdolności techniczne lub zawodowe lub sytuacja ekonomiczna lub finansowa, podmiotu </w:t>
      </w:r>
      <w:r w:rsidRPr="000777FC">
        <w:rPr>
          <w:rFonts w:ascii="Calibri" w:eastAsia="Verdana" w:hAnsi="Calibri" w:cs="Calibri"/>
          <w:sz w:val="20"/>
          <w:szCs w:val="20"/>
        </w:rPr>
        <w:t>udostępniającego zasoby</w:t>
      </w:r>
      <w:r w:rsidRPr="000777FC">
        <w:rPr>
          <w:rFonts w:ascii="Calibri" w:hAnsi="Calibri" w:cs="Calibri"/>
          <w:sz w:val="20"/>
          <w:szCs w:val="20"/>
        </w:rPr>
        <w:t xml:space="preserve"> nie potwierdzają spełnienia przez Wykonawcę warunków udziału w postępowaniu lub zachodzą wobec tego podmiotu podstawy wykluczenia, Zamawiający zażąda, aby Wykonawca w terminie określonym przez Zamawiającego:</w:t>
      </w:r>
    </w:p>
    <w:p w14:paraId="6445DFAD" w14:textId="77777777" w:rsidR="00911B83" w:rsidRPr="000777FC" w:rsidRDefault="00911B83" w:rsidP="00911B83">
      <w:pPr>
        <w:tabs>
          <w:tab w:val="left" w:pos="1134"/>
        </w:tabs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>a)</w:t>
      </w:r>
      <w:r w:rsidRPr="000777FC">
        <w:rPr>
          <w:rFonts w:ascii="Calibri" w:hAnsi="Calibri" w:cs="Calibri"/>
          <w:sz w:val="20"/>
          <w:szCs w:val="20"/>
        </w:rPr>
        <w:tab/>
      </w:r>
      <w:r w:rsidRPr="000777FC">
        <w:rPr>
          <w:rFonts w:ascii="Calibri" w:hAnsi="Calibri" w:cs="Calibri"/>
          <w:bCs/>
          <w:iCs/>
          <w:sz w:val="20"/>
          <w:szCs w:val="20"/>
        </w:rPr>
        <w:t>zastąpił ten podmiot innym podmiotem lub podmiotami albo</w:t>
      </w:r>
    </w:p>
    <w:p w14:paraId="67A2E795" w14:textId="77777777" w:rsidR="00911B83" w:rsidRPr="000777FC" w:rsidRDefault="00911B83" w:rsidP="00911B83">
      <w:pPr>
        <w:tabs>
          <w:tab w:val="left" w:pos="1134"/>
        </w:tabs>
        <w:ind w:left="1134" w:hanging="425"/>
        <w:jc w:val="both"/>
        <w:rPr>
          <w:rFonts w:ascii="Calibri" w:eastAsia="Verdana" w:hAnsi="Calibri" w:cs="Calibri"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>b)</w:t>
      </w:r>
      <w:r w:rsidRPr="000777FC">
        <w:rPr>
          <w:rFonts w:ascii="Calibri" w:hAnsi="Calibri" w:cs="Calibri"/>
          <w:sz w:val="20"/>
          <w:szCs w:val="20"/>
        </w:rPr>
        <w:tab/>
      </w:r>
      <w:r w:rsidRPr="000777FC">
        <w:rPr>
          <w:rFonts w:ascii="Calibri" w:eastAsia="Verdana" w:hAnsi="Calibri" w:cs="Calibri"/>
          <w:b/>
          <w:bCs/>
          <w:sz w:val="20"/>
          <w:szCs w:val="20"/>
        </w:rPr>
        <w:t xml:space="preserve"> </w:t>
      </w:r>
      <w:r w:rsidRPr="000777FC">
        <w:rPr>
          <w:rFonts w:ascii="Calibri" w:eastAsia="Verdana" w:hAnsi="Calibri" w:cs="Calibri"/>
          <w:sz w:val="20"/>
          <w:szCs w:val="20"/>
        </w:rPr>
        <w:t>wykazał, że samodzielnie spełnia warunki udziału w postępowaniu.</w:t>
      </w:r>
    </w:p>
    <w:p w14:paraId="6F9B2301" w14:textId="77777777" w:rsidR="00911B83" w:rsidRPr="000777FC" w:rsidRDefault="00911B83" w:rsidP="00911B83">
      <w:pPr>
        <w:spacing w:before="120" w:after="120"/>
        <w:ind w:left="709" w:hanging="709"/>
        <w:jc w:val="both"/>
        <w:rPr>
          <w:rFonts w:ascii="Calibri" w:hAnsi="Calibri" w:cs="Calibri"/>
          <w:bCs/>
          <w:iCs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>11.8.</w:t>
      </w:r>
      <w:r w:rsidRPr="000777FC">
        <w:rPr>
          <w:rFonts w:ascii="Calibri" w:hAnsi="Calibri" w:cs="Calibri"/>
          <w:bCs/>
          <w:iCs/>
          <w:sz w:val="20"/>
          <w:szCs w:val="20"/>
        </w:rPr>
        <w:tab/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2D9AE270" w14:textId="77777777" w:rsidR="00911B83" w:rsidRPr="000777FC" w:rsidRDefault="00911B83" w:rsidP="00911B83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>11.9.</w:t>
      </w:r>
      <w:r w:rsidRPr="000777FC">
        <w:rPr>
          <w:rFonts w:ascii="Calibri" w:hAnsi="Calibri" w:cs="Calibri"/>
          <w:sz w:val="20"/>
          <w:szCs w:val="20"/>
        </w:rPr>
        <w:tab/>
        <w:t xml:space="preserve">Wykonawca, w przypadku polegania na zdolnościach lub sytuacji podmiotów udostępniających zasoby, przedstawia oświadczenie, o którym mowa w pkt.10.2. IDW podmiotu udostępniającego zasoby, potwierdzające brak podstaw wykluczenia tego podmiotu oraz spełnianie warunków udziału w postępowaniu w zakresie, w jakim wykonawca powołuje się na jego zasoby.   </w:t>
      </w:r>
    </w:p>
    <w:p w14:paraId="29EDACF1" w14:textId="77777777" w:rsidR="00911B83" w:rsidRPr="000777FC" w:rsidRDefault="00911B83" w:rsidP="00911B83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 w:rsidRPr="000777FC">
        <w:rPr>
          <w:rFonts w:ascii="Calibri" w:hAnsi="Calibri" w:cs="Calibri"/>
          <w:sz w:val="20"/>
          <w:szCs w:val="20"/>
        </w:rPr>
        <w:t xml:space="preserve">Oświadczenia podmiotów udostępniających zasoby powinny  być złożone w formie </w:t>
      </w:r>
      <w:r w:rsidRPr="000777FC">
        <w:rPr>
          <w:rFonts w:ascii="Calibri" w:hAnsi="Calibri" w:cs="Calibri"/>
          <w:b/>
          <w:bCs/>
          <w:sz w:val="20"/>
          <w:szCs w:val="20"/>
        </w:rPr>
        <w:t>elektronicznej</w:t>
      </w:r>
      <w:r w:rsidRPr="000777FC">
        <w:rPr>
          <w:rFonts w:ascii="Calibri" w:hAnsi="Calibri" w:cs="Calibri"/>
          <w:sz w:val="20"/>
          <w:szCs w:val="20"/>
        </w:rPr>
        <w:t>, lub w postaci elektronicznej opatrzonej podpisem zaufanym lub podpisem osobistym  w zakresie w jakim potwierdzają okoliczności, o których mowa w treści art. 273 ust. 1 ustawy Pzp. Należy je przesłać zgodnie z zasadami określonymi w pkt. 14 IDW.</w:t>
      </w:r>
    </w:p>
    <w:p w14:paraId="7E2E7971" w14:textId="3E5CFC80" w:rsidR="00962F33" w:rsidRDefault="00911B83" w:rsidP="00911B83">
      <w:pPr>
        <w:pStyle w:val="Tekstpodstawowy2"/>
        <w:spacing w:after="240"/>
        <w:ind w:left="709"/>
        <w:rPr>
          <w:rFonts w:ascii="Calibri" w:hAnsi="Calibri" w:cs="Calibri"/>
          <w:b w:val="0"/>
          <w:bCs w:val="0"/>
          <w:iCs/>
          <w:sz w:val="20"/>
          <w:szCs w:val="20"/>
        </w:rPr>
      </w:pPr>
      <w:r w:rsidRPr="000777FC">
        <w:rPr>
          <w:rFonts w:ascii="Calibri" w:hAnsi="Calibri" w:cs="Calibr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mowa w pkt. 10.2. IDW.</w:t>
      </w:r>
    </w:p>
    <w:p w14:paraId="57F5D75D" w14:textId="77777777" w:rsidR="00962F33" w:rsidRPr="008D4F73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 xml:space="preserve">12. </w:t>
      </w:r>
      <w:r w:rsidRPr="008D4F73"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D53F99C" w14:textId="77777777" w:rsidR="00962F33" w:rsidRPr="003433A6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34322">
        <w:rPr>
          <w:rFonts w:asciiTheme="minorHAnsi" w:hAnsiTheme="minorHAnsi" w:cstheme="minorHAnsi"/>
          <w:sz w:val="20"/>
          <w:szCs w:val="20"/>
        </w:rPr>
        <w:lastRenderedPageBreak/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3433A6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699B7B95" w14:textId="1D742155" w:rsidR="00962F33" w:rsidRDefault="00962F33" w:rsidP="00962F33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3433A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33A6">
        <w:rPr>
          <w:rFonts w:asciiTheme="minorHAnsi" w:hAnsiTheme="minorHAnsi" w:cstheme="minorHAnsi"/>
          <w:b/>
          <w:sz w:val="20"/>
          <w:szCs w:val="20"/>
        </w:rPr>
        <w:t>żąda</w:t>
      </w:r>
      <w:r w:rsidRPr="003433A6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0B2F8795" w14:textId="7D0606B0" w:rsidR="00D21570" w:rsidRPr="003433A6" w:rsidRDefault="00D21570" w:rsidP="00D2157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D21570">
        <w:rPr>
          <w:rFonts w:asciiTheme="minorHAnsi" w:hAnsiTheme="minorHAnsi" w:cstheme="minorHAnsi"/>
          <w:sz w:val="20"/>
          <w:szCs w:val="20"/>
        </w:rPr>
        <w:t xml:space="preserve">12.2. </w:t>
      </w:r>
      <w:r w:rsidRPr="00D21570">
        <w:rPr>
          <w:rFonts w:asciiTheme="minorHAnsi" w:hAnsiTheme="minorHAnsi" w:cstheme="minorHAnsi"/>
          <w:sz w:val="20"/>
          <w:szCs w:val="20"/>
        </w:rPr>
        <w:tab/>
        <w:t>Pozostałe wymagania dotyczące podwykonawstwa zostały określone w Tomie II SWZ.</w:t>
      </w:r>
    </w:p>
    <w:p w14:paraId="0CE0FFE3" w14:textId="77777777" w:rsidR="00962F33" w:rsidRPr="00534322" w:rsidRDefault="00962F33" w:rsidP="00962F33">
      <w:pPr>
        <w:pStyle w:val="Tekstpodstawowy2"/>
        <w:spacing w:after="120"/>
        <w:rPr>
          <w:rFonts w:asciiTheme="minorHAnsi" w:hAnsiTheme="minorHAnsi" w:cstheme="minorHAnsi"/>
          <w:iCs/>
          <w:sz w:val="10"/>
          <w:szCs w:val="20"/>
        </w:rPr>
      </w:pPr>
    </w:p>
    <w:p w14:paraId="2EC56B8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13.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66B9E4A4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13.1.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04854AF0" w14:textId="191288AA" w:rsidR="00962F33" w:rsidRPr="008872DC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="00045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zamówienia, żaden z nich nie może podlegać wykluczeniu na podstawie art. 108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 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045484" w:rsidRPr="00C91E7E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footnoteReference w:id="5"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045484" w:rsidRPr="002A6F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8.2. IDW.</w:t>
      </w:r>
    </w:p>
    <w:p w14:paraId="0898871F" w14:textId="4E0A6F68" w:rsidR="00962F33" w:rsidRDefault="00962F33" w:rsidP="00962F33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13.3.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10.2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IDW składa każdy z Wykonawców wspólnie ubiegających się o zamówienie. Oświadczenia te potwierdzają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brak podstaw wykluczenia</w:t>
      </w:r>
      <w:r w:rsidR="00C33837" w:rsidRPr="00C3383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spełnianie warunków udziału w postępowaniu w zakresie, w jakim każdy z Wykonawców wykazuje spełnianie </w:t>
      </w:r>
      <w:r w:rsidR="00C33837">
        <w:rPr>
          <w:rFonts w:asciiTheme="minorHAnsi" w:hAnsiTheme="minorHAnsi" w:cstheme="minorHAnsi"/>
          <w:b w:val="0"/>
          <w:bCs w:val="0"/>
          <w:sz w:val="20"/>
          <w:szCs w:val="20"/>
        </w:rPr>
        <w:t>warunków udziału w postępowaniu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FB68C54" w14:textId="77777777" w:rsidR="00D56916" w:rsidRPr="00D56916" w:rsidRDefault="00D56916" w:rsidP="00D56916">
      <w:pPr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D56916">
        <w:rPr>
          <w:rFonts w:ascii="Calibri" w:hAnsi="Calibri" w:cs="Calibri"/>
          <w:bCs/>
          <w:sz w:val="20"/>
          <w:szCs w:val="20"/>
        </w:rPr>
        <w:t>13.4.</w:t>
      </w:r>
      <w:r w:rsidRPr="00D56916">
        <w:rPr>
          <w:rFonts w:ascii="Calibri" w:hAnsi="Calibri" w:cs="Calibri"/>
          <w:bCs/>
          <w:sz w:val="20"/>
          <w:szCs w:val="20"/>
        </w:rPr>
        <w:tab/>
        <w:t>W przypadku, gdy spełnienie warunku opisanego:</w:t>
      </w:r>
    </w:p>
    <w:p w14:paraId="2932526D" w14:textId="77777777" w:rsidR="00D56916" w:rsidRPr="00D56916" w:rsidRDefault="00D56916" w:rsidP="00D56916">
      <w:pPr>
        <w:spacing w:before="120" w:after="120"/>
        <w:ind w:left="709" w:hanging="1"/>
        <w:jc w:val="both"/>
        <w:rPr>
          <w:rFonts w:ascii="Calibri" w:hAnsi="Calibri" w:cs="Calibri"/>
          <w:bCs/>
          <w:sz w:val="20"/>
          <w:szCs w:val="20"/>
        </w:rPr>
      </w:pPr>
      <w:r w:rsidRPr="00D56916">
        <w:rPr>
          <w:rFonts w:ascii="Calibri" w:hAnsi="Calibri" w:cs="Calibri"/>
          <w:bCs/>
          <w:sz w:val="20"/>
          <w:szCs w:val="20"/>
        </w:rPr>
        <w:t>1) w pkt. 8.2</w:t>
      </w:r>
      <w:r w:rsidRPr="00D56916">
        <w:rPr>
          <w:rFonts w:ascii="Calibri" w:hAnsi="Calibri" w:cs="Calibri"/>
          <w:sz w:val="20"/>
          <w:szCs w:val="20"/>
        </w:rPr>
        <w:t xml:space="preserve"> </w:t>
      </w:r>
      <w:r w:rsidRPr="00D56916">
        <w:rPr>
          <w:rFonts w:ascii="Calibri" w:hAnsi="Calibri" w:cs="Calibri"/>
          <w:bCs/>
          <w:sz w:val="20"/>
          <w:szCs w:val="20"/>
        </w:rPr>
        <w:t>ppkt 4 IDW wykazuje co najmniej jeden z wykonawców wspólnie ubiegających się o udzielenie zamówienia</w:t>
      </w:r>
    </w:p>
    <w:p w14:paraId="0A90E642" w14:textId="77777777" w:rsidR="00D56916" w:rsidRPr="00D56916" w:rsidRDefault="00D56916" w:rsidP="00D56916">
      <w:pPr>
        <w:spacing w:before="120" w:after="120"/>
        <w:ind w:left="709" w:hanging="1"/>
        <w:jc w:val="both"/>
        <w:rPr>
          <w:rFonts w:ascii="Calibri" w:hAnsi="Calibri" w:cs="Calibri"/>
          <w:bCs/>
          <w:sz w:val="20"/>
          <w:szCs w:val="20"/>
        </w:rPr>
      </w:pPr>
      <w:r w:rsidRPr="00D56916">
        <w:rPr>
          <w:rFonts w:ascii="Calibri" w:hAnsi="Calibri" w:cs="Calibri"/>
          <w:bCs/>
          <w:sz w:val="20"/>
          <w:szCs w:val="20"/>
        </w:rPr>
        <w:t>2) w pkt. 8.2</w:t>
      </w:r>
      <w:r w:rsidRPr="00D56916">
        <w:rPr>
          <w:rFonts w:ascii="Calibri" w:hAnsi="Calibri" w:cs="Calibri"/>
          <w:sz w:val="20"/>
          <w:szCs w:val="20"/>
        </w:rPr>
        <w:t xml:space="preserve"> </w:t>
      </w:r>
      <w:r w:rsidRPr="00D56916">
        <w:rPr>
          <w:rFonts w:ascii="Calibri" w:hAnsi="Calibri" w:cs="Calibri"/>
          <w:bCs/>
          <w:sz w:val="20"/>
          <w:szCs w:val="20"/>
        </w:rPr>
        <w:t>ppkt 4 IDW wykonawcy wykazują poprzez poleganie na zdolnościach tych z wykonawców, którzy wykonają roboty budowlane lub usługi, do realizacji których te zdolności są wymagane.</w:t>
      </w:r>
    </w:p>
    <w:p w14:paraId="73DE3077" w14:textId="77777777" w:rsidR="00D56916" w:rsidRPr="00D56916" w:rsidRDefault="00D56916" w:rsidP="00D56916">
      <w:pPr>
        <w:numPr>
          <w:ilvl w:val="0"/>
          <w:numId w:val="29"/>
        </w:numPr>
        <w:spacing w:before="120" w:after="120"/>
        <w:jc w:val="both"/>
        <w:rPr>
          <w:rFonts w:ascii="Calibri" w:hAnsi="Calibri" w:cs="Calibri"/>
          <w:bCs/>
          <w:sz w:val="20"/>
          <w:szCs w:val="20"/>
        </w:rPr>
      </w:pPr>
      <w:r w:rsidRPr="00D56916">
        <w:rPr>
          <w:rFonts w:ascii="Calibri" w:hAnsi="Calibri" w:cs="Calibri"/>
          <w:bCs/>
          <w:sz w:val="20"/>
          <w:szCs w:val="20"/>
        </w:rPr>
        <w:t>wykonawcy wspólnie ubiegający się o udzielenie zamówienia oświadczają, które roboty budowlane, dostawy lub usługi wykonają poszczególni wykonawcy.</w:t>
      </w:r>
    </w:p>
    <w:p w14:paraId="2DF631CE" w14:textId="77777777" w:rsidR="00D56916" w:rsidRPr="00D56916" w:rsidRDefault="00D56916" w:rsidP="00D56916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D56916">
        <w:rPr>
          <w:rFonts w:ascii="Calibri" w:hAnsi="Calibri" w:cs="Calibri"/>
          <w:bCs/>
          <w:sz w:val="20"/>
          <w:szCs w:val="20"/>
        </w:rPr>
        <w:t xml:space="preserve">Zamawiający uzna warunek za spełniony jeżeli co najmniej jeden z wykonawców wspólnie ubiegających się o udzielenie zamówienia wykaże spełnienie tego warunku. </w:t>
      </w:r>
    </w:p>
    <w:p w14:paraId="58E166F4" w14:textId="77777777" w:rsidR="00D56916" w:rsidRPr="00D56916" w:rsidRDefault="00D56916" w:rsidP="00D56916">
      <w:pPr>
        <w:spacing w:before="120" w:after="120"/>
        <w:ind w:left="709" w:hanging="709"/>
        <w:jc w:val="both"/>
        <w:rPr>
          <w:rFonts w:ascii="Calibri" w:hAnsi="Calibri" w:cs="Calibri"/>
          <w:bCs/>
          <w:sz w:val="20"/>
          <w:szCs w:val="20"/>
        </w:rPr>
      </w:pPr>
      <w:r w:rsidRPr="00D56916">
        <w:rPr>
          <w:rFonts w:ascii="Calibri" w:hAnsi="Calibri" w:cs="Calibri"/>
          <w:bCs/>
          <w:sz w:val="20"/>
          <w:szCs w:val="20"/>
        </w:rPr>
        <w:t>13</w:t>
      </w:r>
      <w:r w:rsidRPr="00D56916">
        <w:rPr>
          <w:rFonts w:ascii="Calibri" w:hAnsi="Calibri" w:cs="Calibri"/>
          <w:bCs/>
          <w:iCs/>
          <w:sz w:val="20"/>
          <w:szCs w:val="20"/>
        </w:rPr>
        <w:t>.5.</w:t>
      </w:r>
      <w:r w:rsidRPr="00D56916">
        <w:rPr>
          <w:rFonts w:ascii="Calibri" w:hAnsi="Calibri" w:cs="Calibri"/>
          <w:bCs/>
          <w:i/>
          <w:iCs/>
          <w:color w:val="FF0000"/>
          <w:sz w:val="20"/>
          <w:szCs w:val="20"/>
        </w:rPr>
        <w:tab/>
      </w:r>
      <w:r w:rsidRPr="00D56916">
        <w:rPr>
          <w:rFonts w:ascii="Calibri" w:hAnsi="Calibri" w:cs="Calibri"/>
          <w:bCs/>
          <w:sz w:val="20"/>
          <w:szCs w:val="20"/>
        </w:rPr>
        <w:t>W przypadku wspólnego ubiegania się o zamówienie przez Wykonawców są oni zobowiązani na wezwanie Zamawiającego złożyć aktualne na dzień złożenia podmiotowe środki dowodowe, o których mowa w pkt 10 IDW, przy czym:</w:t>
      </w:r>
    </w:p>
    <w:p w14:paraId="5A37848B" w14:textId="146499DB" w:rsidR="00D56916" w:rsidRPr="00D56916" w:rsidRDefault="00D56916" w:rsidP="00D56916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 w:rsidRPr="00D56916">
        <w:rPr>
          <w:rFonts w:ascii="Calibri" w:hAnsi="Calibri" w:cs="Calibri"/>
          <w:sz w:val="20"/>
          <w:szCs w:val="20"/>
        </w:rPr>
        <w:lastRenderedPageBreak/>
        <w:t>1) podmiotowe środki dowodowe o których mowa w pkt 10.</w:t>
      </w:r>
      <w:r>
        <w:rPr>
          <w:rFonts w:ascii="Calibri" w:hAnsi="Calibri" w:cs="Calibri"/>
          <w:sz w:val="20"/>
          <w:szCs w:val="20"/>
        </w:rPr>
        <w:t>8</w:t>
      </w:r>
      <w:r w:rsidRPr="00D56916">
        <w:rPr>
          <w:rFonts w:ascii="Calibri" w:hAnsi="Calibri" w:cs="Calibri"/>
          <w:sz w:val="20"/>
          <w:szCs w:val="20"/>
        </w:rPr>
        <w:t>. IDW składa odpowiednio Wykonawca/Wykonawcy, który/którzy wykazuje/ą spełnianie warunku, w zakresie i na zasadach opisanych w pkt 8.2 IDW;</w:t>
      </w:r>
    </w:p>
    <w:p w14:paraId="1EE4A389" w14:textId="77777777" w:rsidR="00D56916" w:rsidRPr="00D56916" w:rsidRDefault="00D56916" w:rsidP="00D56916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D56916">
        <w:rPr>
          <w:rFonts w:ascii="Calibri" w:hAnsi="Calibri" w:cs="Calibri"/>
          <w:bCs/>
          <w:sz w:val="20"/>
          <w:szCs w:val="20"/>
        </w:rPr>
        <w:t>2) oświadczenia, o których mowa w pkt 10.2. IDW składa każdy z nich.</w:t>
      </w:r>
    </w:p>
    <w:p w14:paraId="2B205825" w14:textId="625CB202" w:rsidR="00C33837" w:rsidRPr="008D4F73" w:rsidRDefault="00D56916" w:rsidP="00D56916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56916">
        <w:rPr>
          <w:rFonts w:ascii="Calibri" w:hAnsi="Calibri" w:cs="Calibri"/>
          <w:b w:val="0"/>
          <w:bCs w:val="0"/>
          <w:sz w:val="20"/>
          <w:szCs w:val="20"/>
        </w:rPr>
        <w:t xml:space="preserve">13.6. </w:t>
      </w:r>
      <w:r w:rsidRPr="00D56916">
        <w:rPr>
          <w:rFonts w:ascii="Calibri" w:hAnsi="Calibri" w:cs="Calibri"/>
          <w:b w:val="0"/>
          <w:bCs w:val="0"/>
          <w:sz w:val="20"/>
          <w:szCs w:val="20"/>
        </w:rPr>
        <w:tab/>
        <w:t>Zamawiający nie określił odmiennych wymagań związanych z realizacją zamówienia w odniesieniu do Wykonawców wspólnie ubiegających się o udzielenie zamówienia.</w:t>
      </w:r>
    </w:p>
    <w:p w14:paraId="5E847100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14.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19EFE4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231B9BEB" w14:textId="62A694AD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</w:t>
      </w:r>
      <w:r w:rsidR="0059746D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korzystanie z Platformy przez Wykonawcę jest bezpłatne.</w:t>
      </w:r>
    </w:p>
    <w:p w14:paraId="75394A2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31DFAF50" w14:textId="6CB8A499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A214C4">
        <w:rPr>
          <w:rFonts w:asciiTheme="minorHAnsi" w:hAnsiTheme="minorHAnsi" w:cstheme="minorHAnsi"/>
          <w:b w:val="0"/>
          <w:iCs/>
          <w:sz w:val="20"/>
          <w:szCs w:val="20"/>
        </w:rPr>
        <w:t>Małgorzatę Radomską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Wykonawcami.</w:t>
      </w:r>
    </w:p>
    <w:p w14:paraId="6D55596A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 (w przedmiotowym postępowaniu)</w:t>
      </w:r>
    </w:p>
    <w:p w14:paraId="7E54310A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7EEA3E7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B6A985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 (PDF Advanced Electronic Signature),</w:t>
      </w:r>
    </w:p>
    <w:p w14:paraId="436253D6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 (XML Advanced Electronic Signature).</w:t>
      </w:r>
    </w:p>
    <w:p w14:paraId="2E370EB0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113B368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 przypadku wykorzystywania aplikacji eDO App (obsługuje tylko dokumenty w formacie .pdf) na telefonach z obsługą technologii NFC wielkość dokumentów nie może przekraczać 5 MB,</w:t>
      </w:r>
    </w:p>
    <w:p w14:paraId="27A7A28D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513B5F7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038AE28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>14.5.3. Zalecenia Zamawiającego odnośnie podpisu zaufanego</w:t>
      </w:r>
      <w:r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597DFDCF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517EE0C4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  (podpisany plik ma rozszerzenie .pdf),</w:t>
      </w:r>
    </w:p>
    <w:p w14:paraId="0B818EA1" w14:textId="77777777" w:rsidR="00962F33" w:rsidRPr="008D4F73" w:rsidRDefault="00962F33" w:rsidP="003B24E8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 (podpisany plik ma rozszerzenie .xml).</w:t>
      </w:r>
    </w:p>
    <w:p w14:paraId="04497EA6" w14:textId="77777777" w:rsidR="00962F33" w:rsidRPr="00CC7F03" w:rsidRDefault="00962F33" w:rsidP="00962F33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14.5.4. 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</w:t>
      </w:r>
      <w:r w:rsidRPr="00CC7F03">
        <w:rPr>
          <w:rFonts w:asciiTheme="minorHAnsi" w:hAnsiTheme="minorHAnsi" w:cstheme="minorHAnsi"/>
          <w:bCs/>
          <w:sz w:val="20"/>
          <w:szCs w:val="20"/>
        </w:rPr>
        <w:t>odpowiedniej pary plików, tj. pliku podpisywanego oraz pliku zawierającego podpis.</w:t>
      </w:r>
    </w:p>
    <w:p w14:paraId="128C56B6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CC7F03">
        <w:rPr>
          <w:rFonts w:asciiTheme="minorHAnsi" w:hAnsiTheme="minorHAnsi" w:cstheme="minorHAnsi"/>
          <w:b w:val="0"/>
          <w:sz w:val="20"/>
          <w:szCs w:val="20"/>
        </w:rPr>
        <w:t>14.6.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2CE744A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20/4 Mb/s;</w:t>
      </w:r>
    </w:p>
    <w:p w14:paraId="3F40BD63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31AE6432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0A4694DB" w14:textId="77777777" w:rsidR="00962F33" w:rsidRPr="00FD6A77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0C93BFF" w14:textId="77777777" w:rsidR="00962F33" w:rsidRDefault="00962F33" w:rsidP="003B24E8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30F8671" w14:textId="77777777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.doc, .docx, .txt, .xls, .xlsx, .ppt, .csv, .pdf, .jpg, .git, .png, .tif, .dwg, .ath, .kst, .zip, przy czym Zamawiający zaleca wykorzystywanie plików w formacie .pdf.</w:t>
      </w:r>
      <w:r w:rsidRPr="006513B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15A590F8" w14:textId="77777777" w:rsidR="00962F33" w:rsidRPr="00FD6A77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FD6A77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0BB72D80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0D592BD8" w14:textId="77777777" w:rsidR="00962F33" w:rsidRPr="00FD6A77" w:rsidRDefault="00962F33" w:rsidP="003B24E8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D6A77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(hh:mm:ss), znajdującą się po lewej stronie dokumentu w kolumnie „Data przesłania”.</w:t>
      </w:r>
    </w:p>
    <w:p w14:paraId="30F3B49E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14.9.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W przypadku przekazywania w postępowaniu dokumentu elektronicznego w formacie poddającym dane kompresji, opatrzenie pliku zawierającego skompresowane dokumenty kwalifikowanym podpisem elektronicznym, podpisem  </w:t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lastRenderedPageBreak/>
        <w:t>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1064DF41" w14:textId="77777777" w:rsidR="00962F33" w:rsidRPr="00697E2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08D56987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15.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7E3E1A42" w14:textId="77777777" w:rsidR="00962F33" w:rsidRPr="006513B9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024884">
        <w:rPr>
          <w:rFonts w:asciiTheme="minorHAnsi" w:hAnsiTheme="minorHAnsi" w:cstheme="minorHAnsi"/>
          <w:sz w:val="20"/>
          <w:szCs w:val="20"/>
        </w:rPr>
        <w:t>Wykonawca może zwrócić się do Zamawiającego z wnioskiem o wyjaśnienie treści SWZ. Wniosek należy przesłać za pośrednictwem Platformy i formularza „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Pr="00024884">
        <w:rPr>
          <w:rFonts w:asciiTheme="minorHAnsi" w:hAnsiTheme="minorHAnsi" w:cstheme="minorHAnsi"/>
          <w:sz w:val="20"/>
          <w:szCs w:val="20"/>
        </w:rPr>
        <w:t>”.</w:t>
      </w:r>
      <w:r w:rsidRPr="006513B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825B5A" w14:textId="77777777" w:rsidR="00962F33" w:rsidRPr="008D4F73" w:rsidRDefault="00962F33" w:rsidP="00962F33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36F74B76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365F91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15.2.  </w:t>
      </w:r>
      <w:r w:rsidRPr="008D4F73"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4816B77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15.3.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A88787E" w14:textId="77777777" w:rsidR="00962F33" w:rsidRPr="008D4F73" w:rsidDel="005B4E44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508338B6" w14:textId="77777777" w:rsidR="00962F33" w:rsidRPr="008D4F73" w:rsidRDefault="00962F33" w:rsidP="00962F33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15.5.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wpłynął  w terminie , o którym mowa w pkt 15.2,  Zamawiający nie ma obowiązku udzielania wyjaśnień SWZ oraz obowiązku przedłużenia terminu składania ofert. </w:t>
      </w:r>
    </w:p>
    <w:p w14:paraId="55238E22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15.6.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50109D65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15.7.</w:t>
      </w:r>
      <w:r w:rsidRPr="008D4F73"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28730CE0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15.8.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60C1B767" w14:textId="77777777" w:rsidR="00962F33" w:rsidRPr="008D4F73" w:rsidRDefault="00962F33" w:rsidP="00962F33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15.9.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02A5D5F2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15.10.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F0D4B21" w14:textId="77777777" w:rsidR="00962F33" w:rsidRPr="008D4F73" w:rsidRDefault="00962F33" w:rsidP="00962F33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15.11.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Zamawiający informuje wykonawców o przedłużonym terminie składania ofert przez zamieszczenie informacji na Platformie oraz zamieszcza w ogłoszeniu o zmianie ogłoszenia. </w:t>
      </w:r>
    </w:p>
    <w:p w14:paraId="2C07FCE5" w14:textId="77777777" w:rsidR="00962F33" w:rsidRPr="00024884" w:rsidRDefault="00962F33" w:rsidP="003B24E8">
      <w:pPr>
        <w:pStyle w:val="Tekstpodstawowywcity"/>
        <w:numPr>
          <w:ilvl w:val="1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024884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02488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024884"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497DA7BF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49919F5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3085C876" w14:textId="0E77D548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16.1.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może złożyć tylko jedną ofertę</w:t>
      </w:r>
      <w:r w:rsidR="002208D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7682578" w14:textId="25E481AC" w:rsidR="00962F33" w:rsidRPr="00024884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16.2.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="00045484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45484"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CA1152" w:rsidRPr="00DE0258">
        <w:rPr>
          <w:rFonts w:asciiTheme="minorHAnsi" w:hAnsiTheme="minorHAnsi" w:cstheme="minorHAnsi"/>
          <w:bCs w:val="0"/>
          <w:sz w:val="20"/>
          <w:szCs w:val="20"/>
        </w:rPr>
        <w:t>nie</w:t>
      </w:r>
      <w:r w:rsidR="00CA11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45484" w:rsidRPr="000C2845">
        <w:rPr>
          <w:rFonts w:asciiTheme="minorHAnsi" w:hAnsiTheme="minorHAnsi" w:cstheme="minorHAnsi"/>
          <w:bCs w:val="0"/>
          <w:sz w:val="20"/>
          <w:szCs w:val="20"/>
        </w:rPr>
        <w:t>dopuszcza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CA1152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045484" w:rsidRPr="000C284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 </w:t>
      </w:r>
    </w:p>
    <w:p w14:paraId="117234D4" w14:textId="77777777" w:rsidR="00962F33" w:rsidRPr="00024884" w:rsidRDefault="00962F33" w:rsidP="00962F33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 w:rsidRPr="00024884">
        <w:rPr>
          <w:rFonts w:asciiTheme="minorHAnsi" w:hAnsiTheme="minorHAnsi" w:cstheme="minorHAnsi"/>
          <w:b w:val="0"/>
          <w:sz w:val="20"/>
          <w:szCs w:val="20"/>
        </w:rPr>
        <w:t>16.3.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ab/>
      </w:r>
      <w:r w:rsidRPr="00024884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Pr="00024884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5616063" w14:textId="728E8E5D" w:rsidR="00962F33" w:rsidRPr="00024884" w:rsidRDefault="00962F33" w:rsidP="00962F3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24884">
        <w:rPr>
          <w:rFonts w:asciiTheme="minorHAnsi" w:hAnsiTheme="minorHAnsi" w:cstheme="minorHAnsi"/>
          <w:sz w:val="20"/>
          <w:szCs w:val="20"/>
        </w:rPr>
        <w:t>16.4.</w:t>
      </w:r>
      <w:r w:rsidRPr="00024884">
        <w:rPr>
          <w:rFonts w:asciiTheme="minorHAnsi" w:hAnsiTheme="minorHAnsi" w:cstheme="minorHAnsi"/>
          <w:sz w:val="20"/>
          <w:szCs w:val="20"/>
        </w:rPr>
        <w:tab/>
        <w:t xml:space="preserve">Zamawiający </w:t>
      </w:r>
      <w:r w:rsidR="004333D1">
        <w:rPr>
          <w:rFonts w:asciiTheme="minorHAnsi" w:hAnsiTheme="minorHAnsi" w:cstheme="minorHAnsi"/>
          <w:sz w:val="20"/>
          <w:szCs w:val="20"/>
        </w:rPr>
        <w:t>wymaga wniesienie</w:t>
      </w:r>
      <w:r w:rsidRPr="00024884">
        <w:rPr>
          <w:rFonts w:asciiTheme="minorHAnsi" w:hAnsiTheme="minorHAnsi" w:cstheme="minorHAnsi"/>
          <w:sz w:val="20"/>
          <w:szCs w:val="20"/>
        </w:rPr>
        <w:t xml:space="preserve"> wadium.</w:t>
      </w:r>
    </w:p>
    <w:p w14:paraId="63BB98B8" w14:textId="2E5A9729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045484">
        <w:rPr>
          <w:rFonts w:asciiTheme="minorHAnsi" w:hAnsiTheme="minorHAnsi" w:cstheme="minorHAnsi"/>
          <w:sz w:val="20"/>
          <w:szCs w:val="20"/>
        </w:rPr>
        <w:t>:</w:t>
      </w:r>
    </w:p>
    <w:p w14:paraId="1DC74A4F" w14:textId="4652991C" w:rsidR="00045484" w:rsidRDefault="00045484" w:rsidP="00045484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45484">
        <w:rPr>
          <w:rFonts w:asciiTheme="minorHAnsi" w:hAnsiTheme="minorHAnsi" w:cstheme="minorHAnsi"/>
          <w:b w:val="0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„Oferta” </w:t>
      </w:r>
    </w:p>
    <w:p w14:paraId="087342C2" w14:textId="77777777" w:rsidR="00962F33" w:rsidRPr="008D4F7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48D4B4CA" w14:textId="77777777" w:rsidR="00962F33" w:rsidRPr="00E0525F" w:rsidRDefault="00962F33" w:rsidP="00962F33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F85AD4"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 w:rsidRPr="00E0525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 w:rsidRPr="00E0525F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048EE615" w14:textId="77777777" w:rsidR="00B9572F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pełnomocnictwo lub inny dokument potwierdzający umocowanie do reprezentowania Wykonawcy lub podmiotu udostępniającego zasoby chyba, że umocowanie do reprezentacji wynika z dokumentów, o których mowa w pkt. 16.6. ppkt 1) IDW;</w:t>
      </w:r>
    </w:p>
    <w:p w14:paraId="32FCED28" w14:textId="3CFC2BBA" w:rsidR="00962F33" w:rsidRPr="00916F71" w:rsidRDefault="00B9572F" w:rsidP="00D47FB2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3)</w:t>
      </w:r>
      <w:r w:rsidR="00962F33" w:rsidRPr="00F85AD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</w:t>
      </w:r>
      <w:r w:rsidR="00962F33" w:rsidRPr="0047579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reprezentowania w postępowaniu i zawarcia umowy; </w:t>
      </w:r>
    </w:p>
    <w:p w14:paraId="66BC0A4C" w14:textId="5180C73D" w:rsidR="00D47FB2" w:rsidRDefault="00B05155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D47FB2" w:rsidRPr="00D47FB2">
        <w:rPr>
          <w:rFonts w:asciiTheme="minorHAnsi" w:hAnsiTheme="minorHAnsi" w:cstheme="minorHAnsi"/>
          <w:b w:val="0"/>
          <w:bCs w:val="0"/>
          <w:sz w:val="20"/>
          <w:szCs w:val="20"/>
        </w:rPr>
        <w:t>oryginał gwarancji lub poręczenia, jeśli wadium wnoszone jest w innej formie niż pieniądz, z uwzględnieniem postanowień pkt. 18.3. IDW;</w:t>
      </w:r>
    </w:p>
    <w:p w14:paraId="54685C8E" w14:textId="67C1F32D" w:rsidR="00D47FB2" w:rsidRDefault="00D47FB2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5)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47FB2">
        <w:rPr>
          <w:rFonts w:asciiTheme="minorHAnsi" w:hAnsiTheme="minorHAnsi" w:cstheme="minorHAnsi"/>
          <w:b w:val="0"/>
          <w:bCs w:val="0"/>
          <w:sz w:val="20"/>
          <w:szCs w:val="20"/>
        </w:rPr>
        <w:t>zobowiązania wymagane postanowieniami pkt. 11.3. IDW,  w przypadku gdy Wykonawca polega na zdolnościach podmiotów udostępniających zasoby w celu potwierdzenia spełniania warunków udziału w postępowaniu wraz z pełnomocnictwami, jeżeli prawo do podpisania danego zobowiązania nie wynika z dokumentów, o których mowa w pkt. 16.6. ppkt 1) IDW;</w:t>
      </w:r>
    </w:p>
    <w:p w14:paraId="169B01A8" w14:textId="13B341B6" w:rsidR="00D47FB2" w:rsidRDefault="00D47FB2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6)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D47FB2">
        <w:rPr>
          <w:rFonts w:asciiTheme="minorHAnsi" w:hAnsiTheme="minorHAnsi" w:cstheme="minorHAnsi"/>
          <w:b w:val="0"/>
          <w:bCs w:val="0"/>
          <w:sz w:val="20"/>
          <w:szCs w:val="20"/>
        </w:rPr>
        <w:t>oświadczenie Wykonawców wspólnie ubiegających się o udzielenie zamówienia, o którym mowa w art. 117 ust. 4 ustawy Pzp;</w:t>
      </w:r>
    </w:p>
    <w:p w14:paraId="2C22D6EC" w14:textId="2FDE178B" w:rsidR="00962F33" w:rsidRPr="008D4F73" w:rsidRDefault="00D47FB2" w:rsidP="00962F33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wymagane postanowieniami pkt.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10.2.</w:t>
      </w:r>
      <w:r w:rsidR="00D30A3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11.9 </w:t>
      </w:r>
      <w:r w:rsidR="00962F33" w:rsidRPr="00A33FA2">
        <w:rPr>
          <w:rFonts w:asciiTheme="minorHAnsi" w:hAnsiTheme="minorHAnsi" w:cstheme="minorHAnsi"/>
          <w:b w:val="0"/>
          <w:bCs w:val="0"/>
          <w:sz w:val="20"/>
          <w:szCs w:val="20"/>
        </w:rPr>
        <w:t>i 13.3.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IDW.</w:t>
      </w:r>
    </w:p>
    <w:p w14:paraId="46115707" w14:textId="590DC4E0" w:rsidR="005D10CB" w:rsidRPr="00D37076" w:rsidRDefault="00962F33" w:rsidP="008207F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A33FA2">
        <w:rPr>
          <w:rFonts w:asciiTheme="minorHAnsi" w:hAnsiTheme="minorHAnsi" w:cstheme="minorHAnsi"/>
          <w:sz w:val="20"/>
          <w:szCs w:val="20"/>
        </w:rPr>
        <w:t>16.7</w:t>
      </w:r>
      <w:r w:rsidRPr="008D4F73">
        <w:rPr>
          <w:rFonts w:asciiTheme="minorHAnsi" w:hAnsiTheme="minorHAnsi" w:cstheme="minorHAnsi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D37076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D37076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D37076">
        <w:rPr>
          <w:rFonts w:asciiTheme="minorHAnsi" w:hAnsiTheme="minorHAnsi" w:cstheme="minorHAnsi"/>
          <w:sz w:val="20"/>
          <w:szCs w:val="20"/>
        </w:rPr>
        <w:t xml:space="preserve"> wraz z Ofertą pr</w:t>
      </w:r>
      <w:r w:rsidR="008207FC" w:rsidRPr="00D37076">
        <w:rPr>
          <w:rFonts w:asciiTheme="minorHAnsi" w:hAnsiTheme="minorHAnsi" w:cstheme="minorHAnsi"/>
          <w:sz w:val="20"/>
          <w:szCs w:val="20"/>
        </w:rPr>
        <w:t>zedmiotowych środków dowodowych.</w:t>
      </w:r>
    </w:p>
    <w:p w14:paraId="2E3975ED" w14:textId="77777777" w:rsidR="005C72FA" w:rsidRPr="00D37076" w:rsidRDefault="005C72FA" w:rsidP="005C72FA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D37076">
        <w:rPr>
          <w:rFonts w:asciiTheme="minorHAnsi" w:hAnsiTheme="minorHAnsi" w:cstheme="minorHAnsi"/>
          <w:sz w:val="20"/>
          <w:szCs w:val="20"/>
        </w:rPr>
        <w:t xml:space="preserve">Formularz 2.2 IDW - Wykaz parametrów technicznych. </w:t>
      </w:r>
    </w:p>
    <w:p w14:paraId="00469F38" w14:textId="5B1D0FCB" w:rsidR="005C72FA" w:rsidRPr="00D37076" w:rsidRDefault="005C72FA" w:rsidP="005C72FA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 w:rsidRPr="00D37076">
        <w:rPr>
          <w:rFonts w:asciiTheme="minorHAnsi" w:hAnsiTheme="minorHAnsi" w:cstheme="minorHAnsi"/>
          <w:sz w:val="20"/>
          <w:szCs w:val="20"/>
        </w:rPr>
        <w:lastRenderedPageBreak/>
        <w:t xml:space="preserve">Jeżeli Wykonawca nie złoży przedmiotowych środków dowodowych lub złożone przedmiotowe środki dowodowe będą niekompletne Zamawiający </w:t>
      </w:r>
      <w:r w:rsidRPr="00D37076">
        <w:rPr>
          <w:rFonts w:asciiTheme="minorHAnsi" w:hAnsiTheme="minorHAnsi" w:cstheme="minorHAnsi"/>
          <w:b/>
          <w:sz w:val="20"/>
          <w:szCs w:val="20"/>
        </w:rPr>
        <w:t>wezwie</w:t>
      </w:r>
      <w:r w:rsidRPr="00D37076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terminie.</w:t>
      </w:r>
    </w:p>
    <w:p w14:paraId="578F9D00" w14:textId="77777777" w:rsidR="00962F33" w:rsidRPr="00A33FA2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przedmiotowych środków dowodowych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 lub oświadczeń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3B86EBFB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4217D400" w14:textId="256A2CCB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="00666720">
        <w:rPr>
          <w:rFonts w:asciiTheme="minorHAnsi" w:hAnsiTheme="minorHAnsi" w:cstheme="minorHAnsi"/>
          <w:b w:val="0"/>
          <w:sz w:val="20"/>
          <w:szCs w:val="20"/>
        </w:rPr>
        <w:t xml:space="preserve">podmiotowe,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inne dokumenty lub dokumenty potwierdzające umocowanie do reprezentowania zostały wystawione przez upoważnione podmioty:</w:t>
      </w:r>
    </w:p>
    <w:p w14:paraId="272CD958" w14:textId="77777777" w:rsidR="00962F33" w:rsidRPr="008D4F73" w:rsidRDefault="00962F33" w:rsidP="00D56916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7E9ADA89" w14:textId="77777777" w:rsidR="00962F33" w:rsidRPr="008D4F73" w:rsidRDefault="00962F33" w:rsidP="00D56916">
      <w:pPr>
        <w:pStyle w:val="Tekstpodstawowy2"/>
        <w:numPr>
          <w:ilvl w:val="0"/>
          <w:numId w:val="12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15BEA43F" w14:textId="77777777" w:rsidR="00962F33" w:rsidRPr="008D4F73" w:rsidRDefault="00962F33" w:rsidP="00962F33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Poświadczenia zgodności cyfrowego odwzorowania z dokumentem w postaci papierowej, o którym mowa w ppkt. 2) powyżej, dokonuje notariusz lub:</w:t>
      </w:r>
    </w:p>
    <w:p w14:paraId="4DAFBCB5" w14:textId="77777777" w:rsidR="00962F33" w:rsidRPr="008D4F73" w:rsidRDefault="00962F33" w:rsidP="00D56916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69E751F4" w14:textId="77777777" w:rsidR="00962F33" w:rsidRDefault="00962F33" w:rsidP="00D56916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innych dokumentów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o udzielenie zamówienia, każdy w zakresie dokumentu, który go dotyczy;</w:t>
      </w:r>
    </w:p>
    <w:p w14:paraId="6A3FF48D" w14:textId="77777777" w:rsidR="00962F33" w:rsidRPr="008C12A9" w:rsidRDefault="00962F33" w:rsidP="00D56916">
      <w:pPr>
        <w:pStyle w:val="Tekstpodstawowy2"/>
        <w:numPr>
          <w:ilvl w:val="0"/>
          <w:numId w:val="13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C12A9"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295A92E" w14:textId="34F30D42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66720">
        <w:rPr>
          <w:rFonts w:asciiTheme="minorHAnsi" w:hAnsiTheme="minorHAnsi" w:cstheme="minorHAnsi"/>
          <w:b w:val="0"/>
          <w:sz w:val="20"/>
          <w:szCs w:val="20"/>
        </w:rPr>
        <w:t xml:space="preserve">Podmiotowe, </w:t>
      </w:r>
      <w:r w:rsidR="00666720" w:rsidRPr="00666720">
        <w:rPr>
          <w:rFonts w:ascii="Calibri" w:hAnsi="Calibri" w:cs="Calibri"/>
          <w:b w:val="0"/>
          <w:bCs w:val="0"/>
          <w:sz w:val="20"/>
          <w:szCs w:val="20"/>
        </w:rPr>
        <w:t>w tym oświadczenie, o którym mowa w pkt. 16.6. ppkt 6 IDW, zobowiązanie/-nia podmiotu udostępniającego zasoby</w:t>
      </w:r>
      <w:r w:rsidR="00666720">
        <w:rPr>
          <w:rFonts w:ascii="Calibri" w:hAnsi="Calibri" w:cs="Calibri"/>
          <w:b w:val="0"/>
          <w:bCs w:val="0"/>
          <w:sz w:val="20"/>
          <w:szCs w:val="20"/>
        </w:rPr>
        <w:t>,</w:t>
      </w:r>
      <w:r w:rsidR="00666720" w:rsidRPr="00666720">
        <w:rPr>
          <w:rFonts w:ascii="Calibri" w:hAnsi="Calibri" w:cs="Calibri"/>
          <w:b w:val="0"/>
          <w:sz w:val="20"/>
          <w:szCs w:val="20"/>
        </w:rPr>
        <w:t xml:space="preserve"> </w:t>
      </w:r>
      <w:r w:rsidR="00666720">
        <w:rPr>
          <w:rFonts w:asciiTheme="minorHAnsi" w:hAnsiTheme="minorHAnsi" w:cstheme="minorHAnsi"/>
          <w:b w:val="0"/>
          <w:sz w:val="20"/>
          <w:szCs w:val="20"/>
        </w:rPr>
        <w:t>p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rzedmiotowe środki dowodowe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2D749D">
        <w:rPr>
          <w:rFonts w:asciiTheme="minorHAnsi" w:hAnsiTheme="minorHAnsi" w:cstheme="minorHAnsi"/>
          <w:sz w:val="20"/>
          <w:szCs w:val="20"/>
        </w:rPr>
        <w:t xml:space="preserve">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>które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nie zostały wystawione przez upoważnione podmioty, oraz wymagane pełnomocnictwa:</w:t>
      </w:r>
    </w:p>
    <w:p w14:paraId="32880907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7CF17AD" w14:textId="77777777" w:rsidR="00962F33" w:rsidRPr="008D4F73" w:rsidRDefault="00962F33" w:rsidP="00962F33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 poświadczającym zgodność cyfrowego odwzorowania z dokumentem w postaci papierowej.</w:t>
      </w:r>
    </w:p>
    <w:p w14:paraId="4ECC2249" w14:textId="77777777" w:rsidR="00962F33" w:rsidRPr="008D4F73" w:rsidRDefault="00962F33" w:rsidP="00962F33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Poświadczenia zgodności cyfrowego odwzorowania z dokumentem w postaci papierowej, o którym mowa w ppkt. 2) powyżej, dokonuje notariusz lub:</w:t>
      </w:r>
    </w:p>
    <w:p w14:paraId="084C2D94" w14:textId="77777777" w:rsidR="00962F33" w:rsidRPr="008D4F73" w:rsidRDefault="00962F33" w:rsidP="00D56916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 – odpowiednio Wykonawca, Wykonawca wspólnie ubiegający się  o udzielenie zamówienia, podmiot udostępniający zasoby lub podwykonawca,  w zakresie podmiotowych środków dowodowych, które każdego z nich dotyczą;</w:t>
      </w:r>
    </w:p>
    <w:p w14:paraId="6D7D3F2F" w14:textId="77777777" w:rsidR="00962F33" w:rsidRPr="008D4F73" w:rsidRDefault="00962F33" w:rsidP="00D56916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D749D">
        <w:rPr>
          <w:rFonts w:asciiTheme="minorHAnsi" w:hAnsiTheme="minorHAnsi" w:cstheme="minorHAnsi"/>
          <w:b w:val="0"/>
          <w:sz w:val="20"/>
          <w:szCs w:val="20"/>
        </w:rPr>
        <w:t xml:space="preserve">przedmiotowego środka dowodowego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– odpowiednio Wykonawca lub Wykonawca wspólnie ubiegający się  o udzielenie zamówienia;</w:t>
      </w:r>
    </w:p>
    <w:p w14:paraId="59905A56" w14:textId="73AEFB76" w:rsidR="00962F33" w:rsidRPr="00014B20" w:rsidRDefault="00962F33" w:rsidP="00D56916">
      <w:pPr>
        <w:pStyle w:val="Tekstpodstawowy2"/>
        <w:numPr>
          <w:ilvl w:val="0"/>
          <w:numId w:val="14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4132F4C6" w14:textId="40AC9007" w:rsidR="005475D8" w:rsidRDefault="00962F33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5475D8"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Zobowiązanie, o którym mowa w pkt. 11.3. IDW powinno być podpisane przez osobę upoważnioną do reprezentowania podmiotu udostępniającego zasoby.</w:t>
      </w:r>
    </w:p>
    <w:p w14:paraId="6AFAA207" w14:textId="2AF21C0E" w:rsidR="005475D8" w:rsidRDefault="005475D8" w:rsidP="005475D8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</w:p>
    <w:p w14:paraId="523A338A" w14:textId="1993D55F" w:rsidR="00962F33" w:rsidRPr="008D4F73" w:rsidRDefault="005475D8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16.8.6.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>owe,</w:t>
      </w:r>
      <w:r w:rsidR="00962F33" w:rsidRPr="009F0C5A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="00962F33" w:rsidRPr="009F0C5A">
        <w:rPr>
          <w:rFonts w:asciiTheme="minorHAnsi" w:hAnsiTheme="minorHAnsi" w:cstheme="minorHAnsi"/>
          <w:b w:val="0"/>
          <w:bCs w:val="0"/>
          <w:sz w:val="20"/>
          <w:szCs w:val="20"/>
        </w:rPr>
        <w:t>przedmiotowe środki dowodowe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inne dokumenty lub oświadczenia sporządzone w języku obcym Wykonawca przekazuje wraz z tłumaczeniem na język polski.</w:t>
      </w:r>
    </w:p>
    <w:p w14:paraId="1DD8121F" w14:textId="584D93A6" w:rsidR="00962F33" w:rsidRDefault="005475D8" w:rsidP="00962F33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16.8.7.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053BF2B3" w14:textId="04CBC7C3" w:rsidR="00962F33" w:rsidRDefault="005475D8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 informuje, iż zgodnie z art. 18 ust. 3 ustawy Pzp,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5.ustawy Pzp. Wszelkie informacje stanowiące tajemnicę przedsiębiorstwa w rozumieniu ustawy o zwalczaniu nieuczciwej konkurencji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 w:rsidR="00962F33" w:rsidRPr="008D4F73"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 w:rsidR="00962F33" w:rsidRPr="008D4F73">
        <w:rPr>
          <w:rFonts w:asciiTheme="minorHAnsi" w:hAnsiTheme="minorHAnsi" w:cstheme="minorHAnsi"/>
          <w:sz w:val="20"/>
          <w:szCs w:val="20"/>
        </w:rPr>
        <w:t>”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25FD369" w14:textId="046ABDA5" w:rsidR="00E93464" w:rsidRPr="008D4F73" w:rsidRDefault="005475D8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="00E93464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E9346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E93464" w:rsidRPr="00D717BD">
        <w:rPr>
          <w:rFonts w:asciiTheme="minorHAnsi" w:hAnsiTheme="minorHAnsi" w:cstheme="minorHAnsi"/>
          <w:b w:val="0"/>
          <w:sz w:val="20"/>
          <w:szCs w:val="20"/>
        </w:rPr>
        <w:t>Przed upływem terminu składania ofert, Wykonawca za pośrednictwem Platformy może wprowadzić zmiany do złożonej oferty lub wycofać ofertę.</w:t>
      </w:r>
    </w:p>
    <w:p w14:paraId="67DA82C9" w14:textId="77039ACA" w:rsidR="00962F33" w:rsidRPr="008D4F73" w:rsidRDefault="005475D8" w:rsidP="00962F33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Pr="005475D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44D836FB" w14:textId="77777777" w:rsidR="00962F33" w:rsidRPr="003A4D16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35C20C7B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17.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6DB550E" w14:textId="30062686" w:rsidR="00962F33" w:rsidRPr="00612202" w:rsidRDefault="00962F33" w:rsidP="00612202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i/>
          <w:color w:val="365F91" w:themeColor="accent1" w:themeShade="BF"/>
          <w:sz w:val="20"/>
          <w:szCs w:val="20"/>
        </w:rPr>
      </w:pPr>
      <w:r w:rsidRPr="00CB30A6">
        <w:rPr>
          <w:rFonts w:asciiTheme="minorHAnsi" w:hAnsiTheme="minorHAnsi" w:cstheme="minorHAnsi"/>
          <w:bCs/>
          <w:sz w:val="20"/>
          <w:szCs w:val="20"/>
        </w:rPr>
        <w:t>17.1.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612202">
        <w:rPr>
          <w:rFonts w:asciiTheme="minorHAnsi" w:hAnsiTheme="minorHAnsi" w:cstheme="minorHAnsi"/>
          <w:sz w:val="20"/>
          <w:szCs w:val="20"/>
        </w:rPr>
        <w:t>Wykonawca powinien wyliczyć cenę oferty brutto, tj. wraz z należnym podatkiem VAT w wysokości przewidzianej ustawowo.</w:t>
      </w:r>
    </w:p>
    <w:p w14:paraId="275A9DAE" w14:textId="3013A443" w:rsidR="00962F33" w:rsidRDefault="00962F33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1</w:t>
      </w:r>
      <w:r w:rsidR="00612202">
        <w:rPr>
          <w:rFonts w:asciiTheme="minorHAnsi" w:hAnsiTheme="minorHAnsi" w:cstheme="minorHAnsi"/>
          <w:b w:val="0"/>
          <w:sz w:val="20"/>
          <w:szCs w:val="20"/>
        </w:rPr>
        <w:t>7.2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.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ab/>
        <w:t>Cena oferty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wyrażona w złotych polskich (PLN) </w:t>
      </w:r>
      <w:r w:rsidR="00556ADA">
        <w:rPr>
          <w:rFonts w:asciiTheme="minorHAnsi" w:hAnsiTheme="minorHAnsi" w:cstheme="minorHAnsi"/>
          <w:b w:val="0"/>
          <w:sz w:val="20"/>
          <w:szCs w:val="20"/>
        </w:rPr>
        <w:t>powinna być wyrażona z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dokładnością do dwóch miejsc po przecinku i obejmować całkowity koszt wykonania zamówienia.</w:t>
      </w:r>
    </w:p>
    <w:p w14:paraId="4B53E673" w14:textId="66B22716" w:rsidR="00DF5A1F" w:rsidRPr="00DF5A1F" w:rsidRDefault="00DF5A1F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DF5A1F">
        <w:rPr>
          <w:rFonts w:asciiTheme="minorHAnsi" w:hAnsiTheme="minorHAnsi" w:cstheme="minorHAnsi"/>
          <w:b w:val="0"/>
          <w:sz w:val="20"/>
          <w:szCs w:val="20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5A5FDA66" w14:textId="0A6165D5" w:rsidR="00962F33" w:rsidRPr="008D4F73" w:rsidRDefault="00612202" w:rsidP="00962F3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17.3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962F33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</w:t>
      </w:r>
      <w:r w:rsidR="00962F33" w:rsidRPr="0053432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0508B46E" w14:textId="3B4786F6" w:rsidR="00962F33" w:rsidRPr="009B72AA" w:rsidRDefault="00612202" w:rsidP="009B72A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62F3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014B2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962F33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="00962F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 od towarów i usług, która </w:t>
      </w:r>
      <w:r w:rsidR="00962F33" w:rsidRPr="00BF6384">
        <w:rPr>
          <w:rFonts w:asciiTheme="minorHAnsi" w:hAnsiTheme="minorHAnsi" w:cstheme="minorHAnsi"/>
          <w:b w:val="0"/>
          <w:bCs w:val="0"/>
          <w:sz w:val="20"/>
          <w:szCs w:val="20"/>
        </w:rPr>
        <w:t>zgodnie z wiedzą Wykonawcy, będzie miała zastosowani</w:t>
      </w:r>
      <w:r w:rsidR="00DF5A1F">
        <w:rPr>
          <w:rFonts w:asciiTheme="minorHAnsi" w:hAnsiTheme="minorHAnsi" w:cstheme="minorHAnsi"/>
          <w:b w:val="0"/>
          <w:bCs w:val="0"/>
          <w:sz w:val="20"/>
          <w:szCs w:val="20"/>
        </w:rPr>
        <w:t>e.</w:t>
      </w:r>
    </w:p>
    <w:p w14:paraId="1F164097" w14:textId="77777777" w:rsidR="00743981" w:rsidRPr="003A4D16" w:rsidRDefault="00743981" w:rsidP="00962F33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39FE9709" w14:textId="77777777" w:rsidR="00962F33" w:rsidRPr="00CB30A6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 w:rsidRPr="00CB30A6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6FA091B5" w14:textId="6062FD46" w:rsidR="005F332C" w:rsidRPr="00D17D78" w:rsidRDefault="005F332C" w:rsidP="005F332C">
      <w:pPr>
        <w:suppressAutoHyphens/>
        <w:spacing w:before="120" w:after="120"/>
        <w:ind w:left="709" w:hanging="709"/>
        <w:jc w:val="both"/>
        <w:rPr>
          <w:rFonts w:ascii="Calibri" w:hAnsi="Calibri" w:cs="Calibri"/>
          <w:i/>
          <w:color w:val="000000"/>
          <w:spacing w:val="4"/>
          <w:sz w:val="20"/>
          <w:szCs w:val="20"/>
          <w:lang w:eastAsia="ar-SA"/>
        </w:rPr>
      </w:pPr>
      <w:r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18.1.</w:t>
      </w:r>
      <w:r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</w:r>
      <w:r w:rsidRPr="00D17D78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jest zobowiązany do wniesienia wadium w wysokości </w:t>
      </w:r>
      <w:r w:rsidRPr="00D17D78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 xml:space="preserve"> </w:t>
      </w:r>
      <w:r w:rsidR="00425944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2 122</w:t>
      </w:r>
      <w:r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 xml:space="preserve">,00 </w:t>
      </w:r>
      <w:r w:rsidRPr="00D17D78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PLN</w:t>
      </w:r>
      <w:r w:rsidRPr="00D17D78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(słownie złotych: </w:t>
      </w:r>
      <w:r w:rsidR="0042594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dwa tysiące sto dwadzieścia dwa złotych</w:t>
      </w:r>
      <w:r w:rsidRPr="00D17D78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).</w:t>
      </w:r>
    </w:p>
    <w:p w14:paraId="7E02BD84" w14:textId="77777777" w:rsidR="005F332C" w:rsidRPr="00D17D78" w:rsidRDefault="005F332C" w:rsidP="005F332C">
      <w:pPr>
        <w:suppressAutoHyphens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D17D78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18.2.</w:t>
      </w:r>
      <w:r w:rsidRPr="00D17D78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  <w:t>Wadium musi być wniesione przed upływem terminu składania ofert w jednej lub kilku następujących formach wymienionych w art. 97 ust. 7 ustawy Pzp, w zależności od wyboru Wykonawcy.</w:t>
      </w:r>
    </w:p>
    <w:p w14:paraId="4A2D7F64" w14:textId="77777777" w:rsidR="005F332C" w:rsidRPr="00D17D78" w:rsidRDefault="005F332C" w:rsidP="005F332C">
      <w:pPr>
        <w:suppressAutoHyphens/>
        <w:spacing w:before="120" w:after="120"/>
        <w:ind w:left="709" w:hanging="709"/>
        <w:jc w:val="both"/>
        <w:rPr>
          <w:rFonts w:ascii="Calibri" w:hAnsi="Calibri" w:cs="Calibri"/>
          <w:spacing w:val="4"/>
          <w:sz w:val="20"/>
          <w:szCs w:val="20"/>
          <w:lang w:eastAsia="ar-SA"/>
        </w:rPr>
      </w:pPr>
      <w:r w:rsidRPr="00D17D78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18.3.</w:t>
      </w:r>
      <w:r w:rsidRPr="00D17D78">
        <w:rPr>
          <w:rFonts w:ascii="Calibri" w:hAnsi="Calibri" w:cs="Calibri"/>
          <w:i/>
          <w:color w:val="000000"/>
          <w:spacing w:val="4"/>
          <w:sz w:val="20"/>
          <w:szCs w:val="20"/>
          <w:lang w:eastAsia="ar-SA"/>
        </w:rPr>
        <w:tab/>
      </w:r>
      <w:r w:rsidRPr="00D17D78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Jeżeli wadium jest wnoszone w formie gwarancji lub poręczenia Wykonawca przekazuje Zamawiającemu </w:t>
      </w:r>
      <w:r w:rsidRPr="00D17D78">
        <w:rPr>
          <w:rFonts w:ascii="Calibri" w:hAnsi="Calibri" w:cs="Calibri"/>
          <w:spacing w:val="4"/>
          <w:sz w:val="20"/>
          <w:szCs w:val="20"/>
          <w:lang w:eastAsia="ar-SA"/>
        </w:rPr>
        <w:t xml:space="preserve">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  </w:t>
      </w:r>
    </w:p>
    <w:p w14:paraId="4E7D04B5" w14:textId="77777777" w:rsidR="005F332C" w:rsidRPr="00D17D78" w:rsidRDefault="005F332C" w:rsidP="005F332C">
      <w:pPr>
        <w:suppressAutoHyphens/>
        <w:ind w:left="709" w:firstLine="11"/>
        <w:jc w:val="both"/>
        <w:rPr>
          <w:rFonts w:ascii="Calibri" w:hAnsi="Calibri" w:cs="Calibri"/>
          <w:spacing w:val="4"/>
          <w:sz w:val="20"/>
          <w:szCs w:val="20"/>
          <w:lang w:eastAsia="ar-SA"/>
        </w:rPr>
      </w:pPr>
      <w:r w:rsidRPr="00D17D78">
        <w:rPr>
          <w:rFonts w:ascii="Calibri" w:hAnsi="Calibri" w:cs="Calibri"/>
          <w:spacing w:val="4"/>
          <w:sz w:val="20"/>
          <w:szCs w:val="20"/>
          <w:lang w:eastAsia="ar-SA"/>
        </w:rPr>
        <w:t>Jako Beneficjenta wadium wnoszonego w formie poręczeń lub gwarancji należy wskazać – Narodowe Centrum Badań Jądrowych</w:t>
      </w:r>
    </w:p>
    <w:p w14:paraId="2D2A6461" w14:textId="77777777" w:rsidR="005F332C" w:rsidRPr="00D17D78" w:rsidRDefault="005F332C" w:rsidP="005F332C">
      <w:pPr>
        <w:suppressAutoHyphens/>
        <w:ind w:left="709" w:firstLine="11"/>
        <w:jc w:val="both"/>
        <w:rPr>
          <w:rFonts w:ascii="Calibri" w:hAnsi="Calibri" w:cs="Calibri"/>
          <w:b/>
          <w:spacing w:val="4"/>
          <w:sz w:val="20"/>
          <w:szCs w:val="20"/>
          <w:lang w:eastAsia="ar-SA"/>
        </w:rPr>
      </w:pPr>
      <w:r w:rsidRPr="00D17D78">
        <w:rPr>
          <w:rFonts w:ascii="Calibri" w:hAnsi="Calibri" w:cs="Calibri"/>
          <w:spacing w:val="4"/>
          <w:sz w:val="20"/>
          <w:szCs w:val="20"/>
          <w:lang w:eastAsia="ar-SA"/>
        </w:rPr>
        <w:t xml:space="preserve">ul. Andrzeja Sołtana 7, 05-400 Otwock, </w:t>
      </w:r>
      <w:r w:rsidRPr="00D17D78">
        <w:rPr>
          <w:rFonts w:ascii="Calibri" w:hAnsi="Calibri" w:cs="Calibri"/>
          <w:bCs/>
          <w:spacing w:val="4"/>
          <w:sz w:val="20"/>
          <w:szCs w:val="20"/>
          <w:lang w:eastAsia="ar-SA"/>
        </w:rPr>
        <w:t>NIP: 532-010-01-25, REGON 001024043</w:t>
      </w:r>
    </w:p>
    <w:p w14:paraId="4E59A1CC" w14:textId="77777777" w:rsidR="005F332C" w:rsidRPr="00D17D78" w:rsidRDefault="005F332C" w:rsidP="005F332C">
      <w:pPr>
        <w:suppressAutoHyphens/>
        <w:spacing w:before="120" w:after="120"/>
        <w:ind w:left="705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D17D78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Pzp. </w:t>
      </w:r>
    </w:p>
    <w:p w14:paraId="5FA0F0AA" w14:textId="77777777" w:rsidR="005F332C" w:rsidRPr="00D17D78" w:rsidRDefault="005F332C" w:rsidP="005F332C">
      <w:pPr>
        <w:suppressAutoHyphens/>
        <w:spacing w:before="120" w:after="120"/>
        <w:ind w:left="705"/>
        <w:jc w:val="both"/>
        <w:rPr>
          <w:rFonts w:ascii="Calibri" w:hAnsi="Calibri" w:cs="Calibri"/>
          <w:bCs/>
          <w:color w:val="000000"/>
          <w:spacing w:val="4"/>
          <w:sz w:val="20"/>
          <w:szCs w:val="20"/>
          <w:lang w:eastAsia="ar-SA"/>
        </w:rPr>
      </w:pPr>
      <w:r w:rsidRPr="00D17D78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Gwarancja lub poręczenie musi zawierać w swojej treści </w:t>
      </w:r>
      <w:r w:rsidRPr="00D17D78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 xml:space="preserve">nieodwołalne i bezwarunkowe </w:t>
      </w:r>
      <w:r w:rsidRPr="00D17D78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zobowiązanie wystawcy dokumentu do zapłaty na rzecz Zamawiającego kwoty wadium płatne na pierwsze pisemne żądanie Zamawiającego.</w:t>
      </w:r>
      <w:r w:rsidRPr="00D17D78">
        <w:rPr>
          <w:rFonts w:ascii="Calibri" w:hAnsi="Calibri" w:cs="Calibri"/>
          <w:bCs/>
          <w:color w:val="000000"/>
          <w:spacing w:val="4"/>
          <w:sz w:val="20"/>
          <w:szCs w:val="20"/>
          <w:lang w:eastAsia="ar-SA"/>
        </w:rPr>
        <w:t xml:space="preserve"> </w:t>
      </w:r>
    </w:p>
    <w:p w14:paraId="3C3D96A1" w14:textId="77777777" w:rsidR="005F332C" w:rsidRPr="00D17D78" w:rsidRDefault="005F332C" w:rsidP="005F332C">
      <w:pPr>
        <w:suppressAutoHyphens/>
        <w:jc w:val="both"/>
        <w:rPr>
          <w:rFonts w:ascii="Calibri" w:hAnsi="Calibri" w:cs="Calibri"/>
          <w:i/>
          <w:color w:val="000000"/>
          <w:spacing w:val="4"/>
          <w:sz w:val="20"/>
          <w:szCs w:val="20"/>
          <w:lang w:eastAsia="ar-SA"/>
        </w:rPr>
      </w:pPr>
    </w:p>
    <w:p w14:paraId="21C87568" w14:textId="77777777" w:rsidR="005F332C" w:rsidRPr="00D17D78" w:rsidRDefault="005F332C" w:rsidP="005F332C">
      <w:pPr>
        <w:suppressAutoHyphens/>
        <w:ind w:left="703"/>
        <w:jc w:val="both"/>
        <w:rPr>
          <w:rFonts w:ascii="Calibri" w:hAnsi="Calibri" w:cs="Calibri"/>
          <w:bCs/>
          <w:color w:val="000000"/>
          <w:spacing w:val="4"/>
          <w:sz w:val="20"/>
          <w:szCs w:val="20"/>
          <w:lang w:eastAsia="ar-SA"/>
        </w:rPr>
      </w:pPr>
      <w:r w:rsidRPr="00D17D78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Gwarancja lub poręczenie musi zawierać w swojej treści wskazanie adresu e</w:t>
      </w:r>
      <w:r w:rsidRPr="00D17D78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noBreakHyphen/>
        <w:t>mail lub adresu pocztowego na który Zamawiający prześle oświadczenie o zwolnieniu wadium.</w:t>
      </w:r>
    </w:p>
    <w:p w14:paraId="224CE53C" w14:textId="77777777" w:rsidR="005F332C" w:rsidRPr="00D17D78" w:rsidRDefault="005F332C" w:rsidP="005F332C">
      <w:pPr>
        <w:suppressAutoHyphens/>
        <w:spacing w:after="120"/>
        <w:ind w:left="703"/>
        <w:jc w:val="both"/>
        <w:rPr>
          <w:rFonts w:ascii="Calibri" w:hAnsi="Calibri" w:cs="Calibri"/>
          <w:i/>
          <w:color w:val="000000"/>
          <w:spacing w:val="4"/>
          <w:sz w:val="20"/>
          <w:szCs w:val="20"/>
          <w:lang w:eastAsia="ar-SA"/>
        </w:rPr>
      </w:pPr>
      <w:r w:rsidRPr="00D17D78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i poddane jurysdykcji sądów polskich, chyba, że wynika to z przepisów prawa.</w:t>
      </w:r>
    </w:p>
    <w:p w14:paraId="7B02E916" w14:textId="77777777" w:rsidR="005F332C" w:rsidRDefault="005F332C" w:rsidP="005F332C">
      <w:pPr>
        <w:suppressAutoHyphens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D17D78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18.4.</w:t>
      </w:r>
      <w:r w:rsidRPr="00D17D78">
        <w:rPr>
          <w:rFonts w:ascii="Calibri" w:hAnsi="Calibri" w:cs="Calibri"/>
          <w:i/>
          <w:color w:val="000000"/>
          <w:spacing w:val="4"/>
          <w:sz w:val="20"/>
          <w:szCs w:val="20"/>
          <w:lang w:eastAsia="ar-SA"/>
        </w:rPr>
        <w:tab/>
      </w:r>
      <w:r w:rsidRPr="00D17D78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Wadium wniesione w pieniądzu przelewem na rachunek bankowy musi wpłynąć na rachunek bankowy Zamawiającego</w:t>
      </w:r>
      <w:r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:</w:t>
      </w:r>
    </w:p>
    <w:p w14:paraId="39B4FD55" w14:textId="77777777" w:rsidR="005F332C" w:rsidRPr="0018477B" w:rsidRDefault="005F332C" w:rsidP="005F332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8477B">
        <w:rPr>
          <w:rFonts w:ascii="Calibri" w:eastAsia="Calibri" w:hAnsi="Calibri" w:cs="Calibri"/>
          <w:b/>
          <w:color w:val="000000"/>
          <w:sz w:val="20"/>
          <w:szCs w:val="20"/>
        </w:rPr>
        <w:t xml:space="preserve">Dla Wykonawcy krajowego nr konta: </w:t>
      </w:r>
      <w:r w:rsidRPr="0018477B">
        <w:rPr>
          <w:rFonts w:ascii="Calibri" w:eastAsia="Calibri" w:hAnsi="Calibri" w:cs="Calibri"/>
          <w:color w:val="000000"/>
          <w:sz w:val="20"/>
          <w:szCs w:val="20"/>
        </w:rPr>
        <w:t>95 1020 1026 0000 1902 0173 4110</w:t>
      </w:r>
    </w:p>
    <w:p w14:paraId="6F6787F5" w14:textId="77777777" w:rsidR="005F332C" w:rsidRPr="0018477B" w:rsidRDefault="005F332C" w:rsidP="005F332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8477B">
        <w:rPr>
          <w:rFonts w:ascii="Calibri" w:eastAsia="Calibri" w:hAnsi="Calibri" w:cs="Calibri"/>
          <w:b/>
          <w:color w:val="000000"/>
          <w:sz w:val="20"/>
          <w:szCs w:val="20"/>
        </w:rPr>
        <w:t xml:space="preserve">Dla wykonawcy zagranicznego: </w:t>
      </w:r>
      <w:r w:rsidRPr="0018477B">
        <w:rPr>
          <w:rFonts w:ascii="Calibri" w:eastAsia="Calibri" w:hAnsi="Calibri" w:cs="Calibri"/>
          <w:color w:val="000000"/>
          <w:sz w:val="20"/>
          <w:szCs w:val="20"/>
        </w:rPr>
        <w:t>Nr rachunku 95 1020 1026 0000 1902 0173 4110, IBAN</w:t>
      </w:r>
    </w:p>
    <w:p w14:paraId="71D7B949" w14:textId="5B46D838" w:rsidR="005F332C" w:rsidRDefault="005F332C" w:rsidP="005F332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18477B">
        <w:rPr>
          <w:rFonts w:ascii="Calibri" w:eastAsia="Calibri" w:hAnsi="Calibri" w:cs="Calibri"/>
          <w:color w:val="000000"/>
          <w:sz w:val="20"/>
          <w:szCs w:val="20"/>
        </w:rPr>
        <w:t>PL</w:t>
      </w:r>
      <w:r w:rsidRPr="0018477B">
        <w:t xml:space="preserve"> </w:t>
      </w:r>
      <w:r w:rsidRPr="0018477B">
        <w:rPr>
          <w:rFonts w:ascii="Calibri" w:eastAsia="Calibri" w:hAnsi="Calibri" w:cs="Calibri"/>
          <w:color w:val="000000"/>
          <w:sz w:val="20"/>
          <w:szCs w:val="20"/>
        </w:rPr>
        <w:t>95 1020 1026 0000 1902 0173 4110, SWFT BPKOPLPW,</w:t>
      </w:r>
    </w:p>
    <w:p w14:paraId="76BD8EF8" w14:textId="77777777" w:rsidR="00985DA2" w:rsidRPr="00985DA2" w:rsidRDefault="00985DA2" w:rsidP="00985D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85DA2">
        <w:rPr>
          <w:rFonts w:ascii="Calibri" w:eastAsia="Calibri" w:hAnsi="Calibri" w:cs="Calibri"/>
          <w:color w:val="000000"/>
          <w:sz w:val="20"/>
          <w:szCs w:val="20"/>
        </w:rPr>
        <w:t>PKO Bank Polski SA, II Regionalne Centrum Korporacyjne w Warszawie</w:t>
      </w:r>
    </w:p>
    <w:p w14:paraId="47E1B07D" w14:textId="08A8AA25" w:rsidR="00985DA2" w:rsidRPr="0018477B" w:rsidRDefault="00985DA2" w:rsidP="00985D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85DA2">
        <w:rPr>
          <w:rFonts w:ascii="Calibri" w:eastAsia="Calibri" w:hAnsi="Calibri" w:cs="Calibri"/>
          <w:color w:val="000000"/>
          <w:sz w:val="20"/>
          <w:szCs w:val="20"/>
        </w:rPr>
        <w:t>ul. Nowogrodzka 35/41, 00-950 Warszawa.</w:t>
      </w:r>
    </w:p>
    <w:p w14:paraId="7BEC2C50" w14:textId="2B58DB30" w:rsidR="005F332C" w:rsidRPr="0018477B" w:rsidRDefault="005F332C" w:rsidP="005F332C">
      <w:pPr>
        <w:suppressAutoHyphens/>
        <w:spacing w:before="120" w:after="120"/>
        <w:ind w:left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18477B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z informacją w tytule „Wadium nr postępowania E</w:t>
      </w:r>
      <w:r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ZP.270.</w:t>
      </w:r>
      <w:r w:rsidR="00425944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49</w:t>
      </w:r>
      <w:r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.2024</w:t>
      </w:r>
      <w:r w:rsidRPr="0018477B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”</w:t>
      </w:r>
      <w:r w:rsidRPr="0018477B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</w:t>
      </w:r>
    </w:p>
    <w:p w14:paraId="2E6CF093" w14:textId="77777777" w:rsidR="005F332C" w:rsidRPr="0018477B" w:rsidRDefault="005F332C" w:rsidP="005F332C">
      <w:pPr>
        <w:suppressAutoHyphens/>
        <w:spacing w:before="120" w:after="120"/>
        <w:ind w:left="709"/>
        <w:jc w:val="both"/>
        <w:rPr>
          <w:rFonts w:ascii="Calibri" w:hAnsi="Calibri" w:cs="Calibri"/>
          <w:color w:val="000000"/>
          <w:spacing w:val="4"/>
          <w:sz w:val="16"/>
          <w:szCs w:val="20"/>
          <w:lang w:eastAsia="ar-SA"/>
        </w:rPr>
      </w:pPr>
      <w:r w:rsidRPr="0018477B">
        <w:rPr>
          <w:rFonts w:ascii="Calibri" w:hAnsi="Calibri" w:cs="Calibri"/>
          <w:bCs/>
          <w:sz w:val="20"/>
          <w:szCs w:val="19"/>
        </w:rPr>
        <w:t>Wadium wnosi się przed upływem terminu składania ofert, na cały okres związania ofertą.</w:t>
      </w:r>
    </w:p>
    <w:p w14:paraId="24560674" w14:textId="77777777" w:rsidR="005F332C" w:rsidRPr="00D17D78" w:rsidRDefault="005F332C" w:rsidP="005F332C">
      <w:pPr>
        <w:suppressAutoHyphens/>
        <w:spacing w:before="120" w:after="120"/>
        <w:ind w:left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18477B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Ze względu na ryzyko związane z </w:t>
      </w:r>
      <w:r w:rsidRPr="0018477B">
        <w:rPr>
          <w:rFonts w:ascii="Calibri" w:hAnsi="Calibri" w:cs="Calibri"/>
          <w:spacing w:val="4"/>
          <w:sz w:val="20"/>
          <w:szCs w:val="20"/>
          <w:lang w:eastAsia="ar-SA"/>
        </w:rPr>
        <w:t xml:space="preserve">czasem trwania </w:t>
      </w:r>
      <w:r w:rsidRPr="0018477B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okresu rozliczeń międzybankowych Zamawiający zaleca dokonanie przelewu ze stosownym wyprzedzeniem.</w:t>
      </w:r>
    </w:p>
    <w:p w14:paraId="13425BD2" w14:textId="77777777" w:rsidR="005F332C" w:rsidRPr="00D17D78" w:rsidRDefault="005F332C" w:rsidP="005F332C">
      <w:pPr>
        <w:suppressAutoHyphens/>
        <w:spacing w:before="120" w:after="120"/>
        <w:ind w:left="709" w:hanging="709"/>
        <w:jc w:val="both"/>
        <w:rPr>
          <w:rFonts w:ascii="Calibri" w:hAnsi="Calibri" w:cs="Calibri"/>
          <w:i/>
          <w:color w:val="000000"/>
          <w:spacing w:val="4"/>
          <w:sz w:val="20"/>
          <w:szCs w:val="20"/>
          <w:lang w:eastAsia="ar-SA"/>
        </w:rPr>
      </w:pPr>
      <w:r w:rsidRPr="00D17D78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18.5.</w:t>
      </w:r>
      <w:r w:rsidRPr="00D17D78">
        <w:rPr>
          <w:rFonts w:ascii="Calibri" w:hAnsi="Calibri" w:cs="Calibri"/>
          <w:i/>
          <w:color w:val="000000"/>
          <w:spacing w:val="4"/>
          <w:sz w:val="20"/>
          <w:szCs w:val="20"/>
          <w:lang w:eastAsia="ar-SA"/>
        </w:rPr>
        <w:t xml:space="preserve"> </w:t>
      </w:r>
      <w:r w:rsidRPr="00D17D78">
        <w:rPr>
          <w:rFonts w:ascii="Calibri" w:hAnsi="Calibri" w:cs="Calibri"/>
          <w:i/>
          <w:color w:val="000000"/>
          <w:spacing w:val="4"/>
          <w:sz w:val="20"/>
          <w:szCs w:val="20"/>
          <w:lang w:eastAsia="ar-SA"/>
        </w:rPr>
        <w:tab/>
      </w:r>
      <w:r w:rsidRPr="00D17D78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Zamawiający dokona zwrotu wadium na zasadach określonych w art. 98 ust. 1 </w:t>
      </w:r>
      <w:r w:rsidRPr="00D17D78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br/>
        <w:t xml:space="preserve">i 2 ustawy Pzp. </w:t>
      </w:r>
      <w:r w:rsidRPr="00D17D78">
        <w:rPr>
          <w:rFonts w:ascii="Calibri" w:eastAsia="Verdana" w:hAnsi="Calibri" w:cs="Calibri"/>
          <w:sz w:val="20"/>
          <w:szCs w:val="20"/>
        </w:rPr>
        <w:t xml:space="preserve"> Wykonawca będzie miał możliwość w przypadkach określonych </w:t>
      </w:r>
      <w:r w:rsidRPr="00D17D78">
        <w:rPr>
          <w:rFonts w:ascii="Calibri" w:eastAsia="Verdana" w:hAnsi="Calibri" w:cs="Calibri"/>
          <w:sz w:val="20"/>
          <w:szCs w:val="20"/>
        </w:rPr>
        <w:br/>
        <w:t>w art. 98 ust. 2 ustawy Pzp wystąpienia o zwrot wadium, przy czym złożenie wniosku o zwrot wadium spowoduje rozwiązanie stosunku prawnego Zamawiającego z Wykonawcą i utratę przez Wykonawcę prawa do korzystania ze środków ochrony prawnej, uregulowanych w Dziale IX ustawy Pzp</w:t>
      </w:r>
      <w:r w:rsidRPr="00D17D78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.</w:t>
      </w:r>
      <w:r w:rsidRPr="00D17D78">
        <w:rPr>
          <w:rFonts w:ascii="Calibri" w:hAnsi="Calibri" w:cs="Calibri"/>
          <w:i/>
          <w:color w:val="000000"/>
          <w:spacing w:val="4"/>
          <w:sz w:val="20"/>
          <w:szCs w:val="20"/>
          <w:lang w:eastAsia="ar-SA"/>
        </w:rPr>
        <w:t xml:space="preserve"> </w:t>
      </w:r>
    </w:p>
    <w:p w14:paraId="73C94C4C" w14:textId="77777777" w:rsidR="005F332C" w:rsidRPr="00D17D78" w:rsidRDefault="005F332C" w:rsidP="005F332C">
      <w:pPr>
        <w:spacing w:before="120" w:after="120"/>
        <w:ind w:left="709" w:hanging="709"/>
        <w:jc w:val="both"/>
        <w:rPr>
          <w:rFonts w:ascii="Calibri" w:hAnsi="Calibri" w:cs="Calibri"/>
          <w:i/>
          <w:color w:val="000000"/>
          <w:sz w:val="20"/>
          <w:szCs w:val="20"/>
          <w:lang w:eastAsia="ar-SA"/>
        </w:rPr>
      </w:pPr>
      <w:r w:rsidRPr="00D17D78">
        <w:rPr>
          <w:rFonts w:ascii="Calibri" w:hAnsi="Calibri" w:cs="Calibri"/>
          <w:color w:val="000000"/>
          <w:sz w:val="20"/>
          <w:szCs w:val="20"/>
          <w:lang w:eastAsia="ar-SA"/>
        </w:rPr>
        <w:t>18.6</w:t>
      </w:r>
      <w:r w:rsidRPr="00D17D78">
        <w:rPr>
          <w:rFonts w:ascii="Calibri" w:hAnsi="Calibri" w:cs="Calibri"/>
          <w:i/>
          <w:color w:val="000000"/>
          <w:sz w:val="20"/>
          <w:szCs w:val="20"/>
          <w:lang w:eastAsia="ar-SA"/>
        </w:rPr>
        <w:t xml:space="preserve">. </w:t>
      </w:r>
      <w:r w:rsidRPr="00D17D78">
        <w:rPr>
          <w:rFonts w:ascii="Calibri" w:hAnsi="Calibri" w:cs="Calibri"/>
          <w:i/>
          <w:color w:val="000000"/>
          <w:sz w:val="20"/>
          <w:szCs w:val="20"/>
          <w:lang w:eastAsia="ar-SA"/>
        </w:rPr>
        <w:tab/>
      </w:r>
      <w:r w:rsidRPr="00D17D78">
        <w:rPr>
          <w:rFonts w:ascii="Calibri" w:hAnsi="Calibri" w:cs="Calibri"/>
          <w:color w:val="000000"/>
          <w:sz w:val="20"/>
          <w:szCs w:val="20"/>
          <w:lang w:eastAsia="ar-SA"/>
        </w:rPr>
        <w:t>Zamawiający zwróci wadium wniesione w innej formie niż w pieniądzu poprzez złożenie gwarantowi lub poręczycielowi oświadczenia o zwolnieniu wadium. Zaleca się, aby poręczenie lub gwarancja wskazywały adres mailowy na jaki Zamawiający winien składać oświadczenie o zwolnieniu wadium, o którym mowa w art. 98 ust. 5 ustawy Pzp.</w:t>
      </w:r>
    </w:p>
    <w:p w14:paraId="06B303A6" w14:textId="741DA4E3" w:rsidR="00E97341" w:rsidRPr="009B72AA" w:rsidRDefault="005F332C" w:rsidP="009B72AA">
      <w:pPr>
        <w:pStyle w:val="Tekstpodstawowy2"/>
        <w:tabs>
          <w:tab w:val="left" w:pos="851"/>
        </w:tabs>
        <w:spacing w:after="120"/>
        <w:ind w:left="708" w:hanging="708"/>
        <w:rPr>
          <w:rFonts w:ascii="Calibri" w:hAnsi="Calibri" w:cs="Calibri"/>
          <w:b w:val="0"/>
          <w:sz w:val="20"/>
          <w:szCs w:val="20"/>
          <w:lang w:eastAsia="ar-SA"/>
        </w:rPr>
      </w:pPr>
      <w:r w:rsidRPr="00B24F46">
        <w:rPr>
          <w:rFonts w:ascii="Calibri" w:hAnsi="Calibri" w:cs="Calibri"/>
          <w:b w:val="0"/>
          <w:sz w:val="20"/>
          <w:szCs w:val="20"/>
          <w:lang w:eastAsia="ar-SA"/>
        </w:rPr>
        <w:t>18.7.</w:t>
      </w:r>
      <w:r w:rsidRPr="00D17D78">
        <w:rPr>
          <w:rFonts w:ascii="Calibri" w:hAnsi="Calibri" w:cs="Calibri"/>
          <w:i/>
          <w:sz w:val="20"/>
          <w:szCs w:val="20"/>
          <w:lang w:eastAsia="ar-SA"/>
        </w:rPr>
        <w:t xml:space="preserve"> </w:t>
      </w:r>
      <w:r w:rsidRPr="00D17D78">
        <w:rPr>
          <w:rFonts w:ascii="Calibri" w:hAnsi="Calibri" w:cs="Calibri"/>
          <w:i/>
          <w:sz w:val="20"/>
          <w:szCs w:val="20"/>
          <w:lang w:eastAsia="ar-SA"/>
        </w:rPr>
        <w:tab/>
      </w:r>
      <w:r w:rsidRPr="00B24F46">
        <w:rPr>
          <w:rFonts w:ascii="Calibri" w:hAnsi="Calibri" w:cs="Calibri"/>
          <w:b w:val="0"/>
          <w:sz w:val="20"/>
          <w:szCs w:val="20"/>
          <w:lang w:eastAsia="ar-SA"/>
        </w:rPr>
        <w:t>Zamawiający zatrzyma wadium wraz z odsetkami, w przypadkach określonych w art. 98 ust. 6 ustawy Pzp.</w:t>
      </w:r>
    </w:p>
    <w:p w14:paraId="2F53DA91" w14:textId="77777777" w:rsidR="00962F33" w:rsidRPr="00CB30A6" w:rsidRDefault="00962F33" w:rsidP="00962F33">
      <w:pPr>
        <w:pStyle w:val="Tekstpodstawowy2"/>
        <w:tabs>
          <w:tab w:val="left" w:pos="851"/>
          <w:tab w:val="left" w:pos="1134"/>
        </w:tabs>
        <w:spacing w:after="120"/>
        <w:ind w:left="851" w:hanging="425"/>
        <w:rPr>
          <w:rFonts w:asciiTheme="minorHAnsi" w:hAnsiTheme="minorHAnsi" w:cstheme="minorHAnsi"/>
          <w:b w:val="0"/>
          <w:sz w:val="6"/>
          <w:szCs w:val="20"/>
          <w:lang w:eastAsia="ar-SA"/>
        </w:rPr>
      </w:pPr>
    </w:p>
    <w:p w14:paraId="3EF4A699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36058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4AA7FEB8" w14:textId="333E3CB0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</w:t>
      </w:r>
      <w:r w:rsidRPr="00C36BB4">
        <w:rPr>
          <w:rFonts w:asciiTheme="minorHAnsi" w:hAnsiTheme="minorHAnsi" w:cstheme="minorHAnsi"/>
          <w:b/>
          <w:bCs/>
          <w:sz w:val="20"/>
          <w:szCs w:val="20"/>
        </w:rPr>
        <w:t xml:space="preserve">w terminie do dnia </w:t>
      </w:r>
      <w:r w:rsidR="00F8075F">
        <w:rPr>
          <w:rFonts w:asciiTheme="minorHAnsi" w:hAnsiTheme="minorHAnsi" w:cstheme="minorHAnsi"/>
          <w:b/>
          <w:bCs/>
          <w:sz w:val="20"/>
          <w:szCs w:val="20"/>
        </w:rPr>
        <w:t>17.10.</w:t>
      </w:r>
      <w:r w:rsidR="004566C1" w:rsidRPr="007C55E2">
        <w:rPr>
          <w:rFonts w:asciiTheme="minorHAnsi" w:hAnsiTheme="minorHAnsi" w:cstheme="minorHAnsi"/>
          <w:b/>
          <w:bCs/>
          <w:sz w:val="20"/>
          <w:szCs w:val="20"/>
        </w:rPr>
        <w:t>2024</w:t>
      </w:r>
      <w:r w:rsidR="00296469" w:rsidRPr="007C55E2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314FCC" w:rsidRPr="007C55E2">
        <w:rPr>
          <w:rFonts w:asciiTheme="minorHAnsi" w:hAnsiTheme="minorHAnsi" w:cstheme="minorHAnsi"/>
          <w:b/>
          <w:bCs/>
          <w:sz w:val="20"/>
          <w:szCs w:val="20"/>
        </w:rPr>
        <w:t xml:space="preserve"> do</w:t>
      </w:r>
      <w:r w:rsidR="00314FCC">
        <w:rPr>
          <w:rFonts w:asciiTheme="minorHAnsi" w:hAnsiTheme="minorHAnsi" w:cstheme="minorHAnsi"/>
          <w:b/>
          <w:bCs/>
          <w:sz w:val="20"/>
          <w:szCs w:val="20"/>
        </w:rPr>
        <w:t xml:space="preserve"> godz. </w:t>
      </w:r>
      <w:r w:rsidR="00425944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Pr="00C36BB4">
        <w:rPr>
          <w:rFonts w:asciiTheme="minorHAnsi" w:hAnsiTheme="minorHAnsi" w:cstheme="minorHAnsi"/>
          <w:b/>
          <w:bCs/>
          <w:sz w:val="20"/>
          <w:szCs w:val="20"/>
        </w:rPr>
        <w:t>:00</w:t>
      </w:r>
    </w:p>
    <w:p w14:paraId="29E3A918" w14:textId="77777777" w:rsidR="00962F33" w:rsidRPr="008D4F73" w:rsidRDefault="00962F33" w:rsidP="00962F33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1DDAC5CD" w14:textId="77777777" w:rsidR="00962F33" w:rsidRPr="00D074C4" w:rsidRDefault="00962F33" w:rsidP="00D56916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lastRenderedPageBreak/>
        <w:t xml:space="preserve">w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>w pkt 16.5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FB7093">
        <w:rPr>
          <w:rFonts w:asciiTheme="minorHAnsi" w:hAnsiTheme="minorHAnsi" w:cstheme="minorHAnsi"/>
          <w:sz w:val="20"/>
          <w:szCs w:val="20"/>
          <w:lang w:eastAsia="ar-SA"/>
        </w:rPr>
        <w:t xml:space="preserve"> 16.6.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i 16.7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IDW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formie elektronicznej (tj. podpisane kwalifikowanym podpisem elektronicznym) lub w postaci elektronicznej opatrzonej podpisem zaufanym lub podpisem osobistym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Pr="00D074C4"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ofertę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6CE31945" w14:textId="77777777" w:rsidR="00962F33" w:rsidRPr="008D4F73" w:rsidRDefault="00962F33" w:rsidP="00D56916">
      <w:pPr>
        <w:pStyle w:val="Akapitzlist"/>
        <w:numPr>
          <w:ilvl w:val="0"/>
          <w:numId w:val="15"/>
        </w:numPr>
        <w:suppressAutoHyphens/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</w:p>
    <w:p w14:paraId="5F4D5710" w14:textId="0D0D8E3B" w:rsidR="00962F33" w:rsidRPr="00693E3D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oferty decyduje </w:t>
      </w:r>
      <w:r w:rsidRPr="00693E3D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Pr="00693E3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3511E957" w14:textId="2C032B1F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693E3D">
        <w:rPr>
          <w:rFonts w:asciiTheme="minorHAnsi" w:hAnsiTheme="minorHAnsi" w:cstheme="minorHAnsi"/>
          <w:spacing w:val="4"/>
          <w:sz w:val="20"/>
          <w:szCs w:val="20"/>
        </w:rPr>
        <w:t>19.4.</w:t>
      </w:r>
      <w:r w:rsidRPr="00693E3D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Pr="00693E3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Otwarcie ofert </w:t>
      </w:r>
      <w:r w:rsidRPr="006F51A3">
        <w:rPr>
          <w:rFonts w:asciiTheme="minorHAnsi" w:hAnsiTheme="minorHAnsi" w:cstheme="minorHAnsi"/>
          <w:b/>
          <w:bCs/>
          <w:spacing w:val="4"/>
          <w:sz w:val="20"/>
          <w:szCs w:val="20"/>
        </w:rPr>
        <w:t>nastąpi</w:t>
      </w:r>
      <w:r w:rsidR="00DA6188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F8075F">
        <w:rPr>
          <w:rFonts w:asciiTheme="minorHAnsi" w:hAnsiTheme="minorHAnsi" w:cstheme="minorHAnsi"/>
          <w:b/>
          <w:spacing w:val="4"/>
          <w:sz w:val="20"/>
          <w:szCs w:val="20"/>
        </w:rPr>
        <w:t>17.10.</w:t>
      </w:r>
      <w:r w:rsidR="004566C1" w:rsidRPr="007C55E2">
        <w:rPr>
          <w:rFonts w:asciiTheme="minorHAnsi" w:hAnsiTheme="minorHAnsi" w:cstheme="minorHAnsi"/>
          <w:b/>
          <w:spacing w:val="4"/>
          <w:sz w:val="20"/>
          <w:szCs w:val="20"/>
        </w:rPr>
        <w:t>2024</w:t>
      </w:r>
      <w:r w:rsidR="00296469" w:rsidRPr="007C55E2">
        <w:rPr>
          <w:rFonts w:asciiTheme="minorHAnsi" w:hAnsiTheme="minorHAnsi" w:cstheme="minorHAnsi"/>
          <w:b/>
          <w:spacing w:val="4"/>
          <w:sz w:val="20"/>
          <w:szCs w:val="20"/>
        </w:rPr>
        <w:t>r.</w:t>
      </w:r>
      <w:r w:rsidRPr="007C55E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14FCC" w:rsidRPr="007C55E2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425944">
        <w:rPr>
          <w:rFonts w:asciiTheme="minorHAnsi" w:hAnsiTheme="minorHAnsi" w:cstheme="minorHAnsi"/>
          <w:b/>
          <w:spacing w:val="4"/>
          <w:sz w:val="20"/>
          <w:szCs w:val="20"/>
        </w:rPr>
        <w:t>11:00</w:t>
      </w:r>
      <w:r w:rsidRPr="00824AD3">
        <w:rPr>
          <w:rFonts w:asciiTheme="minorHAnsi" w:hAnsiTheme="minorHAnsi" w:cstheme="minorHAnsi"/>
          <w:spacing w:val="4"/>
          <w:sz w:val="20"/>
          <w:szCs w:val="20"/>
        </w:rPr>
        <w:t xml:space="preserve"> za pośrednictwem Platformy. W przypadku awarii Platformy, która spowoduje brak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możliwości otwarcia ofert w powyższym terminie, otwarcie ofert nastąpi niezwłocznie po usunięciu awarii.</w:t>
      </w:r>
    </w:p>
    <w:p w14:paraId="0B3170FF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</w:t>
      </w:r>
      <w:r w:rsidRPr="00CB30A6">
        <w:rPr>
          <w:rFonts w:asciiTheme="minorHAnsi" w:hAnsiTheme="minorHAnsi" w:cstheme="minorHAnsi"/>
          <w:sz w:val="20"/>
          <w:szCs w:val="20"/>
        </w:rPr>
        <w:t>w formie Komunikat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CB30A6">
        <w:rPr>
          <w:rFonts w:asciiTheme="minorHAnsi" w:hAnsiTheme="minorHAnsi" w:cstheme="minorHAnsi"/>
          <w:sz w:val="20"/>
          <w:szCs w:val="20"/>
        </w:rPr>
        <w:t xml:space="preserve"> publicznego</w:t>
      </w:r>
      <w:r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222 ust. 5 ustawy Pzp.</w:t>
      </w:r>
    </w:p>
    <w:p w14:paraId="02C89792" w14:textId="77777777" w:rsidR="00962F33" w:rsidRPr="008D4F73" w:rsidRDefault="00962F33" w:rsidP="00962F33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20"/>
          <w:szCs w:val="20"/>
        </w:rPr>
      </w:pPr>
    </w:p>
    <w:p w14:paraId="646B609A" w14:textId="77777777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0665E65E" w14:textId="499BDF9E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składania </w:t>
      </w:r>
      <w:r w:rsidRPr="002B46B3">
        <w:rPr>
          <w:rFonts w:asciiTheme="minorHAnsi" w:hAnsiTheme="minorHAnsi" w:cstheme="minorHAnsi"/>
          <w:spacing w:val="4"/>
          <w:sz w:val="20"/>
          <w:szCs w:val="20"/>
        </w:rPr>
        <w:t>ofert</w:t>
      </w:r>
      <w:r w:rsidRPr="002B46B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Pr="007C55E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5845B5" w:rsidRPr="007C55E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F8075F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15.11.</w:t>
      </w:r>
      <w:r w:rsidR="00767088" w:rsidRPr="007C55E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2024</w:t>
      </w:r>
      <w:r w:rsidR="00296469" w:rsidRPr="007C55E2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E43564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4851A920" w14:textId="6002924E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014B2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5DB3AE53" w14:textId="1D4E9EED" w:rsidR="007A689E" w:rsidRPr="008D4F73" w:rsidRDefault="007A689E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3E4DD7">
        <w:rPr>
          <w:rFonts w:asciiTheme="minorHAnsi" w:hAnsiTheme="minorHAnsi" w:cstheme="minorHAnsi"/>
          <w:spacing w:val="4"/>
          <w:sz w:val="20"/>
          <w:szCs w:val="20"/>
        </w:rPr>
        <w:t xml:space="preserve">20.4 </w:t>
      </w:r>
      <w:r w:rsidRPr="003E4DD7">
        <w:rPr>
          <w:rFonts w:asciiTheme="minorHAnsi" w:hAnsiTheme="minorHAnsi" w:cstheme="minorHAnsi"/>
          <w:spacing w:val="4"/>
          <w:sz w:val="20"/>
          <w:szCs w:val="20"/>
        </w:rPr>
        <w:tab/>
        <w:t>Przedłużenie terminu związania ofertą jest dopuszczalne tylko z jednoczesnym przedłużeniem okresu ważności wadium albo, jeżeli nie jest to możliwie, z wniesieniem nowego wadium na przedłużony okres związania ofertą</w:t>
      </w:r>
      <w:r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FD20777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7754E14" w14:textId="19F889D4" w:rsidR="00962F33" w:rsidRPr="008D4F73" w:rsidRDefault="00962F33" w:rsidP="00962F33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KRYTERIA OCENY OFERT</w:t>
      </w:r>
      <w:r w:rsidR="003B4A3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A4113D5" w14:textId="04C1D458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</w:t>
      </w:r>
      <w:r w:rsidR="00DD07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DA29F8F" w14:textId="77777777" w:rsidR="00962F33" w:rsidRPr="00534322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65AD666D" w14:textId="5AE44064" w:rsidR="00962F33" w:rsidRPr="00425944" w:rsidRDefault="006B2C5C" w:rsidP="00425944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B55814">
        <w:rPr>
          <w:rFonts w:asciiTheme="minorHAnsi" w:hAnsiTheme="minorHAnsi" w:cstheme="minorHAnsi"/>
          <w:b/>
          <w:sz w:val="20"/>
          <w:szCs w:val="20"/>
        </w:rPr>
        <w:t xml:space="preserve">Cena 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425944">
        <w:rPr>
          <w:rFonts w:asciiTheme="minorHAnsi" w:hAnsiTheme="minorHAnsi" w:cstheme="minorHAnsi"/>
          <w:b/>
          <w:sz w:val="20"/>
          <w:szCs w:val="20"/>
        </w:rPr>
        <w:t>100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0773">
        <w:rPr>
          <w:rFonts w:asciiTheme="minorHAnsi" w:hAnsiTheme="minorHAnsi" w:cstheme="minorHAnsi"/>
          <w:b/>
          <w:sz w:val="20"/>
          <w:szCs w:val="20"/>
        </w:rPr>
        <w:t xml:space="preserve">%     </w:t>
      </w:r>
      <w:r w:rsidR="00102F0F">
        <w:rPr>
          <w:rFonts w:asciiTheme="minorHAnsi" w:hAnsiTheme="minorHAnsi" w:cstheme="minorHAnsi"/>
          <w:b/>
          <w:sz w:val="20"/>
          <w:szCs w:val="20"/>
        </w:rPr>
        <w:t xml:space="preserve">=   </w:t>
      </w:r>
      <w:r w:rsidR="00425944">
        <w:rPr>
          <w:rFonts w:asciiTheme="minorHAnsi" w:hAnsiTheme="minorHAnsi" w:cstheme="minorHAnsi"/>
          <w:b/>
          <w:sz w:val="20"/>
          <w:szCs w:val="20"/>
        </w:rPr>
        <w:t>100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5BA8C8B5" w14:textId="56871FBB" w:rsidR="00DD0773" w:rsidRPr="003B5C3F" w:rsidRDefault="00DD0773" w:rsidP="003B5C3F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</w:p>
    <w:p w14:paraId="483F5A0F" w14:textId="011725A4" w:rsidR="00962F33" w:rsidRPr="008D4F73" w:rsidRDefault="00962F33" w:rsidP="00962F33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546659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16ED1F5" w14:textId="77777777" w:rsidR="00962F33" w:rsidRPr="008D4F73" w:rsidRDefault="00962F33" w:rsidP="00962F33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53797C0B" w14:textId="0534C5EF" w:rsidR="00962F33" w:rsidRDefault="00962F33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Zamawiający ofercie o najniż</w:t>
      </w:r>
      <w:r w:rsidR="00E63A00">
        <w:rPr>
          <w:rFonts w:asciiTheme="minorHAnsi" w:hAnsiTheme="minorHAnsi" w:cstheme="minorHAnsi"/>
          <w:sz w:val="20"/>
          <w:szCs w:val="20"/>
        </w:rPr>
        <w:t>sz</w:t>
      </w:r>
      <w:r w:rsidRPr="008D4F73">
        <w:rPr>
          <w:rFonts w:asciiTheme="minorHAnsi" w:hAnsiTheme="minorHAnsi" w:cstheme="minorHAnsi"/>
          <w:sz w:val="20"/>
          <w:szCs w:val="20"/>
        </w:rPr>
        <w:t xml:space="preserve">ej cenie spośród ofert ocenianych przyzna </w:t>
      </w:r>
      <w:r w:rsidR="00425944">
        <w:rPr>
          <w:rFonts w:asciiTheme="minorHAnsi" w:hAnsiTheme="minorHAnsi" w:cstheme="minorHAnsi"/>
          <w:b/>
          <w:sz w:val="20"/>
          <w:szCs w:val="20"/>
        </w:rPr>
        <w:t>100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49A24E2" w14:textId="16357043" w:rsidR="00DE0258" w:rsidRPr="008D4F73" w:rsidRDefault="00DE0258" w:rsidP="00962F33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76989C3E" w14:textId="77777777" w:rsidR="00962F33" w:rsidRPr="008D4F73" w:rsidRDefault="00962F33" w:rsidP="00962F33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62F33" w:rsidRPr="008D4F73" w14:paraId="72C568C3" w14:textId="77777777" w:rsidTr="0006291F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962F33" w:rsidRPr="008D4F73" w14:paraId="03821EEA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7AEE61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BBDEC0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7014A30E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62C03A1C" w14:textId="64FF0C95" w:rsidR="00962F33" w:rsidRPr="008D4F73" w:rsidRDefault="00962F33" w:rsidP="00425944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425944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962F33" w:rsidRPr="008D4F73" w14:paraId="38B114A9" w14:textId="77777777" w:rsidTr="0006291F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1E8A936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45B04AE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1736EC18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310C1C94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962F33" w:rsidRPr="008D4F73" w14:paraId="4C2759D8" w14:textId="77777777" w:rsidTr="0006291F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C726863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4C1BABBB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5C97F1E2" w14:textId="77777777" w:rsidR="00962F33" w:rsidRPr="008D4F73" w:rsidRDefault="00962F33" w:rsidP="0006291F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962F33" w:rsidRPr="008D4F73" w14:paraId="010B467B" w14:textId="77777777" w:rsidTr="0006291F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1CAE9F25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721C0297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379C44E1" w14:textId="77777777" w:rsidR="00962F33" w:rsidRPr="008D4F73" w:rsidRDefault="00962F33" w:rsidP="0006291F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89B8EE3" w14:textId="77777777" w:rsidR="00962F33" w:rsidRPr="008D4F73" w:rsidRDefault="00962F33" w:rsidP="0006291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36D01C" w14:textId="48F726B5" w:rsidR="00425944" w:rsidRPr="00425944" w:rsidRDefault="00425944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="00962F33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>Za najkorzystniejszą zostanie uznana</w:t>
      </w:r>
      <w:r w:rsidRPr="00425944">
        <w:rPr>
          <w:rFonts w:asciiTheme="minorHAnsi" w:hAnsiTheme="minorHAnsi" w:cstheme="minorHAnsi"/>
          <w:sz w:val="20"/>
          <w:szCs w:val="20"/>
        </w:rPr>
        <w:t xml:space="preserve"> ofert</w:t>
      </w:r>
      <w:r>
        <w:rPr>
          <w:rFonts w:asciiTheme="minorHAnsi" w:hAnsiTheme="minorHAnsi" w:cstheme="minorHAnsi"/>
          <w:sz w:val="20"/>
          <w:szCs w:val="20"/>
        </w:rPr>
        <w:t>a Wykonawcy, który uzyska</w:t>
      </w:r>
      <w:r w:rsidRPr="00425944">
        <w:rPr>
          <w:rFonts w:asciiTheme="minorHAnsi" w:hAnsiTheme="minorHAnsi" w:cstheme="minorHAnsi"/>
          <w:sz w:val="20"/>
          <w:szCs w:val="20"/>
        </w:rPr>
        <w:t xml:space="preserve"> najwyższą liczbę punktów w kryterium cena oferty brutto.</w:t>
      </w:r>
    </w:p>
    <w:p w14:paraId="5C8C8370" w14:textId="5322A0FA" w:rsidR="00962F33" w:rsidRPr="00236058" w:rsidRDefault="00425944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21.3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962F33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962F33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962F33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159B4225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04552D9" w14:textId="77777777" w:rsidR="00962F33" w:rsidRPr="008D4F73" w:rsidRDefault="00962F33" w:rsidP="00D56916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E87F44B" w14:textId="77777777" w:rsidR="00962F33" w:rsidRPr="008D4F73" w:rsidRDefault="00962F33" w:rsidP="00D56916">
      <w:pPr>
        <w:pStyle w:val="Tekstpodstawowy2"/>
        <w:numPr>
          <w:ilvl w:val="0"/>
          <w:numId w:val="16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0B3DA8F" w14:textId="77777777" w:rsidR="00962F33" w:rsidRPr="00F72C2B" w:rsidRDefault="00962F33" w:rsidP="00962F3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4ED464CF" w14:textId="77777777" w:rsidR="00962F33" w:rsidRPr="00DF5A1F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udostępni informacje, o których mowa w pkt 21.4. ppkt. 1) IDW, na Platformie.</w:t>
      </w:r>
    </w:p>
    <w:p w14:paraId="452C3044" w14:textId="77777777" w:rsidR="00962F33" w:rsidRPr="00F72C2B" w:rsidRDefault="00962F33" w:rsidP="00962F33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5A1F">
        <w:rPr>
          <w:rFonts w:asciiTheme="minorHAnsi" w:hAnsiTheme="minorHAnsi" w:cstheme="minorHAnsi"/>
          <w:sz w:val="20"/>
          <w:szCs w:val="20"/>
        </w:rPr>
        <w:t>21.6</w:t>
      </w:r>
      <w:r w:rsidRPr="00DF5A1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F5A1F">
        <w:rPr>
          <w:rFonts w:asciiTheme="minorHAnsi" w:hAnsiTheme="minorHAnsi" w:cstheme="minorHAnsi"/>
          <w:i/>
          <w:sz w:val="20"/>
          <w:szCs w:val="20"/>
        </w:rPr>
        <w:tab/>
      </w:r>
      <w:r w:rsidRPr="00DF5A1F">
        <w:rPr>
          <w:rFonts w:asciiTheme="minorHAnsi" w:hAnsiTheme="minorHAnsi" w:cstheme="minorHAnsi"/>
          <w:sz w:val="20"/>
          <w:szCs w:val="20"/>
        </w:rPr>
        <w:t>Zamawiający wybierze najkorzystniejszą ofertę bez przeprowadzania negocjacji.</w:t>
      </w:r>
    </w:p>
    <w:p w14:paraId="4B447D17" w14:textId="77777777" w:rsidR="00962F33" w:rsidRPr="00F72C2B" w:rsidRDefault="00962F33" w:rsidP="00962F33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8"/>
          <w:szCs w:val="20"/>
        </w:rPr>
      </w:pPr>
    </w:p>
    <w:p w14:paraId="1D7FB3C6" w14:textId="77777777" w:rsidR="00962F33" w:rsidRPr="008D4F7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B44A7">
        <w:rPr>
          <w:rFonts w:asciiTheme="minorHAnsi" w:hAnsiTheme="minorHAnsi" w:cstheme="minorHAnsi"/>
          <w:bCs/>
          <w:sz w:val="20"/>
          <w:szCs w:val="20"/>
        </w:rPr>
        <w:t>22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2B44A7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2B44A7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4720734B" w14:textId="08CB98AA" w:rsidR="00962F33" w:rsidRDefault="00962F33" w:rsidP="00962F3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22.1.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42F3DF36" w14:textId="5B5B9243" w:rsidR="00962F33" w:rsidRDefault="002B44A7" w:rsidP="00B82A61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6306FC90" w14:textId="3C12C985" w:rsidR="00731B29" w:rsidRPr="00B82A61" w:rsidRDefault="00731B29" w:rsidP="00B82A61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bCs/>
          <w:sz w:val="20"/>
          <w:szCs w:val="20"/>
        </w:rPr>
        <w:t>3.</w:t>
      </w:r>
      <w:r w:rsidRPr="00731B29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927001" w:rsidRPr="00927001">
        <w:rPr>
          <w:rFonts w:asciiTheme="minorHAnsi" w:hAnsiTheme="minorHAnsi" w:cstheme="minorHAnsi"/>
          <w:bCs/>
          <w:sz w:val="20"/>
          <w:szCs w:val="20"/>
        </w:rPr>
        <w:t>Zamawiający zastrzega sobie możliwość weryfikacji zadeklarowanych parametrów technicznych urządzenia i zademonstrowanie zaoferowanego urządzenia przez Wykonawcę przed podpisaniem umowy. Weryfikacja deklarowanych przez Wykonawcę parametrów technicznych urządzenia zostanie przeprowadzona w ciągu 14 dni kalendarzowych od dnia złożenia żądania przez Zamawiającego w obecności przedstawicieli Stron, na terytorium Rzeczpospolitej Polskiej. W przypadku gdy deklarowane parametry techniczne zaoferowanego urządzenia nie będą odpowiadały wymaganym parametrom technicznym (co miałoby istotny wpływ na decyzje podejmowane przez Zamawiającego) umowa nie zostanie podpisana z przyczyn leżących po stronie Wykonawcy.</w:t>
      </w:r>
    </w:p>
    <w:p w14:paraId="670DDA46" w14:textId="0085BCAD" w:rsidR="00927001" w:rsidRPr="00F72C2B" w:rsidRDefault="00927001" w:rsidP="00962F33">
      <w:pPr>
        <w:spacing w:before="120" w:after="120"/>
        <w:jc w:val="both"/>
        <w:rPr>
          <w:rFonts w:asciiTheme="minorHAnsi" w:hAnsiTheme="minorHAnsi" w:cstheme="minorHAnsi"/>
          <w:i/>
          <w:iCs/>
          <w:color w:val="365F91" w:themeColor="accent1" w:themeShade="BF"/>
          <w:sz w:val="10"/>
          <w:szCs w:val="20"/>
        </w:rPr>
      </w:pPr>
    </w:p>
    <w:p w14:paraId="20C6E1BA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7D10C2C7" w14:textId="69742268" w:rsidR="000E1773" w:rsidRPr="000E1773" w:rsidRDefault="00962F33" w:rsidP="000E177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8" w:hanging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 w:rsidRPr="000E17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E1773" w:rsidRPr="000E1773">
        <w:rPr>
          <w:rFonts w:asciiTheme="minorHAnsi" w:hAnsiTheme="minorHAnsi" w:cstheme="minorHAnsi"/>
          <w:color w:val="000000"/>
          <w:sz w:val="20"/>
          <w:szCs w:val="20"/>
        </w:rPr>
        <w:t xml:space="preserve">Wykonawca zobowiązany jest do wniesienia zabezpieczenia należytego wykonania umowy na kwotę stanowiącą </w:t>
      </w:r>
      <w:r w:rsidR="000E1773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="000E1773" w:rsidRPr="000E1773">
        <w:rPr>
          <w:rFonts w:asciiTheme="minorHAnsi" w:hAnsiTheme="minorHAnsi" w:cstheme="minorHAnsi"/>
          <w:b/>
          <w:color w:val="000000"/>
          <w:sz w:val="20"/>
          <w:szCs w:val="20"/>
        </w:rPr>
        <w:t>% ceny brutto podanej w ofercie</w:t>
      </w:r>
      <w:r w:rsidR="000E1773" w:rsidRPr="000E1773">
        <w:rPr>
          <w:rFonts w:asciiTheme="minorHAnsi" w:hAnsiTheme="minorHAnsi" w:cstheme="minorHAnsi"/>
          <w:color w:val="000000"/>
          <w:sz w:val="20"/>
          <w:szCs w:val="20"/>
        </w:rPr>
        <w:t xml:space="preserve"> w formach określonych w art. 450 ust. 1 ustawy Pzp. </w:t>
      </w:r>
    </w:p>
    <w:p w14:paraId="070D587D" w14:textId="77777777" w:rsidR="000E1773" w:rsidRPr="000E1773" w:rsidRDefault="000E1773" w:rsidP="000E177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ab/>
        <w:t>Zabezpieczenie należytego wykonania umowy w formie pieniężnej, należy wnieść na rachunek bankowy wskazany w pkt 18.4 IDW</w:t>
      </w:r>
    </w:p>
    <w:p w14:paraId="26086131" w14:textId="77777777" w:rsidR="000E1773" w:rsidRPr="000E1773" w:rsidRDefault="000E1773" w:rsidP="000E177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 xml:space="preserve">W przypadku wnoszenia zabezpieczenia należytego wykonania umowy w formie niepieniężnej jako Beneficjenta gwarancji należy wskazać: </w:t>
      </w:r>
      <w:r w:rsidRPr="000E1773">
        <w:rPr>
          <w:rFonts w:asciiTheme="minorHAnsi" w:hAnsiTheme="minorHAnsi" w:cstheme="minorHAnsi"/>
          <w:b/>
          <w:color w:val="000000"/>
          <w:sz w:val="20"/>
          <w:szCs w:val="20"/>
        </w:rPr>
        <w:t>Narodowe Centrum Badań Jądrowych, ul. Andrzeja Sołtana 7, 05-400 Otwock NIP: 532-010-01-25, REGON 001024043.</w:t>
      </w:r>
    </w:p>
    <w:p w14:paraId="2A856DF8" w14:textId="77777777" w:rsidR="000E1773" w:rsidRPr="000E1773" w:rsidRDefault="000E1773" w:rsidP="000E177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3" w:hanging="70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>23.2.</w:t>
      </w:r>
      <w:r w:rsidRPr="000E1773">
        <w:rPr>
          <w:rFonts w:asciiTheme="minorHAnsi" w:hAnsiTheme="minorHAnsi" w:cstheme="minorHAnsi"/>
          <w:color w:val="000000"/>
          <w:sz w:val="20"/>
          <w:szCs w:val="20"/>
        </w:rPr>
        <w:tab/>
        <w:t>Zamawiający nie wyraża zgody na wniesienie zabezpieczenia w formach przewidzianych w art. 450 ust. 2 ustawy Pzp.</w:t>
      </w:r>
    </w:p>
    <w:p w14:paraId="5BD87C6A" w14:textId="77777777" w:rsidR="000E1773" w:rsidRPr="000E1773" w:rsidRDefault="000E1773" w:rsidP="000E177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3" w:hanging="70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>23.3.</w:t>
      </w:r>
      <w:r w:rsidRPr="000E1773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W przypadku wniesienia wadium w pieniądzu Wykonawca może wyrazić zgodę na zaliczenie kwoty wadium na poczet zabezpieczenia. </w:t>
      </w:r>
    </w:p>
    <w:p w14:paraId="1B29C6A0" w14:textId="77777777" w:rsidR="000E1773" w:rsidRPr="000E1773" w:rsidRDefault="000E1773" w:rsidP="000E177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3" w:hanging="70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>23.4.</w:t>
      </w:r>
      <w:r w:rsidRPr="000E1773">
        <w:rPr>
          <w:rFonts w:asciiTheme="minorHAnsi" w:hAnsiTheme="minorHAnsi" w:cstheme="minorHAnsi"/>
          <w:color w:val="000000"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2CB5B2FB" w14:textId="77777777" w:rsidR="000E1773" w:rsidRPr="000E1773" w:rsidRDefault="000E1773" w:rsidP="000E177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3" w:hanging="70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>23.5.</w:t>
      </w:r>
      <w:r w:rsidRPr="000E1773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W przypadku wniesienia zabezpieczenia należytego wykonania umowy w formie innej niż w pieniądzu, </w:t>
      </w:r>
      <w:r w:rsidRPr="000E1773">
        <w:rPr>
          <w:rFonts w:asciiTheme="minorHAnsi" w:hAnsiTheme="minorHAnsi" w:cstheme="minorHAnsi"/>
          <w:color w:val="000000"/>
          <w:sz w:val="20"/>
          <w:szCs w:val="20"/>
          <w:u w:val="single"/>
        </w:rPr>
        <w:t>przed podpisaniem umowy Wykonawca jest zobowiązany przedstawić do akceptacji</w:t>
      </w:r>
      <w:r w:rsidRPr="000E1773">
        <w:rPr>
          <w:rFonts w:asciiTheme="minorHAnsi" w:hAnsiTheme="minorHAnsi" w:cstheme="minorHAnsi"/>
          <w:color w:val="000000"/>
          <w:sz w:val="20"/>
          <w:szCs w:val="20"/>
        </w:rPr>
        <w:t xml:space="preserve"> Zamawiającemu treść dokumentu gwarancji (bankowej lub ubezpieczeniowej) lub poręczenia. </w:t>
      </w:r>
    </w:p>
    <w:p w14:paraId="51A00C44" w14:textId="77777777" w:rsidR="000E1773" w:rsidRPr="000E1773" w:rsidRDefault="000E1773" w:rsidP="000E177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ab/>
        <w:t>Zaleca się, aby gwarancja zawierała poniższe postanowienia:</w:t>
      </w:r>
    </w:p>
    <w:p w14:paraId="040378AE" w14:textId="77777777" w:rsidR="000E1773" w:rsidRPr="000E1773" w:rsidRDefault="000E1773" w:rsidP="000E17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Gwarant nieodwołalnie i bezwarunkowo zobowiązuje się do zapłacenia Beneficjentowi, </w:t>
      </w:r>
      <w:r w:rsidRPr="000E1773">
        <w:rPr>
          <w:rFonts w:asciiTheme="minorHAnsi" w:hAnsiTheme="minorHAnsi" w:cstheme="minorHAnsi"/>
          <w:color w:val="000000"/>
          <w:sz w:val="20"/>
          <w:szCs w:val="20"/>
        </w:rPr>
        <w:br/>
        <w:t>w terminie 14 dni od dnia doręczenia Gwarantowi pierwszego, pisemnego żądania zapłaty powołującego się na numer Gwarancji każdej kwoty lub kwot do ich łącznej maksymalnej wysokości (suma gwarancyjna);</w:t>
      </w:r>
    </w:p>
    <w:p w14:paraId="143954E0" w14:textId="77777777" w:rsidR="000E1773" w:rsidRPr="000E1773" w:rsidRDefault="000E1773" w:rsidP="000E17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 xml:space="preserve">Gwarant nie może badać dokumentów związanych z Umową, stanu faktycznego lub prawnego związanego z Umową lub dotyczącego stosunku zobowiązaniowego wynikającego z Umowy, </w:t>
      </w:r>
      <w:r w:rsidRPr="000E1773">
        <w:rPr>
          <w:rFonts w:asciiTheme="minorHAnsi" w:hAnsiTheme="minorHAnsi" w:cstheme="minorHAnsi"/>
          <w:color w:val="000000"/>
          <w:sz w:val="20"/>
          <w:szCs w:val="20"/>
        </w:rPr>
        <w:br/>
        <w:t xml:space="preserve">w tym związanego z niewykonaniem lub nienależytym wykonaniem Umowy. Powyższe nie pozbawia Gwaranta uprawnienia do badania pod względem formalnym wymogów wynikających </w:t>
      </w:r>
      <w:r w:rsidRPr="000E1773">
        <w:rPr>
          <w:rFonts w:asciiTheme="minorHAnsi" w:hAnsiTheme="minorHAnsi" w:cstheme="minorHAnsi"/>
          <w:color w:val="000000"/>
          <w:sz w:val="20"/>
          <w:szCs w:val="20"/>
        </w:rPr>
        <w:br/>
        <w:t>z Gwarancji.</w:t>
      </w:r>
    </w:p>
    <w:p w14:paraId="7679C88C" w14:textId="77777777" w:rsidR="000E1773" w:rsidRPr="000E1773" w:rsidRDefault="000E1773" w:rsidP="000E17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 xml:space="preserve">Beneficjent ma prawo przekazać żądanie zapłaty Gwarantowi w następujący sposób: </w:t>
      </w:r>
    </w:p>
    <w:p w14:paraId="390FA563" w14:textId="77777777" w:rsidR="000E1773" w:rsidRPr="000E1773" w:rsidRDefault="000E1773" w:rsidP="000E177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za pośrednictwem banku prowadzącego rachunek Beneficjenta, na adres Gwaranta wskazany </w:t>
      </w:r>
      <w:r w:rsidRPr="000E1773">
        <w:rPr>
          <w:rFonts w:asciiTheme="minorHAnsi" w:hAnsiTheme="minorHAnsi" w:cstheme="minorHAnsi"/>
          <w:color w:val="000000"/>
          <w:sz w:val="20"/>
          <w:szCs w:val="20"/>
        </w:rPr>
        <w:br/>
        <w:t xml:space="preserve">w Gwarancji, który to bank potwierdzi, iż żądanie zapłaty zostało podpisane przez osoby uprawnione do składania oświadczeń woli w imieniu Beneficjenta lub przez niego upoważnione. Bank prowadzący rachunek Beneficjenta w terminie ważności Gwarancji, przekaże Gwarantowi w imieniu i na rzecz Beneficjenta żądanie zapłaty: bezpośrednio albo przesyłką poleconą albo przesyłką kurierską </w:t>
      </w:r>
      <w:r w:rsidRPr="000E1773">
        <w:rPr>
          <w:rFonts w:asciiTheme="minorHAnsi" w:hAnsiTheme="minorHAnsi" w:cstheme="minorHAnsi"/>
          <w:i/>
          <w:color w:val="000000"/>
          <w:sz w:val="20"/>
          <w:szCs w:val="20"/>
        </w:rPr>
        <w:t>albo (*w przypadku gwarancji bankowej) poprzez przesłanie kluczowanego komunikatu SWIFT wysłanego przez bank Beneficjenta na adres SWIFT</w:t>
      </w:r>
      <w:r w:rsidRPr="000E1773">
        <w:rPr>
          <w:rFonts w:asciiTheme="minorHAnsi" w:hAnsiTheme="minorHAnsi" w:cstheme="minorHAnsi"/>
          <w:i/>
          <w:strike/>
          <w:color w:val="000000"/>
          <w:sz w:val="20"/>
          <w:szCs w:val="20"/>
        </w:rPr>
        <w:t xml:space="preserve"> </w:t>
      </w:r>
      <w:r w:rsidRPr="000E1773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…….. W przypadku przesłania żądania w formie kluczowanego komunikatu przekazanego za pośrednictwem systemu SWIFT bank Beneficjenta powinien dodatkowo potwierdzić w komunikacie, że jest w posiadaniu oryginału żądania zapłaty Beneficjenta oraz że przesłany komunikat dokładnie oddaje treść żądania zapłaty, a oryginał żądania zapłaty zostanie niezwłocznie doręczony Gwarantowi. Oryginał żądania zapłaty może zostać doręczony Gwarantowi po upływie terminu ważności Gwarancji. Niedoręczenie Gwarantowi oryginału żądania zapłaty przed upływem terminu zapłaty z żądania zapłaty nie zwalnia Gwaranta z obowiązku płatności. </w:t>
      </w:r>
    </w:p>
    <w:p w14:paraId="28488AA0" w14:textId="77777777" w:rsidR="000E1773" w:rsidRPr="000E1773" w:rsidRDefault="000E1773" w:rsidP="000E177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ab/>
        <w:t>Do żądania zapłaty bank Beneficjenta przekaże Gwarantowi dołączone przez Beneficjenta odpisy notarialne dokumentów potwierdzających prawidłowość reprezentacji osób uprawnionych lub przez niego upoważnionych do składania w jego imieniu oświadczeń woli, jak również wydruk KRS;</w:t>
      </w:r>
    </w:p>
    <w:p w14:paraId="01FAF6CB" w14:textId="77777777" w:rsidR="000E1773" w:rsidRPr="000E1773" w:rsidRDefault="000E1773" w:rsidP="000E17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>albo</w:t>
      </w:r>
    </w:p>
    <w:p w14:paraId="13DA74FC" w14:textId="77777777" w:rsidR="000E1773" w:rsidRPr="000E1773" w:rsidRDefault="000E1773" w:rsidP="000E17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bezpośrednio albo przesyłką poleconą albo przesyłką kurierską na adres Gwaranta wskazany </w:t>
      </w:r>
      <w:r w:rsidRPr="000E1773">
        <w:rPr>
          <w:rFonts w:asciiTheme="minorHAnsi" w:hAnsiTheme="minorHAnsi" w:cstheme="minorHAnsi"/>
          <w:color w:val="000000"/>
          <w:sz w:val="20"/>
          <w:szCs w:val="20"/>
        </w:rPr>
        <w:br/>
        <w:t>w Gwarancji, w terminie ważności Gwarancji, przy czym podpisy osób uprawnionych do składania oświadczeń woli w imieniu Beneficjenta lub przez niego upoważnionych, zostaną potwierdzone przez notariusza. Do żądania zapłaty złożonego w tej formie Beneficjent dołączy odpisy notarialne dokumentów potwierdzających prawidłowość reprezentacji osób uprawnionych lub przez niego upoważnionych do składania w jego imieniu oświadczeń woli, jak również wydruk KRS.</w:t>
      </w:r>
    </w:p>
    <w:p w14:paraId="3EC6939C" w14:textId="77777777" w:rsidR="000E1773" w:rsidRPr="000E1773" w:rsidRDefault="000E1773" w:rsidP="000E17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63198AA8" w14:textId="77777777" w:rsidR="000E1773" w:rsidRPr="000E1773" w:rsidRDefault="000E1773" w:rsidP="000E17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>Żadna zmiana lub uzupełnienie warunków Umowy lub zakresu usług, które mogą zostać przeprowadzone na podstawie Umowy lub w jakichkolwiek dokumentach umownych jakie mogą zostać sporządzone między Beneficjentem a Wykonawcą, nie zwalniają Gwaranta od odpowiedzialności wynikającej z Gwarancji i Gwarant rezygnuje z konieczności powiadamiania o takiej zmianie lub uzupełnieniu</w:t>
      </w:r>
    </w:p>
    <w:p w14:paraId="65E937B4" w14:textId="77777777" w:rsidR="000E1773" w:rsidRPr="000E1773" w:rsidRDefault="000E1773" w:rsidP="000E17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lastRenderedPageBreak/>
        <w:t>Wierzytelność z tytułu Gwarancji nie może być przedmiotem cesji (przelewu) na rzecz osoby trzeciej, bez uprzedniej, pisemnej zgody Gwaranta.</w:t>
      </w:r>
    </w:p>
    <w:p w14:paraId="3F0AEB14" w14:textId="77777777" w:rsidR="000E1773" w:rsidRPr="000E1773" w:rsidRDefault="000E1773" w:rsidP="000E17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>Gwarancja została sporządzona zgodnie z polskim prawem i temu prawu podlega.</w:t>
      </w:r>
    </w:p>
    <w:p w14:paraId="20E92D51" w14:textId="77777777" w:rsidR="000E1773" w:rsidRPr="000E1773" w:rsidRDefault="000E1773" w:rsidP="000E177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1134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>Wszelkie spory mogące wyniknąć w związku z Gwarancją, będą rozstrzygane przez sąd powszechny, właściwy miejscowo dla siedziby Beneficjenta Narodowe Centrum Badań Jądrowych, ul. Andrzeja Sołtana 7, 05-400 Otwock.</w:t>
      </w:r>
    </w:p>
    <w:p w14:paraId="2C7C481B" w14:textId="77777777" w:rsidR="000E1773" w:rsidRPr="000E1773" w:rsidRDefault="000E1773" w:rsidP="000E177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>23.6.</w:t>
      </w:r>
      <w:r w:rsidRPr="000E1773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Zamawiający zwróci zabezpieczenie należytego wykonania umowy w terminie i na warunkach określonych w Tomie II. </w:t>
      </w:r>
    </w:p>
    <w:p w14:paraId="36E6F8D2" w14:textId="77777777" w:rsidR="000E1773" w:rsidRPr="000E1773" w:rsidRDefault="000E1773" w:rsidP="000E177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5" w:hanging="70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 xml:space="preserve">23.7. </w:t>
      </w:r>
      <w:r w:rsidRPr="000E1773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Jeżeli okres, na jaki ma zostać wniesione zabezpieczenie, przekracza 5 lat, zabezpieczenie w pieniądzu wnosi się na cały ten okres, a zabezpieczenie w innej formie wnosi się na okres nie krótszy niż 5 lat, </w:t>
      </w:r>
      <w:r w:rsidRPr="000E1773">
        <w:rPr>
          <w:rFonts w:asciiTheme="minorHAnsi" w:hAnsiTheme="minorHAnsi" w:cstheme="minorHAnsi"/>
          <w:color w:val="000000"/>
          <w:sz w:val="20"/>
          <w:szCs w:val="20"/>
        </w:rPr>
        <w:br/>
        <w:t>z jednoczesnym zobowiązaniem się Wykonawcy do przedłużenia zabezpieczenia lub wniesienia nowego zabezpieczenia na kolejne okresy.</w:t>
      </w:r>
    </w:p>
    <w:p w14:paraId="55E44EEE" w14:textId="77777777" w:rsidR="000E1773" w:rsidRPr="000E1773" w:rsidRDefault="000E1773" w:rsidP="000E177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8" w:hanging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>23.8.</w:t>
      </w:r>
      <w:r w:rsidRPr="000E1773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W przypadku nieprzedłużenia lub niewniesienia nowego zabezpieczenia najpóźniej na 30 dni przed upływem terminu ważności dotychczasowego zabezpieczenia wniesionego w innej formie niż </w:t>
      </w:r>
      <w:r w:rsidRPr="000E1773">
        <w:rPr>
          <w:rFonts w:asciiTheme="minorHAnsi" w:hAnsiTheme="minorHAnsi" w:cstheme="minorHAnsi"/>
          <w:color w:val="000000"/>
          <w:sz w:val="20"/>
          <w:szCs w:val="20"/>
        </w:rPr>
        <w:br/>
        <w:t xml:space="preserve">w pieniądzu, Zamawiający zmienia formę na zabezpieczenie w pieniądzu, poprzez wypłatę kwoty </w:t>
      </w:r>
      <w:r w:rsidRPr="000E1773">
        <w:rPr>
          <w:rFonts w:asciiTheme="minorHAnsi" w:hAnsiTheme="minorHAnsi" w:cstheme="minorHAnsi"/>
          <w:color w:val="000000"/>
          <w:sz w:val="20"/>
          <w:szCs w:val="20"/>
        </w:rPr>
        <w:br/>
        <w:t>z dotychczasowego zabezpieczenia.</w:t>
      </w:r>
    </w:p>
    <w:p w14:paraId="3E757893" w14:textId="77777777" w:rsidR="000E1773" w:rsidRDefault="000E1773" w:rsidP="000E177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>23.9.</w:t>
      </w:r>
      <w:r w:rsidRPr="000E1773">
        <w:rPr>
          <w:rFonts w:asciiTheme="minorHAnsi" w:hAnsiTheme="minorHAnsi" w:cstheme="minorHAnsi"/>
          <w:color w:val="000000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5E4D1779" w14:textId="52B680BB" w:rsidR="000E1773" w:rsidRPr="000E1773" w:rsidRDefault="000E1773" w:rsidP="000E177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7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1773">
        <w:rPr>
          <w:rFonts w:asciiTheme="minorHAnsi" w:hAnsiTheme="minorHAnsi" w:cstheme="minorHAnsi"/>
          <w:color w:val="000000"/>
          <w:sz w:val="20"/>
          <w:szCs w:val="20"/>
        </w:rPr>
        <w:t>23.10.</w:t>
      </w:r>
      <w:r w:rsidRPr="000E1773">
        <w:rPr>
          <w:rFonts w:asciiTheme="minorHAnsi" w:hAnsiTheme="minorHAnsi" w:cstheme="minorHAnsi"/>
          <w:color w:val="000000"/>
          <w:sz w:val="20"/>
          <w:szCs w:val="20"/>
        </w:rPr>
        <w:tab/>
        <w:t>Zgodnie z art. 452 ust. 4 ustawy Pzp, przy uwzględnieniu wymagań określonych w ust. 5-7, zabezpieczenie, za zgodą Zamawiającego, może być tworzone przez potrącenia z należności za częściowo wykonane usługi.</w:t>
      </w:r>
    </w:p>
    <w:p w14:paraId="700C7512" w14:textId="7FB926C1" w:rsidR="00962F33" w:rsidRPr="00722B12" w:rsidRDefault="00962F33" w:rsidP="000E17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10"/>
          <w:szCs w:val="20"/>
        </w:rPr>
      </w:pPr>
    </w:p>
    <w:p w14:paraId="28F41732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372AA31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Pr="008D4F73"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79C09A73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6CF224D6" w14:textId="77777777" w:rsidR="00962F33" w:rsidRPr="008D4F73" w:rsidRDefault="00962F33" w:rsidP="00D56916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niezgodną z przepisami ustawy Pzp czynność Zamawiającego, podjętą w postępowaniu o udzielenie zamówienia w tym na projektowane postanowienie umowy;</w:t>
      </w:r>
    </w:p>
    <w:p w14:paraId="207C17B6" w14:textId="77777777" w:rsidR="00962F33" w:rsidRPr="008D4F73" w:rsidRDefault="00962F33" w:rsidP="00D56916">
      <w:pPr>
        <w:pStyle w:val="Akapitzlist"/>
        <w:numPr>
          <w:ilvl w:val="0"/>
          <w:numId w:val="19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obowiązany na podstawie ustawy Pzp;</w:t>
      </w:r>
    </w:p>
    <w:p w14:paraId="53A65F3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0A04A87" w14:textId="77777777" w:rsidR="00962F33" w:rsidRPr="005E3E43" w:rsidRDefault="00962F33" w:rsidP="00D56916">
      <w:pPr>
        <w:pStyle w:val="Akapitzlist"/>
        <w:numPr>
          <w:ilvl w:val="0"/>
          <w:numId w:val="17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lastRenderedPageBreak/>
        <w:t>imię i nazwisko albo nazwę, miejsce zamieszkania albo siedzibę, numer telefonu oraz adres poczty elektronicznej Odwołującego oraz imię i nazwisko przedstawiciela (przedstawicieli);</w:t>
      </w:r>
    </w:p>
    <w:p w14:paraId="1057ECB2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18201F5D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235FFD31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34810270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54476105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5161F0F4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3565AF50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19034E68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EE3A40E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6E19705E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60F8CAB2" w14:textId="77777777" w:rsidR="00962F33" w:rsidRPr="008D4F73" w:rsidRDefault="00962F33" w:rsidP="00D56916">
      <w:pPr>
        <w:numPr>
          <w:ilvl w:val="0"/>
          <w:numId w:val="17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4384F4F1" w14:textId="77777777" w:rsidR="00962F33" w:rsidRPr="008D4F73" w:rsidRDefault="00962F33" w:rsidP="00962F33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5EB59911" w14:textId="77777777" w:rsidR="00962F33" w:rsidRPr="005E3E43" w:rsidRDefault="00962F33" w:rsidP="00D56916">
      <w:pPr>
        <w:pStyle w:val="Akapitzlist"/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77BE0102" w14:textId="77777777" w:rsidR="00962F33" w:rsidRPr="008D4F73" w:rsidRDefault="00962F33" w:rsidP="00D56916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4F398FC7" w14:textId="77777777" w:rsidR="00962F33" w:rsidRPr="008D4F73" w:rsidRDefault="00962F33" w:rsidP="00D56916">
      <w:pPr>
        <w:numPr>
          <w:ilvl w:val="0"/>
          <w:numId w:val="18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6E4DAE6A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24.5.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352912A4" w14:textId="77777777" w:rsidR="00962F33" w:rsidRPr="0034659C" w:rsidRDefault="00962F33" w:rsidP="00962F33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34659C"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Pr="0034659C">
        <w:rPr>
          <w:rFonts w:ascii="Calibri" w:hAnsi="Calibri" w:cs="Calibri"/>
        </w:rPr>
        <w:t xml:space="preserve"> </w:t>
      </w:r>
      <w:r w:rsidRPr="0034659C"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3BCFA6B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24.7.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03DF906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2B25A83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24.7.2.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7F4730CC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692800D0" w14:textId="77777777" w:rsidR="00962F33" w:rsidRPr="008D4F73" w:rsidRDefault="00962F33" w:rsidP="00962F33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24.7.4.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3EB40B65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1C2607BF" w14:textId="77777777" w:rsidR="00962F33" w:rsidRPr="008D4F73" w:rsidRDefault="00962F33" w:rsidP="00962F33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miesiąc</w:t>
      </w:r>
      <w:r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A03ECFF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Szczegółowe zasady postępowania po wniesieniu odwołania, określają stosowne przepisy Działu IX ustawy Pzp.</w:t>
      </w:r>
    </w:p>
    <w:p w14:paraId="03A7DED6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5A1C764E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Pr="008D4F73">
        <w:rPr>
          <w:rFonts w:asciiTheme="minorHAnsi" w:hAnsiTheme="minorHAnsi" w:cstheme="minorHAnsi"/>
          <w:sz w:val="20"/>
          <w:szCs w:val="20"/>
        </w:rPr>
        <w:t>w Warszawie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Odwoławczej  w terminie </w:t>
      </w:r>
      <w:r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0F381E1" w14:textId="77777777" w:rsidR="00962F33" w:rsidRPr="008D4F73" w:rsidRDefault="00962F33" w:rsidP="00962F3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</w:t>
      </w:r>
      <w:r>
        <w:rPr>
          <w:rFonts w:asciiTheme="minorHAnsi" w:hAnsiTheme="minorHAnsi" w:cstheme="minorHAnsi"/>
          <w:spacing w:val="4"/>
          <w:sz w:val="20"/>
          <w:szCs w:val="20"/>
        </w:rPr>
        <w:t>11.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68CA4BA9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C571B4" w14:textId="77777777" w:rsidR="00962F33" w:rsidRPr="008D4F73" w:rsidRDefault="00962F33" w:rsidP="00962F33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58AEA178" w14:textId="601C5029" w:rsidR="00F3435A" w:rsidRPr="000B44B3" w:rsidRDefault="00962F33" w:rsidP="00F3435A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  <w:r w:rsidRPr="0034659C">
        <w:rPr>
          <w:rFonts w:ascii="Calibri" w:hAnsi="Calibri" w:cs="Calibri"/>
          <w:iCs/>
          <w:sz w:val="20"/>
          <w:szCs w:val="20"/>
        </w:rPr>
        <w:t>25.1</w:t>
      </w:r>
      <w:r w:rsidRPr="0034659C">
        <w:rPr>
          <w:rFonts w:ascii="Calibri" w:hAnsi="Calibri" w:cs="Calibri"/>
          <w:i/>
          <w:iCs/>
          <w:sz w:val="20"/>
          <w:szCs w:val="20"/>
        </w:rPr>
        <w:tab/>
      </w:r>
      <w:r w:rsidR="00F3435A" w:rsidRPr="000B44B3">
        <w:rPr>
          <w:rFonts w:ascii="Calibri" w:hAnsi="Calibri" w:cs="Calibri"/>
          <w:iCs/>
          <w:sz w:val="20"/>
          <w:szCs w:val="20"/>
        </w:rPr>
        <w:t xml:space="preserve">Zgodnie z art. 13 i 14 Rozporządzenia Parlamentu Europejskiego i Rady (UE) 2016/679 z dnia 27.04. 2016 r. w sprawie ochrony osób fizycznych w związku z przetwarzaniem danych osobowych i w sprawie swobodnego przepływu takich danych oraz uchylenia dyrektywy 95/46/WE (RODO), informujemy że: </w:t>
      </w:r>
    </w:p>
    <w:p w14:paraId="3E756AEF" w14:textId="77777777" w:rsidR="00F3435A" w:rsidRPr="000B44B3" w:rsidRDefault="00F3435A" w:rsidP="00F3435A">
      <w:pPr>
        <w:autoSpaceDE w:val="0"/>
        <w:autoSpaceDN w:val="0"/>
        <w:adjustRightInd w:val="0"/>
        <w:spacing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0B44B3">
        <w:rPr>
          <w:rFonts w:ascii="Calibri" w:hAnsi="Calibri" w:cs="Calibri"/>
          <w:iCs/>
          <w:sz w:val="20"/>
          <w:szCs w:val="20"/>
        </w:rPr>
        <w:t xml:space="preserve">1. </w:t>
      </w:r>
      <w:r w:rsidRPr="000B44B3">
        <w:rPr>
          <w:rFonts w:ascii="Calibri" w:hAnsi="Calibri" w:cs="Calibri"/>
          <w:iCs/>
          <w:sz w:val="20"/>
          <w:szCs w:val="20"/>
        </w:rPr>
        <w:tab/>
        <w:t xml:space="preserve">Administratorem Państwa danych osobowych jest Narodowe Centrum Badań Jądrowych (dalej jako NCBJ) z siedzibą w Otwocku, ul. Andrzeja Sołtana 7, 05-400 Otwock. </w:t>
      </w:r>
    </w:p>
    <w:p w14:paraId="399433B5" w14:textId="77777777" w:rsidR="00F3435A" w:rsidRPr="000B44B3" w:rsidRDefault="00F3435A" w:rsidP="00F3435A">
      <w:pPr>
        <w:autoSpaceDE w:val="0"/>
        <w:autoSpaceDN w:val="0"/>
        <w:adjustRightInd w:val="0"/>
        <w:spacing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0B44B3">
        <w:rPr>
          <w:rFonts w:ascii="Calibri" w:hAnsi="Calibri" w:cs="Calibri"/>
          <w:iCs/>
          <w:sz w:val="20"/>
          <w:szCs w:val="20"/>
        </w:rPr>
        <w:lastRenderedPageBreak/>
        <w:t xml:space="preserve">2. </w:t>
      </w:r>
      <w:r w:rsidRPr="000B44B3">
        <w:rPr>
          <w:rFonts w:ascii="Calibri" w:hAnsi="Calibri" w:cs="Calibri"/>
          <w:iCs/>
          <w:sz w:val="20"/>
          <w:szCs w:val="20"/>
        </w:rPr>
        <w:tab/>
        <w:t xml:space="preserve">Może się Pani/Pan skontaktować z Inspektorem Ochrony Danych w NCBJ, na adres podany powyżej lub pod adresem </w:t>
      </w:r>
      <w:hyperlink r:id="rId9" w:history="1">
        <w:r w:rsidRPr="000B44B3">
          <w:rPr>
            <w:rFonts w:ascii="Calibri" w:hAnsi="Calibri" w:cs="Calibri"/>
            <w:iCs/>
            <w:color w:val="0000FF"/>
            <w:sz w:val="20"/>
            <w:szCs w:val="20"/>
            <w:u w:val="single"/>
          </w:rPr>
          <w:t>iod@ncbj.gov.pl</w:t>
        </w:r>
      </w:hyperlink>
      <w:r w:rsidRPr="000B44B3">
        <w:rPr>
          <w:rFonts w:ascii="Calibri" w:hAnsi="Calibri" w:cs="Calibri"/>
          <w:iCs/>
          <w:sz w:val="20"/>
          <w:szCs w:val="20"/>
        </w:rPr>
        <w:t xml:space="preserve">. </w:t>
      </w:r>
    </w:p>
    <w:p w14:paraId="05907B47" w14:textId="77777777" w:rsidR="00F3435A" w:rsidRPr="000B44B3" w:rsidRDefault="00F3435A" w:rsidP="00F3435A">
      <w:pPr>
        <w:autoSpaceDE w:val="0"/>
        <w:autoSpaceDN w:val="0"/>
        <w:adjustRightInd w:val="0"/>
        <w:spacing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0B44B3">
        <w:rPr>
          <w:rFonts w:ascii="Calibri" w:hAnsi="Calibri" w:cs="Calibri"/>
          <w:iCs/>
          <w:sz w:val="20"/>
          <w:szCs w:val="20"/>
        </w:rPr>
        <w:t xml:space="preserve">3. </w:t>
      </w:r>
      <w:r w:rsidRPr="000B44B3"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w tym: </w:t>
      </w:r>
    </w:p>
    <w:p w14:paraId="12D60213" w14:textId="77777777" w:rsidR="00F3435A" w:rsidRPr="000B44B3" w:rsidRDefault="00F3435A" w:rsidP="00F3435A">
      <w:pPr>
        <w:autoSpaceDE w:val="0"/>
        <w:autoSpaceDN w:val="0"/>
        <w:adjustRightInd w:val="0"/>
        <w:spacing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0B44B3">
        <w:rPr>
          <w:rFonts w:ascii="Calibri" w:hAnsi="Calibri" w:cs="Calibri"/>
          <w:iCs/>
          <w:sz w:val="20"/>
          <w:szCs w:val="20"/>
        </w:rPr>
        <w:t xml:space="preserve">1) ustawy z 11 września 2019 r. pzp oraz przepisów wykonawczych do tej ustawy </w:t>
      </w:r>
    </w:p>
    <w:p w14:paraId="371A5DFB" w14:textId="77777777" w:rsidR="00F3435A" w:rsidRPr="000B44B3" w:rsidRDefault="00F3435A" w:rsidP="00F3435A">
      <w:pPr>
        <w:autoSpaceDE w:val="0"/>
        <w:autoSpaceDN w:val="0"/>
        <w:adjustRightInd w:val="0"/>
        <w:spacing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0B44B3">
        <w:rPr>
          <w:rFonts w:ascii="Calibri" w:hAnsi="Calibri" w:cs="Calibri"/>
          <w:iCs/>
          <w:sz w:val="20"/>
          <w:szCs w:val="20"/>
        </w:rPr>
        <w:t xml:space="preserve">2) ustawy z 14 lipca 1983r. o narodowym zasobie archiwalnym i archiwach </w:t>
      </w:r>
    </w:p>
    <w:p w14:paraId="0994402D" w14:textId="77777777" w:rsidR="00F3435A" w:rsidRPr="000B44B3" w:rsidRDefault="00F3435A" w:rsidP="00F3435A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0B44B3">
        <w:rPr>
          <w:rFonts w:ascii="Calibri" w:hAnsi="Calibri" w:cs="Calibri"/>
          <w:iCs/>
          <w:sz w:val="20"/>
          <w:szCs w:val="20"/>
        </w:rPr>
        <w:t xml:space="preserve">4. Pani/Pana dane osobowe przetwarzane są w celu: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3435A" w:rsidRPr="000B44B3" w14:paraId="6BA1CC1F" w14:textId="77777777" w:rsidTr="003E686F">
        <w:trPr>
          <w:trHeight w:val="397"/>
        </w:trPr>
        <w:tc>
          <w:tcPr>
            <w:tcW w:w="4530" w:type="dxa"/>
          </w:tcPr>
          <w:p w14:paraId="176EB798" w14:textId="77777777" w:rsidR="00F3435A" w:rsidRPr="000B44B3" w:rsidRDefault="00F3435A" w:rsidP="003E686F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0D86135F" w14:textId="77777777" w:rsidR="00F3435A" w:rsidRPr="000B44B3" w:rsidRDefault="00F3435A" w:rsidP="003E686F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F3435A" w:rsidRPr="000B44B3" w14:paraId="109C8904" w14:textId="77777777" w:rsidTr="003E686F">
        <w:tc>
          <w:tcPr>
            <w:tcW w:w="4530" w:type="dxa"/>
          </w:tcPr>
          <w:p w14:paraId="3920AC56" w14:textId="77777777" w:rsidR="00F3435A" w:rsidRPr="000B44B3" w:rsidRDefault="00F3435A" w:rsidP="003E686F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35802873" w14:textId="77777777" w:rsidR="00F3435A" w:rsidRPr="000B44B3" w:rsidRDefault="00F3435A" w:rsidP="003E686F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F3435A" w:rsidRPr="000B44B3" w14:paraId="4A9F97ED" w14:textId="77777777" w:rsidTr="003E686F">
        <w:tc>
          <w:tcPr>
            <w:tcW w:w="4530" w:type="dxa"/>
          </w:tcPr>
          <w:p w14:paraId="60410BA2" w14:textId="77777777" w:rsidR="00F3435A" w:rsidRPr="000B44B3" w:rsidRDefault="00F3435A" w:rsidP="003E686F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3A6833FF" w14:textId="77777777" w:rsidR="00F3435A" w:rsidRPr="000B44B3" w:rsidRDefault="00F3435A" w:rsidP="003E686F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F3435A" w:rsidRPr="000B44B3" w14:paraId="06961B84" w14:textId="77777777" w:rsidTr="003E686F">
        <w:tc>
          <w:tcPr>
            <w:tcW w:w="4530" w:type="dxa"/>
          </w:tcPr>
          <w:p w14:paraId="67943437" w14:textId="77777777" w:rsidR="00F3435A" w:rsidRPr="000B44B3" w:rsidRDefault="00F3435A" w:rsidP="003E686F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3BA40902" w14:textId="77777777" w:rsidR="00F3435A" w:rsidRPr="000B44B3" w:rsidRDefault="00F3435A" w:rsidP="003E686F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1EFA6234" w14:textId="77777777" w:rsidR="00F3435A" w:rsidRPr="000B44B3" w:rsidRDefault="00F3435A" w:rsidP="003E686F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F3435A" w:rsidRPr="000B44B3" w14:paraId="631223B1" w14:textId="77777777" w:rsidTr="003E686F">
        <w:tc>
          <w:tcPr>
            <w:tcW w:w="4530" w:type="dxa"/>
          </w:tcPr>
          <w:p w14:paraId="47AA5A63" w14:textId="77777777" w:rsidR="00F3435A" w:rsidRPr="000B44B3" w:rsidRDefault="00F3435A" w:rsidP="003E686F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Podczas pobytu na terenie NCBJ:</w:t>
            </w:r>
          </w:p>
          <w:p w14:paraId="6D5A7415" w14:textId="77777777" w:rsidR="00F3435A" w:rsidRPr="000B44B3" w:rsidRDefault="00F3435A" w:rsidP="00F3435A">
            <w:pPr>
              <w:numPr>
                <w:ilvl w:val="0"/>
                <w:numId w:val="30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Zapewnienie bezpieczeństwa osób i mienia oraz przeciwdziałanie naruszeniom prawa,</w:t>
            </w:r>
          </w:p>
          <w:p w14:paraId="42244DF4" w14:textId="77777777" w:rsidR="00F3435A" w:rsidRPr="000B44B3" w:rsidRDefault="00F3435A" w:rsidP="00F3435A">
            <w:pPr>
              <w:numPr>
                <w:ilvl w:val="0"/>
                <w:numId w:val="30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Kontrola wstępu na teren NCBJ,</w:t>
            </w:r>
          </w:p>
          <w:p w14:paraId="05CF5B17" w14:textId="77777777" w:rsidR="00F3435A" w:rsidRPr="000B44B3" w:rsidRDefault="00F3435A" w:rsidP="00F3435A">
            <w:pPr>
              <w:numPr>
                <w:ilvl w:val="0"/>
                <w:numId w:val="30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7EE645D6" w14:textId="77777777" w:rsidR="00F3435A" w:rsidRPr="000B44B3" w:rsidRDefault="00F3435A" w:rsidP="003E686F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F3435A" w:rsidRPr="000B44B3" w14:paraId="258C863F" w14:textId="77777777" w:rsidTr="003E686F">
        <w:tc>
          <w:tcPr>
            <w:tcW w:w="4530" w:type="dxa"/>
          </w:tcPr>
          <w:p w14:paraId="49F02E5E" w14:textId="77777777" w:rsidR="00F3435A" w:rsidRPr="000B44B3" w:rsidRDefault="00F3435A" w:rsidP="003E686F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1E2FA9A9" w14:textId="77777777" w:rsidR="00F3435A" w:rsidRPr="000B44B3" w:rsidRDefault="00F3435A" w:rsidP="003E686F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B44B3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1B06EE2A" w14:textId="77777777" w:rsidR="00F3435A" w:rsidRPr="000B44B3" w:rsidRDefault="00F3435A" w:rsidP="00F3435A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p w14:paraId="73EB7B79" w14:textId="77777777" w:rsidR="00F3435A" w:rsidRPr="000B44B3" w:rsidRDefault="00F3435A" w:rsidP="00F3435A">
      <w:pPr>
        <w:numPr>
          <w:ilvl w:val="0"/>
          <w:numId w:val="31"/>
        </w:numPr>
        <w:spacing w:after="120" w:line="276" w:lineRule="auto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0B44B3">
        <w:rPr>
          <w:rFonts w:asciiTheme="minorHAnsi" w:hAnsiTheme="minorHAnsi" w:cstheme="minorHAnsi"/>
          <w:sz w:val="20"/>
          <w:szCs w:val="20"/>
          <w:lang w:eastAsia="en-US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2BECD655" w14:textId="77777777" w:rsidR="00F3435A" w:rsidRPr="000B44B3" w:rsidRDefault="00F3435A" w:rsidP="00F3435A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 xml:space="preserve">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 w:rsidRPr="000B44B3">
        <w:rPr>
          <w:rFonts w:asciiTheme="minorHAnsi" w:hAnsiTheme="minorHAnsi" w:cstheme="minorHAnsi"/>
          <w:sz w:val="20"/>
          <w:szCs w:val="20"/>
        </w:rPr>
        <w:t>przechowywania będzie zgodny z okresem jej obowiązywania oraz zgodny z realizacją celów określonych w pkt 4 powyżej.</w:t>
      </w:r>
    </w:p>
    <w:p w14:paraId="37E73AA5" w14:textId="77777777" w:rsidR="00F3435A" w:rsidRPr="000B44B3" w:rsidRDefault="00F3435A" w:rsidP="00F3435A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lastRenderedPageBreak/>
        <w:t xml:space="preserve">W związku z przetwarzaniem Pani/Pana danych osobowych przysługują Pani/Panu następujące uprawnienia: </w:t>
      </w:r>
    </w:p>
    <w:p w14:paraId="3CC19586" w14:textId="77777777" w:rsidR="00F3435A" w:rsidRPr="000B44B3" w:rsidRDefault="00F3435A" w:rsidP="00F3435A">
      <w:pPr>
        <w:numPr>
          <w:ilvl w:val="1"/>
          <w:numId w:val="21"/>
        </w:numPr>
        <w:tabs>
          <w:tab w:val="num" w:pos="1134"/>
        </w:tabs>
        <w:spacing w:after="120"/>
        <w:ind w:left="56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 xml:space="preserve">Art. 15 RODO - prawo dostępu do danych osobowych oraz otrzymania ich kopii, </w:t>
      </w:r>
    </w:p>
    <w:p w14:paraId="6991F764" w14:textId="77777777" w:rsidR="00F3435A" w:rsidRPr="000B44B3" w:rsidRDefault="00F3435A" w:rsidP="00F3435A">
      <w:pPr>
        <w:numPr>
          <w:ilvl w:val="1"/>
          <w:numId w:val="21"/>
        </w:numPr>
        <w:tabs>
          <w:tab w:val="num" w:pos="1134"/>
        </w:tabs>
        <w:spacing w:after="120"/>
        <w:ind w:left="56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>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pzp).</w:t>
      </w:r>
    </w:p>
    <w:p w14:paraId="1FCC9CA2" w14:textId="77777777" w:rsidR="00F3435A" w:rsidRPr="000B44B3" w:rsidRDefault="00F3435A" w:rsidP="00F3435A">
      <w:pPr>
        <w:numPr>
          <w:ilvl w:val="1"/>
          <w:numId w:val="21"/>
        </w:numPr>
        <w:tabs>
          <w:tab w:val="num" w:pos="1134"/>
        </w:tabs>
        <w:spacing w:after="120"/>
        <w:ind w:left="56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07A1BC83" w14:textId="77777777" w:rsidR="00F3435A" w:rsidRPr="000B44B3" w:rsidRDefault="00F3435A" w:rsidP="00F3435A">
      <w:pPr>
        <w:numPr>
          <w:ilvl w:val="1"/>
          <w:numId w:val="21"/>
        </w:numPr>
        <w:tabs>
          <w:tab w:val="num" w:pos="1134"/>
        </w:tabs>
        <w:spacing w:after="120"/>
        <w:ind w:left="567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>Art. 18 RODO - prawo do żądania ograniczenia przetwarzania danych osobowych, o ile ograniczenie przetwarzania nie będzie skutkowało ograniczeniem przetwarzania danych osobowych do czasu zakończenia tego postępowania (art. 19 ust. 3 pzp)</w:t>
      </w:r>
    </w:p>
    <w:p w14:paraId="62C98FE8" w14:textId="77777777" w:rsidR="00F3435A" w:rsidRPr="000B44B3" w:rsidRDefault="00F3435A" w:rsidP="00F3435A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69A29876" w14:textId="77777777" w:rsidR="00F3435A" w:rsidRPr="000B44B3" w:rsidRDefault="00F3435A" w:rsidP="00F3435A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 xml:space="preserve">Pani/Pana dane osobowe nie będą transferowane do państw trzecich ani organizacji międzynarodowych. </w:t>
      </w:r>
    </w:p>
    <w:p w14:paraId="1DBFD743" w14:textId="77777777" w:rsidR="00F3435A" w:rsidRPr="000B44B3" w:rsidRDefault="00F3435A" w:rsidP="00F3435A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>Nie będzie Pani/Pan podlegać zautomatyzowanemu podejmowaniu decyzji, w tym profilowaniu.</w:t>
      </w:r>
    </w:p>
    <w:p w14:paraId="63B1EA7F" w14:textId="63517518" w:rsidR="00F3435A" w:rsidRDefault="00F3435A" w:rsidP="00F3435A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44B3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7F9609E8" w14:textId="440D03E1" w:rsidR="00962F33" w:rsidRPr="00C925FE" w:rsidRDefault="00F3435A" w:rsidP="00C925FE">
      <w:pPr>
        <w:numPr>
          <w:ilvl w:val="0"/>
          <w:numId w:val="31"/>
        </w:numPr>
        <w:spacing w:after="120"/>
        <w:ind w:left="28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3435A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3A0701C4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39DB990A" w14:textId="77777777" w:rsidR="00962F33" w:rsidRPr="008D4F73" w:rsidRDefault="00962F33" w:rsidP="00962F33">
      <w:pPr>
        <w:rPr>
          <w:rFonts w:asciiTheme="minorHAnsi" w:hAnsiTheme="minorHAnsi" w:cstheme="minorHAnsi"/>
        </w:rPr>
        <w:sectPr w:rsidR="00962F33" w:rsidRPr="008D4F73" w:rsidSect="00666513">
          <w:headerReference w:type="default" r:id="rId10"/>
          <w:footerReference w:type="default" r:id="rId11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388AF07F" w14:textId="77777777" w:rsidR="00962F33" w:rsidRPr="008D4F73" w:rsidRDefault="00962F33" w:rsidP="00962F33">
      <w:pPr>
        <w:rPr>
          <w:rFonts w:asciiTheme="minorHAnsi" w:hAnsiTheme="minorHAnsi" w:cstheme="minorHAnsi"/>
        </w:rPr>
      </w:pPr>
    </w:p>
    <w:p w14:paraId="45390623" w14:textId="77777777" w:rsidR="00962F33" w:rsidRPr="008D4F73" w:rsidRDefault="00962F33" w:rsidP="00962F33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37AD49ED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F9E171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64A6572" w14:textId="77777777" w:rsidR="00962F33" w:rsidRPr="008D4F73" w:rsidRDefault="00962F33" w:rsidP="00962F3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22A580" w14:textId="77777777" w:rsidR="00962F33" w:rsidRPr="008D4F73" w:rsidRDefault="00962F33" w:rsidP="00962F33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962F33" w:rsidRPr="008D4F73" w14:paraId="577E1310" w14:textId="77777777" w:rsidTr="0006291F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5F33E63B" w14:textId="084E9CE3" w:rsidR="00962F33" w:rsidRPr="0034659C" w:rsidRDefault="008E14A6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</w:t>
            </w:r>
          </w:p>
          <w:p w14:paraId="65145141" w14:textId="77777777" w:rsidR="00962F33" w:rsidRPr="008D4F73" w:rsidRDefault="00962F33" w:rsidP="0006291F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AAE2E99" w14:textId="77777777" w:rsidR="00962F33" w:rsidRPr="008D4F73" w:rsidRDefault="00962F33" w:rsidP="00962F33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273E58A2" w14:textId="77777777" w:rsidR="00962F33" w:rsidRPr="0034659C" w:rsidRDefault="00962F33" w:rsidP="00962F3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1DDB0968" w14:textId="77777777" w:rsidR="00962F33" w:rsidRPr="0034659C" w:rsidRDefault="00962F33" w:rsidP="00962F33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14:paraId="7704AA5A" w14:textId="77777777" w:rsidR="00962F3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09083B28" w14:textId="282D8BC6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>Nawiązując do ogłoszenia o zamówieniu w postępowaniu o udzi</w:t>
      </w:r>
      <w:r w:rsidR="00356443">
        <w:rPr>
          <w:rFonts w:asciiTheme="minorHAnsi" w:hAnsiTheme="minorHAnsi" w:cstheme="minorHAnsi"/>
          <w:b/>
        </w:rPr>
        <w:t>elenie zamówienia publicznego pn.</w:t>
      </w:r>
      <w:r w:rsidRPr="008D4F73">
        <w:rPr>
          <w:rFonts w:asciiTheme="minorHAnsi" w:hAnsiTheme="minorHAnsi" w:cstheme="minorHAnsi"/>
          <w:b/>
        </w:rPr>
        <w:t xml:space="preserve">: </w:t>
      </w:r>
    </w:p>
    <w:p w14:paraId="14E559F6" w14:textId="77777777" w:rsidR="00B55814" w:rsidRDefault="00B55814" w:rsidP="00B55814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A6492">
        <w:rPr>
          <w:rFonts w:asciiTheme="minorHAnsi" w:hAnsiTheme="minorHAnsi" w:cstheme="minorHAnsi"/>
          <w:b/>
          <w:bCs/>
          <w:sz w:val="20"/>
          <w:szCs w:val="20"/>
        </w:rPr>
        <w:t xml:space="preserve">Pakiet dwóch mikroskopów do Laboratorium Badań Przedklinicznych Grupy Radiofarmaceutycznej NOMATEN: </w:t>
      </w:r>
    </w:p>
    <w:p w14:paraId="3DB8F74D" w14:textId="77777777" w:rsidR="00B55814" w:rsidRDefault="00B55814" w:rsidP="00B55814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A6492">
        <w:rPr>
          <w:rFonts w:asciiTheme="minorHAnsi" w:hAnsiTheme="minorHAnsi" w:cstheme="minorHAnsi"/>
          <w:b/>
          <w:bCs/>
          <w:sz w:val="20"/>
          <w:szCs w:val="20"/>
        </w:rPr>
        <w:t xml:space="preserve">1. Mikroskop odwrócony (4 obiektywy, kamera cyfrowa, fluorescencja) </w:t>
      </w:r>
    </w:p>
    <w:p w14:paraId="5FEFDBFE" w14:textId="75B1C816" w:rsidR="00B55814" w:rsidRPr="008D4F73" w:rsidRDefault="00B55814" w:rsidP="00B55814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A6492">
        <w:rPr>
          <w:rFonts w:asciiTheme="minorHAnsi" w:hAnsiTheme="minorHAnsi" w:cstheme="minorHAnsi"/>
          <w:b/>
          <w:bCs/>
          <w:sz w:val="20"/>
          <w:szCs w:val="20"/>
        </w:rPr>
        <w:t>2. Zintegrowany mikroskop cyfrowy odwrócony</w:t>
      </w:r>
    </w:p>
    <w:p w14:paraId="6599EECC" w14:textId="77777777" w:rsidR="00962F33" w:rsidRPr="00EF7F62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14:paraId="5D6AE5D8" w14:textId="385193A1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BA7C7A">
        <w:rPr>
          <w:rFonts w:asciiTheme="minorHAnsi" w:hAnsiTheme="minorHAnsi" w:cstheme="minorHAnsi"/>
          <w:b/>
          <w:sz w:val="20"/>
          <w:szCs w:val="20"/>
        </w:rPr>
        <w:t>E</w:t>
      </w:r>
      <w:r w:rsidR="008705E7">
        <w:rPr>
          <w:rFonts w:asciiTheme="minorHAnsi" w:hAnsiTheme="minorHAnsi" w:cstheme="minorHAnsi"/>
          <w:b/>
          <w:sz w:val="20"/>
          <w:szCs w:val="20"/>
        </w:rPr>
        <w:t>ZP.270.</w:t>
      </w:r>
      <w:r w:rsidR="00B55814">
        <w:rPr>
          <w:rFonts w:asciiTheme="minorHAnsi" w:hAnsiTheme="minorHAnsi" w:cstheme="minorHAnsi"/>
          <w:b/>
          <w:sz w:val="20"/>
          <w:szCs w:val="20"/>
        </w:rPr>
        <w:t>49</w:t>
      </w:r>
      <w:r w:rsidR="00366CB1">
        <w:rPr>
          <w:rFonts w:asciiTheme="minorHAnsi" w:hAnsiTheme="minorHAnsi" w:cstheme="minorHAnsi"/>
          <w:b/>
          <w:sz w:val="20"/>
          <w:szCs w:val="20"/>
        </w:rPr>
        <w:t>.</w:t>
      </w:r>
      <w:r w:rsidR="00980847">
        <w:rPr>
          <w:rFonts w:asciiTheme="minorHAnsi" w:hAnsiTheme="minorHAnsi" w:cstheme="minorHAnsi"/>
          <w:b/>
          <w:sz w:val="20"/>
          <w:szCs w:val="20"/>
        </w:rPr>
        <w:t>2024</w:t>
      </w:r>
    </w:p>
    <w:p w14:paraId="69007239" w14:textId="77777777" w:rsidR="00962F33" w:rsidRPr="00EF7F62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10"/>
        </w:rPr>
      </w:pPr>
    </w:p>
    <w:p w14:paraId="512ADDF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7492C7E3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3E0B4A46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522D2E2E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2A5170E1" w14:textId="77777777" w:rsidR="00962F33" w:rsidRPr="008D4F73" w:rsidRDefault="00962F33" w:rsidP="00962F3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14:paraId="11643D3C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4D8DE3F0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576E506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E0FF7BB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59F992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56C23272" w14:textId="35B058DA" w:rsidR="00962F3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494D65A8" w14:textId="1C871182" w:rsidR="00014B20" w:rsidRPr="008D4F73" w:rsidRDefault="00014B20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14:paraId="731626BD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33D90D0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8D4D261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lastRenderedPageBreak/>
        <w:t>NIP: _____________________________________</w:t>
      </w:r>
    </w:p>
    <w:p w14:paraId="0797A61D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FCC55F7" w14:textId="77777777" w:rsidR="00962F33" w:rsidRPr="008D4F73" w:rsidRDefault="00962F33" w:rsidP="00962F3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0ABDBF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601E1A22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7DDD6AB5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253923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1D60E9" w14:textId="77777777" w:rsidR="00962F33" w:rsidRPr="008D4F73" w:rsidRDefault="00962F33" w:rsidP="00962F3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11B9A12" w14:textId="77777777" w:rsidR="00962F33" w:rsidRPr="008D4F73" w:rsidRDefault="00962F33" w:rsidP="00962F3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5AF26CB2" w14:textId="77777777" w:rsidR="00962F33" w:rsidRPr="008D4F73" w:rsidRDefault="00962F33" w:rsidP="00E738CE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140BF6F" w14:textId="77777777" w:rsidR="00962F33" w:rsidRPr="008D4F73" w:rsidRDefault="00962F33" w:rsidP="00E738CE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02B3C46D" w14:textId="77777777" w:rsidR="00E62E21" w:rsidRPr="005A17A1" w:rsidRDefault="00E62E21" w:rsidP="00E738CE">
      <w:pPr>
        <w:pStyle w:val="Zwykytekst1"/>
        <w:numPr>
          <w:ilvl w:val="0"/>
          <w:numId w:val="2"/>
        </w:numPr>
        <w:tabs>
          <w:tab w:val="clear" w:pos="0"/>
        </w:tabs>
        <w:spacing w:before="120" w:after="120" w:line="276" w:lineRule="auto"/>
        <w:ind w:left="284" w:hanging="284"/>
        <w:jc w:val="both"/>
        <w:rPr>
          <w:rFonts w:ascii="Calibri" w:hAnsi="Calibri" w:cs="Calibri"/>
          <w:b/>
        </w:rPr>
      </w:pPr>
      <w:r w:rsidRPr="00535113">
        <w:rPr>
          <w:rFonts w:ascii="Calibri" w:hAnsi="Calibri" w:cs="Calibri"/>
          <w:b/>
        </w:rPr>
        <w:t xml:space="preserve">OFERUJEMY </w:t>
      </w:r>
      <w:r w:rsidRPr="00535113">
        <w:rPr>
          <w:rFonts w:ascii="Calibri" w:hAnsi="Calibri" w:cs="Calibri"/>
        </w:rPr>
        <w:t>wykonanie przedmiotu zamówienia</w:t>
      </w:r>
      <w:r w:rsidRPr="00535113">
        <w:rPr>
          <w:rFonts w:ascii="Calibri" w:hAnsi="Calibri" w:cs="Calibri"/>
          <w:b/>
        </w:rPr>
        <w:t xml:space="preserve"> za cenę brutto:</w:t>
      </w:r>
      <w:r>
        <w:rPr>
          <w:rFonts w:ascii="Calibri" w:hAnsi="Calibri" w:cs="Calibri"/>
          <w:b/>
        </w:rPr>
        <w:t xml:space="preserve"> ……………………..</w:t>
      </w:r>
      <w:r w:rsidRPr="00535113">
        <w:rPr>
          <w:rFonts w:ascii="Calibri" w:hAnsi="Calibri" w:cs="Calibri"/>
          <w:b/>
        </w:rPr>
        <w:t xml:space="preserve"> </w:t>
      </w:r>
      <w:r w:rsidRPr="00151698">
        <w:rPr>
          <w:rFonts w:ascii="Calibri" w:hAnsi="Calibri" w:cs="Calibri"/>
          <w:b/>
        </w:rPr>
        <w:t>PLN,</w:t>
      </w:r>
      <w:r>
        <w:rPr>
          <w:rFonts w:ascii="Calibri" w:hAnsi="Calibri" w:cs="Calibri"/>
          <w:b/>
        </w:rPr>
        <w:t xml:space="preserve"> (słownie</w:t>
      </w:r>
      <w:r w:rsidRPr="0053511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……………………………………………… złotych polskich)</w:t>
      </w:r>
      <w:r w:rsidRPr="00535113">
        <w:rPr>
          <w:rFonts w:ascii="Calibri" w:hAnsi="Calibri" w:cs="Calibri"/>
        </w:rPr>
        <w:t>.</w:t>
      </w:r>
    </w:p>
    <w:p w14:paraId="697FF7CE" w14:textId="6AF2C6D9" w:rsidR="00962F33" w:rsidRDefault="00E62E21" w:rsidP="00E738CE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="Calibri" w:hAnsi="Calibri" w:cs="Calibri"/>
        </w:rPr>
      </w:pPr>
      <w:r w:rsidRPr="005A17A1">
        <w:rPr>
          <w:rFonts w:ascii="Calibri" w:hAnsi="Calibri" w:cs="Calibri"/>
        </w:rPr>
        <w:t>w tym podatek VAT, w wysokości ………………………………………… zł</w:t>
      </w:r>
    </w:p>
    <w:p w14:paraId="6D5282E2" w14:textId="341F1D99" w:rsidR="00962F33" w:rsidRPr="00E738CE" w:rsidRDefault="00962F33" w:rsidP="00E738CE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E738CE">
        <w:rPr>
          <w:rFonts w:asciiTheme="minorHAnsi" w:hAnsiTheme="minorHAnsi" w:cstheme="minorHAnsi"/>
          <w:b/>
          <w:iCs/>
        </w:rPr>
        <w:t>INFORMUJEMY</w:t>
      </w:r>
      <w:r w:rsidRPr="00E738CE">
        <w:rPr>
          <w:rFonts w:asciiTheme="minorHAnsi" w:hAnsiTheme="minorHAnsi" w:cstheme="minorHAnsi"/>
          <w:iCs/>
        </w:rPr>
        <w:t>, że</w:t>
      </w:r>
      <w:r w:rsidRPr="00E738CE">
        <w:rPr>
          <w:rStyle w:val="Odwoanieprzypisudolnego"/>
          <w:rFonts w:asciiTheme="minorHAnsi" w:hAnsiTheme="minorHAnsi" w:cstheme="minorHAnsi"/>
          <w:iCs/>
        </w:rPr>
        <w:footnoteReference w:id="11"/>
      </w:r>
      <w:r w:rsidRPr="00E738CE">
        <w:rPr>
          <w:rFonts w:asciiTheme="minorHAnsi" w:hAnsiTheme="minorHAnsi" w:cstheme="minorHAnsi"/>
        </w:rPr>
        <w:t>:</w:t>
      </w:r>
    </w:p>
    <w:p w14:paraId="11740B45" w14:textId="77777777" w:rsidR="00962F33" w:rsidRPr="00E738CE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738CE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E738CE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E738CE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E738CE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E738CE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E738CE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BE11096" w14:textId="77777777" w:rsidR="00962F33" w:rsidRPr="00E738CE" w:rsidRDefault="00962F33" w:rsidP="00962F33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38CE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E738CE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E738CE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E738CE">
        <w:rPr>
          <w:rFonts w:asciiTheme="minorHAnsi" w:hAnsiTheme="minorHAnsi" w:cstheme="minorHAnsi"/>
          <w:iCs/>
          <w:sz w:val="20"/>
          <w:szCs w:val="20"/>
        </w:rPr>
        <w:t>towarów/ usług (w zależności od przedmiotu zamówienia)</w:t>
      </w:r>
      <w:r w:rsidRPr="00E738CE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4461F02" w14:textId="77777777" w:rsidR="00962F33" w:rsidRPr="00E738CE" w:rsidRDefault="00962F33" w:rsidP="00962F3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738CE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E738CE">
        <w:rPr>
          <w:rFonts w:asciiTheme="minorHAnsi" w:hAnsiTheme="minorHAnsi" w:cstheme="minorHAnsi"/>
          <w:iCs/>
          <w:sz w:val="20"/>
          <w:szCs w:val="20"/>
        </w:rPr>
        <w:t>towaru/ usług</w:t>
      </w:r>
      <w:r w:rsidRPr="00E738CE">
        <w:rPr>
          <w:rFonts w:asciiTheme="minorHAnsi" w:hAnsiTheme="minorHAnsi" w:cstheme="minorHAnsi"/>
          <w:sz w:val="20"/>
          <w:szCs w:val="20"/>
        </w:rPr>
        <w:t xml:space="preserve"> </w:t>
      </w:r>
      <w:r w:rsidRPr="00E738CE">
        <w:rPr>
          <w:rFonts w:asciiTheme="minorHAnsi" w:hAnsiTheme="minorHAnsi" w:cstheme="minorHAnsi"/>
          <w:iCs/>
          <w:sz w:val="20"/>
          <w:szCs w:val="20"/>
        </w:rPr>
        <w:t>(w zależności od przedmiotu zamówienia)</w:t>
      </w:r>
      <w:r w:rsidRPr="00E738CE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E738CE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BD5FABB" w14:textId="00E12204" w:rsidR="00962F33" w:rsidRPr="00E738CE" w:rsidRDefault="00962F33" w:rsidP="00A64B1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738CE">
        <w:rPr>
          <w:rFonts w:asciiTheme="minorHAnsi" w:hAnsiTheme="minorHAnsi" w:cstheme="minorHAnsi"/>
          <w:bCs/>
          <w:sz w:val="20"/>
          <w:szCs w:val="20"/>
        </w:rPr>
        <w:lastRenderedPageBreak/>
        <w:t>Zgodnie z wiedzą Wykonawcy, zastosowanie będzie miała następująca stawka podatku o</w:t>
      </w:r>
      <w:r w:rsidR="00A64B1C" w:rsidRPr="00E738CE">
        <w:rPr>
          <w:rFonts w:asciiTheme="minorHAnsi" w:hAnsiTheme="minorHAnsi" w:cstheme="minorHAnsi"/>
          <w:bCs/>
          <w:sz w:val="20"/>
          <w:szCs w:val="20"/>
        </w:rPr>
        <w:t>d towarów i usług ___________ %</w:t>
      </w:r>
    </w:p>
    <w:p w14:paraId="0B00D9CA" w14:textId="05C01DD1" w:rsidR="00962F33" w:rsidRPr="00E738CE" w:rsidRDefault="00FD5F1B" w:rsidP="00274831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 w:rsidRPr="00E738CE">
        <w:rPr>
          <w:rFonts w:asciiTheme="minorHAnsi" w:hAnsiTheme="minorHAnsi" w:cstheme="minorHAnsi"/>
          <w:iCs/>
          <w:sz w:val="20"/>
          <w:szCs w:val="20"/>
        </w:rPr>
        <w:t xml:space="preserve">5. </w:t>
      </w:r>
      <w:r w:rsidR="00962F33" w:rsidRPr="00E738CE">
        <w:rPr>
          <w:rFonts w:asciiTheme="minorHAnsi" w:hAnsiTheme="minorHAnsi" w:cstheme="minorHAnsi"/>
          <w:iCs/>
          <w:sz w:val="20"/>
          <w:szCs w:val="20"/>
        </w:rPr>
        <w:t>ZAMIERZAMY</w:t>
      </w:r>
      <w:r w:rsidR="00962F33" w:rsidRPr="00E738CE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</w:t>
      </w:r>
      <w:r w:rsidR="00274831" w:rsidRPr="00E738CE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962F33" w:rsidRPr="00E738CE">
        <w:rPr>
          <w:rFonts w:asciiTheme="minorHAnsi" w:hAnsiTheme="minorHAnsi" w:cstheme="minorHAnsi"/>
          <w:b w:val="0"/>
          <w:iCs/>
          <w:sz w:val="20"/>
          <w:szCs w:val="20"/>
        </w:rPr>
        <w:t>podwykonawców, jeżeli są już znani): _____________*</w:t>
      </w:r>
    </w:p>
    <w:p w14:paraId="3AAFC59E" w14:textId="6BAFE9B2" w:rsidR="00962F33" w:rsidRPr="00E738CE" w:rsidRDefault="00962F33" w:rsidP="00D56916">
      <w:pPr>
        <w:pStyle w:val="Akapitzlist"/>
        <w:widowControl w:val="0"/>
        <w:numPr>
          <w:ilvl w:val="0"/>
          <w:numId w:val="23"/>
        </w:numPr>
        <w:suppressAutoHyphens/>
        <w:spacing w:after="120"/>
        <w:ind w:left="284" w:hanging="284"/>
        <w:jc w:val="both"/>
        <w:textAlignment w:val="baseline"/>
        <w:rPr>
          <w:rFonts w:asciiTheme="minorHAnsi" w:hAnsiTheme="minorHAnsi" w:cstheme="minorHAnsi"/>
          <w:b/>
          <w:iCs/>
          <w:sz w:val="20"/>
          <w:szCs w:val="20"/>
        </w:rPr>
      </w:pPr>
      <w:r w:rsidRPr="00E738CE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E738CE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Pr="00E738CE">
        <w:rPr>
          <w:rFonts w:asciiTheme="minorHAnsi" w:hAnsiTheme="minorHAnsi" w:cstheme="minorHAnsi"/>
          <w:sz w:val="20"/>
          <w:szCs w:val="20"/>
        </w:rPr>
        <w:t xml:space="preserve"> </w:t>
      </w:r>
      <w:r w:rsidR="00356443" w:rsidRPr="00E738CE">
        <w:rPr>
          <w:rFonts w:asciiTheme="minorHAnsi" w:hAnsiTheme="minorHAnsi" w:cstheme="minorHAnsi"/>
          <w:sz w:val="20"/>
          <w:szCs w:val="20"/>
        </w:rPr>
        <w:t>wskazanym w IDW</w:t>
      </w:r>
      <w:r w:rsidR="002B44A7" w:rsidRPr="00E738CE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043D10D3" w14:textId="3368EFA9" w:rsidR="00962F33" w:rsidRPr="00E738CE" w:rsidRDefault="00962F33" w:rsidP="00D56916">
      <w:pPr>
        <w:pStyle w:val="Akapitzlist"/>
        <w:numPr>
          <w:ilvl w:val="0"/>
          <w:numId w:val="23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738CE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E738CE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47D89EBB" w14:textId="77777777" w:rsidR="00E738CE" w:rsidRPr="00E738CE" w:rsidRDefault="00962F33" w:rsidP="00E738CE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E738CE">
        <w:rPr>
          <w:rFonts w:asciiTheme="minorHAnsi" w:hAnsiTheme="minorHAnsi" w:cstheme="minorHAnsi"/>
          <w:b/>
        </w:rPr>
        <w:t>JESTEŚMY</w:t>
      </w:r>
      <w:r w:rsidRPr="00E738CE">
        <w:rPr>
          <w:rFonts w:asciiTheme="minorHAnsi" w:hAnsiTheme="minorHAnsi" w:cstheme="minorHAnsi"/>
        </w:rPr>
        <w:t xml:space="preserve"> związani ofertą przez okres wskazany w SWZ. </w:t>
      </w:r>
    </w:p>
    <w:p w14:paraId="0948534F" w14:textId="77777777" w:rsidR="00E738CE" w:rsidRDefault="008F3BF4" w:rsidP="00E738CE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E738CE">
        <w:rPr>
          <w:rFonts w:asciiTheme="minorHAnsi" w:hAnsiTheme="minorHAnsi" w:cstheme="minorHAnsi"/>
          <w:b/>
        </w:rPr>
        <w:t>JESTEŚMY</w:t>
      </w:r>
      <w:r w:rsidRPr="00E738CE">
        <w:rPr>
          <w:rFonts w:asciiTheme="minorHAnsi" w:hAnsiTheme="minorHAnsi" w:cstheme="minorHAnsi"/>
        </w:rPr>
        <w:t xml:space="preserve"> związani ofertą przez okres wskazany w SWZ. </w:t>
      </w:r>
    </w:p>
    <w:p w14:paraId="47FE891C" w14:textId="77777777" w:rsidR="00E738CE" w:rsidRDefault="00E738CE" w:rsidP="00E738CE">
      <w:pPr>
        <w:pStyle w:val="Zwykytekst1"/>
        <w:tabs>
          <w:tab w:val="left" w:pos="284"/>
        </w:tabs>
        <w:spacing w:before="120" w:after="120" w:line="360" w:lineRule="exact"/>
        <w:ind w:left="284"/>
        <w:jc w:val="both"/>
        <w:rPr>
          <w:rFonts w:asciiTheme="minorHAnsi" w:hAnsiTheme="minorHAnsi" w:cstheme="minorHAnsi"/>
          <w:color w:val="000000"/>
        </w:rPr>
      </w:pPr>
      <w:r w:rsidRPr="00E738CE">
        <w:rPr>
          <w:rFonts w:asciiTheme="minorHAnsi" w:hAnsiTheme="minorHAnsi" w:cstheme="minorHAnsi"/>
          <w:color w:val="000000"/>
        </w:rPr>
        <w:t>Na potwierdzenie powyższego wnieśliśmy wadium w wysokości ……………………………….. PLN w formie ...................................................</w:t>
      </w:r>
    </w:p>
    <w:p w14:paraId="45D163EC" w14:textId="77777777" w:rsidR="00E738CE" w:rsidRDefault="00E738CE" w:rsidP="00E738CE">
      <w:pPr>
        <w:pStyle w:val="Zwykytekst1"/>
        <w:tabs>
          <w:tab w:val="left" w:pos="284"/>
        </w:tabs>
        <w:spacing w:before="120" w:after="120" w:line="360" w:lineRule="exact"/>
        <w:ind w:left="284"/>
        <w:jc w:val="both"/>
        <w:rPr>
          <w:rFonts w:asciiTheme="minorHAnsi" w:hAnsiTheme="minorHAnsi" w:cstheme="minorHAnsi"/>
          <w:i/>
          <w:color w:val="000000"/>
        </w:rPr>
      </w:pPr>
      <w:r w:rsidRPr="00E738CE">
        <w:rPr>
          <w:rFonts w:asciiTheme="minorHAnsi" w:hAnsiTheme="minorHAnsi" w:cstheme="minorHAnsi"/>
          <w:color w:val="000000"/>
        </w:rPr>
        <w:t>Wadium należy zwrócić przelewem na konto nr .................................................</w:t>
      </w:r>
      <w:r w:rsidRPr="00E738CE">
        <w:rPr>
          <w:rFonts w:asciiTheme="minorHAnsi" w:hAnsiTheme="minorHAnsi" w:cstheme="minorHAnsi"/>
          <w:i/>
          <w:color w:val="000000"/>
        </w:rPr>
        <w:t xml:space="preserve"> (należy wypełnić w przypadku wniesienia wadium w formie pieniądza)</w:t>
      </w:r>
    </w:p>
    <w:p w14:paraId="4656D904" w14:textId="77777777" w:rsidR="00E738CE" w:rsidRDefault="00E738CE" w:rsidP="00E738CE">
      <w:pPr>
        <w:pStyle w:val="Zwykytekst1"/>
        <w:tabs>
          <w:tab w:val="left" w:pos="284"/>
        </w:tabs>
        <w:spacing w:before="120" w:after="120" w:line="360" w:lineRule="exact"/>
        <w:ind w:left="284"/>
        <w:jc w:val="both"/>
        <w:rPr>
          <w:rFonts w:asciiTheme="minorHAnsi" w:hAnsiTheme="minorHAnsi" w:cstheme="minorHAnsi"/>
          <w:i/>
          <w:iCs/>
        </w:rPr>
      </w:pPr>
      <w:r w:rsidRPr="00E738CE">
        <w:rPr>
          <w:rFonts w:asciiTheme="minorHAnsi" w:hAnsiTheme="minorHAnsi" w:cstheme="minorHAnsi"/>
          <w:iCs/>
        </w:rPr>
        <w:t xml:space="preserve">W przypadku wniesienia wadium w innej formie niż pieniądz, oświadczenie o zwolnieniu wadium, o którym mowa w art. 98 ust. 5 ustawy Pzp należy przesłać wystawcy gwarancji lub poręczenia na adres   e-mail  …………..@.........................  </w:t>
      </w:r>
      <w:r w:rsidRPr="00E738CE">
        <w:rPr>
          <w:rFonts w:asciiTheme="minorHAnsi" w:hAnsiTheme="minorHAnsi" w:cstheme="minorHAnsi"/>
          <w:i/>
          <w:iCs/>
        </w:rPr>
        <w:t>(w przypadku wniesienia w formie  innej niż pieniądz)</w:t>
      </w:r>
    </w:p>
    <w:p w14:paraId="279CF5F3" w14:textId="195043F0" w:rsidR="00E738CE" w:rsidRPr="00E738CE" w:rsidRDefault="00962F33" w:rsidP="00E738CE">
      <w:pPr>
        <w:pStyle w:val="Zwykytekst1"/>
        <w:numPr>
          <w:ilvl w:val="0"/>
          <w:numId w:val="23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E738CE">
        <w:rPr>
          <w:rFonts w:asciiTheme="minorHAnsi" w:hAnsiTheme="minorHAnsi" w:cstheme="minorHAnsi"/>
          <w:b/>
        </w:rPr>
        <w:t>OŚWIADCZAMY</w:t>
      </w:r>
      <w:r w:rsidRPr="00E738CE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E738CE" w:rsidDel="00267663">
        <w:rPr>
          <w:rFonts w:asciiTheme="minorHAnsi" w:hAnsiTheme="minorHAnsi" w:cstheme="minorHAnsi"/>
        </w:rPr>
        <w:t xml:space="preserve"> </w:t>
      </w:r>
      <w:r w:rsidRPr="00E738CE">
        <w:rPr>
          <w:rFonts w:asciiTheme="minorHAnsi" w:hAnsiTheme="minorHAnsi" w:cstheme="minorHAnsi"/>
        </w:rPr>
        <w:t>____ (należy podać nazwę załącznika) stanowią tajemnicę przedsiębiorstwa w rozumieniu przepisów o zwalczaniu nieuczciwej konkurencji, co wykazaliśmy w załączniku do Oferty  ____ (należy podać nazwę załącznika) i zastrzegamy, że nie mogą być one udostępniane.</w:t>
      </w:r>
    </w:p>
    <w:p w14:paraId="271ECFF1" w14:textId="062E2070" w:rsidR="00E738CE" w:rsidRPr="00E738CE" w:rsidRDefault="00E738CE" w:rsidP="00E738CE">
      <w:pPr>
        <w:pStyle w:val="Zwykytekst1"/>
        <w:numPr>
          <w:ilvl w:val="0"/>
          <w:numId w:val="23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E738CE">
        <w:rPr>
          <w:rFonts w:asciiTheme="minorHAnsi" w:hAnsiTheme="minorHAnsi" w:cstheme="minorHAnsi"/>
          <w:b/>
        </w:rPr>
        <w:t xml:space="preserve"> </w:t>
      </w:r>
      <w:r w:rsidR="00962F33" w:rsidRPr="00E738CE">
        <w:rPr>
          <w:rFonts w:asciiTheme="minorHAnsi" w:hAnsiTheme="minorHAnsi" w:cstheme="minorHAnsi"/>
          <w:b/>
        </w:rPr>
        <w:t>OŚWIADCZAMY,</w:t>
      </w:r>
      <w:r w:rsidR="00962F33" w:rsidRPr="00E738CE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362AF8E9" w14:textId="77777777" w:rsidR="00E738CE" w:rsidRPr="00E738CE" w:rsidRDefault="00E738CE" w:rsidP="00E738CE">
      <w:pPr>
        <w:pStyle w:val="Zwykytekst1"/>
        <w:numPr>
          <w:ilvl w:val="0"/>
          <w:numId w:val="23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E738CE">
        <w:rPr>
          <w:rFonts w:asciiTheme="minorHAnsi" w:hAnsiTheme="minorHAnsi" w:cstheme="minorHAnsi"/>
          <w:b/>
        </w:rPr>
        <w:t xml:space="preserve"> </w:t>
      </w:r>
      <w:r w:rsidR="00962F33" w:rsidRPr="00E738CE">
        <w:rPr>
          <w:rFonts w:asciiTheme="minorHAnsi" w:hAnsiTheme="minorHAnsi" w:cstheme="minorHAnsi"/>
          <w:b/>
        </w:rPr>
        <w:t>OŚWIADCZAMY</w:t>
      </w:r>
      <w:r w:rsidR="00962F33" w:rsidRPr="00E738CE">
        <w:rPr>
          <w:rFonts w:asciiTheme="minorHAnsi" w:hAnsiTheme="minorHAnsi" w:cstheme="minorHAnsi"/>
        </w:rPr>
        <w:t>, że wypełniliśmy obowiązki informacyjne przewidziane w art. 13 lub art. 14 RODO</w:t>
      </w:r>
      <w:r w:rsidR="00962F33" w:rsidRPr="00E738CE">
        <w:rPr>
          <w:rStyle w:val="Odwoanieprzypisudolnego"/>
          <w:rFonts w:asciiTheme="minorHAnsi" w:hAnsiTheme="minorHAnsi" w:cstheme="minorHAnsi"/>
        </w:rPr>
        <w:footnoteReference w:id="12"/>
      </w:r>
      <w:r w:rsidR="00962F33" w:rsidRPr="00E738CE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</w:t>
      </w:r>
      <w:r w:rsidR="00962F33" w:rsidRPr="00E738CE">
        <w:rPr>
          <w:rFonts w:asciiTheme="minorHAnsi" w:hAnsiTheme="minorHAnsi" w:cstheme="minorHAnsi"/>
        </w:rPr>
        <w:lastRenderedPageBreak/>
        <w:t>zamówienia publicznego w niniejszym postępowaniu, i których dane zostały przekazane Zamawiającemu w ramach zamówienia</w:t>
      </w:r>
      <w:r w:rsidR="00962F33" w:rsidRPr="00E738CE">
        <w:rPr>
          <w:rStyle w:val="Odwoanieprzypisudolnego"/>
          <w:rFonts w:asciiTheme="minorHAnsi" w:hAnsiTheme="minorHAnsi" w:cstheme="minorHAnsi"/>
        </w:rPr>
        <w:footnoteReference w:id="13"/>
      </w:r>
      <w:r w:rsidR="00962F33" w:rsidRPr="00E738CE">
        <w:rPr>
          <w:rFonts w:asciiTheme="minorHAnsi" w:hAnsiTheme="minorHAnsi" w:cstheme="minorHAnsi"/>
        </w:rPr>
        <w:t>.</w:t>
      </w:r>
    </w:p>
    <w:p w14:paraId="1EA251BE" w14:textId="5DC4CEBE" w:rsidR="00962F33" w:rsidRPr="00E738CE" w:rsidRDefault="00E738CE" w:rsidP="00E738CE">
      <w:pPr>
        <w:pStyle w:val="Zwykytekst1"/>
        <w:numPr>
          <w:ilvl w:val="0"/>
          <w:numId w:val="23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E738CE">
        <w:rPr>
          <w:rFonts w:asciiTheme="minorHAnsi" w:hAnsiTheme="minorHAnsi" w:cstheme="minorHAnsi"/>
          <w:b/>
        </w:rPr>
        <w:t xml:space="preserve"> </w:t>
      </w:r>
      <w:r w:rsidR="00962F33" w:rsidRPr="00E738CE">
        <w:rPr>
          <w:rFonts w:asciiTheme="minorHAnsi" w:hAnsiTheme="minorHAnsi" w:cstheme="minorHAnsi"/>
          <w:b/>
        </w:rPr>
        <w:t>UPOWAŻNIONYM DO KONTAKTU</w:t>
      </w:r>
      <w:r w:rsidR="00962F33" w:rsidRPr="00E738CE">
        <w:rPr>
          <w:rFonts w:asciiTheme="minorHAnsi" w:hAnsiTheme="minorHAnsi" w:cstheme="minorHAnsi"/>
        </w:rPr>
        <w:t xml:space="preserve"> w sprawie przedmiotowego postępowania jest:</w:t>
      </w:r>
    </w:p>
    <w:p w14:paraId="34720955" w14:textId="77777777" w:rsidR="00E738CE" w:rsidRPr="00E738CE" w:rsidRDefault="00962F33" w:rsidP="00E738CE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E738CE">
        <w:rPr>
          <w:rFonts w:asciiTheme="minorHAnsi" w:hAnsiTheme="minorHAnsi" w:cstheme="minorHAnsi"/>
        </w:rPr>
        <w:t>Imię i nazwisko:______________________________________________________</w:t>
      </w:r>
      <w:r w:rsidRPr="00E738CE">
        <w:rPr>
          <w:rFonts w:asciiTheme="minorHAnsi" w:hAnsiTheme="minorHAnsi" w:cstheme="minorHAnsi"/>
        </w:rPr>
        <w:br/>
        <w:t>tel. _______________ e</w:t>
      </w:r>
      <w:r w:rsidR="00E738CE" w:rsidRPr="00E738CE">
        <w:rPr>
          <w:rFonts w:asciiTheme="minorHAnsi" w:hAnsiTheme="minorHAnsi" w:cstheme="minorHAnsi"/>
        </w:rPr>
        <w:t>-mail: ________________________</w:t>
      </w:r>
    </w:p>
    <w:p w14:paraId="69E0FDE4" w14:textId="2B4FF99C" w:rsidR="00962F33" w:rsidRPr="00E738CE" w:rsidRDefault="00962F33" w:rsidP="00E738CE">
      <w:pPr>
        <w:pStyle w:val="Zwykytekst1"/>
        <w:numPr>
          <w:ilvl w:val="0"/>
          <w:numId w:val="23"/>
        </w:numPr>
        <w:spacing w:before="120" w:after="120" w:line="360" w:lineRule="auto"/>
        <w:rPr>
          <w:rFonts w:asciiTheme="minorHAnsi" w:hAnsiTheme="minorHAnsi" w:cstheme="minorHAnsi"/>
        </w:rPr>
      </w:pPr>
      <w:r w:rsidRPr="00E738CE">
        <w:rPr>
          <w:rFonts w:asciiTheme="minorHAnsi" w:hAnsiTheme="minorHAnsi" w:cstheme="minorHAnsi"/>
          <w:b/>
        </w:rPr>
        <w:t xml:space="preserve">SPIS dołączonych oświadczeń i dokumentów: </w:t>
      </w:r>
      <w:r w:rsidRPr="00E738CE">
        <w:rPr>
          <w:rFonts w:asciiTheme="minorHAnsi" w:hAnsiTheme="minorHAnsi" w:cstheme="minorHAnsi"/>
        </w:rPr>
        <w:t>(należy wymienić wszystkie złożone oświadczenia i dokumenty itp.):</w:t>
      </w:r>
    </w:p>
    <w:p w14:paraId="777906B1" w14:textId="77777777" w:rsidR="00962F33" w:rsidRPr="00E738CE" w:rsidRDefault="00962F33" w:rsidP="00962F3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E738C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79029F98" w14:textId="77777777" w:rsidR="00962F33" w:rsidRPr="00E738CE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E738CE">
        <w:rPr>
          <w:rFonts w:asciiTheme="minorHAnsi" w:hAnsiTheme="minorHAnsi" w:cstheme="minorHAnsi"/>
        </w:rPr>
        <w:t>* niepotrzebne skreślić</w:t>
      </w:r>
    </w:p>
    <w:p w14:paraId="74B18E9D" w14:textId="77777777" w:rsidR="00962F33" w:rsidRPr="00E738CE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1FC824D4" w14:textId="6AEC3BF7" w:rsidR="00962F33" w:rsidRDefault="00962F33" w:rsidP="00962F3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C399BA0" w14:textId="77777777" w:rsidR="00962F33" w:rsidRPr="006D12F8" w:rsidRDefault="00962F33" w:rsidP="00962F3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29143553" w14:textId="53972F89" w:rsidR="00962F33" w:rsidRDefault="00962F33" w:rsidP="00962F33">
      <w:pPr>
        <w:pStyle w:val="Zwykytekst1"/>
        <w:spacing w:before="120" w:after="120"/>
        <w:jc w:val="right"/>
        <w:rPr>
          <w:rFonts w:ascii="Calibri" w:hAnsi="Calibri" w:cs="Calibri"/>
          <w:bCs/>
          <w:i/>
          <w:iCs/>
          <w:szCs w:val="24"/>
          <w:lang w:val="x-none" w:eastAsia="pl-PL"/>
        </w:r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6A078790" w14:textId="398BC9D5" w:rsidR="00A82D6A" w:rsidRDefault="00A82D6A" w:rsidP="00962F33">
      <w:pPr>
        <w:pStyle w:val="Zwykytekst1"/>
        <w:spacing w:before="120" w:after="120"/>
        <w:jc w:val="right"/>
        <w:rPr>
          <w:rFonts w:ascii="Calibri" w:hAnsi="Calibri" w:cs="Calibri"/>
          <w:bCs/>
          <w:i/>
          <w:iCs/>
          <w:szCs w:val="24"/>
          <w:lang w:val="x-none" w:eastAsia="pl-PL"/>
        </w:rPr>
      </w:pPr>
    </w:p>
    <w:p w14:paraId="42CAD010" w14:textId="125E6B6E" w:rsidR="00A82D6A" w:rsidRDefault="00A82D6A" w:rsidP="00962F33">
      <w:pPr>
        <w:pStyle w:val="Zwykytekst1"/>
        <w:spacing w:before="120" w:after="120"/>
        <w:jc w:val="right"/>
        <w:rPr>
          <w:rFonts w:ascii="Calibri" w:hAnsi="Calibri" w:cs="Calibri"/>
          <w:bCs/>
          <w:i/>
          <w:iCs/>
          <w:szCs w:val="24"/>
          <w:lang w:val="x-none" w:eastAsia="pl-PL"/>
        </w:rPr>
      </w:pPr>
    </w:p>
    <w:p w14:paraId="4B4C2823" w14:textId="77777777" w:rsidR="00A82D6A" w:rsidRPr="006D12F8" w:rsidRDefault="00A82D6A" w:rsidP="00962F33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A82D6A" w:rsidRPr="006D12F8" w:rsidSect="0066651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AD057FC" w14:textId="5EB6F6FC" w:rsidR="002F1CE9" w:rsidRDefault="00A82D6A" w:rsidP="00A82D6A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EZP.270.49.2024</w:t>
      </w:r>
    </w:p>
    <w:p w14:paraId="71302CCA" w14:textId="540362C2" w:rsidR="00BE69B7" w:rsidRDefault="00A82D6A" w:rsidP="00A82D6A">
      <w:pPr>
        <w:pStyle w:val="Zwykytekst1"/>
        <w:spacing w:before="120"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2.2 – Wykaz parametrów technicznych</w:t>
      </w: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2977"/>
      </w:tblGrid>
      <w:tr w:rsidR="00A82D6A" w:rsidRPr="00BC0587" w14:paraId="4A17C4F1" w14:textId="77777777" w:rsidTr="003314C2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tbl>
            <w:tblPr>
              <w:tblW w:w="98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6379"/>
              <w:gridCol w:w="3021"/>
            </w:tblGrid>
            <w:tr w:rsidR="00A82D6A" w:rsidRPr="00BC0587" w14:paraId="346F784D" w14:textId="77777777" w:rsidTr="003314C2">
              <w:trPr>
                <w:cantSplit/>
                <w:trHeight w:val="1196"/>
              </w:trPr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8D8D8"/>
                  <w:vAlign w:val="center"/>
                </w:tcPr>
                <w:p w14:paraId="1B5F2D18" w14:textId="77777777" w:rsidR="00A82D6A" w:rsidRPr="00BC0587" w:rsidRDefault="00A82D6A" w:rsidP="003314C2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Arial"/>
                      <w:sz w:val="14"/>
                      <w:szCs w:val="14"/>
                      <w:lang w:eastAsia="ko-KR"/>
                    </w:rPr>
                  </w:pPr>
                </w:p>
                <w:p w14:paraId="2D51C3FE" w14:textId="77777777" w:rsidR="00A82D6A" w:rsidRPr="00A1133F" w:rsidRDefault="00A82D6A" w:rsidP="003314C2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Arial"/>
                      <w:b/>
                      <w:sz w:val="20"/>
                      <w:szCs w:val="20"/>
                      <w:lang w:eastAsia="ko-KR"/>
                    </w:rPr>
                  </w:pPr>
                  <w:r w:rsidRPr="00A1133F">
                    <w:rPr>
                      <w:rFonts w:ascii="Calibri" w:hAnsi="Calibri" w:cs="Arial"/>
                      <w:sz w:val="20"/>
                      <w:szCs w:val="20"/>
                      <w:lang w:eastAsia="ko-KR"/>
                    </w:rPr>
                    <w:t xml:space="preserve">   </w:t>
                  </w:r>
                  <w:r w:rsidRPr="00A1133F">
                    <w:rPr>
                      <w:rFonts w:ascii="Calibri" w:hAnsi="Calibri" w:cs="Arial"/>
                      <w:b/>
                      <w:sz w:val="20"/>
                      <w:szCs w:val="20"/>
                      <w:lang w:eastAsia="ko-KR"/>
                    </w:rPr>
                    <w:t>LP.</w:t>
                  </w:r>
                </w:p>
                <w:p w14:paraId="34D8ABAF" w14:textId="77777777" w:rsidR="00A82D6A" w:rsidRPr="00BC0587" w:rsidRDefault="00A82D6A" w:rsidP="003314C2">
                  <w:pPr>
                    <w:tabs>
                      <w:tab w:val="left" w:pos="720"/>
                    </w:tabs>
                    <w:ind w:hanging="294"/>
                    <w:jc w:val="both"/>
                    <w:rPr>
                      <w:rFonts w:ascii="Calibri" w:hAnsi="Calibri" w:cs="Arial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8D8D8"/>
                  <w:vAlign w:val="center"/>
                  <w:hideMark/>
                </w:tcPr>
                <w:p w14:paraId="773F2C31" w14:textId="77777777" w:rsidR="00A82D6A" w:rsidRPr="00BC0587" w:rsidRDefault="00A82D6A" w:rsidP="00A82D6A">
                  <w:pPr>
                    <w:numPr>
                      <w:ilvl w:val="8"/>
                      <w:numId w:val="35"/>
                    </w:numPr>
                    <w:tabs>
                      <w:tab w:val="left" w:pos="720"/>
                    </w:tabs>
                    <w:spacing w:line="276" w:lineRule="auto"/>
                    <w:jc w:val="center"/>
                    <w:rPr>
                      <w:rFonts w:ascii="Calibri" w:hAnsi="Calibri" w:cs="Arial"/>
                      <w:b/>
                      <w:bCs/>
                      <w:sz w:val="14"/>
                      <w:szCs w:val="14"/>
                      <w:lang w:eastAsia="ko-KR"/>
                    </w:rPr>
                  </w:pPr>
                </w:p>
                <w:p w14:paraId="4D8F48EA" w14:textId="77777777" w:rsidR="00A82D6A" w:rsidRPr="00BC0587" w:rsidRDefault="00A82D6A" w:rsidP="00A82D6A">
                  <w:pPr>
                    <w:numPr>
                      <w:ilvl w:val="8"/>
                      <w:numId w:val="35"/>
                    </w:numPr>
                    <w:tabs>
                      <w:tab w:val="left" w:pos="720"/>
                    </w:tabs>
                    <w:spacing w:line="276" w:lineRule="auto"/>
                    <w:jc w:val="center"/>
                    <w:rPr>
                      <w:rFonts w:ascii="Calibri" w:hAnsi="Calibri" w:cs="Arial"/>
                      <w:b/>
                      <w:bCs/>
                      <w:sz w:val="14"/>
                      <w:szCs w:val="14"/>
                      <w:lang w:eastAsia="ko-KR"/>
                    </w:rPr>
                  </w:pPr>
                </w:p>
                <w:p w14:paraId="0CED0F41" w14:textId="77777777" w:rsidR="00A82D6A" w:rsidRPr="00A1133F" w:rsidRDefault="00A82D6A" w:rsidP="00A82D6A">
                  <w:pPr>
                    <w:numPr>
                      <w:ilvl w:val="8"/>
                      <w:numId w:val="35"/>
                    </w:numPr>
                    <w:tabs>
                      <w:tab w:val="left" w:pos="720"/>
                    </w:tabs>
                    <w:spacing w:line="276" w:lineRule="auto"/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A1133F">
                    <w:rPr>
                      <w:rFonts w:ascii="Calibri" w:hAnsi="Calibri" w:cs="Arial"/>
                      <w:b/>
                      <w:bCs/>
                      <w:sz w:val="20"/>
                      <w:szCs w:val="20"/>
                      <w:lang w:eastAsia="ko-KR"/>
                    </w:rPr>
                    <w:t>Minimalne parametry wymagane</w:t>
                  </w:r>
                </w:p>
                <w:p w14:paraId="7D6EE6B5" w14:textId="77777777" w:rsidR="00A82D6A" w:rsidRPr="00A1133F" w:rsidRDefault="00A82D6A" w:rsidP="00A82D6A">
                  <w:pPr>
                    <w:numPr>
                      <w:ilvl w:val="8"/>
                      <w:numId w:val="35"/>
                    </w:numPr>
                    <w:tabs>
                      <w:tab w:val="left" w:pos="720"/>
                    </w:tabs>
                    <w:spacing w:line="276" w:lineRule="auto"/>
                    <w:ind w:left="-16" w:hanging="308"/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A1133F">
                    <w:rPr>
                      <w:rFonts w:ascii="Calibri" w:eastAsia="Batang" w:hAnsi="Calibri"/>
                      <w:b/>
                      <w:sz w:val="20"/>
                      <w:szCs w:val="20"/>
                    </w:rPr>
                    <w:t>(Mikroskop odwrócony z 4 ob</w:t>
                  </w:r>
                  <w:r>
                    <w:rPr>
                      <w:rFonts w:ascii="Calibri" w:eastAsia="Batang" w:hAnsi="Calibri"/>
                      <w:b/>
                      <w:sz w:val="20"/>
                      <w:szCs w:val="20"/>
                    </w:rPr>
                    <w:t xml:space="preserve">iektywami, kamerą i możliwością </w:t>
                  </w:r>
                  <w:r w:rsidRPr="00A1133F">
                    <w:rPr>
                      <w:rFonts w:ascii="Calibri" w:eastAsia="Batang" w:hAnsi="Calibri"/>
                      <w:b/>
                      <w:sz w:val="20"/>
                      <w:szCs w:val="20"/>
                    </w:rPr>
                    <w:t>obserwacji w fluorescencji wraz z wyposażeniem)</w:t>
                  </w:r>
                </w:p>
                <w:p w14:paraId="2295B381" w14:textId="77777777" w:rsidR="00A82D6A" w:rsidRPr="00BC0587" w:rsidRDefault="00A82D6A" w:rsidP="00A82D6A">
                  <w:pPr>
                    <w:numPr>
                      <w:ilvl w:val="7"/>
                      <w:numId w:val="35"/>
                    </w:numPr>
                    <w:tabs>
                      <w:tab w:val="left" w:pos="720"/>
                    </w:tabs>
                    <w:spacing w:line="276" w:lineRule="auto"/>
                    <w:jc w:val="center"/>
                    <w:rPr>
                      <w:rFonts w:ascii="Calibri" w:hAnsi="Calibri" w:cs="Arial"/>
                      <w:b/>
                      <w:bCs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3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8D8D8"/>
                  <w:vAlign w:val="center"/>
                </w:tcPr>
                <w:p w14:paraId="6414182E" w14:textId="77777777" w:rsidR="00A82D6A" w:rsidRPr="00BC0587" w:rsidRDefault="00A82D6A" w:rsidP="003314C2">
                  <w:pPr>
                    <w:tabs>
                      <w:tab w:val="left" w:pos="0"/>
                    </w:tabs>
                    <w:spacing w:before="60" w:after="60"/>
                    <w:jc w:val="center"/>
                    <w:rPr>
                      <w:rFonts w:ascii="Calibri" w:hAnsi="Calibri" w:cs="Arial"/>
                      <w:b/>
                      <w:bCs/>
                      <w:sz w:val="16"/>
                      <w:szCs w:val="16"/>
                      <w:lang w:eastAsia="ko-KR"/>
                    </w:rPr>
                  </w:pPr>
                  <w:r w:rsidRPr="00BC0587">
                    <w:rPr>
                      <w:rFonts w:ascii="Calibri" w:hAnsi="Calibri" w:cs="Arial"/>
                      <w:b/>
                      <w:bCs/>
                      <w:sz w:val="16"/>
                      <w:szCs w:val="16"/>
                      <w:lang w:eastAsia="ko-KR"/>
                    </w:rPr>
                    <w:t>Parametry oferowane</w:t>
                  </w:r>
                </w:p>
                <w:p w14:paraId="71F07F04" w14:textId="77777777" w:rsidR="00A82D6A" w:rsidRPr="00BC0587" w:rsidRDefault="00A82D6A" w:rsidP="003314C2">
                  <w:pPr>
                    <w:tabs>
                      <w:tab w:val="left" w:pos="0"/>
                    </w:tabs>
                    <w:spacing w:before="60" w:after="60"/>
                    <w:jc w:val="center"/>
                    <w:rPr>
                      <w:rFonts w:ascii="Calibri" w:hAnsi="Calibri" w:cs="Arial"/>
                      <w:b/>
                      <w:bCs/>
                      <w:sz w:val="16"/>
                      <w:szCs w:val="16"/>
                      <w:lang w:eastAsia="ko-KR"/>
                    </w:rPr>
                  </w:pPr>
                  <w:r w:rsidRPr="00BC0587">
                    <w:rPr>
                      <w:rFonts w:ascii="Calibri" w:hAnsi="Calibri" w:cs="Arial"/>
                      <w:b/>
                      <w:bCs/>
                      <w:sz w:val="16"/>
                      <w:szCs w:val="16"/>
                      <w:lang w:eastAsia="ko-KR"/>
                    </w:rPr>
                    <w:t>(wypełnia Oferent)</w:t>
                  </w:r>
                </w:p>
                <w:p w14:paraId="3245A248" w14:textId="77777777" w:rsidR="00A82D6A" w:rsidRPr="00BC0587" w:rsidRDefault="00A82D6A" w:rsidP="003314C2">
                  <w:pPr>
                    <w:tabs>
                      <w:tab w:val="left" w:pos="0"/>
                    </w:tabs>
                    <w:spacing w:after="120"/>
                    <w:jc w:val="center"/>
                    <w:rPr>
                      <w:rFonts w:ascii="Calibri" w:hAnsi="Calibri" w:cs="Arial"/>
                      <w:strike/>
                      <w:sz w:val="14"/>
                      <w:szCs w:val="14"/>
                      <w:lang w:eastAsia="ko-KR"/>
                    </w:rPr>
                  </w:pPr>
                  <w:r w:rsidRPr="00BC0587">
                    <w:rPr>
                      <w:rFonts w:ascii="Calibri" w:hAnsi="Calibri" w:cs="Arial"/>
                      <w:sz w:val="16"/>
                      <w:szCs w:val="16"/>
                      <w:lang w:eastAsia="ko-KR"/>
                    </w:rPr>
                    <w:t>Wykonawca winien jest potwierdzić parametry wymagane przez Zamawiającego przez wpisanie w kolumnie C tabeli: „tak” lub „jak obok” lub „zgodnie z wymaganiami” oraz w przypadku parametrów lub funkcji innych należy je podać/opisać.</w:t>
                  </w:r>
                </w:p>
              </w:tc>
            </w:tr>
            <w:tr w:rsidR="00A82D6A" w:rsidRPr="00BC0587" w14:paraId="7AABD4D6" w14:textId="77777777" w:rsidTr="003314C2">
              <w:trPr>
                <w:cantSplit/>
                <w:trHeight w:val="294"/>
              </w:trPr>
              <w:tc>
                <w:tcPr>
                  <w:tcW w:w="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8D8D8"/>
                  <w:vAlign w:val="center"/>
                  <w:hideMark/>
                </w:tcPr>
                <w:p w14:paraId="3366FB23" w14:textId="77777777" w:rsidR="00A82D6A" w:rsidRPr="00BC0587" w:rsidRDefault="00A82D6A" w:rsidP="003314C2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Arial"/>
                      <w:b/>
                      <w:bCs/>
                      <w:sz w:val="16"/>
                      <w:szCs w:val="16"/>
                      <w:lang w:eastAsia="ko-KR"/>
                    </w:rPr>
                  </w:pPr>
                  <w:r w:rsidRPr="00BC0587">
                    <w:rPr>
                      <w:rFonts w:ascii="Calibri" w:hAnsi="Calibri" w:cs="Arial"/>
                      <w:b/>
                      <w:bCs/>
                      <w:sz w:val="16"/>
                      <w:szCs w:val="16"/>
                      <w:lang w:eastAsia="ko-KR"/>
                    </w:rPr>
                    <w:t>A</w:t>
                  </w:r>
                </w:p>
              </w:tc>
              <w:tc>
                <w:tcPr>
                  <w:tcW w:w="6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8D8D8"/>
                  <w:vAlign w:val="center"/>
                  <w:hideMark/>
                </w:tcPr>
                <w:p w14:paraId="10BD4D67" w14:textId="77777777" w:rsidR="00A82D6A" w:rsidRPr="00BC0587" w:rsidRDefault="00A82D6A" w:rsidP="003314C2">
                  <w:pPr>
                    <w:tabs>
                      <w:tab w:val="left" w:pos="720"/>
                    </w:tabs>
                    <w:ind w:left="720" w:hanging="294"/>
                    <w:jc w:val="center"/>
                    <w:rPr>
                      <w:rFonts w:ascii="Calibri" w:hAnsi="Calibri" w:cs="Arial"/>
                      <w:b/>
                      <w:sz w:val="16"/>
                      <w:szCs w:val="16"/>
                      <w:lang w:eastAsia="ko-KR"/>
                    </w:rPr>
                  </w:pPr>
                  <w:r w:rsidRPr="00BC0587">
                    <w:rPr>
                      <w:rFonts w:ascii="Calibri" w:hAnsi="Calibri" w:cs="Arial"/>
                      <w:b/>
                      <w:sz w:val="16"/>
                      <w:szCs w:val="16"/>
                      <w:lang w:eastAsia="ko-KR"/>
                    </w:rPr>
                    <w:t>B</w:t>
                  </w:r>
                </w:p>
              </w:tc>
              <w:tc>
                <w:tcPr>
                  <w:tcW w:w="3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8D8D8"/>
                  <w:vAlign w:val="center"/>
                  <w:hideMark/>
                </w:tcPr>
                <w:p w14:paraId="494F1A2C" w14:textId="77777777" w:rsidR="00A82D6A" w:rsidRPr="00BC0587" w:rsidRDefault="00A82D6A" w:rsidP="00A82D6A">
                  <w:pPr>
                    <w:numPr>
                      <w:ilvl w:val="2"/>
                      <w:numId w:val="35"/>
                    </w:numPr>
                    <w:tabs>
                      <w:tab w:val="left" w:pos="720"/>
                    </w:tabs>
                    <w:spacing w:line="276" w:lineRule="auto"/>
                    <w:jc w:val="center"/>
                    <w:rPr>
                      <w:rFonts w:ascii="Calibri" w:hAnsi="Calibri" w:cs="Arial"/>
                      <w:b/>
                      <w:sz w:val="16"/>
                      <w:szCs w:val="16"/>
                      <w:lang w:eastAsia="ko-KR"/>
                    </w:rPr>
                  </w:pPr>
                  <w:r w:rsidRPr="00BC0587">
                    <w:rPr>
                      <w:rFonts w:ascii="Calibri" w:hAnsi="Calibri" w:cs="Arial"/>
                      <w:b/>
                      <w:sz w:val="16"/>
                      <w:szCs w:val="16"/>
                      <w:lang w:eastAsia="ko-KR"/>
                    </w:rPr>
                    <w:t>C</w:t>
                  </w:r>
                </w:p>
              </w:tc>
            </w:tr>
            <w:tr w:rsidR="00A82D6A" w:rsidRPr="00BC0587" w14:paraId="00677A90" w14:textId="77777777" w:rsidTr="003314C2">
              <w:trPr>
                <w:cantSplit/>
                <w:trHeight w:val="370"/>
              </w:trPr>
              <w:tc>
                <w:tcPr>
                  <w:tcW w:w="98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8D8D8"/>
                  <w:vAlign w:val="center"/>
                </w:tcPr>
                <w:p w14:paraId="2D110131" w14:textId="77777777" w:rsidR="00A82D6A" w:rsidRPr="00BC0587" w:rsidRDefault="00A82D6A" w:rsidP="00A82D6A">
                  <w:pPr>
                    <w:numPr>
                      <w:ilvl w:val="2"/>
                      <w:numId w:val="35"/>
                    </w:numPr>
                    <w:tabs>
                      <w:tab w:val="left" w:pos="720"/>
                    </w:tabs>
                    <w:spacing w:line="276" w:lineRule="auto"/>
                    <w:ind w:left="0"/>
                    <w:jc w:val="both"/>
                    <w:rPr>
                      <w:rFonts w:ascii="Calibri" w:hAnsi="Calibri" w:cs="Arial"/>
                      <w:sz w:val="14"/>
                      <w:szCs w:val="14"/>
                      <w:lang w:eastAsia="ko-KR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  <w:lang w:eastAsia="ko-KR"/>
                    </w:rPr>
                    <w:t>bbb</w:t>
                  </w:r>
                </w:p>
              </w:tc>
            </w:tr>
          </w:tbl>
          <w:p w14:paraId="1CD59DE9" w14:textId="77777777" w:rsidR="00A82D6A" w:rsidRPr="00BC0587" w:rsidRDefault="00A82D6A" w:rsidP="003314C2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A82D6A" w:rsidRPr="004C5608" w14:paraId="378A2EDE" w14:textId="77777777" w:rsidTr="003314C2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B3CDA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403763">
              <w:rPr>
                <w:rFonts w:cstheme="minorHAnsi"/>
                <w:b/>
                <w:sz w:val="20"/>
                <w:szCs w:val="20"/>
              </w:rPr>
              <w:t>Producent, model,</w:t>
            </w:r>
            <w:r>
              <w:rPr>
                <w:rFonts w:cstheme="minorHAnsi"/>
                <w:b/>
                <w:sz w:val="20"/>
                <w:szCs w:val="20"/>
              </w:rPr>
              <w:t xml:space="preserve"> nazwa</w:t>
            </w:r>
            <w:r w:rsidRPr="00403763">
              <w:rPr>
                <w:rFonts w:cstheme="minorHAnsi"/>
                <w:b/>
                <w:sz w:val="20"/>
                <w:szCs w:val="20"/>
              </w:rPr>
              <w:t xml:space="preserve"> oferowanego urządzenia</w:t>
            </w:r>
            <w:r>
              <w:rPr>
                <w:rFonts w:cstheme="minorHAnsi"/>
                <w:sz w:val="20"/>
                <w:szCs w:val="20"/>
              </w:rPr>
              <w:t>: …………………………................................................................................</w:t>
            </w:r>
            <w:bookmarkStart w:id="1" w:name="_GoBack"/>
            <w:bookmarkEnd w:id="1"/>
          </w:p>
        </w:tc>
      </w:tr>
      <w:tr w:rsidR="00A82D6A" w:rsidRPr="004C5608" w14:paraId="4DFB75C8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4D2EA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C33CC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BC0587">
              <w:rPr>
                <w:rFonts w:cstheme="minorHAnsi"/>
                <w:sz w:val="20"/>
                <w:szCs w:val="20"/>
              </w:rPr>
              <w:t>Mikroskop odwrócony fluorescencyjny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ABFC50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6E0EFF46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6900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2FBB2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Optyka korygowana do nieskończoności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E9535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4E22ACE5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41C49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9E001A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 xml:space="preserve">Oświetlenie dla światła przechodzącego LED o stałej temperaturze barwowej, o mocy </w:t>
            </w:r>
            <w:r>
              <w:rPr>
                <w:rFonts w:cstheme="minorHAnsi"/>
                <w:sz w:val="20"/>
                <w:szCs w:val="20"/>
              </w:rPr>
              <w:t>min.</w:t>
            </w:r>
            <w:r w:rsidRPr="00231D42">
              <w:rPr>
                <w:rFonts w:cstheme="minorHAnsi"/>
                <w:sz w:val="20"/>
                <w:szCs w:val="20"/>
              </w:rPr>
              <w:t xml:space="preserve"> 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1D42">
              <w:rPr>
                <w:rFonts w:cstheme="minorHAnsi"/>
                <w:sz w:val="20"/>
                <w:szCs w:val="20"/>
              </w:rPr>
              <w:t xml:space="preserve">W, energooszczędne o długim czasie pracy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231D42">
              <w:rPr>
                <w:rFonts w:cstheme="minorHAnsi"/>
                <w:sz w:val="20"/>
                <w:szCs w:val="20"/>
              </w:rPr>
              <w:t>powyżej 50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31D42">
              <w:rPr>
                <w:rFonts w:cstheme="minorHAnsi"/>
                <w:sz w:val="20"/>
                <w:szCs w:val="20"/>
              </w:rPr>
              <w:t>000</w:t>
            </w:r>
            <w:r>
              <w:rPr>
                <w:rFonts w:cstheme="minorHAnsi"/>
                <w:sz w:val="20"/>
                <w:szCs w:val="20"/>
              </w:rPr>
              <w:t xml:space="preserve"> godz.).</w:t>
            </w:r>
            <w:r w:rsidRPr="00231D42">
              <w:rPr>
                <w:rFonts w:cstheme="minorHAnsi"/>
                <w:sz w:val="20"/>
                <w:szCs w:val="20"/>
              </w:rPr>
              <w:t xml:space="preserve"> Płynna regulacja intensywności oświetlenia. </w:t>
            </w:r>
            <w:r>
              <w:rPr>
                <w:rFonts w:cstheme="minorHAnsi"/>
                <w:sz w:val="20"/>
                <w:szCs w:val="20"/>
              </w:rPr>
              <w:t>Mikroskop powinien p</w:t>
            </w:r>
            <w:r w:rsidRPr="00231D42">
              <w:rPr>
                <w:rFonts w:cstheme="minorHAnsi"/>
                <w:sz w:val="20"/>
                <w:szCs w:val="20"/>
              </w:rPr>
              <w:t>osiada</w:t>
            </w:r>
            <w:r>
              <w:rPr>
                <w:rFonts w:cstheme="minorHAnsi"/>
                <w:sz w:val="20"/>
                <w:szCs w:val="20"/>
              </w:rPr>
              <w:t>ć</w:t>
            </w:r>
            <w:r w:rsidRPr="00231D42">
              <w:rPr>
                <w:rFonts w:cstheme="minorHAnsi"/>
                <w:sz w:val="20"/>
                <w:szCs w:val="20"/>
              </w:rPr>
              <w:t xml:space="preserve"> funkcję auto off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Pr="00231D42">
              <w:rPr>
                <w:rFonts w:cstheme="minorHAnsi"/>
                <w:sz w:val="20"/>
                <w:szCs w:val="20"/>
              </w:rPr>
              <w:t xml:space="preserve"> umożliwiającą automatyczne wyłączenie mikroskopu </w:t>
            </w:r>
            <w:r>
              <w:rPr>
                <w:rFonts w:cstheme="minorHAnsi"/>
                <w:sz w:val="20"/>
                <w:szCs w:val="20"/>
              </w:rPr>
              <w:t>po dwóch godzinach bezczynności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6A847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14C06B50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FA5C2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6D1C7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Mikroskop pozwala na obserwację preparatów w świetle przechodzącym (BF) i w kontraście fazowym (PH) oraz preparatów wybarwionych fluorescencyjnie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FA9203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23F9DD5F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196F5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690600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Mikroskop wyposażony w zintegrowany kontrast modulacyjny (IMC) pozwalający uwypuklić niewybarwione, prze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231D42">
              <w:rPr>
                <w:rFonts w:cstheme="minorHAnsi"/>
                <w:sz w:val="20"/>
                <w:szCs w:val="20"/>
              </w:rPr>
              <w:t>roczyste elementy preparatu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81566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31CC691D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E4DE4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F0F81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Mikroskop wyposażony w 4 pozycyjną wsuwkę dla kontrastu fazowego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27C04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7C6662B4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95834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96E20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Mikroskop wyposażony w min. 3 pozycje dla kostek filtrowych oraz kostk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231D42">
              <w:rPr>
                <w:rFonts w:cstheme="minorHAnsi"/>
                <w:sz w:val="20"/>
                <w:szCs w:val="20"/>
              </w:rPr>
              <w:t xml:space="preserve"> 3-zakresow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231D42">
              <w:rPr>
                <w:rFonts w:cstheme="minorHAnsi"/>
                <w:sz w:val="20"/>
                <w:szCs w:val="20"/>
              </w:rPr>
              <w:t xml:space="preserve"> fluorescencyjn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231D42">
              <w:rPr>
                <w:rFonts w:cstheme="minorHAnsi"/>
                <w:sz w:val="20"/>
                <w:szCs w:val="20"/>
              </w:rPr>
              <w:t xml:space="preserve"> dedykowan</w:t>
            </w:r>
            <w:r>
              <w:rPr>
                <w:rFonts w:cstheme="minorHAnsi"/>
                <w:sz w:val="20"/>
                <w:szCs w:val="20"/>
              </w:rPr>
              <w:t>ą</w:t>
            </w:r>
            <w:r w:rsidRPr="00231D42">
              <w:rPr>
                <w:rFonts w:cstheme="minorHAnsi"/>
                <w:sz w:val="20"/>
                <w:szCs w:val="20"/>
              </w:rPr>
              <w:t xml:space="preserve"> do: DAPI, FITC, TRITC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32940C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52471A16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58521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13900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Źródło światła dla fluorescencji z diodami LED emitujące światło w zakresie od 350 do 700 nm. Zewnętrzny kontroler do sterowania oświetlaczem umożliwiający włączanie, wyłączanie indywidualnej długości oraz</w:t>
            </w:r>
            <w:r>
              <w:rPr>
                <w:rFonts w:cstheme="minorHAnsi"/>
                <w:sz w:val="20"/>
                <w:szCs w:val="20"/>
              </w:rPr>
              <w:t xml:space="preserve"> płynną regulację intensywności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49222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670F95EE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0A1E0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EC6B8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Kondensor o aperturze numerycznej 0,45 oraz dystansie pracy 40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1D42">
              <w:rPr>
                <w:rFonts w:cstheme="minorHAnsi"/>
                <w:sz w:val="20"/>
                <w:szCs w:val="20"/>
              </w:rPr>
              <w:t>mm do obserwacji w technice jasnego pola, kontraś</w:t>
            </w:r>
            <w:r>
              <w:rPr>
                <w:rFonts w:cstheme="minorHAnsi"/>
                <w:sz w:val="20"/>
                <w:szCs w:val="20"/>
              </w:rPr>
              <w:t>cie fazowym oraz kontraście IMC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EA7176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264BE094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7B209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75F6A9" w14:textId="77777777" w:rsidR="00A82D6A" w:rsidRPr="004C5608" w:rsidRDefault="00A82D6A" w:rsidP="003314C2">
            <w:pPr>
              <w:pStyle w:val="Bezodstpw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31D42">
              <w:rPr>
                <w:rFonts w:eastAsia="Calibri" w:cstheme="minorHAnsi"/>
                <w:sz w:val="20"/>
                <w:szCs w:val="20"/>
              </w:rPr>
              <w:t>Stolik mikroskopowy o wymiarach 248 x 212 x 20 mm, z pokrętłem do przesuwu prepa</w:t>
            </w:r>
            <w:r>
              <w:rPr>
                <w:rFonts w:eastAsia="Calibri" w:cstheme="minorHAnsi"/>
                <w:sz w:val="20"/>
                <w:szCs w:val="20"/>
              </w:rPr>
              <w:t>ratu w osi xy po prawej stronie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480BE" w14:textId="77777777" w:rsidR="00A82D6A" w:rsidRPr="004C5608" w:rsidRDefault="00A82D6A" w:rsidP="003314C2">
            <w:pPr>
              <w:pStyle w:val="Bezodstpw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82D6A" w:rsidRPr="004C5608" w14:paraId="3A0111E8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34271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8B720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Wyposażony w wymienne uchwyty preparatów (bez użycia narzędzi):</w:t>
            </w:r>
          </w:p>
          <w:p w14:paraId="32A62ACE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•</w:t>
            </w:r>
            <w:r w:rsidRPr="00231D42">
              <w:rPr>
                <w:rFonts w:cstheme="minorHAnsi"/>
                <w:sz w:val="20"/>
                <w:szCs w:val="20"/>
              </w:rPr>
              <w:tab/>
              <w:t>Dla różnych naczyń hodowlanych: szalek Petriego o średnicy 24 -92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1D42">
              <w:rPr>
                <w:rFonts w:cstheme="minorHAnsi"/>
                <w:sz w:val="20"/>
                <w:szCs w:val="20"/>
              </w:rPr>
              <w:t>mm lub dla naczyń prostokątnych (w tym szkiełek podstawowych) o wymiarach: 24-86 x 24-76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1D42">
              <w:rPr>
                <w:rFonts w:cstheme="minorHAnsi"/>
                <w:sz w:val="20"/>
                <w:szCs w:val="20"/>
              </w:rPr>
              <w:t>mm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4F50F" w14:textId="77777777" w:rsidR="00A82D6A" w:rsidRDefault="00A82D6A" w:rsidP="003314C2">
            <w:pPr>
              <w:rPr>
                <w:rFonts w:cstheme="minorHAnsi"/>
                <w:sz w:val="20"/>
                <w:szCs w:val="20"/>
              </w:rPr>
            </w:pPr>
          </w:p>
          <w:p w14:paraId="3DF9FA38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0688C78F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8C9C5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017844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1D42">
              <w:rPr>
                <w:rFonts w:cstheme="minorHAnsi"/>
                <w:color w:val="000000" w:themeColor="text1"/>
                <w:sz w:val="20"/>
                <w:szCs w:val="20"/>
              </w:rPr>
              <w:t>Mikroskop wyposażony w 4 pozycyjny rewolwer obiektywowy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F792F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82D6A" w:rsidRPr="004C5608" w14:paraId="500D3F55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C775D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C1064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Współosiowa (z obu stron statywu) pełnowymiarowa śruba mikro / makro do ustawiania ostrości - zakres ruchu w osi Z wynosi 7 mm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D8B7E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5242A66D" w14:textId="77777777" w:rsidTr="003314C2">
        <w:trPr>
          <w:trHeight w:val="10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438290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48A41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Wyposażony w obiektywy o długości parfokalnej  45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1D42">
              <w:rPr>
                <w:rFonts w:cstheme="minorHAnsi"/>
                <w:sz w:val="20"/>
                <w:szCs w:val="20"/>
              </w:rPr>
              <w:t>mm i gwincie M25 (obiektywy powinny mieć możliwość współpracy bez stosowania przejściówek z systemami DMiL, Mateo) o następujących parametrach:</w:t>
            </w:r>
          </w:p>
          <w:p w14:paraId="3768C571" w14:textId="77777777" w:rsidR="00A82D6A" w:rsidRPr="00231D42" w:rsidRDefault="00A82D6A" w:rsidP="00A82D6A">
            <w:pPr>
              <w:pStyle w:val="Bezodstpw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Powiększenie: 4x; Apertura numeryczna nie mniejsza niż: 0,10; Odległość robocza nie mniejsza niż: 13,9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1D42">
              <w:rPr>
                <w:rFonts w:cstheme="minorHAnsi"/>
                <w:sz w:val="20"/>
                <w:szCs w:val="20"/>
              </w:rPr>
              <w:t>mm; Korekcja: plan achromatyczna, przystosowany do pracy z kontrastem fazowym</w:t>
            </w:r>
          </w:p>
          <w:p w14:paraId="496B541F" w14:textId="77777777" w:rsidR="00A82D6A" w:rsidRPr="00231D42" w:rsidRDefault="00A82D6A" w:rsidP="00A82D6A">
            <w:pPr>
              <w:pStyle w:val="Bezodstpw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Powiększenie: 10x; Apertura numeryczna nie mniejsza niż: 0,25; Odległość robocza nie mniejsza niż: 17,7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1D42">
              <w:rPr>
                <w:rFonts w:cstheme="minorHAnsi"/>
                <w:sz w:val="20"/>
                <w:szCs w:val="20"/>
              </w:rPr>
              <w:t>mm; Korekcja: plan achromatyczna, przystosowany do pracy z kontrastem fazowym</w:t>
            </w:r>
          </w:p>
          <w:p w14:paraId="3586FB76" w14:textId="77777777" w:rsidR="00A82D6A" w:rsidRPr="00231D42" w:rsidRDefault="00A82D6A" w:rsidP="00A82D6A">
            <w:pPr>
              <w:pStyle w:val="Bezodstpw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Powiększenie: 20x; Apertura numeryczna nie mniejsza niż: 0,30; Odległość robocza nie mniejsza niż: 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1D42">
              <w:rPr>
                <w:rFonts w:cstheme="minorHAnsi"/>
                <w:sz w:val="20"/>
                <w:szCs w:val="20"/>
              </w:rPr>
              <w:t>mm; Korekcja grubości naczyń w zakresie nie mniejszym niż 0-2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1D42">
              <w:rPr>
                <w:rFonts w:cstheme="minorHAnsi"/>
                <w:sz w:val="20"/>
                <w:szCs w:val="20"/>
              </w:rPr>
              <w:t>mm. Korekcja plan achromatyczna, przystosowany do pracy z kontrastem fazowym</w:t>
            </w:r>
          </w:p>
          <w:p w14:paraId="16699B50" w14:textId="77777777" w:rsidR="00A82D6A" w:rsidRPr="004C5608" w:rsidRDefault="00A82D6A" w:rsidP="00A82D6A">
            <w:pPr>
              <w:pStyle w:val="Bezodstpw"/>
              <w:numPr>
                <w:ilvl w:val="0"/>
                <w:numId w:val="3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Powiększenie: 40x; Apertura numeryczna nie mniejsza niż: 0,50; Odległość robocza nie mniejsza niż: 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1D42">
              <w:rPr>
                <w:rFonts w:cstheme="minorHAnsi"/>
                <w:sz w:val="20"/>
                <w:szCs w:val="20"/>
              </w:rPr>
              <w:t>mm; Korekcja grubości naczyń nie mniejsza niż 1,1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1D42">
              <w:rPr>
                <w:rFonts w:cstheme="minorHAnsi"/>
                <w:sz w:val="20"/>
                <w:szCs w:val="20"/>
              </w:rPr>
              <w:t>mm; Korekcja: plan achromatyczna, przystosowany do pracy z kontrastem fazowym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7FD70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</w:tr>
      <w:tr w:rsidR="00A82D6A" w:rsidRPr="004C5608" w14:paraId="3D522EDD" w14:textId="77777777" w:rsidTr="003314C2">
        <w:trPr>
          <w:trHeight w:val="1038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F77D6F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4035B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51B9D0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</w:tr>
      <w:tr w:rsidR="00A82D6A" w:rsidRPr="004C5608" w14:paraId="7193DF1C" w14:textId="77777777" w:rsidTr="003314C2">
        <w:trPr>
          <w:trHeight w:val="1038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DCA702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FBF95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59863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</w:tr>
      <w:tr w:rsidR="00A82D6A" w:rsidRPr="004C5608" w14:paraId="68C3ACDA" w14:textId="77777777" w:rsidTr="003314C2">
        <w:trPr>
          <w:trHeight w:val="103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32A82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2A873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51AD8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</w:tr>
      <w:tr w:rsidR="00A82D6A" w:rsidRPr="004C5608" w14:paraId="1C54BCBE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B25FA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7CA82F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Wyposażony w okulary o powiększeniu 10x oraz o polu widzenia 20x, z korekcją diopt</w:t>
            </w:r>
            <w:r>
              <w:rPr>
                <w:rFonts w:cstheme="minorHAnsi"/>
                <w:sz w:val="20"/>
                <w:szCs w:val="20"/>
              </w:rPr>
              <w:t>ryjną +/- 5 w jednym z okularów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CEE0A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6B9BED1A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986F5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1B5F37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Tubus binokularny z wyjściem do podpięcia kamery, z podziałem światła 100/0%, 0/100%, możliwością regulacji rozstawu źrenic w zakresie 55-75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1D42">
              <w:rPr>
                <w:rFonts w:cstheme="minorHAnsi"/>
                <w:sz w:val="20"/>
                <w:szCs w:val="20"/>
              </w:rPr>
              <w:t>mm, ustawienie tubusu pod katem 45 stopni, możli</w:t>
            </w:r>
            <w:r>
              <w:rPr>
                <w:rFonts w:cstheme="minorHAnsi"/>
                <w:sz w:val="20"/>
                <w:szCs w:val="20"/>
              </w:rPr>
              <w:t>wość obrotu tubusa o 360 stopni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207E59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02749ADE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F74E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9344B9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Pokrowiec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C061CC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385A611B" w14:textId="77777777" w:rsidTr="003314C2">
        <w:trPr>
          <w:trHeight w:val="30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65DC43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FD73A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 xml:space="preserve">Kamera: </w:t>
            </w:r>
          </w:p>
          <w:p w14:paraId="3EB0913B" w14:textId="77777777" w:rsidR="00A82D6A" w:rsidRPr="00231D42" w:rsidRDefault="00A82D6A" w:rsidP="00A82D6A">
            <w:pPr>
              <w:pStyle w:val="Bezodstpw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Matryca nie mniejsza niż: CMOS 1/1.2”</w:t>
            </w:r>
          </w:p>
          <w:p w14:paraId="16C05103" w14:textId="77777777" w:rsidR="00A82D6A" w:rsidRPr="00231D42" w:rsidRDefault="00A82D6A" w:rsidP="00A82D6A">
            <w:pPr>
              <w:pStyle w:val="Bezodstpw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Rozdzielczość maksymalna nie mniejsza niż: 3840 x 2160 (~ 8,3 MP)</w:t>
            </w:r>
          </w:p>
          <w:p w14:paraId="6AF0ABFD" w14:textId="77777777" w:rsidR="00A82D6A" w:rsidRPr="00231D42" w:rsidRDefault="00A82D6A" w:rsidP="00A82D6A">
            <w:pPr>
              <w:pStyle w:val="Bezodstpw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Obraz live z prędkością nie mniejszą niż 70fps przy rozdzielczości Full HD 1920x1080px.</w:t>
            </w:r>
          </w:p>
          <w:p w14:paraId="2E030930" w14:textId="77777777" w:rsidR="00A82D6A" w:rsidRPr="00231D42" w:rsidRDefault="00A82D6A" w:rsidP="00A82D6A">
            <w:pPr>
              <w:pStyle w:val="Bezodstpw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Rozmiar piksela nie mniejszy niż: 2,9 μm × 2,9 μm</w:t>
            </w:r>
          </w:p>
          <w:p w14:paraId="45844F14" w14:textId="77777777" w:rsidR="00A82D6A" w:rsidRPr="00231D42" w:rsidRDefault="00A82D6A" w:rsidP="00A82D6A">
            <w:pPr>
              <w:pStyle w:val="Bezodstpw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Czas ekspozycji nie mniejszy niż w zakresie: 0,02 msec – 15 sec</w:t>
            </w:r>
          </w:p>
          <w:p w14:paraId="7FDA8788" w14:textId="77777777" w:rsidR="00A82D6A" w:rsidRPr="00231D42" w:rsidRDefault="00A82D6A" w:rsidP="00A82D6A">
            <w:pPr>
              <w:pStyle w:val="Bezodstpw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Filtr barwny RGB.</w:t>
            </w:r>
          </w:p>
          <w:p w14:paraId="7D8E615E" w14:textId="77777777" w:rsidR="00A82D6A" w:rsidRPr="00231D42" w:rsidRDefault="00A82D6A" w:rsidP="00A82D6A">
            <w:pPr>
              <w:pStyle w:val="Bezodstpw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Możliwość obserwacji długości spektralnej z zakresu 350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1D42">
              <w:rPr>
                <w:rFonts w:cstheme="minorHAnsi"/>
                <w:sz w:val="20"/>
                <w:szCs w:val="20"/>
              </w:rPr>
              <w:t>nm~1100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1D42">
              <w:rPr>
                <w:rFonts w:cstheme="minorHAnsi"/>
                <w:sz w:val="20"/>
                <w:szCs w:val="20"/>
              </w:rPr>
              <w:t>nm</w:t>
            </w:r>
          </w:p>
          <w:p w14:paraId="5A3A41D1" w14:textId="77777777" w:rsidR="00A82D6A" w:rsidRDefault="00A82D6A" w:rsidP="00A82D6A">
            <w:pPr>
              <w:pStyle w:val="Bezodstpw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Głębia kolorów 8/14 bit</w:t>
            </w:r>
          </w:p>
          <w:p w14:paraId="07FBD3B5" w14:textId="77777777" w:rsidR="00A82D6A" w:rsidRDefault="00A82D6A" w:rsidP="00A82D6A">
            <w:pPr>
              <w:pStyle w:val="Bezodstpw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24AC3">
              <w:rPr>
                <w:rFonts w:cstheme="minorHAnsi"/>
                <w:sz w:val="20"/>
                <w:szCs w:val="20"/>
              </w:rPr>
              <w:t>Możliwość zdefiniowania regionu zainteresowania (ROI)</w:t>
            </w:r>
          </w:p>
          <w:p w14:paraId="62F585FE" w14:textId="77777777" w:rsidR="00A82D6A" w:rsidRDefault="00A82D6A" w:rsidP="00A82D6A">
            <w:pPr>
              <w:pStyle w:val="Bezodstpw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24AC3">
              <w:rPr>
                <w:rFonts w:cstheme="minorHAnsi"/>
                <w:sz w:val="20"/>
                <w:szCs w:val="20"/>
              </w:rPr>
              <w:t>Wysoka czułość nie mniejsza niż: 5970mv przy 1/30sek</w:t>
            </w:r>
          </w:p>
          <w:p w14:paraId="002246CE" w14:textId="77777777" w:rsidR="00A82D6A" w:rsidRDefault="00A82D6A" w:rsidP="00A82D6A">
            <w:pPr>
              <w:pStyle w:val="Bezodstpw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24AC3">
              <w:rPr>
                <w:rFonts w:cstheme="minorHAnsi"/>
                <w:sz w:val="20"/>
                <w:szCs w:val="20"/>
              </w:rPr>
              <w:t>Połączenie z jednostką sterująca za pomocą portu USB3.0</w:t>
            </w:r>
          </w:p>
          <w:p w14:paraId="3E030508" w14:textId="77777777" w:rsidR="00A82D6A" w:rsidRPr="00424AC3" w:rsidRDefault="00A82D6A" w:rsidP="00A82D6A">
            <w:pPr>
              <w:pStyle w:val="Bezodstpw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24AC3">
              <w:rPr>
                <w:rFonts w:cstheme="minorHAnsi"/>
                <w:sz w:val="20"/>
                <w:szCs w:val="20"/>
              </w:rPr>
              <w:t>Połączenie z mikroskopem za pomocą adaptera 0,8x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E4E697" w14:textId="77777777" w:rsidR="00A82D6A" w:rsidRPr="008217BE" w:rsidRDefault="00A82D6A" w:rsidP="00A82D6A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C6EF930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1AD88009" w14:textId="77777777" w:rsidTr="003314C2">
        <w:trPr>
          <w:trHeight w:val="30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4C2B43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249D1B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ABE0B6" w14:textId="77777777" w:rsidR="00A82D6A" w:rsidRPr="008217BE" w:rsidRDefault="00A82D6A" w:rsidP="00A82D6A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1E56EFE8" w14:textId="77777777" w:rsidTr="003314C2">
        <w:trPr>
          <w:trHeight w:val="30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B48B8B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A4F20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A73BC" w14:textId="77777777" w:rsidR="00A82D6A" w:rsidRPr="008217BE" w:rsidRDefault="00A82D6A" w:rsidP="00A82D6A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566D88B0" w14:textId="77777777" w:rsidTr="003314C2">
        <w:trPr>
          <w:trHeight w:val="30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3E4D75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E417E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35D42" w14:textId="77777777" w:rsidR="00A82D6A" w:rsidRPr="008217BE" w:rsidRDefault="00A82D6A" w:rsidP="00A82D6A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41527EA0" w14:textId="77777777" w:rsidTr="003314C2">
        <w:trPr>
          <w:trHeight w:val="30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21AE5D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2B0B3C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AFAC0" w14:textId="77777777" w:rsidR="00A82D6A" w:rsidRPr="008217BE" w:rsidRDefault="00A82D6A" w:rsidP="00A82D6A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48092E2E" w14:textId="77777777" w:rsidTr="003314C2">
        <w:trPr>
          <w:trHeight w:val="30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D0A907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13069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AEED4" w14:textId="77777777" w:rsidR="00A82D6A" w:rsidRPr="008217BE" w:rsidRDefault="00A82D6A" w:rsidP="00A82D6A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6BAB1D69" w14:textId="77777777" w:rsidTr="003314C2">
        <w:trPr>
          <w:trHeight w:val="30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3D7B98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BB4ABE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2F0A4E" w14:textId="77777777" w:rsidR="00A82D6A" w:rsidRPr="008217BE" w:rsidRDefault="00A82D6A" w:rsidP="00A82D6A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0E7A28A3" w14:textId="77777777" w:rsidTr="003314C2">
        <w:trPr>
          <w:trHeight w:val="30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944580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AF8D2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686868" w14:textId="77777777" w:rsidR="00A82D6A" w:rsidRPr="008217BE" w:rsidRDefault="00A82D6A" w:rsidP="00A82D6A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1C374E95" w14:textId="77777777" w:rsidTr="003314C2">
        <w:trPr>
          <w:trHeight w:val="30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75BA4C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78E194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72E13A" w14:textId="77777777" w:rsidR="00A82D6A" w:rsidRPr="008217BE" w:rsidRDefault="00A82D6A" w:rsidP="00A82D6A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7EEFA2C2" w14:textId="77777777" w:rsidTr="003314C2">
        <w:trPr>
          <w:trHeight w:val="30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CE5BCF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A4D815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028D32" w14:textId="77777777" w:rsidR="00A82D6A" w:rsidRPr="008217BE" w:rsidRDefault="00A82D6A" w:rsidP="00A82D6A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6F0EE3DB" w14:textId="77777777" w:rsidTr="003314C2">
        <w:trPr>
          <w:trHeight w:val="30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43E662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A2BD3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FF88C" w14:textId="77777777" w:rsidR="00A82D6A" w:rsidRPr="008217BE" w:rsidRDefault="00A82D6A" w:rsidP="00A82D6A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767C4C4A" w14:textId="77777777" w:rsidTr="003314C2">
        <w:trPr>
          <w:trHeight w:val="30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82FF6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64BD51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FBB2C" w14:textId="77777777" w:rsidR="00A82D6A" w:rsidRPr="008217BE" w:rsidRDefault="00A82D6A" w:rsidP="00A82D6A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1A8DBCDB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7B3C3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080381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231D4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Oprogramowanie umożliwiające dopasowanie (automatyczne i manualne) parametrów kamery takich jak czas ekspozycji, wysycenie barw, gammę, balans bieli. Pozwalające na zapis i archiwizacje zdjęć mikroskopowych, wykonanie prostych pomiarów morfotycznych or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az dodanie opisu jak i skali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B2029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82D6A" w:rsidRPr="004C5608" w14:paraId="641ACA4A" w14:textId="77777777" w:rsidTr="003314C2">
        <w:trPr>
          <w:trHeight w:val="115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92F00E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102268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Stacja komputerowa o parametrach tożsamych lub lepszych:</w:t>
            </w:r>
          </w:p>
          <w:p w14:paraId="400490AD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</w:t>
            </w:r>
            <w:r w:rsidRPr="00D36467">
              <w:rPr>
                <w:rFonts w:cstheme="minorHAnsi"/>
                <w:sz w:val="20"/>
                <w:szCs w:val="20"/>
              </w:rPr>
              <w:t xml:space="preserve">obudowa:  </w:t>
            </w:r>
          </w:p>
          <w:p w14:paraId="0A2F0CBA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pionowa obudowa stojąca typu midi-tower;</w:t>
            </w:r>
          </w:p>
          <w:p w14:paraId="4A07F7D0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materiał: stal i plastik;</w:t>
            </w:r>
          </w:p>
          <w:p w14:paraId="2EBAC1E7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</w:t>
            </w:r>
            <w:r w:rsidRPr="00D36467">
              <w:rPr>
                <w:rFonts w:cstheme="minorHAnsi"/>
                <w:sz w:val="20"/>
                <w:szCs w:val="20"/>
              </w:rPr>
              <w:t xml:space="preserve">zasilacz:  </w:t>
            </w:r>
          </w:p>
          <w:p w14:paraId="4DAD7E81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rodzaj: ATX;</w:t>
            </w:r>
          </w:p>
          <w:p w14:paraId="13DAEE90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zasilanie 12V: min. 1 szt.;</w:t>
            </w:r>
          </w:p>
          <w:p w14:paraId="50FEB9AB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PFC: aktywne;</w:t>
            </w:r>
          </w:p>
          <w:p w14:paraId="5725A72B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sprawność:  80 PLUS;</w:t>
            </w:r>
          </w:p>
          <w:p w14:paraId="5A8AF27D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żywotność pracy:</w:t>
            </w:r>
            <w:r w:rsidRPr="00D36467">
              <w:rPr>
                <w:rFonts w:cstheme="minorHAnsi"/>
                <w:sz w:val="20"/>
                <w:szCs w:val="20"/>
              </w:rPr>
              <w:tab/>
              <w:t>min. 100000 h</w:t>
            </w:r>
          </w:p>
          <w:p w14:paraId="1F858565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  <w:r w:rsidRPr="00D36467">
              <w:rPr>
                <w:rFonts w:cstheme="minorHAnsi"/>
                <w:sz w:val="20"/>
                <w:szCs w:val="20"/>
              </w:rPr>
              <w:t xml:space="preserve">płyta główna:  </w:t>
            </w:r>
          </w:p>
          <w:p w14:paraId="605B4151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Ilość slotów pamięci: 4;</w:t>
            </w:r>
          </w:p>
          <w:p w14:paraId="27E5A129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wyjścia graficzne:</w:t>
            </w:r>
            <w:r w:rsidRPr="00D36467">
              <w:rPr>
                <w:rFonts w:cstheme="minorHAnsi"/>
                <w:sz w:val="20"/>
                <w:szCs w:val="20"/>
              </w:rPr>
              <w:tab/>
              <w:t>2x cyfrowe;</w:t>
            </w:r>
          </w:p>
          <w:p w14:paraId="2F64687A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karta sieciowa: zintegrowana z płytą główną, 100/1000 Mb/s;</w:t>
            </w:r>
          </w:p>
          <w:p w14:paraId="3A08EE35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rozmiar: ATX;</w:t>
            </w:r>
          </w:p>
          <w:p w14:paraId="03A73196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</w:t>
            </w:r>
            <w:r w:rsidRPr="00D36467">
              <w:rPr>
                <w:rFonts w:cstheme="minorHAnsi"/>
                <w:sz w:val="20"/>
                <w:szCs w:val="20"/>
              </w:rPr>
              <w:t xml:space="preserve">procesor: </w:t>
            </w:r>
          </w:p>
          <w:p w14:paraId="40260229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wielordzeniowy z adresacją 64b;</w:t>
            </w:r>
          </w:p>
          <w:p w14:paraId="0D2DC15B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>- wyniki testów CPU: nie mniej niż 25730 pkt. (Passmark CPU Mark) – Tom IV SWZ – Testy wydajnościowe;</w:t>
            </w:r>
          </w:p>
          <w:p w14:paraId="2F5F6719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wyposażony w układ graficzny;</w:t>
            </w:r>
          </w:p>
          <w:p w14:paraId="7A02F5E8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 </w:t>
            </w:r>
            <w:r w:rsidRPr="00D36467">
              <w:rPr>
                <w:rFonts w:cstheme="minorHAnsi"/>
                <w:sz w:val="20"/>
                <w:szCs w:val="20"/>
              </w:rPr>
              <w:t>pamięć:</w:t>
            </w:r>
          </w:p>
          <w:p w14:paraId="5EA0BE97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 xml:space="preserve">- rodzaj pamięci: DIMM DDR4 </w:t>
            </w:r>
          </w:p>
          <w:p w14:paraId="57BC83B1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wielkość zainstalowanej pamięci: 2 x 8 GB = 16 GB</w:t>
            </w:r>
          </w:p>
          <w:p w14:paraId="7614F929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pojemność pojedynczego modułu pamięci: 8 GB</w:t>
            </w:r>
          </w:p>
          <w:p w14:paraId="1DA78E43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 </w:t>
            </w:r>
            <w:r w:rsidRPr="00D36467">
              <w:rPr>
                <w:rFonts w:cstheme="minorHAnsi"/>
                <w:sz w:val="20"/>
                <w:szCs w:val="20"/>
              </w:rPr>
              <w:t>dysk twardy:</w:t>
            </w:r>
          </w:p>
          <w:p w14:paraId="40095743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pojemność: 500 GB;</w:t>
            </w:r>
          </w:p>
          <w:p w14:paraId="416584A6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format: 2.5";</w:t>
            </w:r>
          </w:p>
          <w:p w14:paraId="6E9EAFF1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interfejs: 2,5" SATA;</w:t>
            </w:r>
          </w:p>
          <w:p w14:paraId="58D09002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prędkość odczytu (maksymalna): 560 MB/s;</w:t>
            </w:r>
          </w:p>
          <w:p w14:paraId="54318673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prędkość zapisu (maksymalna): 510 MB/s;</w:t>
            </w:r>
          </w:p>
          <w:p w14:paraId="0AFFCEEF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niezawodność MTBF: 1 800 000 godz.</w:t>
            </w:r>
          </w:p>
          <w:p w14:paraId="12B2628C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7. </w:t>
            </w:r>
            <w:r w:rsidRPr="00D36467">
              <w:rPr>
                <w:rFonts w:cstheme="minorHAnsi"/>
                <w:sz w:val="20"/>
                <w:szCs w:val="20"/>
              </w:rPr>
              <w:t>napęd DVD-RW:</w:t>
            </w:r>
          </w:p>
          <w:p w14:paraId="607B3F6B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wewnętrzny;</w:t>
            </w:r>
          </w:p>
          <w:p w14:paraId="733CCC4D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 </w:t>
            </w:r>
            <w:r w:rsidRPr="00D36467">
              <w:rPr>
                <w:rFonts w:cstheme="minorHAnsi"/>
                <w:sz w:val="20"/>
                <w:szCs w:val="20"/>
              </w:rPr>
              <w:t>mysz optyczna i klawiatura:</w:t>
            </w:r>
          </w:p>
          <w:p w14:paraId="7E769D68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bezprzewodowe;</w:t>
            </w:r>
          </w:p>
          <w:p w14:paraId="27818D4D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9. </w:t>
            </w:r>
            <w:r w:rsidRPr="00D36467">
              <w:rPr>
                <w:rFonts w:cstheme="minorHAnsi"/>
                <w:sz w:val="20"/>
                <w:szCs w:val="20"/>
              </w:rPr>
              <w:t>system operacyjny:</w:t>
            </w:r>
          </w:p>
          <w:p w14:paraId="301699D1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>- zgodny z oprogramowaniem wyszczególnionym w pkt. 19);</w:t>
            </w:r>
          </w:p>
          <w:p w14:paraId="6E17AE68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>- umożliwiający dołączenie komputera do domeny Windows Server – posiadanej przez Zamawiającego;</w:t>
            </w:r>
          </w:p>
          <w:p w14:paraId="1D8AB090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10. </w:t>
            </w:r>
            <w:r w:rsidRPr="00D36467">
              <w:rPr>
                <w:rFonts w:cstheme="minorHAnsi"/>
                <w:sz w:val="20"/>
                <w:szCs w:val="20"/>
              </w:rPr>
              <w:t>monitor komputerowy:</w:t>
            </w:r>
          </w:p>
          <w:p w14:paraId="6CA443A0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przekątna: 23,8";</w:t>
            </w:r>
          </w:p>
          <w:p w14:paraId="74C33D9E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panel: LED IPS, matowa powłoka matrycy;</w:t>
            </w:r>
          </w:p>
          <w:p w14:paraId="011FD734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rozdzielczość fizyczna: 1920 x 1080 (Full HD);</w:t>
            </w:r>
          </w:p>
          <w:p w14:paraId="3D8FA2A8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jasność: 250 cd/m² typowa;</w:t>
            </w:r>
          </w:p>
          <w:p w14:paraId="4A5FECC9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 xml:space="preserve">- kąty widzenia: </w:t>
            </w:r>
          </w:p>
          <w:p w14:paraId="5D0BB395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Pr="00D36467">
              <w:rPr>
                <w:rFonts w:cstheme="minorHAnsi"/>
                <w:sz w:val="20"/>
                <w:szCs w:val="20"/>
              </w:rPr>
              <w:t>- poziomo/pionowo: min. 178°/178°;</w:t>
            </w:r>
          </w:p>
          <w:p w14:paraId="24F54FCB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 w:rsidRPr="00D36467">
              <w:rPr>
                <w:rFonts w:cstheme="minorHAnsi"/>
                <w:sz w:val="20"/>
                <w:szCs w:val="20"/>
              </w:rPr>
              <w:t>- prawo/lewo: min. 89°/89°;</w:t>
            </w:r>
          </w:p>
          <w:p w14:paraId="7202F177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Pr="00D36467">
              <w:rPr>
                <w:rFonts w:cstheme="minorHAnsi"/>
                <w:sz w:val="20"/>
                <w:szCs w:val="20"/>
              </w:rPr>
              <w:t>- góra/dół: min. 89°/89°;</w:t>
            </w:r>
          </w:p>
          <w:p w14:paraId="75F65072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zakres regulacji: wysokość, pochył;</w:t>
            </w:r>
          </w:p>
          <w:p w14:paraId="05792D1D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rodzaj wejść: HDMI, DP, VGA, USB;</w:t>
            </w:r>
          </w:p>
          <w:p w14:paraId="14C46337" w14:textId="77777777" w:rsidR="00A82D6A" w:rsidRPr="00D36467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11. </w:t>
            </w:r>
            <w:r w:rsidRPr="00D36467">
              <w:rPr>
                <w:rFonts w:cstheme="minorHAnsi"/>
                <w:sz w:val="20"/>
                <w:szCs w:val="20"/>
              </w:rPr>
              <w:t>gwarancja:</w:t>
            </w:r>
          </w:p>
          <w:p w14:paraId="4D1EF8DD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D36467">
              <w:rPr>
                <w:rFonts w:cstheme="minorHAnsi"/>
                <w:sz w:val="20"/>
                <w:szCs w:val="20"/>
              </w:rPr>
              <w:tab/>
              <w:t>- 24 miesiące;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E25DB" w14:textId="77777777" w:rsidR="00A82D6A" w:rsidRDefault="00A82D6A" w:rsidP="003314C2">
            <w:pPr>
              <w:rPr>
                <w:rFonts w:cstheme="minorHAnsi"/>
                <w:sz w:val="20"/>
                <w:szCs w:val="20"/>
              </w:rPr>
            </w:pPr>
          </w:p>
          <w:p w14:paraId="433F07CB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</w:tr>
      <w:tr w:rsidR="00A82D6A" w:rsidRPr="004C5608" w14:paraId="65212808" w14:textId="77777777" w:rsidTr="003314C2">
        <w:trPr>
          <w:trHeight w:val="1154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CF6706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051D6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402D93" w14:textId="77777777" w:rsidR="00A82D6A" w:rsidRDefault="00A82D6A" w:rsidP="003314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</w:tr>
      <w:tr w:rsidR="00A82D6A" w:rsidRPr="004C5608" w14:paraId="7AF75EA5" w14:textId="77777777" w:rsidTr="003314C2">
        <w:trPr>
          <w:trHeight w:val="1154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09AD9F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568A1F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DAD8B" w14:textId="77777777" w:rsidR="00A82D6A" w:rsidRDefault="00A82D6A" w:rsidP="003314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</w:tr>
      <w:tr w:rsidR="00A82D6A" w:rsidRPr="004C5608" w14:paraId="20BDDE4F" w14:textId="77777777" w:rsidTr="003314C2">
        <w:trPr>
          <w:trHeight w:val="1154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F6E622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7B2D7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C4D220" w14:textId="77777777" w:rsidR="00A82D6A" w:rsidRDefault="00A82D6A" w:rsidP="003314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</w:tr>
      <w:tr w:rsidR="00A82D6A" w:rsidRPr="004C5608" w14:paraId="2B3D085A" w14:textId="77777777" w:rsidTr="003314C2">
        <w:trPr>
          <w:trHeight w:val="1154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063785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CB359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C9227D" w14:textId="77777777" w:rsidR="00A82D6A" w:rsidRDefault="00A82D6A" w:rsidP="003314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</w:tr>
      <w:tr w:rsidR="00A82D6A" w:rsidRPr="004C5608" w14:paraId="25D03690" w14:textId="77777777" w:rsidTr="003314C2">
        <w:trPr>
          <w:trHeight w:val="1154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763099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3377F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4DBC7" w14:textId="77777777" w:rsidR="00A82D6A" w:rsidRDefault="00A82D6A" w:rsidP="003314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</w:tr>
      <w:tr w:rsidR="00A82D6A" w:rsidRPr="004C5608" w14:paraId="580BF1F2" w14:textId="77777777" w:rsidTr="003314C2">
        <w:trPr>
          <w:trHeight w:val="1154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CA00EA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1D93D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7D6E5" w14:textId="77777777" w:rsidR="00A82D6A" w:rsidRDefault="00A82D6A" w:rsidP="003314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</w:tr>
      <w:tr w:rsidR="00A82D6A" w:rsidRPr="004C5608" w14:paraId="4693E324" w14:textId="77777777" w:rsidTr="003314C2">
        <w:trPr>
          <w:trHeight w:val="1154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4DBA30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ECA526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8850E2" w14:textId="77777777" w:rsidR="00A82D6A" w:rsidRDefault="00A82D6A" w:rsidP="003314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</w:tr>
      <w:tr w:rsidR="00A82D6A" w:rsidRPr="004C5608" w14:paraId="291DE466" w14:textId="77777777" w:rsidTr="003314C2">
        <w:trPr>
          <w:trHeight w:val="1154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7DAB47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209C69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D24E9" w14:textId="77777777" w:rsidR="00A82D6A" w:rsidRDefault="00A82D6A" w:rsidP="003314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</w:tr>
      <w:tr w:rsidR="00A82D6A" w:rsidRPr="004C5608" w14:paraId="45D013C0" w14:textId="77777777" w:rsidTr="003314C2">
        <w:trPr>
          <w:trHeight w:val="1154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CFEA4D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C9698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9FA32" w14:textId="77777777" w:rsidR="00A82D6A" w:rsidRDefault="00A82D6A" w:rsidP="003314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</w:tr>
      <w:tr w:rsidR="00A82D6A" w:rsidRPr="004C5608" w14:paraId="083323ED" w14:textId="77777777" w:rsidTr="003314C2">
        <w:trPr>
          <w:trHeight w:val="115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28072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66B22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58C966" w14:textId="77777777" w:rsidR="00A82D6A" w:rsidRDefault="00A82D6A" w:rsidP="003314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</w:tr>
      <w:tr w:rsidR="00A82D6A" w:rsidRPr="004C5608" w14:paraId="68056135" w14:textId="77777777" w:rsidTr="003314C2">
        <w:trPr>
          <w:trHeight w:val="89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F5F4B8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BA0477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Możliwość doposażenia w obiektywy, oferent musi wykazać się możliwością rozbudowy i posiadaniem w swojej ofercie obiektywów zgodnych z oferowanym mikroskopem o parametrach nie gorszych niż:</w:t>
            </w:r>
          </w:p>
          <w:p w14:paraId="654A5053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</w:t>
            </w:r>
            <w:r w:rsidRPr="00231D42">
              <w:rPr>
                <w:rFonts w:cstheme="minorHAnsi"/>
                <w:sz w:val="20"/>
                <w:szCs w:val="20"/>
              </w:rPr>
              <w:t>Plan apochromatyczny o powiększeniu 63x, Apertura numeryczna regulowana w zakresie nie mniejszym niż: 0,60-1,40; Odległość robocza: 0,14 mm; Korekcja grubości naczyń nie mniejsza niż 0,17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1D42">
              <w:rPr>
                <w:rFonts w:cstheme="minorHAnsi"/>
                <w:sz w:val="20"/>
                <w:szCs w:val="20"/>
              </w:rPr>
              <w:t>mm; olejowy.</w:t>
            </w:r>
          </w:p>
          <w:p w14:paraId="6EF86D2C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</w:t>
            </w:r>
            <w:r w:rsidRPr="00231D42">
              <w:rPr>
                <w:rFonts w:cstheme="minorHAnsi"/>
                <w:sz w:val="20"/>
                <w:szCs w:val="20"/>
              </w:rPr>
              <w:t>Plan apochromatyczny o powiększeniu 100x, Apertura numeryczna regulowana w zakresie nie mniejszym niż: 0,70-1,40; Odległość robocza: 0,09 mm; Korekcja grubości naczyń nie mniejsza niż 0,17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31D42">
              <w:rPr>
                <w:rFonts w:cstheme="minorHAnsi"/>
                <w:sz w:val="20"/>
                <w:szCs w:val="20"/>
              </w:rPr>
              <w:t>mm; olejowy.</w:t>
            </w:r>
          </w:p>
          <w:p w14:paraId="4B8115D6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  <w:r w:rsidRPr="00231D42">
              <w:rPr>
                <w:rFonts w:cstheme="minorHAnsi"/>
                <w:sz w:val="20"/>
                <w:szCs w:val="20"/>
              </w:rPr>
              <w:t>Plan semiapochromatyczny o powiększeniu 150x, Apertura numeryczna nie mniejsza niż: 0,90; Odległość robocza: 0,25 mm; suchy.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F9F77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</w:tr>
      <w:tr w:rsidR="00A82D6A" w:rsidRPr="004C5608" w14:paraId="658E635E" w14:textId="77777777" w:rsidTr="003314C2">
        <w:trPr>
          <w:trHeight w:val="896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6F2B4F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DD559C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A0855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</w:tr>
      <w:tr w:rsidR="00A82D6A" w:rsidRPr="004C5608" w14:paraId="5E52B93B" w14:textId="77777777" w:rsidTr="003314C2">
        <w:trPr>
          <w:trHeight w:val="89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6F9B9" w14:textId="77777777" w:rsidR="00A82D6A" w:rsidRPr="004C5608" w:rsidRDefault="00A82D6A" w:rsidP="00A82D6A">
            <w:pPr>
              <w:pStyle w:val="Zawartotabeli"/>
              <w:numPr>
                <w:ilvl w:val="0"/>
                <w:numId w:val="34"/>
              </w:numPr>
              <w:snapToGrid w:val="0"/>
              <w:ind w:left="330" w:hanging="3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26E940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CF1B30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</w:tr>
      <w:tr w:rsidR="00A82D6A" w:rsidRPr="004C5608" w14:paraId="5F890E5E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90080" w14:textId="77777777" w:rsidR="00A82D6A" w:rsidRPr="00383BD7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506D7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Możliwość rozbudowy o stolik 3-płytowy lub skaningowy wraz z ko</w:t>
            </w:r>
            <w:r>
              <w:rPr>
                <w:rFonts w:cstheme="minorHAnsi"/>
                <w:sz w:val="20"/>
                <w:szCs w:val="20"/>
              </w:rPr>
              <w:t>morą CO</w:t>
            </w:r>
            <w:r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do badań przyżyciowych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445DC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4927D5DB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91952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4D2B38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Możliwość podłączenia podglądu asystenckiego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7FC150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23830453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40A74" w14:textId="77777777" w:rsidR="00A82D6A" w:rsidRPr="00383BD7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1BA18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 xml:space="preserve">Gwarancja </w:t>
            </w:r>
            <w:r>
              <w:rPr>
                <w:rFonts w:cstheme="minorHAnsi"/>
                <w:sz w:val="20"/>
                <w:szCs w:val="20"/>
              </w:rPr>
              <w:t>24</w:t>
            </w:r>
            <w:r w:rsidRPr="00231D42">
              <w:rPr>
                <w:rFonts w:cstheme="minorHAnsi"/>
                <w:sz w:val="20"/>
                <w:szCs w:val="20"/>
              </w:rPr>
              <w:t xml:space="preserve"> miesi</w:t>
            </w:r>
            <w:r>
              <w:rPr>
                <w:rFonts w:cstheme="minorHAnsi"/>
                <w:sz w:val="20"/>
                <w:szCs w:val="20"/>
              </w:rPr>
              <w:t>ące.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5CD5CE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40C11BC6" w14:textId="77777777" w:rsidTr="003314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99860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678BDE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Dostawa do 6 tygodni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D9A32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5F7E4DCB" w14:textId="77777777" w:rsidTr="003314C2">
        <w:trPr>
          <w:trHeight w:val="32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5349D4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442E1E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Wymagane certyfikaty:</w:t>
            </w:r>
          </w:p>
          <w:p w14:paraId="33AA2884" w14:textId="77777777" w:rsidR="00A82D6A" w:rsidRPr="00231D42" w:rsidRDefault="00A82D6A" w:rsidP="00A82D6A">
            <w:pPr>
              <w:pStyle w:val="Bezodstpw"/>
              <w:numPr>
                <w:ilvl w:val="0"/>
                <w:numId w:val="3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- IEC 61010-1</w:t>
            </w:r>
          </w:p>
          <w:p w14:paraId="21E10DD9" w14:textId="77777777" w:rsidR="00A82D6A" w:rsidRPr="00231D42" w:rsidRDefault="00A82D6A" w:rsidP="00A82D6A">
            <w:pPr>
              <w:pStyle w:val="Bezodstpw"/>
              <w:numPr>
                <w:ilvl w:val="0"/>
                <w:numId w:val="3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- IEC 61010-2</w:t>
            </w:r>
          </w:p>
          <w:p w14:paraId="51DCF2A8" w14:textId="77777777" w:rsidR="00A82D6A" w:rsidRPr="004C5608" w:rsidRDefault="00A82D6A" w:rsidP="00A82D6A">
            <w:pPr>
              <w:pStyle w:val="Bezodstpw"/>
              <w:numPr>
                <w:ilvl w:val="0"/>
                <w:numId w:val="3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31D42">
              <w:rPr>
                <w:rFonts w:cstheme="minorHAnsi"/>
                <w:sz w:val="20"/>
                <w:szCs w:val="20"/>
              </w:rPr>
              <w:t>- IVD 98/79/EC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5F30C" w14:textId="77777777" w:rsidR="00A82D6A" w:rsidRDefault="00A82D6A" w:rsidP="003314C2">
            <w:pPr>
              <w:rPr>
                <w:rFonts w:cstheme="minorHAnsi"/>
                <w:sz w:val="20"/>
                <w:szCs w:val="20"/>
              </w:rPr>
            </w:pPr>
          </w:p>
          <w:p w14:paraId="1059C8F0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</w:tr>
      <w:tr w:rsidR="00A82D6A" w:rsidRPr="004C5608" w14:paraId="55218280" w14:textId="77777777" w:rsidTr="003314C2">
        <w:trPr>
          <w:trHeight w:val="324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7B3DD7" w14:textId="77777777" w:rsidR="00A82D6A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001376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74BBE" w14:textId="77777777" w:rsidR="00A82D6A" w:rsidRDefault="00A82D6A" w:rsidP="003314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</w:tr>
      <w:tr w:rsidR="00A82D6A" w:rsidRPr="004C5608" w14:paraId="35BFE3F2" w14:textId="77777777" w:rsidTr="003314C2">
        <w:trPr>
          <w:trHeight w:val="32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85779" w14:textId="77777777" w:rsidR="00A82D6A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070CF" w14:textId="77777777" w:rsidR="00A82D6A" w:rsidRPr="00231D42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D4835A" w14:textId="77777777" w:rsidR="00A82D6A" w:rsidRDefault="00A82D6A" w:rsidP="003314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</w:tr>
    </w:tbl>
    <w:p w14:paraId="1D9882FF" w14:textId="77777777" w:rsidR="00A82D6A" w:rsidRDefault="00A82D6A" w:rsidP="00A82D6A">
      <w:pPr>
        <w:rPr>
          <w:color w:val="000000" w:themeColor="text1"/>
        </w:rPr>
      </w:pPr>
    </w:p>
    <w:tbl>
      <w:tblPr>
        <w:tblW w:w="984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72"/>
        <w:gridCol w:w="2909"/>
      </w:tblGrid>
      <w:tr w:rsidR="00A82D6A" w:rsidRPr="00BC0587" w14:paraId="36A8A484" w14:textId="77777777" w:rsidTr="003314C2">
        <w:tc>
          <w:tcPr>
            <w:tcW w:w="9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tbl>
            <w:tblPr>
              <w:tblW w:w="983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9"/>
              <w:gridCol w:w="5854"/>
              <w:gridCol w:w="2983"/>
            </w:tblGrid>
            <w:tr w:rsidR="00A82D6A" w:rsidRPr="00BC0587" w14:paraId="527CF478" w14:textId="77777777" w:rsidTr="003314C2">
              <w:trPr>
                <w:cantSplit/>
                <w:trHeight w:val="1296"/>
              </w:trPr>
              <w:tc>
                <w:tcPr>
                  <w:tcW w:w="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8D8D8"/>
                  <w:vAlign w:val="center"/>
                </w:tcPr>
                <w:p w14:paraId="7EE6406F" w14:textId="77777777" w:rsidR="00A82D6A" w:rsidRPr="00DA5876" w:rsidRDefault="00A82D6A" w:rsidP="003314C2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Arial"/>
                      <w:sz w:val="20"/>
                      <w:szCs w:val="20"/>
                      <w:lang w:eastAsia="ko-KR"/>
                    </w:rPr>
                  </w:pPr>
                </w:p>
                <w:p w14:paraId="6242CD52" w14:textId="77777777" w:rsidR="00A82D6A" w:rsidRPr="00DA5876" w:rsidRDefault="00A82D6A" w:rsidP="003314C2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Arial"/>
                      <w:b/>
                      <w:sz w:val="20"/>
                      <w:szCs w:val="20"/>
                      <w:lang w:eastAsia="ko-KR"/>
                    </w:rPr>
                  </w:pPr>
                  <w:r w:rsidRPr="00DA5876">
                    <w:rPr>
                      <w:rFonts w:ascii="Calibri" w:hAnsi="Calibri" w:cs="Arial"/>
                      <w:sz w:val="20"/>
                      <w:szCs w:val="20"/>
                      <w:lang w:eastAsia="ko-KR"/>
                    </w:rPr>
                    <w:t xml:space="preserve">   </w:t>
                  </w:r>
                  <w:r w:rsidRPr="00DA5876">
                    <w:rPr>
                      <w:rFonts w:ascii="Calibri" w:hAnsi="Calibri" w:cs="Arial"/>
                      <w:b/>
                      <w:sz w:val="20"/>
                      <w:szCs w:val="20"/>
                      <w:lang w:eastAsia="ko-KR"/>
                    </w:rPr>
                    <w:t>LP.</w:t>
                  </w:r>
                </w:p>
                <w:p w14:paraId="37CBAB51" w14:textId="77777777" w:rsidR="00A82D6A" w:rsidRPr="00DA5876" w:rsidRDefault="00A82D6A" w:rsidP="003314C2">
                  <w:pPr>
                    <w:tabs>
                      <w:tab w:val="left" w:pos="720"/>
                    </w:tabs>
                    <w:ind w:hanging="294"/>
                    <w:jc w:val="both"/>
                    <w:rPr>
                      <w:rFonts w:ascii="Calibri" w:hAnsi="Calibri" w:cs="Arial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8D8D8"/>
                  <w:vAlign w:val="center"/>
                  <w:hideMark/>
                </w:tcPr>
                <w:p w14:paraId="1B7804D1" w14:textId="77777777" w:rsidR="00A82D6A" w:rsidRPr="00DA5876" w:rsidRDefault="00A82D6A" w:rsidP="00A82D6A">
                  <w:pPr>
                    <w:numPr>
                      <w:ilvl w:val="8"/>
                      <w:numId w:val="35"/>
                    </w:numPr>
                    <w:tabs>
                      <w:tab w:val="left" w:pos="720"/>
                    </w:tabs>
                    <w:spacing w:line="276" w:lineRule="auto"/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</w:p>
                <w:p w14:paraId="665D76DA" w14:textId="77777777" w:rsidR="00A82D6A" w:rsidRPr="00DA5876" w:rsidRDefault="00A82D6A" w:rsidP="00A82D6A">
                  <w:pPr>
                    <w:numPr>
                      <w:ilvl w:val="8"/>
                      <w:numId w:val="35"/>
                    </w:numPr>
                    <w:tabs>
                      <w:tab w:val="left" w:pos="720"/>
                    </w:tabs>
                    <w:spacing w:line="276" w:lineRule="auto"/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</w:p>
                <w:p w14:paraId="2AA57A7D" w14:textId="77777777" w:rsidR="00A82D6A" w:rsidRPr="00DA5876" w:rsidRDefault="00A82D6A" w:rsidP="00A82D6A">
                  <w:pPr>
                    <w:numPr>
                      <w:ilvl w:val="8"/>
                      <w:numId w:val="35"/>
                    </w:numPr>
                    <w:tabs>
                      <w:tab w:val="left" w:pos="720"/>
                    </w:tabs>
                    <w:spacing w:line="276" w:lineRule="auto"/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DA5876">
                    <w:rPr>
                      <w:rFonts w:ascii="Calibri" w:hAnsi="Calibri" w:cs="Arial"/>
                      <w:b/>
                      <w:bCs/>
                      <w:sz w:val="20"/>
                      <w:szCs w:val="20"/>
                      <w:lang w:eastAsia="ko-KR"/>
                    </w:rPr>
                    <w:t>Minimalne parametry wymagane</w:t>
                  </w:r>
                </w:p>
                <w:p w14:paraId="2958D977" w14:textId="77777777" w:rsidR="00A82D6A" w:rsidRPr="00DA5876" w:rsidRDefault="00A82D6A" w:rsidP="00A82D6A">
                  <w:pPr>
                    <w:numPr>
                      <w:ilvl w:val="8"/>
                      <w:numId w:val="35"/>
                    </w:numPr>
                    <w:tabs>
                      <w:tab w:val="left" w:pos="1543"/>
                      <w:tab w:val="left" w:pos="1685"/>
                      <w:tab w:val="left" w:pos="2110"/>
                    </w:tabs>
                    <w:spacing w:line="276" w:lineRule="auto"/>
                    <w:ind w:left="-16" w:firstLine="16"/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DA5876">
                    <w:rPr>
                      <w:rFonts w:ascii="Calibri" w:eastAsia="Batang" w:hAnsi="Calibri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Calibri" w:eastAsia="Batang" w:hAnsi="Calibri"/>
                      <w:b/>
                      <w:sz w:val="20"/>
                      <w:szCs w:val="20"/>
                    </w:rPr>
                    <w:t>Zintegrowany cyfrowy m</w:t>
                  </w:r>
                  <w:r w:rsidRPr="00DA5876">
                    <w:rPr>
                      <w:rFonts w:ascii="Calibri" w:eastAsia="Batang" w:hAnsi="Calibri"/>
                      <w:b/>
                      <w:sz w:val="20"/>
                      <w:szCs w:val="20"/>
                    </w:rPr>
                    <w:t xml:space="preserve">ikroskop odwrócony z </w:t>
                  </w:r>
                  <w:r>
                    <w:rPr>
                      <w:rFonts w:ascii="Calibri" w:eastAsia="Batang" w:hAnsi="Calibri"/>
                      <w:b/>
                      <w:sz w:val="20"/>
                      <w:szCs w:val="20"/>
                    </w:rPr>
                    <w:t>modułem do pomiaru konfluencji)</w:t>
                  </w:r>
                </w:p>
                <w:p w14:paraId="509B6BB8" w14:textId="77777777" w:rsidR="00A82D6A" w:rsidRPr="00DA5876" w:rsidRDefault="00A82D6A" w:rsidP="00A82D6A">
                  <w:pPr>
                    <w:numPr>
                      <w:ilvl w:val="7"/>
                      <w:numId w:val="35"/>
                    </w:numPr>
                    <w:tabs>
                      <w:tab w:val="left" w:pos="720"/>
                    </w:tabs>
                    <w:spacing w:line="276" w:lineRule="auto"/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8D8D8"/>
                  <w:vAlign w:val="center"/>
                </w:tcPr>
                <w:p w14:paraId="7580423D" w14:textId="77777777" w:rsidR="00A82D6A" w:rsidRPr="00BC0587" w:rsidRDefault="00A82D6A" w:rsidP="003314C2">
                  <w:pPr>
                    <w:tabs>
                      <w:tab w:val="left" w:pos="0"/>
                    </w:tabs>
                    <w:spacing w:before="60" w:after="60"/>
                    <w:jc w:val="center"/>
                    <w:rPr>
                      <w:rFonts w:ascii="Calibri" w:hAnsi="Calibri" w:cs="Arial"/>
                      <w:b/>
                      <w:bCs/>
                      <w:sz w:val="16"/>
                      <w:szCs w:val="16"/>
                      <w:lang w:eastAsia="ko-KR"/>
                    </w:rPr>
                  </w:pPr>
                  <w:r w:rsidRPr="00BC0587">
                    <w:rPr>
                      <w:rFonts w:ascii="Calibri" w:hAnsi="Calibri" w:cs="Arial"/>
                      <w:b/>
                      <w:bCs/>
                      <w:sz w:val="16"/>
                      <w:szCs w:val="16"/>
                      <w:lang w:eastAsia="ko-KR"/>
                    </w:rPr>
                    <w:t>Parametry oferowane</w:t>
                  </w:r>
                </w:p>
                <w:p w14:paraId="547A1A8A" w14:textId="77777777" w:rsidR="00A82D6A" w:rsidRPr="00BC0587" w:rsidRDefault="00A82D6A" w:rsidP="003314C2">
                  <w:pPr>
                    <w:tabs>
                      <w:tab w:val="left" w:pos="0"/>
                    </w:tabs>
                    <w:spacing w:before="60" w:after="60"/>
                    <w:jc w:val="center"/>
                    <w:rPr>
                      <w:rFonts w:ascii="Calibri" w:hAnsi="Calibri" w:cs="Arial"/>
                      <w:b/>
                      <w:bCs/>
                      <w:sz w:val="16"/>
                      <w:szCs w:val="16"/>
                      <w:lang w:eastAsia="ko-KR"/>
                    </w:rPr>
                  </w:pPr>
                  <w:r w:rsidRPr="00BC0587">
                    <w:rPr>
                      <w:rFonts w:ascii="Calibri" w:hAnsi="Calibri" w:cs="Arial"/>
                      <w:b/>
                      <w:bCs/>
                      <w:sz w:val="16"/>
                      <w:szCs w:val="16"/>
                      <w:lang w:eastAsia="ko-KR"/>
                    </w:rPr>
                    <w:t>(wypełnia Oferent)</w:t>
                  </w:r>
                </w:p>
                <w:p w14:paraId="6B590E0D" w14:textId="77777777" w:rsidR="00A82D6A" w:rsidRPr="00BC0587" w:rsidRDefault="00A82D6A" w:rsidP="003314C2">
                  <w:pPr>
                    <w:tabs>
                      <w:tab w:val="left" w:pos="0"/>
                    </w:tabs>
                    <w:spacing w:after="120"/>
                    <w:jc w:val="center"/>
                    <w:rPr>
                      <w:rFonts w:ascii="Calibri" w:hAnsi="Calibri" w:cs="Arial"/>
                      <w:strike/>
                      <w:sz w:val="14"/>
                      <w:szCs w:val="14"/>
                      <w:lang w:eastAsia="ko-KR"/>
                    </w:rPr>
                  </w:pPr>
                  <w:r w:rsidRPr="00BC0587">
                    <w:rPr>
                      <w:rFonts w:ascii="Calibri" w:hAnsi="Calibri" w:cs="Arial"/>
                      <w:sz w:val="16"/>
                      <w:szCs w:val="16"/>
                      <w:lang w:eastAsia="ko-KR"/>
                    </w:rPr>
                    <w:t>Wykonawca winien jest potwierdzić parametry wymagane przez Zamawiającego przez wpisanie w kolumnie C tabeli: „tak” lub „jak obok” lub „zgodnie z wymaganiami” oraz w przypadku parametrów lub funkcji innych należy je podać/opisać.</w:t>
                  </w:r>
                </w:p>
              </w:tc>
            </w:tr>
            <w:tr w:rsidR="00A82D6A" w:rsidRPr="00BC0587" w14:paraId="0832E7DC" w14:textId="77777777" w:rsidTr="003314C2">
              <w:trPr>
                <w:cantSplit/>
                <w:trHeight w:val="319"/>
              </w:trPr>
              <w:tc>
                <w:tcPr>
                  <w:tcW w:w="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8D8D8"/>
                  <w:vAlign w:val="center"/>
                  <w:hideMark/>
                </w:tcPr>
                <w:p w14:paraId="1EBB813A" w14:textId="77777777" w:rsidR="00A82D6A" w:rsidRPr="00BC0587" w:rsidRDefault="00A82D6A" w:rsidP="003314C2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Arial"/>
                      <w:b/>
                      <w:bCs/>
                      <w:sz w:val="16"/>
                      <w:szCs w:val="16"/>
                      <w:lang w:eastAsia="ko-KR"/>
                    </w:rPr>
                  </w:pPr>
                  <w:r w:rsidRPr="00BC0587">
                    <w:rPr>
                      <w:rFonts w:ascii="Calibri" w:hAnsi="Calibri" w:cs="Arial"/>
                      <w:b/>
                      <w:bCs/>
                      <w:sz w:val="16"/>
                      <w:szCs w:val="16"/>
                      <w:lang w:eastAsia="ko-KR"/>
                    </w:rPr>
                    <w:t>A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8D8D8"/>
                  <w:vAlign w:val="center"/>
                  <w:hideMark/>
                </w:tcPr>
                <w:p w14:paraId="1A595B8C" w14:textId="77777777" w:rsidR="00A82D6A" w:rsidRPr="00BC0587" w:rsidRDefault="00A82D6A" w:rsidP="003314C2">
                  <w:pPr>
                    <w:tabs>
                      <w:tab w:val="left" w:pos="720"/>
                    </w:tabs>
                    <w:ind w:left="720" w:hanging="294"/>
                    <w:jc w:val="center"/>
                    <w:rPr>
                      <w:rFonts w:ascii="Calibri" w:hAnsi="Calibri" w:cs="Arial"/>
                      <w:b/>
                      <w:sz w:val="16"/>
                      <w:szCs w:val="16"/>
                      <w:lang w:eastAsia="ko-KR"/>
                    </w:rPr>
                  </w:pPr>
                  <w:r w:rsidRPr="00BC0587">
                    <w:rPr>
                      <w:rFonts w:ascii="Calibri" w:hAnsi="Calibri" w:cs="Arial"/>
                      <w:b/>
                      <w:sz w:val="16"/>
                      <w:szCs w:val="16"/>
                      <w:lang w:eastAsia="ko-KR"/>
                    </w:rPr>
                    <w:t>B</w:t>
                  </w:r>
                </w:p>
              </w:tc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8D8D8"/>
                  <w:vAlign w:val="center"/>
                  <w:hideMark/>
                </w:tcPr>
                <w:p w14:paraId="7119DCA7" w14:textId="77777777" w:rsidR="00A82D6A" w:rsidRPr="00BC0587" w:rsidRDefault="00A82D6A" w:rsidP="00A82D6A">
                  <w:pPr>
                    <w:numPr>
                      <w:ilvl w:val="2"/>
                      <w:numId w:val="35"/>
                    </w:numPr>
                    <w:tabs>
                      <w:tab w:val="left" w:pos="720"/>
                    </w:tabs>
                    <w:spacing w:line="276" w:lineRule="auto"/>
                    <w:jc w:val="center"/>
                    <w:rPr>
                      <w:rFonts w:ascii="Calibri" w:hAnsi="Calibri" w:cs="Arial"/>
                      <w:b/>
                      <w:sz w:val="16"/>
                      <w:szCs w:val="16"/>
                      <w:lang w:eastAsia="ko-KR"/>
                    </w:rPr>
                  </w:pPr>
                  <w:r w:rsidRPr="00BC0587">
                    <w:rPr>
                      <w:rFonts w:ascii="Calibri" w:hAnsi="Calibri" w:cs="Arial"/>
                      <w:b/>
                      <w:sz w:val="16"/>
                      <w:szCs w:val="16"/>
                      <w:lang w:eastAsia="ko-KR"/>
                    </w:rPr>
                    <w:t>C</w:t>
                  </w:r>
                </w:p>
              </w:tc>
            </w:tr>
            <w:tr w:rsidR="00A82D6A" w:rsidRPr="00BC0587" w14:paraId="2016130A" w14:textId="77777777" w:rsidTr="003314C2">
              <w:trPr>
                <w:cantSplit/>
                <w:trHeight w:val="401"/>
              </w:trPr>
              <w:tc>
                <w:tcPr>
                  <w:tcW w:w="98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8D8D8"/>
                  <w:vAlign w:val="center"/>
                </w:tcPr>
                <w:p w14:paraId="23F599B2" w14:textId="77777777" w:rsidR="00A82D6A" w:rsidRPr="00BC0587" w:rsidRDefault="00A82D6A" w:rsidP="00A82D6A">
                  <w:pPr>
                    <w:numPr>
                      <w:ilvl w:val="2"/>
                      <w:numId w:val="35"/>
                    </w:numPr>
                    <w:tabs>
                      <w:tab w:val="left" w:pos="720"/>
                    </w:tabs>
                    <w:spacing w:line="276" w:lineRule="auto"/>
                    <w:ind w:left="0"/>
                    <w:jc w:val="center"/>
                    <w:rPr>
                      <w:rFonts w:ascii="Calibri" w:hAnsi="Calibri" w:cs="Arial"/>
                      <w:sz w:val="14"/>
                      <w:szCs w:val="14"/>
                      <w:lang w:eastAsia="ko-KR"/>
                    </w:rPr>
                  </w:pPr>
                </w:p>
              </w:tc>
            </w:tr>
          </w:tbl>
          <w:p w14:paraId="09E52427" w14:textId="77777777" w:rsidR="00A82D6A" w:rsidRPr="00BC0587" w:rsidRDefault="00A82D6A" w:rsidP="003314C2">
            <w:pPr>
              <w:jc w:val="both"/>
              <w:rPr>
                <w:rFonts w:cstheme="minorHAnsi"/>
                <w:sz w:val="14"/>
                <w:szCs w:val="14"/>
              </w:rPr>
            </w:pPr>
          </w:p>
        </w:tc>
      </w:tr>
      <w:tr w:rsidR="00A82D6A" w:rsidRPr="004C5608" w14:paraId="13129952" w14:textId="77777777" w:rsidTr="003314C2">
        <w:tc>
          <w:tcPr>
            <w:tcW w:w="9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C2634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403763">
              <w:rPr>
                <w:rFonts w:cstheme="minorHAnsi"/>
                <w:b/>
                <w:sz w:val="20"/>
                <w:szCs w:val="20"/>
              </w:rPr>
              <w:t>Producent, model, marka oferowanego urządzenia</w:t>
            </w:r>
            <w:r>
              <w:rPr>
                <w:rFonts w:cstheme="minorHAnsi"/>
                <w:sz w:val="20"/>
                <w:szCs w:val="20"/>
              </w:rPr>
              <w:t>: …………………………................................................................................</w:t>
            </w:r>
          </w:p>
        </w:tc>
      </w:tr>
      <w:tr w:rsidR="00A82D6A" w:rsidRPr="004C5608" w14:paraId="379719CE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09F27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67623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814E30">
              <w:rPr>
                <w:rFonts w:cstheme="minorHAnsi"/>
                <w:sz w:val="20"/>
                <w:szCs w:val="20"/>
              </w:rPr>
              <w:t>Mikroskop odwrócony ze stałym stolikiem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EBD75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1E7757C3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5C7AE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8A41DD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814E30">
              <w:rPr>
                <w:rFonts w:cstheme="minorHAnsi"/>
                <w:sz w:val="20"/>
                <w:szCs w:val="20"/>
              </w:rPr>
              <w:t xml:space="preserve">Oświetlacz LED </w:t>
            </w:r>
            <w:r>
              <w:rPr>
                <w:rFonts w:cstheme="minorHAnsi"/>
                <w:sz w:val="20"/>
                <w:szCs w:val="20"/>
              </w:rPr>
              <w:t xml:space="preserve">min. </w:t>
            </w:r>
            <w:r w:rsidRPr="00814E30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14E30">
              <w:rPr>
                <w:rFonts w:cstheme="minorHAnsi"/>
                <w:sz w:val="20"/>
                <w:szCs w:val="20"/>
              </w:rPr>
              <w:t>W ze średnim czasem życia min. 20 lat (przy średnim użyciu 40 godzin/tydzień)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DAB73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4D3C65C0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E866A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2781A7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814E30">
              <w:rPr>
                <w:rFonts w:cstheme="minorHAnsi"/>
                <w:sz w:val="20"/>
                <w:szCs w:val="20"/>
              </w:rPr>
              <w:t>Stała temperatura barwowa światła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5A1C8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3A872AF9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84667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51941E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814E30">
              <w:rPr>
                <w:rFonts w:cstheme="minorHAnsi"/>
                <w:sz w:val="20"/>
                <w:szCs w:val="20"/>
              </w:rPr>
              <w:t>Funkcja oszczędności energii – automatyczne wyłączanie mikroskopu po 2 godzinach nieużywania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AC0D4D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2BFF44FE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870CA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BE987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814E30">
              <w:rPr>
                <w:rFonts w:cstheme="minorHAnsi"/>
                <w:sz w:val="20"/>
                <w:szCs w:val="20"/>
              </w:rPr>
              <w:t>Zintegrowany, 6-megapikselowy cyfrowy detektor kolorowy CMOS, rozmiar czujnika 1 / 1,8“, wymiary piksela 2,4 μm x 2,4 μm, format czujnika Wys.: 3072 pikseli; Szer: 2048 pikseli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1A8222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05A3F0FD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69AD0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E15E6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814E30">
              <w:rPr>
                <w:rFonts w:cstheme="minorHAnsi"/>
                <w:sz w:val="20"/>
                <w:szCs w:val="20"/>
              </w:rPr>
              <w:t>Zintegrowany kolorowy wyświetlacz z regulacją nachylenia, 15,6”, 1920 pikseli x 1080 pikseli, FullHD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AE79A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59E0E5FB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DEEA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4C261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814E30">
              <w:rPr>
                <w:rFonts w:cstheme="minorHAnsi"/>
                <w:sz w:val="20"/>
                <w:szCs w:val="20"/>
              </w:rPr>
              <w:t>Wbudowany system operacyjny, nie wymagający podłączenia zewnętrznego komputera PC. Pamięć wewnętrzna o łącznej pojemność 16 GB (około 9 GB na system operacyjny i 7 GB na przechowywanie obrazów i plików dziennika). Transfer danych poprzez porty USB 3.0 x1, USB 2.0 x2</w:t>
            </w:r>
            <w:r>
              <w:rPr>
                <w:rFonts w:cstheme="minorHAnsi"/>
                <w:sz w:val="20"/>
                <w:szCs w:val="20"/>
              </w:rPr>
              <w:t xml:space="preserve"> oraz opcjonalnie poprzez Wi-Fi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1B105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2B16A39C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3ADDE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1F5C3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814E30">
              <w:rPr>
                <w:rFonts w:cstheme="minorHAnsi"/>
                <w:sz w:val="20"/>
                <w:szCs w:val="20"/>
              </w:rPr>
              <w:t>Kodowana 3 pozycyjna wieżyczka na pierścienie kontrastowo-fazowe (BF, PH0, PH1)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8E2B0F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6ADE5744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6440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5B726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814E30">
              <w:rPr>
                <w:rFonts w:cstheme="minorHAnsi"/>
                <w:sz w:val="20"/>
                <w:szCs w:val="20"/>
              </w:rPr>
              <w:t>Kodowana 4 pozycyjna wieżyczka na obiektywy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02D15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52F50E6A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6C755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9FCFE" w14:textId="77777777" w:rsidR="00A82D6A" w:rsidRPr="004C5608" w:rsidRDefault="00A82D6A" w:rsidP="003314C2">
            <w:pPr>
              <w:pStyle w:val="Bezodstpw"/>
              <w:jc w:val="both"/>
              <w:rPr>
                <w:rFonts w:eastAsia="Calibri" w:cstheme="minorHAnsi"/>
                <w:sz w:val="20"/>
                <w:szCs w:val="20"/>
              </w:rPr>
            </w:pPr>
            <w:r w:rsidRPr="00814E30">
              <w:rPr>
                <w:rFonts w:eastAsia="Calibri" w:cstheme="minorHAnsi"/>
                <w:sz w:val="20"/>
                <w:szCs w:val="20"/>
              </w:rPr>
              <w:t>Śruba mikro-makro-metryczna umieszczona po obu stronach statywu, zakres ruchu min. 7 mm, minimalna działka odczytu na śrubie mikrometrycznej nie większa niż 2 µm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B7283" w14:textId="77777777" w:rsidR="00A82D6A" w:rsidRPr="004C5608" w:rsidRDefault="00A82D6A" w:rsidP="003314C2">
            <w:pPr>
              <w:pStyle w:val="Bezodstpw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82D6A" w:rsidRPr="004C5608" w14:paraId="4797AEC0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6D80B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AE82D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814E30">
              <w:rPr>
                <w:rFonts w:cstheme="minorHAnsi"/>
                <w:sz w:val="20"/>
                <w:szCs w:val="20"/>
              </w:rPr>
              <w:t>Kondensor o min. NA = 0,45 i dystansie pracy min. 50 mm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9D971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39CDD338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7C867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FEA4A" w14:textId="77777777" w:rsidR="00A82D6A" w:rsidRPr="00814E30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4E30">
              <w:rPr>
                <w:rFonts w:cstheme="minorHAnsi"/>
                <w:color w:val="000000" w:themeColor="text1"/>
                <w:sz w:val="20"/>
                <w:szCs w:val="20"/>
              </w:rPr>
              <w:t>Wyposażony w obiektywy o długości parfokalnej  45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14E30">
              <w:rPr>
                <w:rFonts w:cstheme="minorHAnsi"/>
                <w:color w:val="000000" w:themeColor="text1"/>
                <w:sz w:val="20"/>
                <w:szCs w:val="20"/>
              </w:rPr>
              <w:t>mm i gwincie M25 (obiektywy powinny mieć możliwość współpracy bez stosowania przejściówek z systemami DMiL) o następujących parametrach (powiększenie, apertura numeryczna, dystans pracy):</w:t>
            </w:r>
          </w:p>
          <w:p w14:paraId="687BEEAC" w14:textId="77777777" w:rsidR="00A82D6A" w:rsidRPr="00814E30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4E30">
              <w:rPr>
                <w:rFonts w:cstheme="minorHAnsi"/>
                <w:color w:val="000000" w:themeColor="text1"/>
                <w:sz w:val="20"/>
                <w:szCs w:val="20"/>
              </w:rPr>
              <w:t>4x / 0,10 / 18 mm</w:t>
            </w:r>
          </w:p>
          <w:p w14:paraId="75803BDC" w14:textId="77777777" w:rsidR="00A82D6A" w:rsidRPr="00814E30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4E30">
              <w:rPr>
                <w:rFonts w:cstheme="minorHAnsi"/>
                <w:color w:val="000000" w:themeColor="text1"/>
                <w:sz w:val="20"/>
                <w:szCs w:val="20"/>
              </w:rPr>
              <w:t>10x / 0,22 / 7,8 mm, z wbudowanym pierścieniem Ph1 dla kontrastu fazowego</w:t>
            </w:r>
          </w:p>
          <w:p w14:paraId="53855F08" w14:textId="77777777" w:rsidR="00A82D6A" w:rsidRPr="00814E30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4E30">
              <w:rPr>
                <w:rFonts w:cstheme="minorHAnsi"/>
                <w:color w:val="000000" w:themeColor="text1"/>
                <w:sz w:val="20"/>
                <w:szCs w:val="20"/>
              </w:rPr>
              <w:t>20x / 0,3 / 3,7 mm, do użycia ze szkiełkami nakrywkowymi/denkami szalek o grubości od 0 do 2 mm, z wbudowanym pierścieniem Ph1 dla kontrastu fazowego</w:t>
            </w:r>
          </w:p>
          <w:p w14:paraId="3E9B9657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4E30">
              <w:rPr>
                <w:rFonts w:cstheme="minorHAnsi"/>
                <w:color w:val="000000" w:themeColor="text1"/>
                <w:sz w:val="20"/>
                <w:szCs w:val="20"/>
              </w:rPr>
              <w:t>40x / 0,5 / 2 mm, do użycia ze szkiełkami nakrywkowymi/denkami szalek o grubości od 0 do 2 mm, z wbudowanym pierścieniem Ph1 dla kontrastu fazowego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E358AD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82D6A" w:rsidRPr="004C5608" w14:paraId="62789FB1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CD440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76AF9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814E30">
              <w:rPr>
                <w:rFonts w:cstheme="minorHAnsi"/>
                <w:sz w:val="20"/>
                <w:szCs w:val="20"/>
              </w:rPr>
              <w:t>Stały stolik przedmiotowy o minimalnych rozmiarach 260 x 210 mm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2FB67D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5B01D2A3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331AD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594A9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814E30">
              <w:rPr>
                <w:rFonts w:cstheme="minorHAnsi"/>
                <w:sz w:val="20"/>
                <w:szCs w:val="20"/>
              </w:rPr>
              <w:t>Kompaktowe rozmiary mikroskopu – cały mikroskop z dołączoną kamerą nie zajmuje więcej miejsca niż (głębokość x wysokość x szerokość): 310 x 370 x 530 mm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4F6ED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745996A9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AB0D2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E60EC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814E30">
              <w:rPr>
                <w:rFonts w:cstheme="minorHAnsi"/>
                <w:sz w:val="20"/>
                <w:szCs w:val="20"/>
              </w:rPr>
              <w:t>Moduł do badania konfluencji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928A8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6731FDE9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5C53C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C61BF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814E30">
              <w:rPr>
                <w:rFonts w:cstheme="minorHAnsi"/>
                <w:sz w:val="20"/>
                <w:szCs w:val="20"/>
              </w:rPr>
              <w:t xml:space="preserve">Możliwość umieszczenia urządzenia w komorze z przepływem laminarnym dla wygodnej pracy z kulturami komórkowymi wewnątrz komory </w:t>
            </w:r>
            <w:r>
              <w:rPr>
                <w:rFonts w:cstheme="minorHAnsi"/>
                <w:sz w:val="20"/>
                <w:szCs w:val="20"/>
              </w:rPr>
              <w:t>oraz</w:t>
            </w:r>
            <w:r w:rsidRPr="00814E3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 celu </w:t>
            </w:r>
            <w:r w:rsidRPr="00814E30">
              <w:rPr>
                <w:rFonts w:cstheme="minorHAnsi"/>
                <w:sz w:val="20"/>
                <w:szCs w:val="20"/>
              </w:rPr>
              <w:t>zminimalizowa</w:t>
            </w:r>
            <w:r>
              <w:rPr>
                <w:rFonts w:cstheme="minorHAnsi"/>
                <w:sz w:val="20"/>
                <w:szCs w:val="20"/>
              </w:rPr>
              <w:t>nia</w:t>
            </w:r>
            <w:r w:rsidRPr="00814E3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ryzyka kontaminacji</w:t>
            </w:r>
            <w:r w:rsidRPr="00814E30">
              <w:rPr>
                <w:rFonts w:cstheme="minorHAnsi"/>
                <w:sz w:val="20"/>
                <w:szCs w:val="20"/>
              </w:rPr>
              <w:t xml:space="preserve"> komórek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5E92C9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3357A1F4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6CC22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1EAD3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814E30">
              <w:rPr>
                <w:rFonts w:cstheme="minorHAnsi"/>
                <w:sz w:val="20"/>
                <w:szCs w:val="20"/>
              </w:rPr>
              <w:t>Oprogramowanie umożliwiające dopasowanie (automatyczne i manualne) parametrów kamery takich jak czas ekspozycji, wysycenie barw, gammę, balans bieli. Pozwalające na zapis i archiwizacje zdjęć mikroskopowych, wykonanie prostych pomiarów morfotycznych oraz dodanie opisu jak i skali. Możliwość doposażenia oprogramowania o kolejne moduły do analizy obrazów, sekwencji wielokanałowej akwizycji obrazu: z jasnego pola, kontrastu fazowego i z fluorescencji z możliwością definiowania nie mniej niż 8 kanałów. Każdy z kanałów może być definiowany do dowolnej techniki obserwacji z indywidualnymi parametrami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0A7C84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6170F246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CEADA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FA8588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814E30">
              <w:rPr>
                <w:rFonts w:cstheme="minorHAnsi"/>
                <w:sz w:val="20"/>
                <w:szCs w:val="20"/>
              </w:rPr>
              <w:t>Pokrowiec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E1B888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3F72E1D8" w14:textId="77777777" w:rsidTr="003314C2">
        <w:trPr>
          <w:trHeight w:val="2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0B6276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6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D2C72" w14:textId="77777777" w:rsidR="00A82D6A" w:rsidRPr="00814E30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814E3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Wymagane certyfikaty:</w:t>
            </w:r>
          </w:p>
          <w:p w14:paraId="3A2EFA9D" w14:textId="77777777" w:rsidR="00A82D6A" w:rsidRPr="00814E30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1. </w:t>
            </w:r>
            <w:r w:rsidRPr="00814E3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IEC 61010-1(ed.3)</w:t>
            </w:r>
          </w:p>
          <w:p w14:paraId="375133C6" w14:textId="77777777" w:rsidR="00A82D6A" w:rsidRPr="00814E30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2. </w:t>
            </w:r>
            <w:r w:rsidRPr="00814E3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IEC 61010-1(ed.2)</w:t>
            </w:r>
          </w:p>
          <w:p w14:paraId="413C0B7F" w14:textId="77777777" w:rsidR="00A82D6A" w:rsidRPr="00814E30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3. </w:t>
            </w:r>
            <w:r w:rsidRPr="00814E3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IEC 61010-2-101(ed.1)</w:t>
            </w:r>
          </w:p>
          <w:p w14:paraId="3791D570" w14:textId="77777777" w:rsidR="00A82D6A" w:rsidRPr="00814E30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4. </w:t>
            </w:r>
            <w:r w:rsidRPr="00814E3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IVD 98/79/EC</w:t>
            </w:r>
          </w:p>
          <w:p w14:paraId="70B5FC68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5. </w:t>
            </w:r>
            <w:r w:rsidRPr="00814E3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IVD 98/79/EG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11001" w14:textId="77777777" w:rsidR="00A82D6A" w:rsidRDefault="00A82D6A" w:rsidP="003314C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1.</w:t>
            </w:r>
          </w:p>
          <w:p w14:paraId="0DEFB156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82D6A" w:rsidRPr="004C5608" w14:paraId="140A37B2" w14:textId="77777777" w:rsidTr="003314C2">
        <w:trPr>
          <w:trHeight w:val="29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4EFEC0" w14:textId="77777777" w:rsidR="00A82D6A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8FD914" w14:textId="77777777" w:rsidR="00A82D6A" w:rsidRPr="00814E30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79920" w14:textId="77777777" w:rsidR="00A82D6A" w:rsidRDefault="00A82D6A" w:rsidP="003314C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2.</w:t>
            </w:r>
          </w:p>
        </w:tc>
      </w:tr>
      <w:tr w:rsidR="00A82D6A" w:rsidRPr="004C5608" w14:paraId="5754CA32" w14:textId="77777777" w:rsidTr="003314C2">
        <w:trPr>
          <w:trHeight w:val="29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075DAF" w14:textId="77777777" w:rsidR="00A82D6A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A2015B" w14:textId="77777777" w:rsidR="00A82D6A" w:rsidRPr="00814E30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1AC06D" w14:textId="77777777" w:rsidR="00A82D6A" w:rsidRDefault="00A82D6A" w:rsidP="003314C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3.</w:t>
            </w:r>
          </w:p>
        </w:tc>
      </w:tr>
      <w:tr w:rsidR="00A82D6A" w:rsidRPr="004C5608" w14:paraId="1F33970D" w14:textId="77777777" w:rsidTr="003314C2">
        <w:trPr>
          <w:trHeight w:val="29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DDCDA2" w14:textId="77777777" w:rsidR="00A82D6A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26BF27" w14:textId="77777777" w:rsidR="00A82D6A" w:rsidRPr="00814E30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02C63" w14:textId="77777777" w:rsidR="00A82D6A" w:rsidRDefault="00A82D6A" w:rsidP="003314C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4.</w:t>
            </w:r>
          </w:p>
        </w:tc>
      </w:tr>
      <w:tr w:rsidR="00A82D6A" w:rsidRPr="004C5608" w14:paraId="685A6AAA" w14:textId="77777777" w:rsidTr="003314C2">
        <w:trPr>
          <w:trHeight w:val="29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69355" w14:textId="77777777" w:rsidR="00A82D6A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BEF3E7" w14:textId="77777777" w:rsidR="00A82D6A" w:rsidRPr="00814E30" w:rsidRDefault="00A82D6A" w:rsidP="003314C2">
            <w:pPr>
              <w:pStyle w:val="Bezodstpw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FBE76" w14:textId="77777777" w:rsidR="00A82D6A" w:rsidRDefault="00A82D6A" w:rsidP="003314C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5.</w:t>
            </w:r>
          </w:p>
        </w:tc>
      </w:tr>
      <w:tr w:rsidR="00A82D6A" w:rsidRPr="004C5608" w14:paraId="5EB12432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E5A1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500A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814E30">
              <w:rPr>
                <w:rFonts w:cstheme="minorHAnsi"/>
                <w:sz w:val="20"/>
                <w:szCs w:val="20"/>
              </w:rPr>
              <w:t xml:space="preserve">Gwarancja </w:t>
            </w:r>
            <w:r>
              <w:rPr>
                <w:rFonts w:cstheme="minorHAnsi"/>
                <w:sz w:val="20"/>
                <w:szCs w:val="20"/>
              </w:rPr>
              <w:t>24</w:t>
            </w:r>
            <w:r w:rsidRPr="00814E30">
              <w:rPr>
                <w:rFonts w:cstheme="minorHAnsi"/>
                <w:sz w:val="20"/>
                <w:szCs w:val="20"/>
              </w:rPr>
              <w:t xml:space="preserve"> miesi</w:t>
            </w:r>
            <w:r>
              <w:rPr>
                <w:rFonts w:cstheme="minorHAnsi"/>
                <w:sz w:val="20"/>
                <w:szCs w:val="20"/>
              </w:rPr>
              <w:t>ące</w:t>
            </w:r>
            <w:r w:rsidRPr="00814E3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387E5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2D6A" w:rsidRPr="004C5608" w14:paraId="17366990" w14:textId="77777777" w:rsidTr="003314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6815B" w14:textId="77777777" w:rsidR="00A82D6A" w:rsidRPr="004C5608" w:rsidRDefault="00A82D6A" w:rsidP="003314C2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5D6F2D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814E30">
              <w:rPr>
                <w:rFonts w:cstheme="minorHAnsi"/>
                <w:sz w:val="20"/>
                <w:szCs w:val="20"/>
              </w:rPr>
              <w:t>Dostawa do 6 tygodni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EF97F" w14:textId="77777777" w:rsidR="00A82D6A" w:rsidRPr="004C5608" w:rsidRDefault="00A82D6A" w:rsidP="003314C2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D7C667F" w14:textId="77777777" w:rsidR="00A82D6A" w:rsidRPr="00DB48FB" w:rsidRDefault="00A82D6A" w:rsidP="00A82D6A">
      <w:pPr>
        <w:rPr>
          <w:color w:val="000000" w:themeColor="text1"/>
        </w:rPr>
      </w:pPr>
    </w:p>
    <w:p w14:paraId="1B04DFC5" w14:textId="77777777" w:rsidR="00BE69B7" w:rsidRDefault="00BE69B7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534E3A40" w14:textId="77777777" w:rsidR="00BE69B7" w:rsidRDefault="00BE69B7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0312784E" w14:textId="77777777" w:rsidR="00A82D6A" w:rsidRPr="006D12F8" w:rsidRDefault="00A82D6A" w:rsidP="00A82D6A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769DF3DE" w14:textId="77777777" w:rsidR="00A82D6A" w:rsidRDefault="00A82D6A" w:rsidP="00A82D6A">
      <w:pPr>
        <w:pStyle w:val="Zwykytekst1"/>
        <w:spacing w:before="120" w:after="120"/>
        <w:jc w:val="right"/>
        <w:rPr>
          <w:rFonts w:ascii="Calibri" w:hAnsi="Calibri" w:cs="Calibri"/>
          <w:bCs/>
          <w:i/>
          <w:iCs/>
          <w:szCs w:val="24"/>
          <w:lang w:val="x-none" w:eastAsia="pl-PL"/>
        </w:r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2F7F997D" w14:textId="30B589F5" w:rsidR="00BE69B7" w:rsidRDefault="00BE69B7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3F7A4B21" w14:textId="65B5481E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769CA42D" w14:textId="0DBA31B9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3B123A0F" w14:textId="280A4A87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2DD9F037" w14:textId="471DC171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5B92DED8" w14:textId="182CE657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0D8D57D3" w14:textId="486C2482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77C16C0F" w14:textId="68F99589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49EA987D" w14:textId="305C45D3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5EEF8572" w14:textId="7FE04EB7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5B38C561" w14:textId="62FE70DB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563C70E7" w14:textId="193AB75C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7C98F9D8" w14:textId="5C4D6688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20634859" w14:textId="0984FF2A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4E3DADF2" w14:textId="160AA214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30F88852" w14:textId="12CD767D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6F474218" w14:textId="2D1EBC56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0F2BF5AE" w14:textId="15915063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02C59061" w14:textId="77777777" w:rsidR="00A82D6A" w:rsidRDefault="00A82D6A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33EBAF3B" w14:textId="77777777" w:rsidR="00BE69B7" w:rsidRDefault="00BE69B7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</w:p>
    <w:p w14:paraId="6FA974CA" w14:textId="1D7EA9BA" w:rsidR="00962F33" w:rsidRPr="003B4FAE" w:rsidRDefault="00962F33" w:rsidP="00962F3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14:paraId="52F25C52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6CCA835" w14:textId="77777777" w:rsidR="00962F33" w:rsidRPr="008D4F73" w:rsidRDefault="00962F33" w:rsidP="00962F3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645DBABD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7AD1DB6B" w14:textId="77777777" w:rsidR="00962F33" w:rsidRPr="008D4F73" w:rsidRDefault="00962F33" w:rsidP="00962F33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62F33" w:rsidRPr="008D4F73" w:rsidSect="0066651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5D3492C" w14:textId="5C5FE7FF" w:rsidR="00962F33" w:rsidRPr="008D4F73" w:rsidRDefault="00962F33" w:rsidP="00A82D6A">
      <w:pPr>
        <w:pStyle w:val="Zwykytekst"/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 xml:space="preserve">Rozdział 3. </w:t>
      </w:r>
      <w:r w:rsidR="00A82D6A">
        <w:rPr>
          <w:rFonts w:asciiTheme="minorHAnsi" w:hAnsiTheme="minorHAnsi" w:cstheme="minorHAnsi"/>
          <w:b/>
        </w:rPr>
        <w:t xml:space="preserve"> - </w:t>
      </w:r>
      <w:r w:rsidRPr="008D4F73">
        <w:rPr>
          <w:rFonts w:asciiTheme="minorHAnsi" w:hAnsiTheme="minorHAnsi" w:cstheme="minorHAnsi"/>
          <w:b/>
        </w:rPr>
        <w:t>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62F33" w:rsidRPr="008D4F73" w14:paraId="3EA03364" w14:textId="77777777" w:rsidTr="0006291F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5AAE25F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57BB11A1" w14:textId="77777777" w:rsidR="00962F33" w:rsidRPr="008D4F73" w:rsidRDefault="00962F33" w:rsidP="000629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22E05E5E" w14:textId="77777777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14:paraId="5BEEC1DD" w14:textId="77777777" w:rsidR="00E738CE" w:rsidRDefault="00E738CE" w:rsidP="00E738CE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A6492">
        <w:rPr>
          <w:rFonts w:asciiTheme="minorHAnsi" w:hAnsiTheme="minorHAnsi" w:cstheme="minorHAnsi"/>
          <w:b/>
          <w:bCs/>
          <w:sz w:val="20"/>
          <w:szCs w:val="20"/>
        </w:rPr>
        <w:t xml:space="preserve">Pakiet dwóch mikroskopów do Laboratorium Badań Przedklinicznych Grupy Radiofarmaceutycznej NOMATEN: </w:t>
      </w:r>
    </w:p>
    <w:p w14:paraId="719030FF" w14:textId="77777777" w:rsidR="00E738CE" w:rsidRDefault="00E738CE" w:rsidP="00E738CE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A6492">
        <w:rPr>
          <w:rFonts w:asciiTheme="minorHAnsi" w:hAnsiTheme="minorHAnsi" w:cstheme="minorHAnsi"/>
          <w:b/>
          <w:bCs/>
          <w:sz w:val="20"/>
          <w:szCs w:val="20"/>
        </w:rPr>
        <w:t xml:space="preserve">1. Mikroskop odwrócony (4 obiektywy, kamera cyfrowa, fluorescencja) </w:t>
      </w:r>
    </w:p>
    <w:p w14:paraId="43B48E30" w14:textId="77777777" w:rsidR="00E738CE" w:rsidRDefault="00E738CE" w:rsidP="00E738CE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A6492">
        <w:rPr>
          <w:rFonts w:asciiTheme="minorHAnsi" w:hAnsiTheme="minorHAnsi" w:cstheme="minorHAnsi"/>
          <w:b/>
          <w:bCs/>
          <w:sz w:val="20"/>
          <w:szCs w:val="20"/>
        </w:rPr>
        <w:t>2. Zintegrowany mikroskop cyfrowy odwrócony</w:t>
      </w:r>
    </w:p>
    <w:p w14:paraId="1B4210E4" w14:textId="0EF2A37A" w:rsidR="00962F33" w:rsidRPr="008D4F73" w:rsidRDefault="00962F33" w:rsidP="00962F3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 w:rsidR="00DC4CE5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</w:t>
      </w:r>
      <w:r w:rsidR="00693E3D">
        <w:rPr>
          <w:rFonts w:ascii="Calibri" w:hAnsi="Calibri" w:cs="Calibri"/>
          <w:b/>
          <w:bCs/>
          <w:sz w:val="20"/>
          <w:szCs w:val="20"/>
          <w:lang w:eastAsia="ar-SA"/>
        </w:rPr>
        <w:t>ZP.270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A46022">
        <w:rPr>
          <w:rFonts w:ascii="Calibri" w:hAnsi="Calibri" w:cs="Calibri"/>
          <w:b/>
          <w:bCs/>
          <w:sz w:val="20"/>
          <w:szCs w:val="20"/>
          <w:lang w:eastAsia="ar-SA"/>
        </w:rPr>
        <w:t>49</w:t>
      </w:r>
      <w:r w:rsidR="00366CB1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C6716E">
        <w:rPr>
          <w:rFonts w:ascii="Calibri" w:hAnsi="Calibri" w:cs="Calibri"/>
          <w:b/>
          <w:bCs/>
          <w:sz w:val="20"/>
          <w:szCs w:val="20"/>
          <w:lang w:eastAsia="ar-SA"/>
        </w:rPr>
        <w:t>2024</w:t>
      </w:r>
    </w:p>
    <w:p w14:paraId="33DD7B18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52C81199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29D85E71" w14:textId="32B30F3D" w:rsidR="001D11C5" w:rsidRPr="00606E12" w:rsidRDefault="001D11C5" w:rsidP="00606E1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</w:t>
      </w:r>
      <w:r w:rsidR="00606E12">
        <w:rPr>
          <w:rFonts w:asciiTheme="minorHAnsi" w:hAnsiTheme="minorHAnsi" w:cstheme="minorHAnsi"/>
          <w:i/>
          <w:sz w:val="20"/>
          <w:szCs w:val="20"/>
        </w:rPr>
        <w:t>ionej/-nych do reprezentowania)</w:t>
      </w:r>
    </w:p>
    <w:p w14:paraId="6CABE034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18C50BDA" w14:textId="77777777" w:rsidR="001D11C5" w:rsidRPr="008D4F73" w:rsidRDefault="001D11C5" w:rsidP="001D11C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7AF5E0D" w14:textId="7F78BBA7" w:rsidR="001D11C5" w:rsidRPr="00A82D6A" w:rsidRDefault="001D11C5" w:rsidP="00A82D6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</w:t>
      </w:r>
      <w:r w:rsidR="00A82D6A"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7DB8024B" w14:textId="1D892A64" w:rsidR="001D11C5" w:rsidRDefault="001D11C5" w:rsidP="001D11C5">
      <w:pPr>
        <w:pStyle w:val="Zwykytekst"/>
        <w:numPr>
          <w:ilvl w:val="1"/>
          <w:numId w:val="10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</w:t>
      </w:r>
      <w:r w:rsidR="00D048F1">
        <w:rPr>
          <w:rFonts w:ascii="Calibri" w:hAnsi="Calibri"/>
          <w:spacing w:val="4"/>
        </w:rPr>
        <w:t>m</w:t>
      </w:r>
      <w:r w:rsidR="008852EE">
        <w:rPr>
          <w:rFonts w:ascii="Calibri" w:hAnsi="Calibri"/>
          <w:spacing w:val="4"/>
        </w:rPr>
        <w:t>ówień publicznych (Dz. U. z 2023  r. poz. 1605</w:t>
      </w:r>
      <w:r w:rsidR="00986B49">
        <w:rPr>
          <w:rFonts w:ascii="Calibri" w:hAnsi="Calibri"/>
          <w:spacing w:val="4"/>
        </w:rPr>
        <w:t xml:space="preserve"> ze zm.</w:t>
      </w:r>
      <w:r>
        <w:rPr>
          <w:rFonts w:ascii="Calibri" w:hAnsi="Calibri"/>
          <w:spacing w:val="4"/>
        </w:rPr>
        <w:t>) oraz art. 7 ust. 1 ustawy o szczególnych rozwiązaniach w zakresie przeciwdziałania wspieraniu agresji na Ukrainę oraz służących ochronie bezpieczeństwa narodowego (Dz. U. z 2022 r., poz. 835);</w:t>
      </w:r>
    </w:p>
    <w:p w14:paraId="173CF4D4" w14:textId="77777777" w:rsidR="001D11C5" w:rsidRPr="008D4F73" w:rsidRDefault="001D11C5" w:rsidP="001D11C5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14:paraId="7C9D394D" w14:textId="77777777" w:rsidR="00E24D71" w:rsidRPr="008706D8" w:rsidRDefault="00E24D71" w:rsidP="00E24D71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</w:rPr>
        <w:t>oświadczam/-my, że ww. podmiot spełnia warunki udziału w postępowaniu</w:t>
      </w:r>
      <w:r>
        <w:rPr>
          <w:rFonts w:asciiTheme="minorHAnsi" w:hAnsiTheme="minorHAnsi" w:cstheme="minorHAnsi"/>
        </w:rPr>
        <w:t xml:space="preserve"> określone przez Zamawiającego;</w:t>
      </w:r>
    </w:p>
    <w:p w14:paraId="36AC31FD" w14:textId="77777777" w:rsidR="00E24D71" w:rsidRPr="008D4F73" w:rsidRDefault="00E24D71" w:rsidP="00E24D71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lastRenderedPageBreak/>
        <w:t>oświadczam/-my, że w celu potwierdzenia spełniania warunków udziału w postępowaniu określonych przez Zamawiającego, polegam na zdolnościach następujących podmiotów udostępniających zasoby __________________________</w:t>
      </w:r>
      <w:r w:rsidRPr="008D4F73">
        <w:rPr>
          <w:rStyle w:val="Odwoanieprzypisudolnego"/>
          <w:rFonts w:asciiTheme="minorHAnsi" w:hAnsiTheme="minorHAnsi" w:cstheme="minorHAnsi"/>
        </w:rPr>
        <w:footnoteReference w:id="14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5"/>
      </w:r>
      <w:r w:rsidRPr="008D4F73">
        <w:rPr>
          <w:rFonts w:asciiTheme="minorHAnsi" w:hAnsiTheme="minorHAnsi" w:cstheme="minorHAnsi"/>
        </w:rPr>
        <w:t>: ______________________________;*</w:t>
      </w:r>
    </w:p>
    <w:p w14:paraId="070689DC" w14:textId="646EB197" w:rsidR="00E24D71" w:rsidRDefault="00E24D71" w:rsidP="00E24D71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 xml:space="preserve">oświadczam/-my, że ww. podmiot udostępniający zasoby </w:t>
      </w:r>
      <w:r w:rsidRPr="008D4F73">
        <w:rPr>
          <w:rFonts w:asciiTheme="minorHAnsi" w:hAnsiTheme="minorHAnsi" w:cstheme="minorHAnsi"/>
        </w:rPr>
        <w:t>spełnia warunki udziału w postępowaniu w zakresie, w jakim Wykonawca powołuje się na jego zasoby</w:t>
      </w:r>
      <w:r w:rsidRPr="008D4F73">
        <w:rPr>
          <w:rFonts w:asciiTheme="minorHAnsi" w:hAnsiTheme="minorHAnsi" w:cstheme="minorHAnsi"/>
          <w:spacing w:val="4"/>
        </w:rPr>
        <w:t>;**</w:t>
      </w:r>
    </w:p>
    <w:p w14:paraId="75BF6259" w14:textId="0978F6D4" w:rsidR="00B85FF6" w:rsidRPr="00A82D6A" w:rsidRDefault="00E24D71" w:rsidP="00A82D6A">
      <w:pPr>
        <w:pStyle w:val="Zwykytekst"/>
        <w:numPr>
          <w:ilvl w:val="1"/>
          <w:numId w:val="10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E24D71">
        <w:rPr>
          <w:rFonts w:asciiTheme="minorHAnsi" w:hAnsiTheme="minorHAnsi" w:cstheme="minorHAnsi"/>
          <w:spacing w:val="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E1BF5F" w14:textId="6C543698" w:rsidR="00962F33" w:rsidRPr="00C06D4C" w:rsidRDefault="00962F33" w:rsidP="00962F3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14:paraId="4D450120" w14:textId="14D53A4A" w:rsidR="00A46022" w:rsidRDefault="00962F33" w:rsidP="00A82D6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14:paraId="2C3DB7E7" w14:textId="564C6ED7" w:rsidR="00606E12" w:rsidRPr="008D4F73" w:rsidRDefault="00606E12" w:rsidP="00A46022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9CE6928" wp14:editId="0EA4F116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935990"/>
                <wp:effectExtent l="0" t="0" r="19050" b="1651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6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33490" w14:textId="77777777" w:rsidR="00E10F3C" w:rsidRDefault="00E10F3C" w:rsidP="00606E1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304160E" w14:textId="77777777" w:rsidR="00E10F3C" w:rsidRPr="0011747B" w:rsidRDefault="00E10F3C" w:rsidP="00606E1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7ECF1B8F" w14:textId="77777777" w:rsidR="00E10F3C" w:rsidRPr="00F0739E" w:rsidRDefault="00E10F3C" w:rsidP="00606E1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E6928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73.7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" fillcolor="#f2f2f2 [3052]" strokeweight=".5pt">
                <v:textbox inset="7.45pt,3.85pt,7.45pt,3.85pt">
                  <w:txbxContent>
                    <w:p w14:paraId="01033490" w14:textId="77777777" w:rsidR="00E10F3C" w:rsidRDefault="00E10F3C" w:rsidP="00606E1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7304160E" w14:textId="77777777" w:rsidR="00E10F3C" w:rsidRPr="0011747B" w:rsidRDefault="00E10F3C" w:rsidP="00606E1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7ECF1B8F" w14:textId="77777777" w:rsidR="00E10F3C" w:rsidRPr="00F0739E" w:rsidRDefault="00E10F3C" w:rsidP="00606E1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8D4F73">
        <w:rPr>
          <w:rFonts w:asciiTheme="minorHAnsi" w:hAnsiTheme="minorHAnsi" w:cstheme="minorHAnsi"/>
          <w:b/>
          <w:sz w:val="20"/>
          <w:szCs w:val="20"/>
        </w:rPr>
        <w:t>Formularz 3.2.</w:t>
      </w:r>
    </w:p>
    <w:p w14:paraId="56C4EEA3" w14:textId="77777777" w:rsidR="00606E12" w:rsidRPr="008D4F73" w:rsidRDefault="00606E12" w:rsidP="00606E12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C03B543" w14:textId="77777777" w:rsidR="00606E12" w:rsidRPr="008D4F73" w:rsidRDefault="00606E12" w:rsidP="00606E12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154DA136" w14:textId="77777777" w:rsidR="00606E12" w:rsidRPr="008D4F73" w:rsidRDefault="00606E12" w:rsidP="00606E12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5E2E4E3C" w14:textId="77777777" w:rsidR="00606E12" w:rsidRPr="008D4F73" w:rsidRDefault="00606E12" w:rsidP="00D56916">
      <w:pPr>
        <w:numPr>
          <w:ilvl w:val="0"/>
          <w:numId w:val="27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118 ust. 4 ustawy Pzp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317C47C9" w14:textId="77777777" w:rsidR="00606E12" w:rsidRPr="008D4F73" w:rsidRDefault="00606E12" w:rsidP="00D56916">
      <w:pPr>
        <w:numPr>
          <w:ilvl w:val="0"/>
          <w:numId w:val="27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lastRenderedPageBreak/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07DACAC1" w14:textId="77777777" w:rsidR="00606E12" w:rsidRPr="008D4F73" w:rsidRDefault="00606E12" w:rsidP="00D56916">
      <w:pPr>
        <w:numPr>
          <w:ilvl w:val="0"/>
          <w:numId w:val="26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 udostępniającego zasoby,</w:t>
      </w:r>
    </w:p>
    <w:p w14:paraId="6FA114B1" w14:textId="77777777" w:rsidR="00606E12" w:rsidRPr="008D4F73" w:rsidRDefault="00606E12" w:rsidP="00D56916">
      <w:pPr>
        <w:numPr>
          <w:ilvl w:val="0"/>
          <w:numId w:val="26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14:paraId="11A3CE8D" w14:textId="77777777" w:rsidR="00606E12" w:rsidRPr="008D4F73" w:rsidRDefault="00606E12" w:rsidP="00D56916">
      <w:pPr>
        <w:numPr>
          <w:ilvl w:val="0"/>
          <w:numId w:val="26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dotyczą.</w:t>
      </w:r>
    </w:p>
    <w:p w14:paraId="5437C1A0" w14:textId="77777777" w:rsidR="00606E12" w:rsidRPr="008D4F73" w:rsidRDefault="00606E12" w:rsidP="00606E1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7A0BFF1F" w14:textId="77777777" w:rsidR="00606E12" w:rsidRPr="008D4F73" w:rsidRDefault="00606E12" w:rsidP="00606E1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9474CF6" w14:textId="77777777" w:rsidR="00606E12" w:rsidRPr="008D4F73" w:rsidRDefault="00606E12" w:rsidP="00606E1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osoby/-ób upoważnionej/-ch do reprezentowania Podmiotu, stanowisko (właściciel, prezes zarządu, członek zarządu, prokurent, upełnomocniony reprezentant itp.))</w:t>
      </w:r>
    </w:p>
    <w:p w14:paraId="7F604737" w14:textId="77777777" w:rsidR="00606E12" w:rsidRPr="008D4F73" w:rsidRDefault="00606E12" w:rsidP="00606E1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B98FE9F" w14:textId="77777777" w:rsidR="00606E12" w:rsidRPr="008D4F73" w:rsidRDefault="00606E12" w:rsidP="00606E1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276CD422" w14:textId="77777777" w:rsidR="00606E12" w:rsidRPr="008D4F73" w:rsidRDefault="00606E12" w:rsidP="00606E1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1098C8B6" w14:textId="2D3583AF" w:rsidR="00606E12" w:rsidRPr="00A46022" w:rsidRDefault="00A46022" w:rsidP="00A4602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5058B872" w14:textId="77777777" w:rsidR="00606E12" w:rsidRPr="008D4F73" w:rsidRDefault="00606E12" w:rsidP="00606E1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76A8CE71" w14:textId="77777777" w:rsidR="00606E12" w:rsidRPr="008D4F73" w:rsidRDefault="00606E12" w:rsidP="00606E1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45AB190" w14:textId="4271B144" w:rsidR="00606E12" w:rsidRPr="00A46022" w:rsidRDefault="00A46022" w:rsidP="00A46022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065ABB15" w14:textId="77777777" w:rsidR="00606E12" w:rsidRPr="008D4F73" w:rsidRDefault="00606E12" w:rsidP="00606E1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61C7B8F8" w14:textId="77777777" w:rsidR="00606E12" w:rsidRPr="008D4F73" w:rsidRDefault="00606E12" w:rsidP="00606E1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460FDF9B" w14:textId="77777777" w:rsidR="00606E12" w:rsidRPr="008D4F73" w:rsidRDefault="00606E12" w:rsidP="00606E12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A020B28" w14:textId="77777777" w:rsidR="00606E12" w:rsidRPr="008D4F73" w:rsidRDefault="00606E12" w:rsidP="00606E1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B72F32B" w14:textId="7E0803CA" w:rsidR="00606E12" w:rsidRDefault="00606E12" w:rsidP="00606E12">
      <w:pPr>
        <w:spacing w:before="120" w:after="12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na potrzeby realizacji zamówienia pod nazwą: </w:t>
      </w:r>
    </w:p>
    <w:p w14:paraId="774C3896" w14:textId="77777777" w:rsidR="00A46022" w:rsidRDefault="00A46022" w:rsidP="00A46022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A6492">
        <w:rPr>
          <w:rFonts w:asciiTheme="minorHAnsi" w:hAnsiTheme="minorHAnsi" w:cstheme="minorHAnsi"/>
          <w:b/>
          <w:bCs/>
          <w:sz w:val="20"/>
          <w:szCs w:val="20"/>
        </w:rPr>
        <w:t xml:space="preserve">Pakiet dwóch mikroskopów do Laboratorium Badań Przedklinicznych Grupy Radiofarmaceutycznej NOMATEN: </w:t>
      </w:r>
    </w:p>
    <w:p w14:paraId="4223BE04" w14:textId="77777777" w:rsidR="00A46022" w:rsidRDefault="00A46022" w:rsidP="00A46022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A6492">
        <w:rPr>
          <w:rFonts w:asciiTheme="minorHAnsi" w:hAnsiTheme="minorHAnsi" w:cstheme="minorHAnsi"/>
          <w:b/>
          <w:bCs/>
          <w:sz w:val="20"/>
          <w:szCs w:val="20"/>
        </w:rPr>
        <w:t xml:space="preserve">1. Mikroskop odwrócony (4 obiektywy, kamera cyfrowa, fluorescencja) </w:t>
      </w:r>
    </w:p>
    <w:p w14:paraId="703D6C1A" w14:textId="77777777" w:rsidR="00A46022" w:rsidRDefault="00A46022" w:rsidP="00A46022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A6492">
        <w:rPr>
          <w:rFonts w:asciiTheme="minorHAnsi" w:hAnsiTheme="minorHAnsi" w:cstheme="minorHAnsi"/>
          <w:b/>
          <w:bCs/>
          <w:sz w:val="20"/>
          <w:szCs w:val="20"/>
        </w:rPr>
        <w:t>2. Zintegrowany mikroskop cyfrowy odwrócony</w:t>
      </w:r>
    </w:p>
    <w:p w14:paraId="14864B5B" w14:textId="77777777" w:rsidR="00A46022" w:rsidRPr="00D86645" w:rsidRDefault="00A46022" w:rsidP="00606E12">
      <w:pPr>
        <w:spacing w:before="120" w:after="12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3E79934" w14:textId="0FBF2187" w:rsidR="00606E12" w:rsidRPr="00741888" w:rsidRDefault="00606E12" w:rsidP="00606E12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lastRenderedPageBreak/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A46022">
        <w:rPr>
          <w:rFonts w:asciiTheme="minorHAnsi" w:hAnsiTheme="minorHAnsi" w:cstheme="minorHAnsi"/>
          <w:b/>
          <w:bCs/>
          <w:sz w:val="20"/>
          <w:szCs w:val="20"/>
        </w:rPr>
        <w:t>49</w:t>
      </w:r>
      <w:r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56ED3EF9" w14:textId="77777777" w:rsidR="00606E12" w:rsidRPr="008D4F73" w:rsidRDefault="00606E12" w:rsidP="00606E12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695C38D" w14:textId="77777777" w:rsidR="00606E12" w:rsidRPr="008D4F73" w:rsidRDefault="00606E12" w:rsidP="00606E12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Oświadczam/-my, iż:</w:t>
      </w:r>
    </w:p>
    <w:p w14:paraId="1A7BE40C" w14:textId="77777777" w:rsidR="00606E12" w:rsidRPr="008D4F73" w:rsidRDefault="00606E12" w:rsidP="00606E1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DE86273" w14:textId="77777777" w:rsidR="00606E12" w:rsidRPr="008D4F73" w:rsidRDefault="00606E12" w:rsidP="00D56916">
      <w:pPr>
        <w:numPr>
          <w:ilvl w:val="0"/>
          <w:numId w:val="25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77159131" w14:textId="77777777" w:rsidR="00606E12" w:rsidRPr="008D4F73" w:rsidRDefault="00606E12" w:rsidP="00606E1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11700694" w14:textId="77777777" w:rsidR="00606E12" w:rsidRPr="008D4F73" w:rsidRDefault="00606E12" w:rsidP="00606E1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11B92653" w14:textId="77777777" w:rsidR="00606E12" w:rsidRPr="008D4F73" w:rsidRDefault="00606E12" w:rsidP="00606E1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6FFE75E" w14:textId="77777777" w:rsidR="00606E12" w:rsidRPr="008D4F73" w:rsidRDefault="00606E12" w:rsidP="00D56916">
      <w:pPr>
        <w:numPr>
          <w:ilvl w:val="0"/>
          <w:numId w:val="25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 będzie następujący:</w:t>
      </w:r>
    </w:p>
    <w:p w14:paraId="225BB0E1" w14:textId="77777777" w:rsidR="00606E12" w:rsidRPr="008D4F73" w:rsidRDefault="00606E12" w:rsidP="00606E1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329D7644" w14:textId="77777777" w:rsidR="00606E12" w:rsidRPr="008D4F73" w:rsidRDefault="00606E12" w:rsidP="00606E1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5DCECFF7" w14:textId="77777777" w:rsidR="00606E12" w:rsidRPr="008D4F73" w:rsidRDefault="00606E12" w:rsidP="00606E12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620D1896" w14:textId="77777777" w:rsidR="00606E12" w:rsidRPr="008D4F73" w:rsidRDefault="00606E12" w:rsidP="00D56916">
      <w:pPr>
        <w:numPr>
          <w:ilvl w:val="0"/>
          <w:numId w:val="25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 / usługi, których ww. zasoby (zdolności) dotyczą, w zakresie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2B7514E0" w14:textId="77777777" w:rsidR="00606E12" w:rsidRPr="008D4F73" w:rsidRDefault="00606E12" w:rsidP="00606E1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45AE9BCF" w14:textId="77777777" w:rsidR="00606E12" w:rsidRPr="008D4F73" w:rsidRDefault="00606E12" w:rsidP="00606E1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569C2426" w14:textId="77777777" w:rsidR="00606E12" w:rsidRPr="008D4F73" w:rsidRDefault="00606E12" w:rsidP="00606E12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3F239860" w14:textId="77777777" w:rsidR="00606E12" w:rsidRPr="008D4F73" w:rsidRDefault="00606E12" w:rsidP="00606E12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3997B28" w14:textId="77777777" w:rsidR="00606E12" w:rsidRPr="008D4F73" w:rsidRDefault="00606E12" w:rsidP="00606E12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2169708" w14:textId="77777777" w:rsidR="00606E12" w:rsidRPr="008D4F73" w:rsidRDefault="00606E12" w:rsidP="00606E12">
      <w:pPr>
        <w:pStyle w:val="Zwykytekst"/>
        <w:spacing w:before="120"/>
        <w:rPr>
          <w:rFonts w:asciiTheme="minorHAnsi" w:hAnsiTheme="minorHAnsi" w:cstheme="minorHAnsi"/>
        </w:rPr>
      </w:pPr>
    </w:p>
    <w:p w14:paraId="77ACDE27" w14:textId="77777777" w:rsidR="00606E12" w:rsidRPr="004C0B96" w:rsidRDefault="00606E12" w:rsidP="00606E12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3DD36C9D" w14:textId="77777777" w:rsidR="00606E12" w:rsidRPr="004C0B96" w:rsidRDefault="00606E12" w:rsidP="00606E12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</w:t>
      </w:r>
      <w:r w:rsidRPr="004C0B96">
        <w:rPr>
          <w:rFonts w:asciiTheme="minorHAnsi" w:hAnsiTheme="minorHAnsi" w:cstheme="minorHAnsi"/>
          <w:i/>
        </w:rPr>
        <w:t>osoby uprawnionej do reprezentacji Wykonawcy)</w:t>
      </w:r>
    </w:p>
    <w:p w14:paraId="72FA92FB" w14:textId="77777777" w:rsidR="00606E12" w:rsidRPr="008D4F73" w:rsidRDefault="00606E12" w:rsidP="00606E12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11E5A01F" w14:textId="77777777" w:rsidR="00606E12" w:rsidRPr="008D4F73" w:rsidRDefault="00606E12" w:rsidP="00606E12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13C7F55" w14:textId="77777777" w:rsidR="00606E12" w:rsidRPr="008D4F73" w:rsidRDefault="00606E12" w:rsidP="00606E12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606E12" w:rsidRPr="008D4F73" w:rsidSect="003E686F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8EDB0F3" w14:textId="77777777" w:rsidR="00606E12" w:rsidRPr="008D4F73" w:rsidRDefault="00606E12" w:rsidP="00A82D6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Formularz 3.3.</w:t>
      </w:r>
    </w:p>
    <w:p w14:paraId="51AA48A5" w14:textId="77777777" w:rsidR="00606E12" w:rsidRPr="008D4F73" w:rsidRDefault="00606E12" w:rsidP="00606E12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606E12" w:rsidRPr="008D4F73" w14:paraId="39E5F1A3" w14:textId="77777777" w:rsidTr="003E686F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B1D137" w14:textId="77777777" w:rsidR="00606E12" w:rsidRPr="008D4F73" w:rsidRDefault="00606E12" w:rsidP="003E686F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1CB3D458" w14:textId="77777777" w:rsidR="00606E12" w:rsidRPr="008D4F73" w:rsidRDefault="00606E12" w:rsidP="003E686F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4573C07F" w14:textId="77777777" w:rsidR="00606E12" w:rsidRPr="008D4F73" w:rsidRDefault="00606E12" w:rsidP="00606E12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04ACB084" w14:textId="77777777" w:rsidR="00606E12" w:rsidRPr="008D4F73" w:rsidRDefault="00606E12" w:rsidP="00606E12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6FFC6C66" w14:textId="77777777" w:rsidR="00606E12" w:rsidRPr="00435791" w:rsidRDefault="00606E12" w:rsidP="00606E12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435791">
        <w:rPr>
          <w:rFonts w:asciiTheme="minorHAnsi" w:hAnsiTheme="minorHAnsi" w:cstheme="minorHAnsi"/>
        </w:rPr>
        <w:t xml:space="preserve">W związku z prowadzonym postępowaniem o udzielenie zamówienia publicznego </w:t>
      </w:r>
      <w:r>
        <w:rPr>
          <w:rFonts w:asciiTheme="minorHAnsi" w:hAnsiTheme="minorHAnsi" w:cstheme="minorHAnsi"/>
        </w:rPr>
        <w:t>pn.</w:t>
      </w:r>
      <w:r w:rsidRPr="00435791">
        <w:rPr>
          <w:rFonts w:asciiTheme="minorHAnsi" w:hAnsiTheme="minorHAnsi" w:cstheme="minorHAnsi"/>
        </w:rPr>
        <w:t>:</w:t>
      </w:r>
    </w:p>
    <w:p w14:paraId="5E67BCE9" w14:textId="77777777" w:rsidR="00A46022" w:rsidRDefault="00A46022" w:rsidP="00A46022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A6492">
        <w:rPr>
          <w:rFonts w:asciiTheme="minorHAnsi" w:hAnsiTheme="minorHAnsi" w:cstheme="minorHAnsi"/>
          <w:b/>
          <w:bCs/>
          <w:sz w:val="20"/>
          <w:szCs w:val="20"/>
        </w:rPr>
        <w:t xml:space="preserve">Pakiet dwóch mikroskopów do Laboratorium Badań Przedklinicznych Grupy Radiofarmaceutycznej NOMATEN: </w:t>
      </w:r>
    </w:p>
    <w:p w14:paraId="4CC71ED4" w14:textId="77777777" w:rsidR="00A46022" w:rsidRDefault="00A46022" w:rsidP="00A46022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A6492">
        <w:rPr>
          <w:rFonts w:asciiTheme="minorHAnsi" w:hAnsiTheme="minorHAnsi" w:cstheme="minorHAnsi"/>
          <w:b/>
          <w:bCs/>
          <w:sz w:val="20"/>
          <w:szCs w:val="20"/>
        </w:rPr>
        <w:t xml:space="preserve">1. Mikroskop odwrócony (4 obiektywy, kamera cyfrowa, fluorescencja) </w:t>
      </w:r>
    </w:p>
    <w:p w14:paraId="0DF67FFD" w14:textId="77777777" w:rsidR="00A46022" w:rsidRDefault="00A46022" w:rsidP="00A46022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A6492">
        <w:rPr>
          <w:rFonts w:asciiTheme="minorHAnsi" w:hAnsiTheme="minorHAnsi" w:cstheme="minorHAnsi"/>
          <w:b/>
          <w:bCs/>
          <w:sz w:val="20"/>
          <w:szCs w:val="20"/>
        </w:rPr>
        <w:t>2. Zintegrowany mikroskop cyfrowy odwrócony</w:t>
      </w:r>
    </w:p>
    <w:p w14:paraId="04FA7CE6" w14:textId="18D5237A" w:rsidR="00606E12" w:rsidRPr="003C69D2" w:rsidRDefault="00606E12" w:rsidP="00606E12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A46022">
        <w:rPr>
          <w:rFonts w:asciiTheme="minorHAnsi" w:hAnsiTheme="minorHAnsi" w:cstheme="minorHAnsi"/>
          <w:b/>
          <w:bCs/>
          <w:sz w:val="20"/>
          <w:szCs w:val="20"/>
        </w:rPr>
        <w:t>49</w:t>
      </w:r>
      <w:r w:rsidRPr="00DE1C03">
        <w:rPr>
          <w:rFonts w:asciiTheme="minorHAnsi" w:hAnsiTheme="minorHAnsi" w:cstheme="minorHAnsi"/>
          <w:b/>
          <w:bCs/>
          <w:sz w:val="20"/>
          <w:szCs w:val="20"/>
        </w:rPr>
        <w:t>.202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8963742" w14:textId="77777777" w:rsidR="00606E12" w:rsidRPr="008D4F73" w:rsidRDefault="00606E12" w:rsidP="00606E12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55D29F30" w14:textId="77777777" w:rsidR="00606E12" w:rsidRPr="008D4F73" w:rsidRDefault="00606E12" w:rsidP="00606E12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0C31E7D5" w14:textId="77777777" w:rsidR="00606E12" w:rsidRPr="008D4F73" w:rsidRDefault="00606E12" w:rsidP="00606E12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71977F5D" w14:textId="77777777" w:rsidR="00606E12" w:rsidRPr="008D4F73" w:rsidRDefault="00606E12" w:rsidP="00606E12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5BFDFA56" w14:textId="77777777" w:rsidR="00606E12" w:rsidRPr="008D4F73" w:rsidRDefault="00606E12" w:rsidP="00606E12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39799048" w14:textId="77777777" w:rsidR="00606E12" w:rsidRPr="008D4F73" w:rsidRDefault="00606E12" w:rsidP="00606E1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07A0E83C" w14:textId="77777777" w:rsidR="00606E12" w:rsidRPr="008D4F73" w:rsidRDefault="00606E12" w:rsidP="00606E1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42FA039D" w14:textId="77777777" w:rsidR="00606E12" w:rsidRPr="008D4F73" w:rsidRDefault="00606E12" w:rsidP="00606E12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0C697242" w14:textId="77777777" w:rsidR="00606E12" w:rsidRPr="008D4F73" w:rsidRDefault="00606E12" w:rsidP="00606E12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445107BF" w14:textId="77777777" w:rsidR="00606E12" w:rsidRPr="008D4F73" w:rsidRDefault="00606E12" w:rsidP="00606E12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3A305F2" w14:textId="77777777" w:rsidR="00606E12" w:rsidRPr="008D4F73" w:rsidRDefault="00606E12" w:rsidP="00606E12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502813C4" w14:textId="77777777" w:rsidR="00606E12" w:rsidRPr="008D4F73" w:rsidRDefault="00606E12" w:rsidP="00606E12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2C8B33F9" w14:textId="77777777" w:rsidR="00606E12" w:rsidRPr="008D4F73" w:rsidRDefault="00606E12" w:rsidP="00606E12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7355B544" w14:textId="77777777" w:rsidR="00606E12" w:rsidRPr="008D4F73" w:rsidRDefault="00606E12" w:rsidP="00606E12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3A17DB6D" w14:textId="77777777" w:rsidR="00606E12" w:rsidRPr="008D4F73" w:rsidRDefault="00606E12" w:rsidP="00606E12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4049C9D3" w14:textId="77777777" w:rsidR="00606E12" w:rsidRDefault="00606E12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69D08CB3" w14:textId="77777777" w:rsidR="00606E12" w:rsidRPr="008D4F73" w:rsidRDefault="00606E12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00B2A232" w14:textId="77777777" w:rsidR="00606E12" w:rsidRPr="004C0B96" w:rsidRDefault="00606E12" w:rsidP="00606E12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6005129B" w14:textId="77777777" w:rsidR="00606E12" w:rsidRPr="004C0B96" w:rsidRDefault="00606E12" w:rsidP="00606E12">
      <w:pPr>
        <w:spacing w:after="120"/>
        <w:jc w:val="right"/>
        <w:rPr>
          <w:rFonts w:asciiTheme="minorHAnsi" w:hAnsiTheme="minorHAnsi" w:cstheme="minorHAnsi"/>
          <w:spacing w:val="4"/>
          <w:sz w:val="20"/>
          <w:szCs w:val="20"/>
        </w:rPr>
      </w:pPr>
      <w:r w:rsidRPr="004C0B96">
        <w:rPr>
          <w:rFonts w:asciiTheme="minorHAnsi" w:hAnsiTheme="minorHAnsi" w:cstheme="minorHAnsi"/>
          <w:i/>
          <w:sz w:val="20"/>
          <w:szCs w:val="20"/>
        </w:rPr>
        <w:lastRenderedPageBreak/>
        <w:t>(podpis elektroniczny/zaufany /osobisty</w:t>
      </w:r>
      <w:r w:rsidRPr="004C0B96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Pr="004C0B96">
        <w:rPr>
          <w:rFonts w:asciiTheme="minorHAnsi" w:hAnsiTheme="minorHAnsi" w:cstheme="minorHAnsi"/>
          <w:i/>
          <w:sz w:val="20"/>
          <w:szCs w:val="20"/>
        </w:rPr>
        <w:t>osoby uprawnionej do reprezentacji Wykonawcy)</w:t>
      </w:r>
    </w:p>
    <w:p w14:paraId="3DA7B839" w14:textId="77777777" w:rsidR="00606E12" w:rsidRPr="008D4F73" w:rsidRDefault="00606E12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65347EF" w14:textId="70C823F1" w:rsidR="00606E12" w:rsidRDefault="00606E12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4917CCBC" w14:textId="48DE027D" w:rsidR="002B4CBD" w:rsidRDefault="002B4CBD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081259AB" w14:textId="358B871F" w:rsidR="002B4CBD" w:rsidRDefault="002B4CBD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44CB84DB" w14:textId="32EBB2A1" w:rsidR="002B4CBD" w:rsidRDefault="002B4CBD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17309246" w14:textId="6AE4CA51" w:rsidR="002B4CBD" w:rsidRDefault="002B4CBD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66326F4C" w14:textId="0848DC4F" w:rsidR="002B4CBD" w:rsidRDefault="002B4CBD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6E3879D8" w14:textId="70131AC3" w:rsidR="002B4CBD" w:rsidRDefault="002B4CBD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085AC2F0" w14:textId="0A522FDF" w:rsidR="002B4CBD" w:rsidRDefault="002B4CBD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0EC41AE7" w14:textId="77777777" w:rsidR="002B4CBD" w:rsidRPr="003C69D2" w:rsidRDefault="002B4CBD" w:rsidP="002B4CBD">
      <w:pPr>
        <w:autoSpaceDN w:val="0"/>
        <w:ind w:left="10" w:right="152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b/>
          <w:color w:val="000000"/>
          <w:sz w:val="20"/>
          <w:szCs w:val="22"/>
        </w:rPr>
        <w:t xml:space="preserve">Rozdział 3. Formularz nr 3.4. </w:t>
      </w:r>
    </w:p>
    <w:p w14:paraId="1448B9BB" w14:textId="77777777" w:rsidR="002B4CBD" w:rsidRPr="003C69D2" w:rsidRDefault="002B4CBD" w:rsidP="002B4CBD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248"/>
      </w:tblGrid>
      <w:tr w:rsidR="002B4CBD" w:rsidRPr="003C69D2" w14:paraId="25FEABAB" w14:textId="77777777" w:rsidTr="003E686F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4509FC0C" w14:textId="77777777" w:rsidR="002B4CBD" w:rsidRPr="003C69D2" w:rsidRDefault="002B4CBD" w:rsidP="003E686F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2B172C48" w14:textId="77777777" w:rsidR="002B4CBD" w:rsidRPr="003C69D2" w:rsidRDefault="002B4CBD" w:rsidP="003E686F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330A8A6B" w14:textId="77777777" w:rsidR="002B4CBD" w:rsidRPr="003C69D2" w:rsidRDefault="002B4CBD" w:rsidP="003E686F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366CF08E" w14:textId="77777777" w:rsidR="002B4CBD" w:rsidRPr="003C69D2" w:rsidRDefault="002B4CBD" w:rsidP="003E686F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0C554E95" w14:textId="77777777" w:rsidR="002B4CBD" w:rsidRPr="003C69D2" w:rsidRDefault="002B4CBD" w:rsidP="003E686F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16"/>
                <w:szCs w:val="22"/>
              </w:rPr>
              <w:t>(Nazwa Wykonawcy/Wykonawców)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3FB4592F" w14:textId="77777777" w:rsidR="002B4CBD" w:rsidRPr="003C69D2" w:rsidRDefault="002B4CBD" w:rsidP="003E686F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04CE3C9D" w14:textId="77777777" w:rsidR="002B4CBD" w:rsidRPr="003C69D2" w:rsidRDefault="002B4CBD" w:rsidP="003E686F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76F81305" w14:textId="77777777" w:rsidR="002B4CBD" w:rsidRPr="003C69D2" w:rsidRDefault="002B4CBD" w:rsidP="003E686F">
            <w:pPr>
              <w:autoSpaceDN w:val="0"/>
              <w:ind w:left="44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E224B6">
              <w:rPr>
                <w:rFonts w:ascii="Verdana" w:hAnsi="Verdana" w:cs="Verdana"/>
                <w:b/>
                <w:color w:val="000000"/>
                <w:sz w:val="20"/>
                <w:szCs w:val="22"/>
              </w:rPr>
              <w:t>WYKAZ DOSTAW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  <w:r w:rsidRPr="003C69D2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60C748C" w14:textId="77777777" w:rsidR="002B4CBD" w:rsidRPr="003C69D2" w:rsidRDefault="002B4CBD" w:rsidP="002B4CBD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9FB2C8D" w14:textId="3FD4B120" w:rsidR="00A46022" w:rsidRPr="00A46022" w:rsidRDefault="002B4CBD" w:rsidP="00A46022">
      <w:pPr>
        <w:autoSpaceDN w:val="0"/>
        <w:spacing w:before="120" w:after="120"/>
        <w:ind w:left="5" w:right="62" w:hanging="11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>
        <w:rPr>
          <w:rFonts w:ascii="Calibri" w:eastAsia="Verdana" w:hAnsi="Calibri" w:cs="Calibri"/>
          <w:color w:val="000000"/>
          <w:sz w:val="20"/>
          <w:szCs w:val="22"/>
        </w:rPr>
        <w:t>na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3C69D2">
        <w:rPr>
          <w:rFonts w:ascii="Calibri" w:eastAsia="Verdana" w:hAnsi="Calibri" w:cs="Calibri"/>
          <w:b/>
          <w:i/>
          <w:color w:val="000000"/>
          <w:sz w:val="20"/>
          <w:szCs w:val="22"/>
        </w:rPr>
        <w:t xml:space="preserve"> </w:t>
      </w:r>
    </w:p>
    <w:p w14:paraId="63E90C44" w14:textId="77777777" w:rsidR="00A46022" w:rsidRDefault="00A46022" w:rsidP="00A46022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A6492">
        <w:rPr>
          <w:rFonts w:asciiTheme="minorHAnsi" w:hAnsiTheme="minorHAnsi" w:cstheme="minorHAnsi"/>
          <w:b/>
          <w:bCs/>
          <w:sz w:val="20"/>
          <w:szCs w:val="20"/>
        </w:rPr>
        <w:t xml:space="preserve">Pakiet dwóch mikroskopów do Laboratorium Badań Przedklinicznych Grupy Radiofarmaceutycznej NOMATEN: </w:t>
      </w:r>
    </w:p>
    <w:p w14:paraId="7E886DE2" w14:textId="77777777" w:rsidR="00A46022" w:rsidRDefault="00A46022" w:rsidP="00A46022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A6492">
        <w:rPr>
          <w:rFonts w:asciiTheme="minorHAnsi" w:hAnsiTheme="minorHAnsi" w:cstheme="minorHAnsi"/>
          <w:b/>
          <w:bCs/>
          <w:sz w:val="20"/>
          <w:szCs w:val="20"/>
        </w:rPr>
        <w:t xml:space="preserve">1. Mikroskop odwrócony (4 obiektywy, kamera cyfrowa, fluorescencja) </w:t>
      </w:r>
    </w:p>
    <w:p w14:paraId="52EC677E" w14:textId="77777777" w:rsidR="00A46022" w:rsidRDefault="00A46022" w:rsidP="00A46022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BA6492">
        <w:rPr>
          <w:rFonts w:asciiTheme="minorHAnsi" w:hAnsiTheme="minorHAnsi" w:cstheme="minorHAnsi"/>
          <w:b/>
          <w:bCs/>
          <w:sz w:val="20"/>
          <w:szCs w:val="20"/>
        </w:rPr>
        <w:t>2. Zintegrowany mikroskop cyfrowy odwrócony</w:t>
      </w:r>
    </w:p>
    <w:p w14:paraId="668F4C33" w14:textId="4F408529" w:rsidR="002B4CBD" w:rsidRPr="003C69D2" w:rsidRDefault="002B4CBD" w:rsidP="002B4CBD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E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A46022">
        <w:rPr>
          <w:rFonts w:asciiTheme="minorHAnsi" w:hAnsiTheme="minorHAnsi" w:cstheme="minorHAnsi"/>
          <w:b/>
          <w:bCs/>
          <w:sz w:val="20"/>
          <w:szCs w:val="20"/>
        </w:rPr>
        <w:t>49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>.202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226B3438" w14:textId="77777777" w:rsidR="002B4CBD" w:rsidRPr="003C69D2" w:rsidRDefault="002B4CBD" w:rsidP="002B4CBD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</w:p>
    <w:p w14:paraId="05BF0D35" w14:textId="4B22053C" w:rsidR="002B4CBD" w:rsidRPr="003C69D2" w:rsidRDefault="002B4CBD" w:rsidP="002B4CBD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</w:t>
      </w:r>
      <w:r>
        <w:rPr>
          <w:rFonts w:ascii="Calibri" w:eastAsia="Verdana" w:hAnsi="Calibri" w:cs="Calibri"/>
          <w:color w:val="000000"/>
          <w:sz w:val="20"/>
          <w:szCs w:val="22"/>
        </w:rPr>
        <w:t xml:space="preserve">dostaw 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w celu potwierdzenia spełniania przez Wykonawcę warunków udziału w postępowaniu,  dotyczących zdolności technicznej lub zawodowej i których opis sposobu oceny spełniania został zamieszczony w pkt 8.2.4</w:t>
      </w:r>
      <w:r>
        <w:rPr>
          <w:rFonts w:ascii="Calibri" w:eastAsia="Verdana" w:hAnsi="Calibri" w:cs="Calibri"/>
          <w:color w:val="000000"/>
          <w:sz w:val="20"/>
          <w:szCs w:val="22"/>
        </w:rPr>
        <w:t>.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Verdana" w:hAnsi="Calibri" w:cs="Calibri"/>
          <w:color w:val="000000"/>
          <w:sz w:val="20"/>
          <w:szCs w:val="22"/>
        </w:rPr>
        <w:t xml:space="preserve">lit. 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a) IDW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0D6A5AF6" w14:textId="77777777" w:rsidR="002B4CBD" w:rsidRPr="003C69D2" w:rsidRDefault="002B4CBD" w:rsidP="002B4CBD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3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1661"/>
        <w:gridCol w:w="1725"/>
        <w:gridCol w:w="1659"/>
        <w:gridCol w:w="1495"/>
        <w:gridCol w:w="1197"/>
        <w:gridCol w:w="1238"/>
      </w:tblGrid>
      <w:tr w:rsidR="002B4CBD" w:rsidRPr="003C69D2" w14:paraId="4ADA516E" w14:textId="77777777" w:rsidTr="00A46022">
        <w:trPr>
          <w:trHeight w:val="267"/>
          <w:jc w:val="center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44304564" w14:textId="77777777" w:rsidR="002B4CBD" w:rsidRPr="00343E82" w:rsidRDefault="002B4CBD" w:rsidP="003E686F">
            <w:pPr>
              <w:autoSpaceDN w:val="0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0AE2E5BF" w14:textId="77777777" w:rsidR="002B4CBD" w:rsidRPr="00343E82" w:rsidRDefault="002B4CBD" w:rsidP="003E686F">
            <w:pPr>
              <w:autoSpaceDN w:val="0"/>
              <w:spacing w:after="48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Nazwa Wykonawcy</w:t>
            </w:r>
          </w:p>
          <w:p w14:paraId="3D9490C0" w14:textId="77777777" w:rsidR="002B4CBD" w:rsidRPr="00343E82" w:rsidRDefault="002B4CBD" w:rsidP="003E686F">
            <w:pPr>
              <w:autoSpaceDN w:val="0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(podmiotu), wykazującego spełnianie warunku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0781F0B7" w14:textId="77777777" w:rsidR="002B4CBD" w:rsidRPr="00343E82" w:rsidRDefault="002B4CBD" w:rsidP="003E686F">
            <w:pPr>
              <w:autoSpaceDN w:val="0"/>
              <w:spacing w:after="48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Nazwa i adres </w:t>
            </w:r>
          </w:p>
          <w:p w14:paraId="1EFC6397" w14:textId="77777777" w:rsidR="002B4CBD" w:rsidRPr="00343E82" w:rsidRDefault="002B4CBD" w:rsidP="003E686F">
            <w:pPr>
              <w:autoSpaceDN w:val="0"/>
              <w:spacing w:after="48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Zamawiającego/ </w:t>
            </w:r>
          </w:p>
          <w:p w14:paraId="538559CB" w14:textId="77777777" w:rsidR="002B4CBD" w:rsidRPr="00343E82" w:rsidRDefault="002B4CBD" w:rsidP="003E686F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Zlecającego 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3DD29497" w14:textId="77777777" w:rsidR="002B4CBD" w:rsidRPr="00343E82" w:rsidRDefault="002B4CBD" w:rsidP="003E686F">
            <w:pPr>
              <w:autoSpaceDN w:val="0"/>
              <w:spacing w:after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Opis wykonanych zadań</w:t>
            </w:r>
          </w:p>
          <w:p w14:paraId="529B4882" w14:textId="77777777" w:rsidR="002B4CBD" w:rsidRPr="00343E82" w:rsidRDefault="002B4CBD" w:rsidP="003E686F">
            <w:pPr>
              <w:autoSpaceDN w:val="0"/>
              <w:ind w:left="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399365" w14:textId="77777777" w:rsidR="002B4CBD" w:rsidRDefault="002B4CBD" w:rsidP="003E686F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Wartość </w:t>
            </w:r>
          </w:p>
          <w:p w14:paraId="7DD8604E" w14:textId="77777777" w:rsidR="002B4CBD" w:rsidRPr="00343E82" w:rsidRDefault="002B4CBD" w:rsidP="003E686F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[w PLN]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0F38FA3" w14:textId="77777777" w:rsidR="002B4CBD" w:rsidRPr="00343E82" w:rsidRDefault="002B4CBD" w:rsidP="003E686F">
            <w:pPr>
              <w:autoSpaceDN w:val="0"/>
              <w:spacing w:after="48"/>
              <w:ind w:left="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Czas realizacji</w:t>
            </w:r>
          </w:p>
        </w:tc>
      </w:tr>
      <w:tr w:rsidR="002B4CBD" w:rsidRPr="003C69D2" w14:paraId="26AEB53E" w14:textId="77777777" w:rsidTr="00A46022">
        <w:trPr>
          <w:trHeight w:val="584"/>
          <w:jc w:val="center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472D47C" w14:textId="77777777" w:rsidR="002B4CBD" w:rsidRPr="00343E82" w:rsidRDefault="002B4CBD" w:rsidP="003E686F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44E65A0" w14:textId="77777777" w:rsidR="002B4CBD" w:rsidRPr="00343E82" w:rsidRDefault="002B4CBD" w:rsidP="003E686F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E9D7707" w14:textId="77777777" w:rsidR="002B4CBD" w:rsidRPr="00343E82" w:rsidRDefault="002B4CBD" w:rsidP="003E686F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9EC2175" w14:textId="77777777" w:rsidR="002B4CBD" w:rsidRPr="00343E82" w:rsidRDefault="002B4CBD" w:rsidP="003E686F">
            <w:pPr>
              <w:autoSpaceDN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5E25" w14:textId="77777777" w:rsidR="002B4CBD" w:rsidRPr="00343E82" w:rsidRDefault="002B4CBD" w:rsidP="003E686F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54486B5" w14:textId="77777777" w:rsidR="002B4CBD" w:rsidRPr="00343E82" w:rsidRDefault="002B4CBD" w:rsidP="003E686F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początek 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dzień/</w:t>
            </w:r>
          </w:p>
          <w:p w14:paraId="10F0C2B8" w14:textId="77777777" w:rsidR="002B4CBD" w:rsidRPr="00343E82" w:rsidRDefault="002B4CBD" w:rsidP="003E686F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rok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F6AD512" w14:textId="77777777" w:rsidR="002B4CBD" w:rsidRPr="00343E82" w:rsidRDefault="002B4CBD" w:rsidP="003E686F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koniec dzień/ </w:t>
            </w:r>
          </w:p>
          <w:p w14:paraId="407D17A3" w14:textId="77777777" w:rsidR="002B4CBD" w:rsidRDefault="002B4CBD" w:rsidP="003E686F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</w:t>
            </w:r>
          </w:p>
          <w:p w14:paraId="1A00AB0C" w14:textId="77777777" w:rsidR="002B4CBD" w:rsidRPr="00343E82" w:rsidRDefault="002B4CBD" w:rsidP="003E686F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rok</w:t>
            </w:r>
            <w:r w:rsidRPr="00343E82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 </w:t>
            </w:r>
          </w:p>
        </w:tc>
      </w:tr>
      <w:tr w:rsidR="002B4CBD" w:rsidRPr="003C69D2" w14:paraId="2EC79E90" w14:textId="77777777" w:rsidTr="00A46022">
        <w:trPr>
          <w:trHeight w:val="30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76BC2C0" w14:textId="77777777" w:rsidR="002B4CBD" w:rsidRPr="00343E82" w:rsidRDefault="002B4CBD" w:rsidP="003E686F">
            <w:pPr>
              <w:autoSpaceDN w:val="0"/>
              <w:ind w:right="5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C1AEE35" w14:textId="77777777" w:rsidR="002B4CBD" w:rsidRPr="00343E82" w:rsidRDefault="002B4CBD" w:rsidP="003E686F">
            <w:pPr>
              <w:autoSpaceDN w:val="0"/>
              <w:ind w:right="52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0313268" w14:textId="77777777" w:rsidR="002B4CBD" w:rsidRPr="00343E82" w:rsidRDefault="002B4CBD" w:rsidP="003E686F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A67A0BE" w14:textId="77777777" w:rsidR="002B4CBD" w:rsidRPr="00343E82" w:rsidRDefault="002B4CBD" w:rsidP="003E686F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4E26" w14:textId="77777777" w:rsidR="002B4CBD" w:rsidRPr="00343E82" w:rsidRDefault="002B4CBD" w:rsidP="003E686F">
            <w:pPr>
              <w:autoSpaceDN w:val="0"/>
              <w:ind w:right="5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58D954" w14:textId="77777777" w:rsidR="002B4CBD" w:rsidRPr="00343E82" w:rsidRDefault="002B4CBD" w:rsidP="003E686F">
            <w:pPr>
              <w:autoSpaceDN w:val="0"/>
              <w:ind w:right="5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59636F8" w14:textId="77777777" w:rsidR="002B4CBD" w:rsidRPr="00343E82" w:rsidRDefault="002B4CBD" w:rsidP="003E686F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7</w:t>
            </w:r>
          </w:p>
        </w:tc>
      </w:tr>
      <w:tr w:rsidR="002B4CBD" w:rsidRPr="003C69D2" w14:paraId="5FA05CFB" w14:textId="77777777" w:rsidTr="00A46022">
        <w:trPr>
          <w:trHeight w:val="583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1AC551" w14:textId="77777777" w:rsidR="002B4CBD" w:rsidRPr="003C69D2" w:rsidRDefault="002B4CBD" w:rsidP="003E686F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lastRenderedPageBreak/>
              <w:t xml:space="preserve">1.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D108773" w14:textId="77777777" w:rsidR="002B4CBD" w:rsidRPr="003C69D2" w:rsidRDefault="002B4CBD" w:rsidP="003E686F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E290425" w14:textId="77777777" w:rsidR="002B4CBD" w:rsidRPr="003C69D2" w:rsidRDefault="002B4CBD" w:rsidP="003E686F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1690D038" w14:textId="77777777" w:rsidR="002B4CBD" w:rsidRPr="003C69D2" w:rsidRDefault="002B4CBD" w:rsidP="003E686F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C90A07A" w14:textId="77777777" w:rsidR="002B4CBD" w:rsidRPr="003C69D2" w:rsidRDefault="002B4CBD" w:rsidP="003E686F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41A2" w14:textId="77777777" w:rsidR="002B4CBD" w:rsidRPr="003C69D2" w:rsidRDefault="002B4CBD" w:rsidP="003E686F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07D178" w14:textId="77777777" w:rsidR="002B4CBD" w:rsidRPr="003C69D2" w:rsidRDefault="002B4CBD" w:rsidP="003E686F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3EFBDED5" w14:textId="77777777" w:rsidR="002B4CBD" w:rsidRPr="003C69D2" w:rsidRDefault="002B4CBD" w:rsidP="003E686F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2B4CBD" w:rsidRPr="003C69D2" w14:paraId="7F622CB0" w14:textId="77777777" w:rsidTr="00A46022">
        <w:trPr>
          <w:trHeight w:val="569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61BED97" w14:textId="77777777" w:rsidR="002B4CBD" w:rsidRPr="003C69D2" w:rsidRDefault="002B4CBD" w:rsidP="003E686F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2. </w:t>
            </w: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8767C9F" w14:textId="77777777" w:rsidR="002B4CBD" w:rsidRPr="003C69D2" w:rsidRDefault="002B4CBD" w:rsidP="003E686F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4978D2C" w14:textId="77777777" w:rsidR="002B4CBD" w:rsidRPr="003C69D2" w:rsidRDefault="002B4CBD" w:rsidP="003E686F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150F874F" w14:textId="77777777" w:rsidR="002B4CBD" w:rsidRPr="003C69D2" w:rsidRDefault="002B4CBD" w:rsidP="003E686F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FC6AFA1" w14:textId="77777777" w:rsidR="002B4CBD" w:rsidRPr="003C69D2" w:rsidRDefault="002B4CBD" w:rsidP="003E686F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635E" w14:textId="77777777" w:rsidR="002B4CBD" w:rsidRPr="003C69D2" w:rsidRDefault="002B4CBD" w:rsidP="003E686F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18CE99D" w14:textId="77777777" w:rsidR="002B4CBD" w:rsidRPr="003C69D2" w:rsidRDefault="002B4CBD" w:rsidP="003E686F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65EAE50E" w14:textId="77777777" w:rsidR="002B4CBD" w:rsidRPr="003C69D2" w:rsidRDefault="002B4CBD" w:rsidP="003E686F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</w:tbl>
    <w:p w14:paraId="11E6781A" w14:textId="77777777" w:rsidR="002B4CBD" w:rsidRDefault="002B4CBD" w:rsidP="002B4CBD">
      <w:pPr>
        <w:autoSpaceDN w:val="0"/>
        <w:ind w:left="12"/>
        <w:rPr>
          <w:rFonts w:ascii="Verdana" w:eastAsia="Verdana" w:hAnsi="Verdana" w:cs="Verdana"/>
          <w:b/>
          <w:color w:val="000000"/>
          <w:sz w:val="20"/>
          <w:szCs w:val="22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p w14:paraId="519A3E8F" w14:textId="77777777" w:rsidR="002B4CBD" w:rsidRPr="003C69D2" w:rsidRDefault="002B4CBD" w:rsidP="002B4CBD">
      <w:pPr>
        <w:autoSpaceDN w:val="0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Załączniki: </w:t>
      </w:r>
    </w:p>
    <w:p w14:paraId="255EC7DF" w14:textId="77777777" w:rsidR="002B4CBD" w:rsidRPr="003C69D2" w:rsidRDefault="002B4CBD" w:rsidP="002B4CBD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Do wykazu załączamy dowody określające, czy </w:t>
      </w:r>
      <w:r>
        <w:rPr>
          <w:rFonts w:ascii="Calibri" w:eastAsia="Verdana" w:hAnsi="Calibri" w:cs="Calibri"/>
          <w:color w:val="000000"/>
          <w:sz w:val="20"/>
          <w:szCs w:val="22"/>
        </w:rPr>
        <w:t>dostawy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wymienione w wykazie zostały wykonane należycie.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40267A46" w14:textId="77777777" w:rsidR="002B4CBD" w:rsidRPr="003C69D2" w:rsidRDefault="002B4CBD" w:rsidP="002B4CBD">
      <w:pPr>
        <w:autoSpaceDN w:val="0"/>
        <w:spacing w:after="5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1F2D951E" w14:textId="77777777" w:rsidR="002B4CBD" w:rsidRPr="003C69D2" w:rsidRDefault="002B4CBD" w:rsidP="002B4CBD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Uwaga: </w:t>
      </w:r>
    </w:p>
    <w:p w14:paraId="32BE5087" w14:textId="77777777" w:rsidR="002B4CBD" w:rsidRPr="003C69D2" w:rsidRDefault="002B4CBD" w:rsidP="002B4CBD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1. Dowodami, o których mowa powyżej są: </w:t>
      </w:r>
    </w:p>
    <w:p w14:paraId="4A242076" w14:textId="77777777" w:rsidR="002B4CBD" w:rsidRPr="003C69D2" w:rsidRDefault="002B4CBD" w:rsidP="00D56916">
      <w:pPr>
        <w:widowControl w:val="0"/>
        <w:numPr>
          <w:ilvl w:val="0"/>
          <w:numId w:val="28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referencje; </w:t>
      </w:r>
    </w:p>
    <w:p w14:paraId="66FE2B67" w14:textId="77777777" w:rsidR="002B4CBD" w:rsidRPr="003C69D2" w:rsidRDefault="002B4CBD" w:rsidP="00D56916">
      <w:pPr>
        <w:widowControl w:val="0"/>
        <w:numPr>
          <w:ilvl w:val="0"/>
          <w:numId w:val="28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inne dokumenty sporządzone przez podmiot na rzecz którego </w:t>
      </w:r>
      <w:r>
        <w:rPr>
          <w:rFonts w:ascii="Calibri" w:eastAsia="Verdana" w:hAnsi="Calibri" w:cs="Calibri"/>
          <w:i/>
          <w:color w:val="000000"/>
          <w:sz w:val="18"/>
          <w:szCs w:val="22"/>
        </w:rPr>
        <w:t>dostawy</w:t>
      </w: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 zostały wykonywane, a jeżeli wykonawca z przyczyn niezależnych od niego nie jest w stanie uzyskać tych dokumentów  - inne odpowiednie dokumenty. </w:t>
      </w:r>
    </w:p>
    <w:p w14:paraId="3FD3F4C5" w14:textId="77777777" w:rsidR="002B4CBD" w:rsidRPr="003C69D2" w:rsidRDefault="002B4CBD" w:rsidP="002B4CBD">
      <w:pPr>
        <w:autoSpaceDN w:val="0"/>
        <w:rPr>
          <w:rFonts w:ascii="Verdana" w:eastAsia="Calibri" w:hAnsi="Verdana"/>
          <w:kern w:val="3"/>
          <w:sz w:val="20"/>
          <w:szCs w:val="20"/>
          <w:lang w:eastAsia="ja-JP"/>
        </w:rPr>
      </w:pPr>
    </w:p>
    <w:p w14:paraId="4162080D" w14:textId="72802D26" w:rsidR="002B4CBD" w:rsidRDefault="002B4CBD" w:rsidP="002B4CBD">
      <w:pPr>
        <w:autoSpaceDN w:val="0"/>
        <w:ind w:left="12"/>
        <w:rPr>
          <w:rFonts w:ascii="Verdana" w:eastAsia="Verdana" w:hAnsi="Verdana" w:cs="Verdana"/>
          <w:color w:val="000000"/>
          <w:sz w:val="20"/>
          <w:szCs w:val="22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3A50EFE2" w14:textId="0FD47E1E" w:rsidR="002E06AA" w:rsidRDefault="002E06AA" w:rsidP="002B4CBD">
      <w:pPr>
        <w:autoSpaceDN w:val="0"/>
        <w:ind w:left="12"/>
        <w:rPr>
          <w:rFonts w:ascii="Verdana" w:eastAsia="Verdana" w:hAnsi="Verdana" w:cs="Verdana"/>
          <w:color w:val="000000"/>
          <w:sz w:val="20"/>
          <w:szCs w:val="22"/>
        </w:rPr>
      </w:pPr>
    </w:p>
    <w:p w14:paraId="65F6EFC1" w14:textId="5E92A28D" w:rsidR="002E06AA" w:rsidRDefault="002E06AA" w:rsidP="002B4CBD">
      <w:pPr>
        <w:autoSpaceDN w:val="0"/>
        <w:ind w:left="12"/>
        <w:rPr>
          <w:rFonts w:ascii="Verdana" w:eastAsia="Verdana" w:hAnsi="Verdana" w:cs="Verdana"/>
          <w:color w:val="000000"/>
          <w:sz w:val="20"/>
          <w:szCs w:val="22"/>
        </w:rPr>
      </w:pPr>
    </w:p>
    <w:p w14:paraId="3A72D98F" w14:textId="77777777" w:rsidR="002E06AA" w:rsidRPr="003C69D2" w:rsidRDefault="002E06AA" w:rsidP="002B4CBD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</w:p>
    <w:p w14:paraId="68DBB66F" w14:textId="77777777" w:rsidR="002B4CBD" w:rsidRPr="004C0B96" w:rsidRDefault="002B4CBD" w:rsidP="002B4CBD">
      <w:pPr>
        <w:pStyle w:val="Zwykytekst1"/>
        <w:spacing w:before="120"/>
        <w:rPr>
          <w:rFonts w:asciiTheme="minorHAnsi" w:hAnsiTheme="minorHAnsi" w:cstheme="minorHAnsi"/>
          <w:i/>
        </w:rPr>
      </w:pPr>
      <w:r w:rsidRPr="003C69D2">
        <w:rPr>
          <w:rFonts w:ascii="Calibri" w:eastAsia="Verdana" w:hAnsi="Calibri" w:cs="Calibri"/>
          <w:color w:val="000000"/>
          <w:szCs w:val="22"/>
        </w:rPr>
        <w:t>__________________ dnia __ __ 202</w:t>
      </w:r>
      <w:r>
        <w:rPr>
          <w:rFonts w:ascii="Calibri" w:eastAsia="Verdana" w:hAnsi="Calibri" w:cs="Calibri"/>
          <w:color w:val="000000"/>
          <w:szCs w:val="22"/>
        </w:rPr>
        <w:t>4</w:t>
      </w:r>
      <w:r w:rsidRPr="003C69D2">
        <w:rPr>
          <w:rFonts w:ascii="Calibri" w:eastAsia="Verdana" w:hAnsi="Calibri" w:cs="Calibri"/>
          <w:color w:val="000000"/>
          <w:szCs w:val="22"/>
        </w:rPr>
        <w:t xml:space="preserve"> r.</w:t>
      </w:r>
      <w:r>
        <w:rPr>
          <w:rFonts w:ascii="Calibri" w:eastAsia="Verdana" w:hAnsi="Calibri" w:cs="Calibri"/>
          <w:color w:val="000000"/>
          <w:szCs w:val="22"/>
        </w:rPr>
        <w:t xml:space="preserve">     </w:t>
      </w:r>
      <w:r>
        <w:rPr>
          <w:rFonts w:ascii="Calibri" w:eastAsia="Verdana" w:hAnsi="Calibri" w:cs="Calibri"/>
          <w:color w:val="000000"/>
          <w:szCs w:val="22"/>
        </w:rPr>
        <w:tab/>
      </w:r>
      <w:r>
        <w:rPr>
          <w:rFonts w:ascii="Calibri" w:eastAsia="Verdana" w:hAnsi="Calibri" w:cs="Calibri"/>
          <w:color w:val="000000"/>
          <w:szCs w:val="22"/>
        </w:rPr>
        <w:tab/>
      </w:r>
      <w:r>
        <w:rPr>
          <w:rFonts w:ascii="Calibri" w:eastAsia="Verdana" w:hAnsi="Calibri" w:cs="Calibri"/>
          <w:color w:val="000000"/>
          <w:szCs w:val="22"/>
        </w:rPr>
        <w:tab/>
      </w:r>
      <w:r w:rsidRPr="00804349">
        <w:rPr>
          <w:rFonts w:asciiTheme="minorHAnsi" w:hAnsiTheme="minorHAnsi" w:cstheme="minorHAnsi"/>
          <w:i/>
        </w:rPr>
        <w:t xml:space="preserve"> </w:t>
      </w:r>
      <w:r w:rsidRPr="004C0B96">
        <w:rPr>
          <w:rFonts w:asciiTheme="minorHAnsi" w:hAnsiTheme="minorHAnsi" w:cstheme="minorHAnsi"/>
          <w:i/>
        </w:rPr>
        <w:t>……………………………………………………</w:t>
      </w:r>
      <w:r>
        <w:rPr>
          <w:rFonts w:asciiTheme="minorHAnsi" w:hAnsiTheme="minorHAnsi" w:cstheme="minorHAnsi"/>
          <w:i/>
        </w:rPr>
        <w:t>………………………</w:t>
      </w:r>
    </w:p>
    <w:p w14:paraId="4FF2A6C0" w14:textId="77777777" w:rsidR="002B4CBD" w:rsidRDefault="002B4CBD" w:rsidP="002B4CBD">
      <w:pPr>
        <w:spacing w:after="120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3F7172">
        <w:rPr>
          <w:rFonts w:asciiTheme="minorHAnsi" w:hAnsiTheme="minorHAnsi" w:cstheme="minorHAnsi"/>
          <w:i/>
          <w:sz w:val="18"/>
          <w:szCs w:val="20"/>
        </w:rPr>
        <w:t>(podpis elektroniczny/zaufany /osobisty</w:t>
      </w:r>
      <w:r w:rsidRPr="003F7172">
        <w:rPr>
          <w:rFonts w:asciiTheme="minorHAnsi" w:hAnsiTheme="minorHAnsi" w:cstheme="minorHAnsi"/>
          <w:sz w:val="18"/>
          <w:szCs w:val="20"/>
        </w:rPr>
        <w:br/>
        <w:t xml:space="preserve"> </w:t>
      </w:r>
      <w:r w:rsidRPr="003F7172">
        <w:rPr>
          <w:rFonts w:asciiTheme="minorHAnsi" w:hAnsiTheme="minorHAnsi" w:cstheme="minorHAnsi"/>
          <w:i/>
          <w:sz w:val="18"/>
          <w:szCs w:val="20"/>
        </w:rPr>
        <w:t>osoby uprawnionej do reprezentacji</w:t>
      </w:r>
      <w:r w:rsidRPr="003F7172">
        <w:rPr>
          <w:rFonts w:asciiTheme="minorHAnsi" w:hAnsiTheme="minorHAnsi" w:cstheme="minorHAnsi"/>
          <w:i/>
          <w:sz w:val="18"/>
          <w:szCs w:val="20"/>
        </w:rPr>
        <w:br/>
        <w:t xml:space="preserve"> Wykonawcy lub Pełnomocnika)</w:t>
      </w:r>
    </w:p>
    <w:p w14:paraId="25E840B1" w14:textId="71154195" w:rsidR="002B4CBD" w:rsidRDefault="002B4CBD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5781DED3" w14:textId="40E92218" w:rsidR="002B4CBD" w:rsidRDefault="002B4CBD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4ACDC5F7" w14:textId="7E8B037F" w:rsidR="002B4CBD" w:rsidRDefault="002B4CBD" w:rsidP="00606E12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sectPr w:rsidR="002B4CBD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6CEBBD4" w16cex:dateUtc="2024-04-15T13:31:00Z"/>
  <w16cex:commentExtensible w16cex:durableId="02AC85BB" w16cex:dateUtc="2024-04-15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4A9B1A" w16cid:durableId="1041D450"/>
  <w16cid:commentId w16cid:paraId="23AAFBF3" w16cid:durableId="66CEBBD4"/>
  <w16cid:commentId w16cid:paraId="40180C4B" w16cid:durableId="7D52BA77"/>
  <w16cid:commentId w16cid:paraId="1F7226F5" w16cid:durableId="02AC85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FB2A5" w14:textId="77777777" w:rsidR="00E10F3C" w:rsidRDefault="00E10F3C" w:rsidP="00962F33">
      <w:r>
        <w:separator/>
      </w:r>
    </w:p>
  </w:endnote>
  <w:endnote w:type="continuationSeparator" w:id="0">
    <w:p w14:paraId="72442920" w14:textId="77777777" w:rsidR="00E10F3C" w:rsidRDefault="00E10F3C" w:rsidP="009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32A5" w14:textId="61038D35" w:rsidR="00E10F3C" w:rsidRDefault="00E10F3C" w:rsidP="00000179">
    <w:pPr>
      <w:pStyle w:val="Stopka"/>
      <w:tabs>
        <w:tab w:val="left" w:pos="585"/>
        <w:tab w:val="right" w:pos="8710"/>
      </w:tabs>
      <w:ind w:right="360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tab/>
    </w: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B474D9">
      <w:rPr>
        <w:rStyle w:val="Numerstrony"/>
        <w:rFonts w:ascii="Verdana" w:hAnsi="Verdana" w:cs="Verdana"/>
        <w:b/>
        <w:bCs/>
        <w:noProof/>
      </w:rPr>
      <w:t>36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EB430" w14:textId="77777777" w:rsidR="00E10F3C" w:rsidRDefault="00E10F3C" w:rsidP="00962F33">
      <w:r>
        <w:separator/>
      </w:r>
    </w:p>
  </w:footnote>
  <w:footnote w:type="continuationSeparator" w:id="0">
    <w:p w14:paraId="1DD93C92" w14:textId="77777777" w:rsidR="00E10F3C" w:rsidRDefault="00E10F3C" w:rsidP="00962F33">
      <w:r>
        <w:continuationSeparator/>
      </w:r>
    </w:p>
  </w:footnote>
  <w:footnote w:id="1">
    <w:p w14:paraId="34CF9D91" w14:textId="797013AF" w:rsidR="00E10F3C" w:rsidRDefault="00E10F3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2024, poz. 1320 ze zm.)</w:t>
      </w:r>
    </w:p>
  </w:footnote>
  <w:footnote w:id="2">
    <w:p w14:paraId="1BDC87DD" w14:textId="77777777" w:rsidR="00E10F3C" w:rsidRDefault="00E10F3C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3">
    <w:p w14:paraId="7654E7FF" w14:textId="32AB799F" w:rsidR="00E10F3C" w:rsidRDefault="00E10F3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z 2024 r. poz. 1320 ze zm.)</w:t>
      </w:r>
    </w:p>
  </w:footnote>
  <w:footnote w:id="4">
    <w:p w14:paraId="30007EB6" w14:textId="77777777" w:rsidR="00E10F3C" w:rsidRDefault="00E10F3C" w:rsidP="00461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7711AF61" w14:textId="77777777" w:rsidR="00E10F3C" w:rsidRDefault="00E10F3C" w:rsidP="000454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3255231D" w14:textId="77777777" w:rsidR="00E10F3C" w:rsidRDefault="00E10F3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0730E495" w14:textId="77777777" w:rsidR="00E10F3C" w:rsidRDefault="00E10F3C" w:rsidP="00962F33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7">
    <w:p w14:paraId="79BDE1D2" w14:textId="77777777" w:rsidR="00E10F3C" w:rsidRDefault="00E10F3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8">
    <w:p w14:paraId="048D3040" w14:textId="77777777" w:rsidR="00E10F3C" w:rsidRPr="00DC4C42" w:rsidRDefault="00E10F3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3780BD93" w14:textId="77777777" w:rsidR="00E10F3C" w:rsidRDefault="00E10F3C" w:rsidP="00962F33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60F57E53" w14:textId="77777777" w:rsidR="00E10F3C" w:rsidRDefault="00E10F3C" w:rsidP="00962F3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44FC32C2" w14:textId="77777777" w:rsidR="00E10F3C" w:rsidRDefault="00E10F3C" w:rsidP="00962F3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1A3418F1" w14:textId="77777777" w:rsidR="00E10F3C" w:rsidRDefault="00E10F3C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5BAD8E92" w14:textId="77777777" w:rsidR="00E10F3C" w:rsidRPr="00874DFA" w:rsidRDefault="00E10F3C" w:rsidP="00962F3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4359A5" w14:textId="77777777" w:rsidR="00E10F3C" w:rsidRDefault="00E10F3C" w:rsidP="00962F3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ED2EA48" w14:textId="77777777" w:rsidR="00E10F3C" w:rsidRDefault="00E10F3C" w:rsidP="00962F33">
      <w:pPr>
        <w:pStyle w:val="Tekstprzypisudolnego"/>
      </w:pPr>
    </w:p>
  </w:footnote>
  <w:footnote w:id="12">
    <w:p w14:paraId="6C728FBD" w14:textId="77777777" w:rsidR="00E10F3C" w:rsidRPr="002F6DD9" w:rsidRDefault="00E10F3C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02013FB9" w14:textId="77777777" w:rsidR="00E10F3C" w:rsidRPr="002F6DD9" w:rsidRDefault="00E10F3C" w:rsidP="00962F33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50CBE5AF" w14:textId="77777777" w:rsidR="00E10F3C" w:rsidRPr="00CE0DFF" w:rsidRDefault="00E10F3C" w:rsidP="00E24D71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15">
    <w:p w14:paraId="39373CB2" w14:textId="77777777" w:rsidR="00E10F3C" w:rsidRPr="00CE0DFF" w:rsidRDefault="00E10F3C" w:rsidP="00E24D71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BAC5" w14:textId="2D4F54DC" w:rsidR="00E10F3C" w:rsidRDefault="00E10F3C" w:rsidP="00BA6492">
    <w:pPr>
      <w:pStyle w:val="Nagwek"/>
      <w:jc w:val="center"/>
    </w:pPr>
    <w:r w:rsidRPr="00D15A61">
      <w:rPr>
        <w:noProof/>
      </w:rPr>
      <w:drawing>
        <wp:inline distT="0" distB="0" distL="0" distR="0" wp14:anchorId="221EC31F" wp14:editId="35B64A5B">
          <wp:extent cx="4417060" cy="581025"/>
          <wp:effectExtent l="0" t="0" r="254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706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FD04EB9"/>
    <w:multiLevelType w:val="hybridMultilevel"/>
    <w:tmpl w:val="CBA63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4C24"/>
    <w:multiLevelType w:val="multilevel"/>
    <w:tmpl w:val="C5803550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6685729"/>
    <w:multiLevelType w:val="hybridMultilevel"/>
    <w:tmpl w:val="EC447658"/>
    <w:lvl w:ilvl="0" w:tplc="255CAF78">
      <w:start w:val="13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1A3D5A2A"/>
    <w:multiLevelType w:val="multilevel"/>
    <w:tmpl w:val="4FA6235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7358A"/>
    <w:multiLevelType w:val="hybridMultilevel"/>
    <w:tmpl w:val="6EB0E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271870CC"/>
    <w:multiLevelType w:val="hybridMultilevel"/>
    <w:tmpl w:val="5B5EB7FE"/>
    <w:lvl w:ilvl="0" w:tplc="3D94BEFE">
      <w:start w:val="6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F2BC5"/>
    <w:multiLevelType w:val="hybridMultilevel"/>
    <w:tmpl w:val="DAE63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93A2F"/>
    <w:multiLevelType w:val="hybridMultilevel"/>
    <w:tmpl w:val="A87296DE"/>
    <w:lvl w:ilvl="0" w:tplc="5BEA9F18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51F24888">
      <w:start w:val="1"/>
      <w:numFmt w:val="lowerLetter"/>
      <w:lvlText w:val="%2)"/>
      <w:lvlJc w:val="left"/>
      <w:pPr>
        <w:ind w:left="2558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14468D3"/>
    <w:multiLevelType w:val="hybridMultilevel"/>
    <w:tmpl w:val="07D83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55CA6DAB"/>
    <w:multiLevelType w:val="hybridMultilevel"/>
    <w:tmpl w:val="B71E7906"/>
    <w:lvl w:ilvl="0" w:tplc="BEB0D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588F267F"/>
    <w:multiLevelType w:val="multilevel"/>
    <w:tmpl w:val="0E52A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708AB"/>
    <w:multiLevelType w:val="hybridMultilevel"/>
    <w:tmpl w:val="D26890C0"/>
    <w:lvl w:ilvl="0" w:tplc="65D298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26"/>
  </w:num>
  <w:num w:numId="5">
    <w:abstractNumId w:val="10"/>
  </w:num>
  <w:num w:numId="6">
    <w:abstractNumId w:val="31"/>
  </w:num>
  <w:num w:numId="7">
    <w:abstractNumId w:val="22"/>
  </w:num>
  <w:num w:numId="8">
    <w:abstractNumId w:val="17"/>
  </w:num>
  <w:num w:numId="9">
    <w:abstractNumId w:val="39"/>
  </w:num>
  <w:num w:numId="10">
    <w:abstractNumId w:val="7"/>
  </w:num>
  <w:num w:numId="11">
    <w:abstractNumId w:val="37"/>
  </w:num>
  <w:num w:numId="12">
    <w:abstractNumId w:val="2"/>
  </w:num>
  <w:num w:numId="13">
    <w:abstractNumId w:val="18"/>
  </w:num>
  <w:num w:numId="14">
    <w:abstractNumId w:val="29"/>
  </w:num>
  <w:num w:numId="15">
    <w:abstractNumId w:val="16"/>
  </w:num>
  <w:num w:numId="16">
    <w:abstractNumId w:val="35"/>
  </w:num>
  <w:num w:numId="17">
    <w:abstractNumId w:val="21"/>
  </w:num>
  <w:num w:numId="18">
    <w:abstractNumId w:val="32"/>
  </w:num>
  <w:num w:numId="19">
    <w:abstractNumId w:val="24"/>
  </w:num>
  <w:num w:numId="20">
    <w:abstractNumId w:val="5"/>
  </w:num>
  <w:num w:numId="21">
    <w:abstractNumId w:val="38"/>
  </w:num>
  <w:num w:numId="22">
    <w:abstractNumId w:val="27"/>
  </w:num>
  <w:num w:numId="23">
    <w:abstractNumId w:val="14"/>
  </w:num>
  <w:num w:numId="24">
    <w:abstractNumId w:val="3"/>
  </w:num>
  <w:num w:numId="25">
    <w:abstractNumId w:val="11"/>
  </w:num>
  <w:num w:numId="26">
    <w:abstractNumId w:val="34"/>
  </w:num>
  <w:num w:numId="27">
    <w:abstractNumId w:val="30"/>
  </w:num>
  <w:num w:numId="28">
    <w:abstractNumId w:val="13"/>
  </w:num>
  <w:num w:numId="29">
    <w:abstractNumId w:val="15"/>
  </w:num>
  <w:num w:numId="30">
    <w:abstractNumId w:val="36"/>
  </w:num>
  <w:num w:numId="31">
    <w:abstractNumId w:val="33"/>
  </w:num>
  <w:num w:numId="32">
    <w:abstractNumId w:val="6"/>
  </w:num>
  <w:num w:numId="33">
    <w:abstractNumId w:val="28"/>
  </w:num>
  <w:num w:numId="34">
    <w:abstractNumId w:val="23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5"/>
  </w:num>
  <w:num w:numId="38">
    <w:abstractNumId w:val="12"/>
  </w:num>
  <w:num w:numId="39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A"/>
    <w:rsid w:val="00000179"/>
    <w:rsid w:val="0000690C"/>
    <w:rsid w:val="00011418"/>
    <w:rsid w:val="00014B20"/>
    <w:rsid w:val="00014B65"/>
    <w:rsid w:val="0001500F"/>
    <w:rsid w:val="000172E3"/>
    <w:rsid w:val="00040D40"/>
    <w:rsid w:val="00042A11"/>
    <w:rsid w:val="000437C5"/>
    <w:rsid w:val="00045484"/>
    <w:rsid w:val="000508F4"/>
    <w:rsid w:val="000511E2"/>
    <w:rsid w:val="000570B8"/>
    <w:rsid w:val="0006291F"/>
    <w:rsid w:val="00063BE7"/>
    <w:rsid w:val="00076012"/>
    <w:rsid w:val="00076CFC"/>
    <w:rsid w:val="000814EA"/>
    <w:rsid w:val="000835B4"/>
    <w:rsid w:val="00090CAC"/>
    <w:rsid w:val="00092546"/>
    <w:rsid w:val="000A3911"/>
    <w:rsid w:val="000B45C0"/>
    <w:rsid w:val="000B6569"/>
    <w:rsid w:val="000C48E5"/>
    <w:rsid w:val="000C6306"/>
    <w:rsid w:val="000C6E8C"/>
    <w:rsid w:val="000C74D4"/>
    <w:rsid w:val="000D4717"/>
    <w:rsid w:val="000D54C6"/>
    <w:rsid w:val="000D550A"/>
    <w:rsid w:val="000D6D90"/>
    <w:rsid w:val="000E1773"/>
    <w:rsid w:val="000E2021"/>
    <w:rsid w:val="000F0CDF"/>
    <w:rsid w:val="00102B58"/>
    <w:rsid w:val="00102F0F"/>
    <w:rsid w:val="00110887"/>
    <w:rsid w:val="00114B5A"/>
    <w:rsid w:val="0012345E"/>
    <w:rsid w:val="00125A38"/>
    <w:rsid w:val="00127724"/>
    <w:rsid w:val="00130065"/>
    <w:rsid w:val="001307FD"/>
    <w:rsid w:val="0013241E"/>
    <w:rsid w:val="001350D0"/>
    <w:rsid w:val="00135E2C"/>
    <w:rsid w:val="00144D66"/>
    <w:rsid w:val="00152DB3"/>
    <w:rsid w:val="001551D4"/>
    <w:rsid w:val="00161281"/>
    <w:rsid w:val="001769D2"/>
    <w:rsid w:val="001802DF"/>
    <w:rsid w:val="001836E6"/>
    <w:rsid w:val="00185E43"/>
    <w:rsid w:val="0019356E"/>
    <w:rsid w:val="001A491A"/>
    <w:rsid w:val="001A5DE2"/>
    <w:rsid w:val="001A6297"/>
    <w:rsid w:val="001B2578"/>
    <w:rsid w:val="001B3E12"/>
    <w:rsid w:val="001C0465"/>
    <w:rsid w:val="001D11C5"/>
    <w:rsid w:val="001D3153"/>
    <w:rsid w:val="001D7A72"/>
    <w:rsid w:val="001E2E39"/>
    <w:rsid w:val="001E551F"/>
    <w:rsid w:val="001F51F6"/>
    <w:rsid w:val="001F5CD1"/>
    <w:rsid w:val="00203539"/>
    <w:rsid w:val="00213917"/>
    <w:rsid w:val="00215CF3"/>
    <w:rsid w:val="002208DC"/>
    <w:rsid w:val="00221FB9"/>
    <w:rsid w:val="0022257F"/>
    <w:rsid w:val="00227A7F"/>
    <w:rsid w:val="0023353E"/>
    <w:rsid w:val="0024616A"/>
    <w:rsid w:val="0025251F"/>
    <w:rsid w:val="00253134"/>
    <w:rsid w:val="0026420E"/>
    <w:rsid w:val="00267E6E"/>
    <w:rsid w:val="0027149B"/>
    <w:rsid w:val="00274831"/>
    <w:rsid w:val="002876D7"/>
    <w:rsid w:val="00287D51"/>
    <w:rsid w:val="0029402A"/>
    <w:rsid w:val="00294DA1"/>
    <w:rsid w:val="00294F3E"/>
    <w:rsid w:val="00296469"/>
    <w:rsid w:val="002973A9"/>
    <w:rsid w:val="002A10E4"/>
    <w:rsid w:val="002A6E78"/>
    <w:rsid w:val="002B44A7"/>
    <w:rsid w:val="002B46B3"/>
    <w:rsid w:val="002B4CBD"/>
    <w:rsid w:val="002C3E72"/>
    <w:rsid w:val="002C3EFA"/>
    <w:rsid w:val="002D0506"/>
    <w:rsid w:val="002E04F7"/>
    <w:rsid w:val="002E06AA"/>
    <w:rsid w:val="002F10F8"/>
    <w:rsid w:val="002F1CE9"/>
    <w:rsid w:val="00311378"/>
    <w:rsid w:val="00312247"/>
    <w:rsid w:val="00314FCC"/>
    <w:rsid w:val="00315E8A"/>
    <w:rsid w:val="00324258"/>
    <w:rsid w:val="003334C2"/>
    <w:rsid w:val="00341203"/>
    <w:rsid w:val="003504F6"/>
    <w:rsid w:val="00353E12"/>
    <w:rsid w:val="003553CA"/>
    <w:rsid w:val="00356443"/>
    <w:rsid w:val="00360B15"/>
    <w:rsid w:val="00364737"/>
    <w:rsid w:val="00366CB1"/>
    <w:rsid w:val="003677DB"/>
    <w:rsid w:val="003706CA"/>
    <w:rsid w:val="003727D2"/>
    <w:rsid w:val="00373A17"/>
    <w:rsid w:val="00377392"/>
    <w:rsid w:val="0038344E"/>
    <w:rsid w:val="00384E1B"/>
    <w:rsid w:val="003878D5"/>
    <w:rsid w:val="003912A8"/>
    <w:rsid w:val="00392520"/>
    <w:rsid w:val="003A4298"/>
    <w:rsid w:val="003A6450"/>
    <w:rsid w:val="003B24E8"/>
    <w:rsid w:val="003B4A39"/>
    <w:rsid w:val="003B5C3F"/>
    <w:rsid w:val="003B6436"/>
    <w:rsid w:val="003D0D37"/>
    <w:rsid w:val="003D2624"/>
    <w:rsid w:val="003D75E0"/>
    <w:rsid w:val="003E42D2"/>
    <w:rsid w:val="003E686F"/>
    <w:rsid w:val="003E72F5"/>
    <w:rsid w:val="003F646A"/>
    <w:rsid w:val="00400E8C"/>
    <w:rsid w:val="00401315"/>
    <w:rsid w:val="004147D5"/>
    <w:rsid w:val="00423DD3"/>
    <w:rsid w:val="00425944"/>
    <w:rsid w:val="00426A02"/>
    <w:rsid w:val="00430235"/>
    <w:rsid w:val="004333D1"/>
    <w:rsid w:val="004358C3"/>
    <w:rsid w:val="00435C2D"/>
    <w:rsid w:val="00436A4F"/>
    <w:rsid w:val="00437DA3"/>
    <w:rsid w:val="004402ED"/>
    <w:rsid w:val="00450CEC"/>
    <w:rsid w:val="004566C1"/>
    <w:rsid w:val="00460388"/>
    <w:rsid w:val="00461863"/>
    <w:rsid w:val="00463C8D"/>
    <w:rsid w:val="00463D83"/>
    <w:rsid w:val="00466AD0"/>
    <w:rsid w:val="004863B6"/>
    <w:rsid w:val="00493F68"/>
    <w:rsid w:val="004A2113"/>
    <w:rsid w:val="004A7B29"/>
    <w:rsid w:val="004A7E01"/>
    <w:rsid w:val="004B5B4C"/>
    <w:rsid w:val="004B6E3B"/>
    <w:rsid w:val="004C086B"/>
    <w:rsid w:val="004C3100"/>
    <w:rsid w:val="004C6FD6"/>
    <w:rsid w:val="004C7103"/>
    <w:rsid w:val="004D4C09"/>
    <w:rsid w:val="004E43A9"/>
    <w:rsid w:val="004E481C"/>
    <w:rsid w:val="004E615A"/>
    <w:rsid w:val="004E6599"/>
    <w:rsid w:val="005072FE"/>
    <w:rsid w:val="005132AA"/>
    <w:rsid w:val="00514C49"/>
    <w:rsid w:val="005168BF"/>
    <w:rsid w:val="00522317"/>
    <w:rsid w:val="00524EB4"/>
    <w:rsid w:val="00527336"/>
    <w:rsid w:val="00533E72"/>
    <w:rsid w:val="005363B3"/>
    <w:rsid w:val="00537024"/>
    <w:rsid w:val="00544187"/>
    <w:rsid w:val="00546659"/>
    <w:rsid w:val="005467A1"/>
    <w:rsid w:val="005475D8"/>
    <w:rsid w:val="00556ADA"/>
    <w:rsid w:val="00573320"/>
    <w:rsid w:val="0057481B"/>
    <w:rsid w:val="00580621"/>
    <w:rsid w:val="00580A90"/>
    <w:rsid w:val="005845B5"/>
    <w:rsid w:val="00586419"/>
    <w:rsid w:val="00586BF8"/>
    <w:rsid w:val="0059746D"/>
    <w:rsid w:val="005A1913"/>
    <w:rsid w:val="005A4D03"/>
    <w:rsid w:val="005B0F0C"/>
    <w:rsid w:val="005B2C7D"/>
    <w:rsid w:val="005B2D5B"/>
    <w:rsid w:val="005C21CC"/>
    <w:rsid w:val="005C72FA"/>
    <w:rsid w:val="005D10CB"/>
    <w:rsid w:val="005D3F07"/>
    <w:rsid w:val="005D4610"/>
    <w:rsid w:val="005E261F"/>
    <w:rsid w:val="005E390F"/>
    <w:rsid w:val="005E7F33"/>
    <w:rsid w:val="005F16F0"/>
    <w:rsid w:val="005F332C"/>
    <w:rsid w:val="005F4B4A"/>
    <w:rsid w:val="006044A8"/>
    <w:rsid w:val="00604E5E"/>
    <w:rsid w:val="00606E12"/>
    <w:rsid w:val="00611AB9"/>
    <w:rsid w:val="00612202"/>
    <w:rsid w:val="006131CE"/>
    <w:rsid w:val="006166EB"/>
    <w:rsid w:val="00620E18"/>
    <w:rsid w:val="006217C1"/>
    <w:rsid w:val="00624CAA"/>
    <w:rsid w:val="006254E9"/>
    <w:rsid w:val="00627388"/>
    <w:rsid w:val="006312F0"/>
    <w:rsid w:val="00634A46"/>
    <w:rsid w:val="00643705"/>
    <w:rsid w:val="006469BD"/>
    <w:rsid w:val="0065736B"/>
    <w:rsid w:val="006620AC"/>
    <w:rsid w:val="00666513"/>
    <w:rsid w:val="00666720"/>
    <w:rsid w:val="006739F3"/>
    <w:rsid w:val="0067459C"/>
    <w:rsid w:val="00674E15"/>
    <w:rsid w:val="00676F06"/>
    <w:rsid w:val="00684F77"/>
    <w:rsid w:val="006927C2"/>
    <w:rsid w:val="00693E3D"/>
    <w:rsid w:val="006968D2"/>
    <w:rsid w:val="00697AA0"/>
    <w:rsid w:val="006A513F"/>
    <w:rsid w:val="006B2C5C"/>
    <w:rsid w:val="006B706A"/>
    <w:rsid w:val="006C0522"/>
    <w:rsid w:val="006C07F8"/>
    <w:rsid w:val="006D469A"/>
    <w:rsid w:val="006D4A18"/>
    <w:rsid w:val="006D7B94"/>
    <w:rsid w:val="006F0DD8"/>
    <w:rsid w:val="006F0EED"/>
    <w:rsid w:val="006F3C97"/>
    <w:rsid w:val="006F51A3"/>
    <w:rsid w:val="006F535A"/>
    <w:rsid w:val="006F75C6"/>
    <w:rsid w:val="00721367"/>
    <w:rsid w:val="00726505"/>
    <w:rsid w:val="00731B29"/>
    <w:rsid w:val="007333DA"/>
    <w:rsid w:val="00742ABC"/>
    <w:rsid w:val="00743981"/>
    <w:rsid w:val="007444A6"/>
    <w:rsid w:val="007510A0"/>
    <w:rsid w:val="00751A12"/>
    <w:rsid w:val="00753E83"/>
    <w:rsid w:val="00764253"/>
    <w:rsid w:val="007667B3"/>
    <w:rsid w:val="00767088"/>
    <w:rsid w:val="007724C4"/>
    <w:rsid w:val="00773C4A"/>
    <w:rsid w:val="007823FE"/>
    <w:rsid w:val="00785D15"/>
    <w:rsid w:val="0078628A"/>
    <w:rsid w:val="00794CC2"/>
    <w:rsid w:val="007963CB"/>
    <w:rsid w:val="00797222"/>
    <w:rsid w:val="007A32E3"/>
    <w:rsid w:val="007A4AFA"/>
    <w:rsid w:val="007A689E"/>
    <w:rsid w:val="007A798B"/>
    <w:rsid w:val="007B2B03"/>
    <w:rsid w:val="007B3AF4"/>
    <w:rsid w:val="007B494D"/>
    <w:rsid w:val="007B49F8"/>
    <w:rsid w:val="007C2A3B"/>
    <w:rsid w:val="007C55E2"/>
    <w:rsid w:val="007C6860"/>
    <w:rsid w:val="007E73C9"/>
    <w:rsid w:val="007E754E"/>
    <w:rsid w:val="007F5CB0"/>
    <w:rsid w:val="007F72B5"/>
    <w:rsid w:val="008056BF"/>
    <w:rsid w:val="00810144"/>
    <w:rsid w:val="008207FC"/>
    <w:rsid w:val="008209B9"/>
    <w:rsid w:val="00824AD3"/>
    <w:rsid w:val="0082640B"/>
    <w:rsid w:val="0083032E"/>
    <w:rsid w:val="00832B6F"/>
    <w:rsid w:val="008406C8"/>
    <w:rsid w:val="00845B1A"/>
    <w:rsid w:val="00845E23"/>
    <w:rsid w:val="00846ACC"/>
    <w:rsid w:val="00851A25"/>
    <w:rsid w:val="008548C9"/>
    <w:rsid w:val="008557DC"/>
    <w:rsid w:val="00861742"/>
    <w:rsid w:val="00862D9C"/>
    <w:rsid w:val="00867317"/>
    <w:rsid w:val="008705E7"/>
    <w:rsid w:val="00873EB7"/>
    <w:rsid w:val="00874EBD"/>
    <w:rsid w:val="00876CF5"/>
    <w:rsid w:val="008852EE"/>
    <w:rsid w:val="00890D08"/>
    <w:rsid w:val="008B15CC"/>
    <w:rsid w:val="008B6619"/>
    <w:rsid w:val="008B672A"/>
    <w:rsid w:val="008C2CEA"/>
    <w:rsid w:val="008D1240"/>
    <w:rsid w:val="008D6C4C"/>
    <w:rsid w:val="008E14A6"/>
    <w:rsid w:val="008E2EDF"/>
    <w:rsid w:val="008E6EAF"/>
    <w:rsid w:val="008E73CD"/>
    <w:rsid w:val="008F191E"/>
    <w:rsid w:val="008F3BF4"/>
    <w:rsid w:val="0090040C"/>
    <w:rsid w:val="00907F48"/>
    <w:rsid w:val="00911B83"/>
    <w:rsid w:val="009152DF"/>
    <w:rsid w:val="0091727F"/>
    <w:rsid w:val="00920C49"/>
    <w:rsid w:val="00920ECA"/>
    <w:rsid w:val="00925323"/>
    <w:rsid w:val="00926C11"/>
    <w:rsid w:val="00927001"/>
    <w:rsid w:val="00932D59"/>
    <w:rsid w:val="009472B1"/>
    <w:rsid w:val="00962F33"/>
    <w:rsid w:val="00967302"/>
    <w:rsid w:val="00974825"/>
    <w:rsid w:val="00980847"/>
    <w:rsid w:val="00985DA2"/>
    <w:rsid w:val="00986095"/>
    <w:rsid w:val="00986B49"/>
    <w:rsid w:val="00987C48"/>
    <w:rsid w:val="00992451"/>
    <w:rsid w:val="009953DF"/>
    <w:rsid w:val="009964E2"/>
    <w:rsid w:val="009A1DC7"/>
    <w:rsid w:val="009A1F7B"/>
    <w:rsid w:val="009A2F23"/>
    <w:rsid w:val="009A2FF8"/>
    <w:rsid w:val="009A44D4"/>
    <w:rsid w:val="009B147A"/>
    <w:rsid w:val="009B22F7"/>
    <w:rsid w:val="009B72AA"/>
    <w:rsid w:val="009C0578"/>
    <w:rsid w:val="009C117A"/>
    <w:rsid w:val="009C4714"/>
    <w:rsid w:val="009C59ED"/>
    <w:rsid w:val="009C7B75"/>
    <w:rsid w:val="009D2B1E"/>
    <w:rsid w:val="009D2E58"/>
    <w:rsid w:val="009D38D3"/>
    <w:rsid w:val="009D5B26"/>
    <w:rsid w:val="009D6CCD"/>
    <w:rsid w:val="009E178B"/>
    <w:rsid w:val="009E5B34"/>
    <w:rsid w:val="009F46C7"/>
    <w:rsid w:val="00A05EA1"/>
    <w:rsid w:val="00A07A5B"/>
    <w:rsid w:val="00A214C4"/>
    <w:rsid w:val="00A24A5F"/>
    <w:rsid w:val="00A4016A"/>
    <w:rsid w:val="00A46022"/>
    <w:rsid w:val="00A471CF"/>
    <w:rsid w:val="00A55032"/>
    <w:rsid w:val="00A566BF"/>
    <w:rsid w:val="00A60BEF"/>
    <w:rsid w:val="00A61892"/>
    <w:rsid w:val="00A61EE0"/>
    <w:rsid w:val="00A63FCB"/>
    <w:rsid w:val="00A64B1C"/>
    <w:rsid w:val="00A7402B"/>
    <w:rsid w:val="00A76C84"/>
    <w:rsid w:val="00A774D0"/>
    <w:rsid w:val="00A814EF"/>
    <w:rsid w:val="00A82D6A"/>
    <w:rsid w:val="00A864FF"/>
    <w:rsid w:val="00A87E2D"/>
    <w:rsid w:val="00A90DE4"/>
    <w:rsid w:val="00AA634D"/>
    <w:rsid w:val="00AB3044"/>
    <w:rsid w:val="00AB4103"/>
    <w:rsid w:val="00AB48C4"/>
    <w:rsid w:val="00AC092C"/>
    <w:rsid w:val="00AC1DD2"/>
    <w:rsid w:val="00AC1F4C"/>
    <w:rsid w:val="00AC2D78"/>
    <w:rsid w:val="00AC67BB"/>
    <w:rsid w:val="00AD2647"/>
    <w:rsid w:val="00AD35AF"/>
    <w:rsid w:val="00AD3CCF"/>
    <w:rsid w:val="00AD460F"/>
    <w:rsid w:val="00AD4AE9"/>
    <w:rsid w:val="00AE1498"/>
    <w:rsid w:val="00AE3729"/>
    <w:rsid w:val="00AE6662"/>
    <w:rsid w:val="00AF121F"/>
    <w:rsid w:val="00AF64A7"/>
    <w:rsid w:val="00B04D40"/>
    <w:rsid w:val="00B05155"/>
    <w:rsid w:val="00B07A9E"/>
    <w:rsid w:val="00B14B66"/>
    <w:rsid w:val="00B24F46"/>
    <w:rsid w:val="00B2530B"/>
    <w:rsid w:val="00B3450E"/>
    <w:rsid w:val="00B401FD"/>
    <w:rsid w:val="00B436A1"/>
    <w:rsid w:val="00B474D9"/>
    <w:rsid w:val="00B5073E"/>
    <w:rsid w:val="00B542EE"/>
    <w:rsid w:val="00B55814"/>
    <w:rsid w:val="00B5654A"/>
    <w:rsid w:val="00B718D5"/>
    <w:rsid w:val="00B755AA"/>
    <w:rsid w:val="00B778FC"/>
    <w:rsid w:val="00B80641"/>
    <w:rsid w:val="00B82A61"/>
    <w:rsid w:val="00B85FF6"/>
    <w:rsid w:val="00B9572F"/>
    <w:rsid w:val="00B96493"/>
    <w:rsid w:val="00B974D2"/>
    <w:rsid w:val="00BA3541"/>
    <w:rsid w:val="00BA4F39"/>
    <w:rsid w:val="00BA6492"/>
    <w:rsid w:val="00BA7C7A"/>
    <w:rsid w:val="00BB1F0F"/>
    <w:rsid w:val="00BC4BB5"/>
    <w:rsid w:val="00BD0DEF"/>
    <w:rsid w:val="00BD50A2"/>
    <w:rsid w:val="00BD7071"/>
    <w:rsid w:val="00BE4B3F"/>
    <w:rsid w:val="00BE69B7"/>
    <w:rsid w:val="00BF6384"/>
    <w:rsid w:val="00C000DC"/>
    <w:rsid w:val="00C00B4B"/>
    <w:rsid w:val="00C06E63"/>
    <w:rsid w:val="00C102AB"/>
    <w:rsid w:val="00C16EB5"/>
    <w:rsid w:val="00C20FC4"/>
    <w:rsid w:val="00C250EF"/>
    <w:rsid w:val="00C27B53"/>
    <w:rsid w:val="00C33696"/>
    <w:rsid w:val="00C33837"/>
    <w:rsid w:val="00C36BB4"/>
    <w:rsid w:val="00C4477B"/>
    <w:rsid w:val="00C44972"/>
    <w:rsid w:val="00C455C5"/>
    <w:rsid w:val="00C61745"/>
    <w:rsid w:val="00C64F86"/>
    <w:rsid w:val="00C651EC"/>
    <w:rsid w:val="00C65C0C"/>
    <w:rsid w:val="00C6716E"/>
    <w:rsid w:val="00C76BF9"/>
    <w:rsid w:val="00C772B2"/>
    <w:rsid w:val="00C81BB7"/>
    <w:rsid w:val="00C82927"/>
    <w:rsid w:val="00C84F26"/>
    <w:rsid w:val="00C85C36"/>
    <w:rsid w:val="00C85E6A"/>
    <w:rsid w:val="00C87864"/>
    <w:rsid w:val="00C925FE"/>
    <w:rsid w:val="00C93273"/>
    <w:rsid w:val="00C93450"/>
    <w:rsid w:val="00CA062C"/>
    <w:rsid w:val="00CA1152"/>
    <w:rsid w:val="00CB31AF"/>
    <w:rsid w:val="00CB3D3D"/>
    <w:rsid w:val="00CB3E69"/>
    <w:rsid w:val="00CB4967"/>
    <w:rsid w:val="00CB579F"/>
    <w:rsid w:val="00CC1E91"/>
    <w:rsid w:val="00CC75A4"/>
    <w:rsid w:val="00CC762D"/>
    <w:rsid w:val="00CD5251"/>
    <w:rsid w:val="00CD6BAF"/>
    <w:rsid w:val="00CE01FC"/>
    <w:rsid w:val="00CE280D"/>
    <w:rsid w:val="00CE4519"/>
    <w:rsid w:val="00CE5F25"/>
    <w:rsid w:val="00CE6176"/>
    <w:rsid w:val="00CF28BA"/>
    <w:rsid w:val="00CF38F6"/>
    <w:rsid w:val="00CF6D29"/>
    <w:rsid w:val="00D01879"/>
    <w:rsid w:val="00D048F1"/>
    <w:rsid w:val="00D051AB"/>
    <w:rsid w:val="00D05CF6"/>
    <w:rsid w:val="00D12207"/>
    <w:rsid w:val="00D12948"/>
    <w:rsid w:val="00D135A5"/>
    <w:rsid w:val="00D2120A"/>
    <w:rsid w:val="00D213CA"/>
    <w:rsid w:val="00D21570"/>
    <w:rsid w:val="00D24C66"/>
    <w:rsid w:val="00D30A3A"/>
    <w:rsid w:val="00D32429"/>
    <w:rsid w:val="00D35ACA"/>
    <w:rsid w:val="00D37076"/>
    <w:rsid w:val="00D43584"/>
    <w:rsid w:val="00D46CD7"/>
    <w:rsid w:val="00D47FB2"/>
    <w:rsid w:val="00D550F9"/>
    <w:rsid w:val="00D56916"/>
    <w:rsid w:val="00D66E20"/>
    <w:rsid w:val="00D700AF"/>
    <w:rsid w:val="00D766F8"/>
    <w:rsid w:val="00D77DCD"/>
    <w:rsid w:val="00D86821"/>
    <w:rsid w:val="00D9353A"/>
    <w:rsid w:val="00DA1461"/>
    <w:rsid w:val="00DA2BBD"/>
    <w:rsid w:val="00DA5685"/>
    <w:rsid w:val="00DA6188"/>
    <w:rsid w:val="00DA755B"/>
    <w:rsid w:val="00DA7B24"/>
    <w:rsid w:val="00DB15CD"/>
    <w:rsid w:val="00DB506F"/>
    <w:rsid w:val="00DB56E2"/>
    <w:rsid w:val="00DC12BC"/>
    <w:rsid w:val="00DC4CE5"/>
    <w:rsid w:val="00DC5776"/>
    <w:rsid w:val="00DD0773"/>
    <w:rsid w:val="00DD42B4"/>
    <w:rsid w:val="00DE0258"/>
    <w:rsid w:val="00DE24F4"/>
    <w:rsid w:val="00DF0860"/>
    <w:rsid w:val="00DF08E0"/>
    <w:rsid w:val="00DF4FE9"/>
    <w:rsid w:val="00DF57E4"/>
    <w:rsid w:val="00DF5A1F"/>
    <w:rsid w:val="00E0525F"/>
    <w:rsid w:val="00E10F3C"/>
    <w:rsid w:val="00E111C9"/>
    <w:rsid w:val="00E21189"/>
    <w:rsid w:val="00E21CA0"/>
    <w:rsid w:val="00E24D71"/>
    <w:rsid w:val="00E25A37"/>
    <w:rsid w:val="00E27030"/>
    <w:rsid w:val="00E36B70"/>
    <w:rsid w:val="00E3778E"/>
    <w:rsid w:val="00E61643"/>
    <w:rsid w:val="00E62E21"/>
    <w:rsid w:val="00E6351D"/>
    <w:rsid w:val="00E63A00"/>
    <w:rsid w:val="00E6649C"/>
    <w:rsid w:val="00E67952"/>
    <w:rsid w:val="00E70FF6"/>
    <w:rsid w:val="00E725EE"/>
    <w:rsid w:val="00E72827"/>
    <w:rsid w:val="00E738CE"/>
    <w:rsid w:val="00E75436"/>
    <w:rsid w:val="00E80917"/>
    <w:rsid w:val="00E90D88"/>
    <w:rsid w:val="00E922E3"/>
    <w:rsid w:val="00E92AB2"/>
    <w:rsid w:val="00E93464"/>
    <w:rsid w:val="00E94374"/>
    <w:rsid w:val="00E97341"/>
    <w:rsid w:val="00EC49B9"/>
    <w:rsid w:val="00EC4DC9"/>
    <w:rsid w:val="00ED0748"/>
    <w:rsid w:val="00ED212C"/>
    <w:rsid w:val="00ED26A6"/>
    <w:rsid w:val="00EE2782"/>
    <w:rsid w:val="00EE3C59"/>
    <w:rsid w:val="00EE6049"/>
    <w:rsid w:val="00EF3ADD"/>
    <w:rsid w:val="00EF7AFC"/>
    <w:rsid w:val="00EF7DD9"/>
    <w:rsid w:val="00F01C7B"/>
    <w:rsid w:val="00F038AD"/>
    <w:rsid w:val="00F20D8C"/>
    <w:rsid w:val="00F23006"/>
    <w:rsid w:val="00F23FD9"/>
    <w:rsid w:val="00F26BE8"/>
    <w:rsid w:val="00F27110"/>
    <w:rsid w:val="00F33F2B"/>
    <w:rsid w:val="00F3435A"/>
    <w:rsid w:val="00F362F1"/>
    <w:rsid w:val="00F36F16"/>
    <w:rsid w:val="00F37514"/>
    <w:rsid w:val="00F40E25"/>
    <w:rsid w:val="00F43267"/>
    <w:rsid w:val="00F462C1"/>
    <w:rsid w:val="00F55C3E"/>
    <w:rsid w:val="00F56B24"/>
    <w:rsid w:val="00F6096D"/>
    <w:rsid w:val="00F65FAD"/>
    <w:rsid w:val="00F66842"/>
    <w:rsid w:val="00F71FBA"/>
    <w:rsid w:val="00F75CA0"/>
    <w:rsid w:val="00F8075F"/>
    <w:rsid w:val="00F834E9"/>
    <w:rsid w:val="00F840FB"/>
    <w:rsid w:val="00F863EF"/>
    <w:rsid w:val="00F91A75"/>
    <w:rsid w:val="00F91DE5"/>
    <w:rsid w:val="00F973A0"/>
    <w:rsid w:val="00FA7FB6"/>
    <w:rsid w:val="00FB311C"/>
    <w:rsid w:val="00FC0BD2"/>
    <w:rsid w:val="00FD5F1B"/>
    <w:rsid w:val="00FE135F"/>
    <w:rsid w:val="00FE2321"/>
    <w:rsid w:val="00FE6228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9A32A1"/>
  <w15:docId w15:val="{BF801CA3-068F-42B4-9AA0-D43315FF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2F33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962F33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962F3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962F3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962F33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62F33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962F3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62F33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962F3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2F33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62F3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62F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962F3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62F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62F3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62F3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62F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62F3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62F3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62F33"/>
    <w:rPr>
      <w:rFonts w:ascii="Cambria" w:hAnsi="Cambria" w:cs="Cambria"/>
    </w:rPr>
  </w:style>
  <w:style w:type="paragraph" w:styleId="NormalnyWeb">
    <w:name w:val="Normal (Web)"/>
    <w:basedOn w:val="Normalny"/>
    <w:uiPriority w:val="99"/>
    <w:semiHidden/>
    <w:rsid w:val="00962F3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96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2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962F3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962F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962F33"/>
  </w:style>
  <w:style w:type="paragraph" w:styleId="Lista">
    <w:name w:val="List"/>
    <w:basedOn w:val="Normalny"/>
    <w:semiHidden/>
    <w:rsid w:val="00962F33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962F33"/>
    <w:pPr>
      <w:ind w:left="566" w:hanging="283"/>
    </w:pPr>
  </w:style>
  <w:style w:type="paragraph" w:styleId="Tytu">
    <w:name w:val="Title"/>
    <w:basedOn w:val="Normalny"/>
    <w:link w:val="TytuZnak"/>
    <w:qFormat/>
    <w:rsid w:val="00962F3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62F3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962F33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962F3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962F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962F3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962F3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962F33"/>
    <w:rPr>
      <w:sz w:val="24"/>
      <w:szCs w:val="24"/>
    </w:rPr>
  </w:style>
  <w:style w:type="paragraph" w:styleId="Lista-kontynuacja2">
    <w:name w:val="List Continue 2"/>
    <w:basedOn w:val="Normalny"/>
    <w:semiHidden/>
    <w:rsid w:val="00962F33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962F33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F33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962F3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962F3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2F3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962F3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62F3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2F3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962F3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962F3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62F33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962F33"/>
    <w:rPr>
      <w:sz w:val="16"/>
      <w:szCs w:val="16"/>
    </w:rPr>
  </w:style>
  <w:style w:type="paragraph" w:styleId="Zwykytekst">
    <w:name w:val="Plain Text"/>
    <w:basedOn w:val="Normalny"/>
    <w:link w:val="ZwykytekstZnak"/>
    <w:rsid w:val="00962F3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62F3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962F3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962F33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962F33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rsid w:val="00962F33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962F3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rsid w:val="00962F3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62F33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962F33"/>
    <w:pPr>
      <w:ind w:left="850" w:hanging="425"/>
    </w:pPr>
  </w:style>
  <w:style w:type="paragraph" w:customStyle="1" w:styleId="numerowanie">
    <w:name w:val="numerowanie"/>
    <w:basedOn w:val="Normalny"/>
    <w:autoRedefine/>
    <w:rsid w:val="00962F33"/>
    <w:pPr>
      <w:jc w:val="both"/>
    </w:pPr>
  </w:style>
  <w:style w:type="paragraph" w:customStyle="1" w:styleId="Nagwekstrony">
    <w:name w:val="Nag?—wek strony"/>
    <w:basedOn w:val="Normalny"/>
    <w:rsid w:val="00962F3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62F33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962F3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962F3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62F33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62F3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962F33"/>
    <w:rPr>
      <w:b/>
      <w:bCs/>
    </w:rPr>
  </w:style>
  <w:style w:type="character" w:styleId="Numerstrony">
    <w:name w:val="page number"/>
    <w:basedOn w:val="Domylnaczcionkaakapitu"/>
    <w:semiHidden/>
    <w:rsid w:val="00962F33"/>
  </w:style>
  <w:style w:type="character" w:styleId="Pogrubienie">
    <w:name w:val="Strong"/>
    <w:uiPriority w:val="22"/>
    <w:qFormat/>
    <w:rsid w:val="00962F33"/>
    <w:rPr>
      <w:b/>
      <w:bCs/>
    </w:rPr>
  </w:style>
  <w:style w:type="character" w:styleId="Uwydatnienie">
    <w:name w:val="Emphasis"/>
    <w:uiPriority w:val="20"/>
    <w:qFormat/>
    <w:rsid w:val="00962F33"/>
    <w:rPr>
      <w:i/>
      <w:iCs/>
    </w:rPr>
  </w:style>
  <w:style w:type="paragraph" w:styleId="Tekstdymka">
    <w:name w:val="Balloon Text"/>
    <w:basedOn w:val="Normalny"/>
    <w:link w:val="TekstdymkaZnak"/>
    <w:semiHidden/>
    <w:rsid w:val="00962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62F3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962F33"/>
    <w:rPr>
      <w:sz w:val="2"/>
      <w:szCs w:val="2"/>
    </w:rPr>
  </w:style>
  <w:style w:type="character" w:styleId="Odwoaniedokomentarza">
    <w:name w:val="annotation reference"/>
    <w:uiPriority w:val="99"/>
    <w:rsid w:val="00962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62F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962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62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62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962F33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962F3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962F33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962F3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962F3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62F33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62F33"/>
  </w:style>
  <w:style w:type="paragraph" w:styleId="Tekstprzypisudolnego">
    <w:name w:val="footnote text"/>
    <w:aliases w:val="Tekst przypisu Znak"/>
    <w:basedOn w:val="Normalny"/>
    <w:link w:val="TekstprzypisudolnegoZnak"/>
    <w:rsid w:val="00962F3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962F33"/>
    <w:rPr>
      <w:sz w:val="20"/>
      <w:szCs w:val="20"/>
    </w:rPr>
  </w:style>
  <w:style w:type="character" w:styleId="Odwoanieprzypisudolnego">
    <w:name w:val="footnote reference"/>
    <w:uiPriority w:val="99"/>
    <w:rsid w:val="00962F33"/>
    <w:rPr>
      <w:vertAlign w:val="superscript"/>
    </w:rPr>
  </w:style>
  <w:style w:type="character" w:styleId="Hipercze">
    <w:name w:val="Hyperlink"/>
    <w:semiHidden/>
    <w:rsid w:val="00962F33"/>
    <w:rPr>
      <w:color w:val="0000FF"/>
      <w:u w:val="single"/>
    </w:rPr>
  </w:style>
  <w:style w:type="paragraph" w:customStyle="1" w:styleId="Style7">
    <w:name w:val="Style7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62F33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62F33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62F33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62F33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62F33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62F33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62F33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62F33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62F33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62F33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62F33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62F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62F3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62F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62F3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62F3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62F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62F3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962F33"/>
    <w:rPr>
      <w:color w:val="800080"/>
      <w:u w:val="single"/>
    </w:rPr>
  </w:style>
  <w:style w:type="paragraph" w:customStyle="1" w:styleId="Akapitzlist1">
    <w:name w:val="Akapit z listą1"/>
    <w:basedOn w:val="Normalny"/>
    <w:rsid w:val="00962F33"/>
    <w:pPr>
      <w:ind w:left="708"/>
    </w:pPr>
  </w:style>
  <w:style w:type="character" w:customStyle="1" w:styleId="ZnakZnak40">
    <w:name w:val="Znak Znak40"/>
    <w:semiHidden/>
    <w:locked/>
    <w:rsid w:val="00962F33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62F3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62F33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962F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2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962F33"/>
  </w:style>
  <w:style w:type="character" w:styleId="Odwoanieprzypisukocowego">
    <w:name w:val="endnote reference"/>
    <w:semiHidden/>
    <w:rsid w:val="00962F33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962F3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962F3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962F33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99"/>
    <w:rsid w:val="0096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962F33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62F33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62F33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62F33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62F3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62F3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9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962F33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62F33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962F33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962F33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962F33"/>
    <w:rPr>
      <w:i/>
      <w:iCs/>
      <w:color w:val="808080"/>
    </w:rPr>
  </w:style>
  <w:style w:type="character" w:customStyle="1" w:styleId="FontStyle2207">
    <w:name w:val="Font Style2207"/>
    <w:uiPriority w:val="99"/>
    <w:rsid w:val="00962F33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62F3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62F33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62F33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62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table" w:customStyle="1" w:styleId="Tabela-Siatka1">
    <w:name w:val="Tabela - Siatka1"/>
    <w:basedOn w:val="Standardowy"/>
    <w:next w:val="Tabela-Siatka"/>
    <w:uiPriority w:val="59"/>
    <w:rsid w:val="00962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Bezlisty"/>
    <w:next w:val="111111"/>
    <w:rsid w:val="00BF6384"/>
    <w:pPr>
      <w:numPr>
        <w:numId w:val="22"/>
      </w:numPr>
    </w:pPr>
  </w:style>
  <w:style w:type="numbering" w:styleId="111111">
    <w:name w:val="Outline List 2"/>
    <w:basedOn w:val="Bezlisty"/>
    <w:uiPriority w:val="99"/>
    <w:semiHidden/>
    <w:unhideWhenUsed/>
    <w:rsid w:val="00BF6384"/>
  </w:style>
  <w:style w:type="table" w:customStyle="1" w:styleId="Tabela-Siatka2">
    <w:name w:val="Tabela - Siatka2"/>
    <w:basedOn w:val="Standardowy"/>
    <w:next w:val="Tabela-Siatka"/>
    <w:uiPriority w:val="59"/>
    <w:rsid w:val="008E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A35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6">
    <w:name w:val="Tabela - Siatka6"/>
    <w:basedOn w:val="Standardowy"/>
    <w:next w:val="Tabela-Siatka"/>
    <w:uiPriority w:val="39"/>
    <w:rsid w:val="00F34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82D6A"/>
    <w:pPr>
      <w:widowControl w:val="0"/>
      <w:suppressLineNumbers/>
      <w:suppressAutoHyphens/>
    </w:pPr>
    <w:rPr>
      <w:rFonts w:eastAsia="Andale Sans UI"/>
      <w:kern w:val="1"/>
    </w:rPr>
  </w:style>
  <w:style w:type="paragraph" w:styleId="Bezodstpw">
    <w:name w:val="No Spacing"/>
    <w:uiPriority w:val="1"/>
    <w:qFormat/>
    <w:rsid w:val="00A82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ncbj.gov.pl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j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84E2-6761-44ED-BCBB-636EA8A7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12486</Words>
  <Characters>74918</Characters>
  <Application>Microsoft Office Word</Application>
  <DocSecurity>4</DocSecurity>
  <Lines>624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Kruk Magdalena</cp:lastModifiedBy>
  <cp:revision>2</cp:revision>
  <cp:lastPrinted>2024-03-21T09:44:00Z</cp:lastPrinted>
  <dcterms:created xsi:type="dcterms:W3CDTF">2024-10-09T08:45:00Z</dcterms:created>
  <dcterms:modified xsi:type="dcterms:W3CDTF">2024-10-09T08:45:00Z</dcterms:modified>
</cp:coreProperties>
</file>