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18" w:rsidRDefault="00542AA4">
      <w:pPr>
        <w:pStyle w:val="Header"/>
        <w:tabs>
          <w:tab w:val="clear" w:pos="9639"/>
        </w:tabs>
        <w:jc w:val="right"/>
        <w:rPr>
          <w:b/>
          <w:bCs/>
        </w:rPr>
      </w:pPr>
      <w:r>
        <w:rPr>
          <w:b/>
          <w:bCs/>
        </w:rPr>
        <w:t>Zobowiązanie podmiotu trzeciego</w:t>
      </w:r>
    </w:p>
    <w:p w:rsidR="00F51618" w:rsidRDefault="00F5161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618" w:rsidRDefault="00542AA4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Zobowiązanie podmiotu o oddaniu Wykonawcy swoich zasobów</w:t>
      </w:r>
    </w:p>
    <w:p w:rsidR="00F51618" w:rsidRDefault="00542AA4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zakresie zdolności technicznych/zawodowych</w:t>
      </w:r>
    </w:p>
    <w:p w:rsidR="00F51618" w:rsidRDefault="00F51618">
      <w:pPr>
        <w:widowControl/>
        <w:spacing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F51618" w:rsidRDefault="00542AA4">
      <w:pPr>
        <w:widowControl/>
        <w:spacing w:before="360" w:line="300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prowadzonego w trybie przetargu nieograniczonego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„Świadczenie usług terapeutycznych dla podopiecznych przebywających w Punkcie opieki dla osób z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z Ukrainy” </w:t>
      </w:r>
    </w:p>
    <w:p w:rsidR="00F51618" w:rsidRDefault="00F51618">
      <w:pPr>
        <w:widowControl/>
        <w:spacing w:before="36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618" w:rsidRDefault="00542A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Ja/My</w:t>
      </w:r>
    </w:p>
    <w:p w:rsidR="00F51618" w:rsidRDefault="00542A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</w:p>
    <w:p w:rsidR="00F51618" w:rsidRDefault="00542AA4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F51618" w:rsidRDefault="00F51618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</w:pPr>
    </w:p>
    <w:p w:rsidR="00F51618" w:rsidRDefault="00542A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zobowiązujemy się do oddania do dyspozycji Wykonawcy:</w:t>
      </w:r>
    </w:p>
    <w:p w:rsidR="00F51618" w:rsidRDefault="00542A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</w:p>
    <w:p w:rsidR="00F51618" w:rsidRDefault="00542AA4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F51618" w:rsidRDefault="00542AA4">
      <w:pPr>
        <w:pStyle w:val="Footer"/>
        <w:spacing w:line="360" w:lineRule="auto"/>
        <w:jc w:val="both"/>
        <w:rPr>
          <w:rFonts w:eastAsia="Times New Roman" w:cs="Times New Roman"/>
          <w:b/>
          <w:bCs/>
          <w:color w:val="auto"/>
          <w:sz w:val="24"/>
        </w:rPr>
      </w:pPr>
      <w:r>
        <w:rPr>
          <w:rFonts w:eastAsia="Times New Roman" w:cs="Times New Roman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>
        <w:rPr>
          <w:rFonts w:eastAsia="Times New Roman" w:cs="Times New Roman"/>
          <w:color w:val="auto"/>
          <w:szCs w:val="22"/>
          <w:lang w:bidi="ar-SA"/>
        </w:rPr>
        <w:t xml:space="preserve"> </w:t>
      </w:r>
      <w:r>
        <w:rPr>
          <w:rFonts w:eastAsia="Times New Roman" w:cs="Times New Roman"/>
          <w:bCs/>
          <w:color w:val="auto"/>
          <w:szCs w:val="22"/>
          <w:lang w:bidi="ar-SA"/>
        </w:rPr>
        <w:t>w zakresie i w sposób przedstawiony poniżej</w:t>
      </w:r>
      <w:r>
        <w:rPr>
          <w:rStyle w:val="FootnoteReference"/>
          <w:rFonts w:eastAsia="Times New Roman" w:cs="Times New Roman"/>
          <w:b/>
          <w:bCs/>
          <w:color w:val="auto"/>
          <w:sz w:val="24"/>
        </w:rPr>
        <w:footnoteReference w:id="1"/>
      </w:r>
      <w:r>
        <w:rPr>
          <w:rFonts w:eastAsia="Times New Roman" w:cs="Times New Roman"/>
          <w:b/>
          <w:bCs/>
          <w:color w:val="auto"/>
          <w:sz w:val="24"/>
        </w:rPr>
        <w:t>:</w:t>
      </w:r>
    </w:p>
    <w:p w:rsidR="00F51618" w:rsidRDefault="00542AA4">
      <w:pPr>
        <w:pStyle w:val="Bezodstpw"/>
        <w:numPr>
          <w:ilvl w:val="0"/>
          <w:numId w:val="2"/>
        </w:numPr>
        <w:suppressAutoHyphens/>
        <w:spacing w:before="120" w:line="300" w:lineRule="atLeast"/>
        <w:ind w:left="425" w:hanging="357"/>
        <w:rPr>
          <w:rFonts w:ascii="Times New Roman" w:hAnsi="Times New Roman"/>
        </w:rPr>
      </w:pPr>
      <w:r>
        <w:rPr>
          <w:rFonts w:ascii="Times New Roman" w:hAnsi="Times New Roman"/>
        </w:rPr>
        <w:t>zakres moich zasobów dostępnych Wykonawcy:</w:t>
      </w:r>
      <w:r>
        <w:rPr>
          <w:rFonts w:ascii="Times New Roman" w:hAnsi="Times New Roman"/>
          <w:b/>
        </w:rPr>
        <w:t xml:space="preserve"> 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rPr>
          <w:sz w:val="22"/>
          <w:szCs w:val="22"/>
        </w:rPr>
      </w:pPr>
      <w:r>
        <w:rPr>
          <w:sz w:val="22"/>
          <w:szCs w:val="22"/>
        </w:rPr>
        <w:t>sposób udostępnienia i wykorzystania przez Wykonawcę przy wykonywaniu zamówienia udostępni</w:t>
      </w:r>
      <w:r>
        <w:rPr>
          <w:sz w:val="22"/>
          <w:szCs w:val="22"/>
        </w:rPr>
        <w:t>o</w:t>
      </w:r>
      <w:r>
        <w:rPr>
          <w:sz w:val="22"/>
          <w:szCs w:val="22"/>
        </w:rPr>
        <w:t>nych przeze mnie zasobów będzie następujący: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udostępnienia i wykorzystania przez Wykonawcę udostępnionych przeze mnie zasobów będzie następujący: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zakres mojego udziału przy wykonywaniu zamówienia będzie następujący: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zrealizuję usługi, których wskazane zdolności dotyczą: 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F51618" w:rsidRDefault="00542AA4">
      <w:pPr>
        <w:pStyle w:val="Tekstpodstawowy3"/>
        <w:spacing w:before="120" w:after="360" w:line="30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51618" w:rsidSect="00F51618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18" w:rsidRDefault="00F51618" w:rsidP="00F51618">
      <w:r>
        <w:separator/>
      </w:r>
    </w:p>
  </w:endnote>
  <w:endnote w:type="continuationSeparator" w:id="0">
    <w:p w:rsidR="00F51618" w:rsidRDefault="00F51618" w:rsidP="00F5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18" w:rsidRDefault="00542AA4">
    <w:pPr>
      <w:pStyle w:val="Footer"/>
      <w:widowControl w:val="0"/>
      <w:tabs>
        <w:tab w:val="clear" w:pos="4536"/>
        <w:tab w:val="clear" w:pos="9072"/>
        <w:tab w:val="center" w:pos="7285"/>
        <w:tab w:val="right" w:pos="14571"/>
      </w:tabs>
      <w:jc w:val="right"/>
      <w:rPr>
        <w:rFonts w:eastAsia="Times New Roman" w:cs="Times New Roman"/>
        <w:b/>
        <w:bCs/>
        <w:color w:val="FF0000"/>
        <w:sz w:val="16"/>
        <w:szCs w:val="16"/>
        <w:lang w:bidi="ar-SA"/>
      </w:rPr>
    </w:pPr>
    <w:r>
      <w:rPr>
        <w:rFonts w:eastAsia="Times New Roman" w:cs="Times New Roman"/>
        <w:b/>
        <w:bCs/>
        <w:iCs/>
        <w:color w:val="FF0000"/>
        <w:sz w:val="16"/>
        <w:szCs w:val="16"/>
        <w:lang w:bidi="ar-SA"/>
      </w:rPr>
      <w:t>Dokument należy podpisać kwalifikowanym podpisem elektronicznym</w:t>
    </w:r>
    <w:r>
      <w:rPr>
        <w:rFonts w:eastAsia="Times New Roman" w:cs="Times New Roman"/>
        <w:b/>
        <w:bCs/>
        <w:color w:val="FF0000"/>
        <w:sz w:val="16"/>
        <w:szCs w:val="16"/>
        <w:lang w:bidi="ar-SA"/>
      </w:rPr>
      <w:t>, podpisem zaufanym lub osobistym</w:t>
    </w:r>
  </w:p>
  <w:p w:rsidR="00F51618" w:rsidRDefault="00F516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18" w:rsidRDefault="00F51618" w:rsidP="00F51618">
      <w:r>
        <w:separator/>
      </w:r>
    </w:p>
  </w:footnote>
  <w:footnote w:type="continuationSeparator" w:id="0">
    <w:p w:rsidR="00F51618" w:rsidRDefault="00F51618" w:rsidP="00F51618">
      <w:r>
        <w:continuationSeparator/>
      </w:r>
    </w:p>
  </w:footnote>
  <w:footnote w:id="1">
    <w:p w:rsidR="00F51618" w:rsidRDefault="00542AA4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FootnoteReference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A4" w:rsidRDefault="00542AA4" w:rsidP="00542AA4">
    <w:pPr>
      <w:pStyle w:val="Header0"/>
      <w:jc w:val="right"/>
    </w:pPr>
    <w:r>
      <w:tab/>
    </w:r>
  </w:p>
  <w:p w:rsidR="00542AA4" w:rsidRPr="00542AA4" w:rsidRDefault="00542AA4" w:rsidP="00542AA4">
    <w:pPr>
      <w:pStyle w:val="Header0"/>
      <w:jc w:val="right"/>
      <w:rPr>
        <w:rFonts w:ascii="Times New Roman" w:hAnsi="Times New Roman" w:cs="Times New Roman"/>
        <w:sz w:val="22"/>
        <w:szCs w:val="22"/>
      </w:rPr>
    </w:pPr>
    <w:r w:rsidRPr="00542AA4">
      <w:rPr>
        <w:rFonts w:ascii="Times New Roman" w:hAnsi="Times New Roman" w:cs="Times New Roman"/>
        <w:sz w:val="22"/>
        <w:szCs w:val="22"/>
      </w:rPr>
      <w:t>Załącznik nr 6 do SWZ</w:t>
    </w:r>
  </w:p>
  <w:p w:rsidR="00542AA4" w:rsidRPr="00542AA4" w:rsidRDefault="00542AA4" w:rsidP="00542AA4">
    <w:pPr>
      <w:pStyle w:val="Footer0"/>
      <w:widowControl/>
      <w:jc w:val="right"/>
      <w:rPr>
        <w:rFonts w:ascii="Times New Roman" w:hAnsi="Times New Roman" w:cs="Times New Roman"/>
        <w:sz w:val="22"/>
        <w:szCs w:val="22"/>
      </w:rPr>
    </w:pPr>
    <w:r w:rsidRPr="00542AA4">
      <w:rPr>
        <w:rFonts w:ascii="Times New Roman" w:hAnsi="Times New Roman" w:cs="Times New Roman"/>
        <w:sz w:val="22"/>
        <w:szCs w:val="22"/>
      </w:rPr>
      <w:t xml:space="preserve">Nr postępowania: </w:t>
    </w:r>
    <w:r w:rsidR="00B46579">
      <w:rPr>
        <w:rFonts w:ascii="Times New Roman" w:hAnsi="Times New Roman" w:cs="Times New Roman"/>
        <w:sz w:val="22"/>
        <w:szCs w:val="22"/>
      </w:rPr>
      <w:t>DO.2721.18</w:t>
    </w:r>
    <w:r w:rsidRPr="00542AA4">
      <w:rPr>
        <w:rFonts w:ascii="Times New Roman" w:hAnsi="Times New Roman" w:cs="Times New Roman"/>
        <w:sz w:val="22"/>
        <w:szCs w:val="22"/>
      </w:rPr>
      <w:t>.2024</w:t>
    </w:r>
  </w:p>
  <w:p w:rsidR="00F51618" w:rsidRDefault="00F51618" w:rsidP="00542AA4">
    <w:pPr>
      <w:pStyle w:val="Header"/>
      <w:tabs>
        <w:tab w:val="clear" w:pos="9639"/>
      </w:tabs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EF8"/>
    <w:multiLevelType w:val="hybridMultilevel"/>
    <w:tmpl w:val="01741FB8"/>
    <w:lvl w:ilvl="0" w:tplc="40148E9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84B1B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0F2448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08FB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DB485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9462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4DE25F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D2387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142F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DD5368D"/>
    <w:multiLevelType w:val="hybridMultilevel"/>
    <w:tmpl w:val="0FBE62D0"/>
    <w:name w:val="Lista numerowana 2"/>
    <w:lvl w:ilvl="0" w:tplc="3DF8C31E">
      <w:numFmt w:val="none"/>
      <w:lvlText w:val=""/>
      <w:lvlJc w:val="left"/>
      <w:pPr>
        <w:ind w:left="0" w:firstLine="0"/>
      </w:pPr>
    </w:lvl>
    <w:lvl w:ilvl="1" w:tplc="C86A2822">
      <w:numFmt w:val="none"/>
      <w:lvlText w:val=""/>
      <w:lvlJc w:val="left"/>
      <w:pPr>
        <w:ind w:left="0" w:firstLine="0"/>
      </w:pPr>
    </w:lvl>
    <w:lvl w:ilvl="2" w:tplc="1C703DEE">
      <w:numFmt w:val="none"/>
      <w:lvlText w:val=""/>
      <w:lvlJc w:val="left"/>
      <w:pPr>
        <w:ind w:left="0" w:firstLine="0"/>
      </w:pPr>
    </w:lvl>
    <w:lvl w:ilvl="3" w:tplc="66DC84F0">
      <w:numFmt w:val="none"/>
      <w:lvlText w:val=""/>
      <w:lvlJc w:val="left"/>
      <w:pPr>
        <w:ind w:left="0" w:firstLine="0"/>
      </w:pPr>
    </w:lvl>
    <w:lvl w:ilvl="4" w:tplc="8BA6FF56">
      <w:numFmt w:val="none"/>
      <w:lvlText w:val=""/>
      <w:lvlJc w:val="left"/>
      <w:pPr>
        <w:ind w:left="0" w:firstLine="0"/>
      </w:pPr>
    </w:lvl>
    <w:lvl w:ilvl="5" w:tplc="31B0A286">
      <w:numFmt w:val="none"/>
      <w:lvlText w:val=""/>
      <w:lvlJc w:val="left"/>
      <w:pPr>
        <w:ind w:left="0" w:firstLine="0"/>
      </w:pPr>
    </w:lvl>
    <w:lvl w:ilvl="6" w:tplc="96BAD5C4">
      <w:numFmt w:val="none"/>
      <w:lvlText w:val=""/>
      <w:lvlJc w:val="left"/>
      <w:pPr>
        <w:ind w:left="0" w:firstLine="0"/>
      </w:pPr>
    </w:lvl>
    <w:lvl w:ilvl="7" w:tplc="5E94F12E">
      <w:numFmt w:val="none"/>
      <w:lvlText w:val=""/>
      <w:lvlJc w:val="left"/>
      <w:pPr>
        <w:ind w:left="0" w:firstLine="0"/>
      </w:pPr>
    </w:lvl>
    <w:lvl w:ilvl="8" w:tplc="F8BAB26C">
      <w:numFmt w:val="none"/>
      <w:lvlText w:val=""/>
      <w:lvlJc w:val="left"/>
      <w:pPr>
        <w:ind w:left="0" w:firstLine="0"/>
      </w:pPr>
    </w:lvl>
  </w:abstractNum>
  <w:abstractNum w:abstractNumId="2">
    <w:nsid w:val="27510208"/>
    <w:multiLevelType w:val="hybridMultilevel"/>
    <w:tmpl w:val="4156D49A"/>
    <w:name w:val="Lista numerowana 1"/>
    <w:lvl w:ilvl="0" w:tplc="BA467E2A">
      <w:numFmt w:val="none"/>
      <w:lvlText w:val=""/>
      <w:lvlJc w:val="left"/>
      <w:pPr>
        <w:ind w:left="0" w:firstLine="0"/>
      </w:pPr>
    </w:lvl>
    <w:lvl w:ilvl="1" w:tplc="775C80F2">
      <w:numFmt w:val="none"/>
      <w:lvlText w:val=""/>
      <w:lvlJc w:val="left"/>
      <w:pPr>
        <w:ind w:left="0" w:firstLine="0"/>
      </w:pPr>
    </w:lvl>
    <w:lvl w:ilvl="2" w:tplc="34949850">
      <w:numFmt w:val="none"/>
      <w:lvlText w:val=""/>
      <w:lvlJc w:val="left"/>
      <w:pPr>
        <w:ind w:left="0" w:firstLine="0"/>
      </w:pPr>
    </w:lvl>
    <w:lvl w:ilvl="3" w:tplc="A41A19A8">
      <w:numFmt w:val="none"/>
      <w:lvlText w:val=""/>
      <w:lvlJc w:val="left"/>
      <w:pPr>
        <w:ind w:left="0" w:firstLine="0"/>
      </w:pPr>
    </w:lvl>
    <w:lvl w:ilvl="4" w:tplc="BEDC7B3E">
      <w:numFmt w:val="none"/>
      <w:lvlText w:val=""/>
      <w:lvlJc w:val="left"/>
      <w:pPr>
        <w:ind w:left="0" w:firstLine="0"/>
      </w:pPr>
    </w:lvl>
    <w:lvl w:ilvl="5" w:tplc="821A8BF2">
      <w:numFmt w:val="none"/>
      <w:lvlText w:val=""/>
      <w:lvlJc w:val="left"/>
      <w:pPr>
        <w:ind w:left="0" w:firstLine="0"/>
      </w:pPr>
    </w:lvl>
    <w:lvl w:ilvl="6" w:tplc="5D3EA024">
      <w:numFmt w:val="none"/>
      <w:lvlText w:val=""/>
      <w:lvlJc w:val="left"/>
      <w:pPr>
        <w:ind w:left="0" w:firstLine="0"/>
      </w:pPr>
    </w:lvl>
    <w:lvl w:ilvl="7" w:tplc="FE209904">
      <w:numFmt w:val="none"/>
      <w:lvlText w:val=""/>
      <w:lvlJc w:val="left"/>
      <w:pPr>
        <w:ind w:left="0" w:firstLine="0"/>
      </w:pPr>
    </w:lvl>
    <w:lvl w:ilvl="8" w:tplc="D61C95AA">
      <w:numFmt w:val="none"/>
      <w:lvlText w:val=""/>
      <w:lvlJc w:val="left"/>
      <w:pPr>
        <w:ind w:left="0" w:firstLine="0"/>
      </w:pPr>
    </w:lvl>
  </w:abstractNum>
  <w:abstractNum w:abstractNumId="3">
    <w:nsid w:val="45C1334C"/>
    <w:multiLevelType w:val="hybridMultilevel"/>
    <w:tmpl w:val="5218B624"/>
    <w:name w:val="Lista numerowana 49"/>
    <w:lvl w:ilvl="0" w:tplc="257A0D70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C666EA98">
      <w:start w:val="1"/>
      <w:numFmt w:val="decimal"/>
      <w:lvlText w:val="%2."/>
      <w:lvlJc w:val="left"/>
      <w:pPr>
        <w:ind w:left="1080" w:firstLine="0"/>
      </w:pPr>
    </w:lvl>
    <w:lvl w:ilvl="2" w:tplc="46A6C1F6">
      <w:start w:val="1"/>
      <w:numFmt w:val="decimal"/>
      <w:lvlText w:val="%3."/>
      <w:lvlJc w:val="left"/>
      <w:pPr>
        <w:ind w:left="1800" w:firstLine="0"/>
      </w:pPr>
    </w:lvl>
    <w:lvl w:ilvl="3" w:tplc="9B300A8C">
      <w:start w:val="1"/>
      <w:numFmt w:val="decimal"/>
      <w:lvlText w:val="%4."/>
      <w:lvlJc w:val="left"/>
      <w:pPr>
        <w:ind w:left="2520" w:firstLine="0"/>
      </w:pPr>
    </w:lvl>
    <w:lvl w:ilvl="4" w:tplc="E64A3EBE">
      <w:start w:val="1"/>
      <w:numFmt w:val="decimal"/>
      <w:lvlText w:val="%5."/>
      <w:lvlJc w:val="left"/>
      <w:pPr>
        <w:ind w:left="3240" w:firstLine="0"/>
      </w:pPr>
    </w:lvl>
    <w:lvl w:ilvl="5" w:tplc="658E6B40">
      <w:start w:val="1"/>
      <w:numFmt w:val="decimal"/>
      <w:lvlText w:val="%6."/>
      <w:lvlJc w:val="left"/>
      <w:pPr>
        <w:ind w:left="3960" w:firstLine="0"/>
      </w:pPr>
    </w:lvl>
    <w:lvl w:ilvl="6" w:tplc="EA24E4AE">
      <w:start w:val="1"/>
      <w:numFmt w:val="decimal"/>
      <w:lvlText w:val="%7."/>
      <w:lvlJc w:val="left"/>
      <w:pPr>
        <w:ind w:left="4680" w:firstLine="0"/>
      </w:pPr>
    </w:lvl>
    <w:lvl w:ilvl="7" w:tplc="ABCC583E">
      <w:start w:val="1"/>
      <w:numFmt w:val="decimal"/>
      <w:lvlText w:val="%8."/>
      <w:lvlJc w:val="left"/>
      <w:pPr>
        <w:ind w:left="5400" w:firstLine="0"/>
      </w:pPr>
    </w:lvl>
    <w:lvl w:ilvl="8" w:tplc="BB320FD2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51618"/>
    <w:rsid w:val="00400D1A"/>
    <w:rsid w:val="00542AA4"/>
    <w:rsid w:val="00B46579"/>
    <w:rsid w:val="00F5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18"/>
  </w:style>
  <w:style w:type="paragraph" w:styleId="Nagwek1">
    <w:name w:val="heading 1"/>
    <w:basedOn w:val="Normalny"/>
    <w:next w:val="Normalny"/>
    <w:qFormat/>
    <w:rsid w:val="00F51618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F51618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F51618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F51618"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ooter">
    <w:name w:val="Footer"/>
    <w:basedOn w:val="Normalny"/>
    <w:qFormat/>
    <w:rsid w:val="00F51618"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rsid w:val="00F51618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rsid w:val="00F51618"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">
    <w:name w:val="Header"/>
    <w:basedOn w:val="Normalny"/>
    <w:qFormat/>
    <w:rsid w:val="00F51618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F51618"/>
    <w:rPr>
      <w:rFonts w:ascii="Tahoma" w:hAnsi="Tahoma" w:cs="Tahoma"/>
      <w:sz w:val="16"/>
      <w:szCs w:val="16"/>
    </w:rPr>
  </w:style>
  <w:style w:type="paragraph" w:customStyle="1" w:styleId="Styl">
    <w:name w:val="Styl"/>
    <w:qFormat/>
    <w:rsid w:val="00F5161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Normalny"/>
    <w:qFormat/>
    <w:rsid w:val="00F51618"/>
    <w:pPr>
      <w:tabs>
        <w:tab w:val="center" w:pos="4536"/>
        <w:tab w:val="right" w:pos="9072"/>
      </w:tabs>
    </w:pPr>
  </w:style>
  <w:style w:type="paragraph" w:customStyle="1" w:styleId="Footer0">
    <w:name w:val="Footer"/>
    <w:basedOn w:val="Normalny"/>
    <w:qFormat/>
    <w:rsid w:val="00F51618"/>
    <w:pPr>
      <w:tabs>
        <w:tab w:val="center" w:pos="4536"/>
        <w:tab w:val="right" w:pos="9072"/>
      </w:tabs>
    </w:pPr>
  </w:style>
  <w:style w:type="paragraph" w:customStyle="1" w:styleId="Style38">
    <w:name w:val="Style38"/>
    <w:basedOn w:val="Normalny"/>
    <w:qFormat/>
    <w:rsid w:val="00F51618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otnoteReference">
    <w:name w:val="Footnote Reference"/>
    <w:basedOn w:val="Domylnaczcionkaakapitu"/>
    <w:rsid w:val="00F51618"/>
    <w:rPr>
      <w:vertAlign w:val="superscript"/>
    </w:rPr>
  </w:style>
  <w:style w:type="character" w:customStyle="1" w:styleId="TekstdymkaZnak">
    <w:name w:val="Tekst dymka Znak"/>
    <w:basedOn w:val="Domylnaczcionkaakapitu"/>
    <w:rsid w:val="00F5161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F51618"/>
  </w:style>
  <w:style w:type="character" w:customStyle="1" w:styleId="StopkaZnak">
    <w:name w:val="Stopka Znak"/>
    <w:basedOn w:val="Domylnaczcionkaakapitu"/>
    <w:rsid w:val="00F51618"/>
  </w:style>
  <w:style w:type="table" w:customStyle="1" w:styleId="Zwykatabela">
    <w:name w:val="Zwykła tabela"/>
    <w:uiPriority w:val="99"/>
    <w:semiHidden/>
    <w:unhideWhenUsed/>
    <w:rsid w:val="00F516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F516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F516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542AA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542AA4"/>
  </w:style>
  <w:style w:type="paragraph" w:styleId="Stopka">
    <w:name w:val="footer"/>
    <w:basedOn w:val="Normalny"/>
    <w:link w:val="StopkaZnak1"/>
    <w:uiPriority w:val="99"/>
    <w:rsid w:val="00542AA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42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Tekst przypisu dolnego1"/>
    <w:qFormat/>
    <w:basedOn w:val="para0"/>
    <w:pPr>
      <w:spacing w:after="200" w:line="276" w:lineRule="auto"/>
      <w:widowControl/>
    </w:pPr>
    <w:rPr>
      <w:rFonts w:ascii="Calibri" w:hAnsi="Calibri" w:eastAsia="Times New Roman" w:cs="Times New Roman"/>
    </w:rPr>
  </w:style>
  <w:style w:type="paragraph" w:styleId="para5" w:customStyle="1">
    <w:name w:val="Footer"/>
    <w:qFormat/>
    <w:basedOn w:val="para0"/>
    <w:pPr>
      <w:suppressAutoHyphens/>
      <w:hyphenationLines w:val="0"/>
      <w:widowControl/>
      <w:tabs defTabSz="708">
        <w:tab w:val="center" w:pos="4536" w:leader="none"/>
        <w:tab w:val="right" w:pos="9072" w:leader="none"/>
      </w:tabs>
    </w:pPr>
    <w:rPr>
      <w:rFonts w:ascii="Times New Roman" w:hAnsi="Times New Roman" w:eastAsia="Arial" w:cs="Arial"/>
      <w:color w:val="000000"/>
      <w:sz w:val="22"/>
      <w:szCs w:val="24"/>
      <w:lang w:bidi="hi-in"/>
    </w:rPr>
  </w:style>
  <w:style w:type="paragraph" w:styleId="para6">
    <w:name w:val="No Spacing"/>
    <w:qFormat/>
    <w:pPr>
      <w:widowControl/>
    </w:pPr>
    <w:rPr>
      <w:rFonts w:ascii="Calibri" w:hAnsi="Calibri" w:eastAsia="Calibri" w:cs="Times New Roman"/>
      <w:kern w:val="1"/>
      <w:sz w:val="22"/>
      <w:szCs w:val="22"/>
      <w:lang w:val="pl-pl" w:eastAsia="zh-cn" w:bidi="ar-sa"/>
    </w:rPr>
  </w:style>
  <w:style w:type="paragraph" w:styleId="para7">
    <w:name w:val="Body Text 3"/>
    <w:qFormat/>
    <w:basedOn w:val="para0"/>
    <w:pPr>
      <w:widowControl/>
    </w:pPr>
    <w:rPr>
      <w:rFonts w:ascii="Times New Roman" w:hAnsi="Times New Roman" w:eastAsia="Times New Roman" w:cs="Times New Roman"/>
      <w:sz w:val="28"/>
      <w:szCs w:val="24"/>
    </w:rPr>
  </w:style>
  <w:style w:type="paragraph" w:styleId="para8" w:customStyle="1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 w:customStyle="1">
    <w:name w:val="Styl"/>
    <w:qFormat/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styleId="para1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Footnote Reference"/>
    <w:basedOn w:val="char0"/>
    <w:rPr>
      <w:vertAlign w:val="superscript"/>
    </w:rPr>
  </w:style>
  <w:style w:type="character" w:styleId="char2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3" w:customStyle="1">
    <w:name w:val="Nagłówek Znak"/>
    <w:basedOn w:val="char0"/>
  </w:style>
  <w:style w:type="character" w:styleId="char4" w:customStyle="1">
    <w:name w:val="Stopka Znak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ilonach</cp:lastModifiedBy>
  <cp:revision>15</cp:revision>
  <dcterms:created xsi:type="dcterms:W3CDTF">2022-02-15T07:18:00Z</dcterms:created>
  <dcterms:modified xsi:type="dcterms:W3CDTF">2024-07-31T11:17:00Z</dcterms:modified>
</cp:coreProperties>
</file>