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5E29B7" w14:textId="3EE1909A" w:rsidR="002D2AD7" w:rsidRPr="00160508" w:rsidRDefault="002D2AD7" w:rsidP="002D2AD7">
      <w:pPr>
        <w:jc w:val="right"/>
      </w:pPr>
      <w:r w:rsidRPr="00160508">
        <w:t xml:space="preserve">Świnoujście, </w:t>
      </w:r>
      <w:r>
        <w:t>25</w:t>
      </w:r>
      <w:r w:rsidRPr="00160508">
        <w:t>.</w:t>
      </w:r>
      <w:r>
        <w:t>06</w:t>
      </w:r>
      <w:r w:rsidRPr="00160508">
        <w:t>.202</w:t>
      </w:r>
      <w:r>
        <w:t>4</w:t>
      </w:r>
      <w:r w:rsidRPr="00160508">
        <w:t>r.</w:t>
      </w:r>
    </w:p>
    <w:p w14:paraId="5F732C4B" w14:textId="77777777" w:rsidR="002D2AD7" w:rsidRDefault="002D2AD7" w:rsidP="002D2AD7">
      <w:pPr>
        <w:autoSpaceDE w:val="0"/>
        <w:autoSpaceDN w:val="0"/>
        <w:adjustRightInd w:val="0"/>
        <w:jc w:val="both"/>
        <w:rPr>
          <w:b/>
          <w:bCs/>
        </w:rPr>
      </w:pPr>
    </w:p>
    <w:p w14:paraId="18172637" w14:textId="77777777" w:rsidR="002D2AD7" w:rsidRDefault="002D2AD7" w:rsidP="002D2AD7">
      <w:pPr>
        <w:autoSpaceDE w:val="0"/>
        <w:autoSpaceDN w:val="0"/>
        <w:adjustRightInd w:val="0"/>
        <w:jc w:val="both"/>
        <w:rPr>
          <w:b/>
          <w:bCs/>
        </w:rPr>
      </w:pPr>
    </w:p>
    <w:p w14:paraId="607718C7" w14:textId="77777777" w:rsidR="002D2AD7" w:rsidRPr="00160508" w:rsidRDefault="002D2AD7" w:rsidP="002D2AD7">
      <w:pPr>
        <w:autoSpaceDE w:val="0"/>
        <w:autoSpaceDN w:val="0"/>
        <w:adjustRightInd w:val="0"/>
        <w:jc w:val="both"/>
        <w:rPr>
          <w:b/>
          <w:bCs/>
        </w:rPr>
      </w:pPr>
      <w:r w:rsidRPr="00160508">
        <w:rPr>
          <w:b/>
          <w:bCs/>
        </w:rPr>
        <w:t>Wykonawcy ubiegający się o udzielenie</w:t>
      </w:r>
      <w:r>
        <w:rPr>
          <w:b/>
          <w:bCs/>
        </w:rPr>
        <w:t xml:space="preserve"> </w:t>
      </w:r>
      <w:r w:rsidRPr="00160508">
        <w:rPr>
          <w:b/>
          <w:bCs/>
        </w:rPr>
        <w:t>zamówienia</w:t>
      </w:r>
    </w:p>
    <w:p w14:paraId="53FE7AD6" w14:textId="77777777" w:rsidR="002D2AD7" w:rsidRDefault="002D2AD7" w:rsidP="002D2AD7">
      <w:pPr>
        <w:jc w:val="both"/>
      </w:pPr>
    </w:p>
    <w:p w14:paraId="6CCE2E3A" w14:textId="77777777" w:rsidR="002D2AD7" w:rsidRPr="00160508" w:rsidRDefault="002D2AD7" w:rsidP="002D2AD7">
      <w:pPr>
        <w:jc w:val="both"/>
      </w:pPr>
    </w:p>
    <w:p w14:paraId="64BB36D6" w14:textId="77777777" w:rsidR="002D2AD7" w:rsidRDefault="002D2AD7" w:rsidP="002D2AD7">
      <w:pPr>
        <w:jc w:val="both"/>
      </w:pPr>
    </w:p>
    <w:p w14:paraId="7D339A70" w14:textId="5A2F2EB8" w:rsidR="002D2AD7" w:rsidRPr="00160508" w:rsidRDefault="002D2AD7" w:rsidP="002D2AD7">
      <w:pPr>
        <w:jc w:val="both"/>
      </w:pPr>
      <w:r w:rsidRPr="00160508">
        <w:t>EA/PW/NI/</w:t>
      </w:r>
      <w:r>
        <w:t>09</w:t>
      </w:r>
      <w:r>
        <w:t>96</w:t>
      </w:r>
      <w:r w:rsidRPr="00160508">
        <w:t>/</w:t>
      </w:r>
      <w:r>
        <w:t>1</w:t>
      </w:r>
      <w:r>
        <w:t>66</w:t>
      </w:r>
      <w:r w:rsidRPr="00160508">
        <w:t>/202</w:t>
      </w:r>
      <w:r>
        <w:t>4</w:t>
      </w:r>
      <w:r w:rsidRPr="00160508">
        <w:t>/</w:t>
      </w:r>
      <w:proofErr w:type="spellStart"/>
      <w:r w:rsidRPr="00160508">
        <w:t>KSz</w:t>
      </w:r>
      <w:proofErr w:type="spellEnd"/>
    </w:p>
    <w:p w14:paraId="3FB8ADB4" w14:textId="77777777" w:rsidR="002D2AD7" w:rsidRDefault="002D2AD7" w:rsidP="002D2AD7">
      <w:pPr>
        <w:jc w:val="both"/>
      </w:pPr>
    </w:p>
    <w:p w14:paraId="220E1A7E" w14:textId="77777777" w:rsidR="002D2AD7" w:rsidRDefault="002D2AD7" w:rsidP="002D2AD7">
      <w:pPr>
        <w:jc w:val="both"/>
      </w:pPr>
    </w:p>
    <w:p w14:paraId="2AECA556" w14:textId="77777777" w:rsidR="002D2AD7" w:rsidRPr="00480D00" w:rsidRDefault="002D2AD7" w:rsidP="002D2AD7">
      <w:pPr>
        <w:jc w:val="both"/>
        <w:rPr>
          <w:rFonts w:cs="Arial"/>
          <w:b/>
          <w:bCs/>
          <w:color w:val="FF0000"/>
        </w:rPr>
      </w:pPr>
      <w:r w:rsidRPr="00160508">
        <w:t xml:space="preserve">Dotyczy: postępowania prowadzonego </w:t>
      </w:r>
      <w:r w:rsidRPr="00160508">
        <w:rPr>
          <w:color w:val="000000"/>
        </w:rPr>
        <w:t xml:space="preserve">w trybie przetargu nieograniczonego na podstawie </w:t>
      </w:r>
      <w:r w:rsidRPr="00160508">
        <w:t xml:space="preserve">„Regulaminu Wewnętrznego w sprawie zasad, form i trybu udzielania zamówień na wykonanie robót budowlanych, dostaw i usług” na udzielenie zamówienia </w:t>
      </w:r>
      <w:r w:rsidRPr="00160508">
        <w:rPr>
          <w:color w:val="000000"/>
        </w:rPr>
        <w:t>pn.: </w:t>
      </w:r>
      <w:r>
        <w:rPr>
          <w:color w:val="000000"/>
        </w:rPr>
        <w:t>„</w:t>
      </w:r>
      <w:bookmarkStart w:id="0" w:name="_Hlk142551338"/>
      <w:r w:rsidRPr="00275BA9">
        <w:rPr>
          <w:rFonts w:cs="Arial"/>
          <w:b/>
        </w:rPr>
        <w:t>Wymiana układu sterowania przepompowni ścieków P</w:t>
      </w:r>
      <w:bookmarkEnd w:id="0"/>
      <w:r>
        <w:rPr>
          <w:rFonts w:cs="Arial"/>
          <w:b/>
        </w:rPr>
        <w:t>2”.</w:t>
      </w:r>
    </w:p>
    <w:p w14:paraId="538FB101" w14:textId="77777777" w:rsidR="002D2AD7" w:rsidRDefault="002D2AD7" w:rsidP="002D2AD7">
      <w:pPr>
        <w:rPr>
          <w:rFonts w:cs="Arial"/>
          <w:b/>
        </w:rPr>
      </w:pPr>
    </w:p>
    <w:p w14:paraId="4A864842" w14:textId="77777777" w:rsidR="002D2AD7" w:rsidRDefault="002D2AD7" w:rsidP="002D2AD7">
      <w:pPr>
        <w:rPr>
          <w:rFonts w:cs="Arial"/>
          <w:b/>
        </w:rPr>
      </w:pPr>
    </w:p>
    <w:p w14:paraId="33BAFF5C" w14:textId="77777777" w:rsidR="002D2AD7" w:rsidRDefault="002D2AD7" w:rsidP="002D2AD7">
      <w:pPr>
        <w:rPr>
          <w:rFonts w:cs="Arial"/>
          <w:b/>
        </w:rPr>
      </w:pPr>
    </w:p>
    <w:p w14:paraId="6F4CB03B" w14:textId="77777777" w:rsidR="002D2AD7" w:rsidRPr="00480D00" w:rsidRDefault="002D2AD7" w:rsidP="002D2AD7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F5E5E64" w14:textId="0B3E61A4" w:rsidR="002D2AD7" w:rsidRPr="0076604D" w:rsidRDefault="002D2AD7" w:rsidP="002D2A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6604D">
        <w:rPr>
          <w:rFonts w:ascii="Arial" w:hAnsi="Arial" w:cs="Arial"/>
          <w:color w:val="auto"/>
          <w:sz w:val="22"/>
          <w:szCs w:val="22"/>
        </w:rPr>
        <w:t xml:space="preserve">W związku z </w:t>
      </w:r>
      <w:r>
        <w:rPr>
          <w:rFonts w:ascii="Arial" w:hAnsi="Arial" w:cs="Arial"/>
          <w:color w:val="auto"/>
          <w:sz w:val="22"/>
          <w:szCs w:val="22"/>
        </w:rPr>
        <w:t xml:space="preserve">pytaniem Wykonawcy o możliwość przeprowadzenia wizji lokalnej w dniach 26 lub 27.06.2024r., Zamawiający informuje, że wizja lokalna może odbyć się w obu wskazanych przez Wykonawcę terminach w godzinach od godziny 8:00 do 13:00.  </w:t>
      </w:r>
    </w:p>
    <w:p w14:paraId="65F749C5" w14:textId="4E34575B" w:rsidR="002D2AD7" w:rsidRDefault="002D2AD7" w:rsidP="002D2AD7">
      <w:pPr>
        <w:pStyle w:val="Tekstpodstawowywcity"/>
        <w:ind w:left="0"/>
        <w:jc w:val="both"/>
        <w:rPr>
          <w:b/>
        </w:rPr>
      </w:pPr>
      <w:r>
        <w:t>Dokładny t</w:t>
      </w:r>
      <w:r w:rsidRPr="009D4EB6">
        <w:t>ermin wizji lokalnej należy ustalać z</w:t>
      </w:r>
      <w:r>
        <w:t>e Starszym Mistrzem Wydziału Sieci</w:t>
      </w:r>
      <w:r w:rsidRPr="009D4EB6">
        <w:t xml:space="preserve"> </w:t>
      </w:r>
      <w:r>
        <w:t xml:space="preserve">Robertem Agatowskim – nr kontaktowy: 665 123 860 e-mail: </w:t>
      </w:r>
      <w:hyperlink r:id="rId5" w:history="1">
        <w:r w:rsidRPr="009274EC">
          <w:rPr>
            <w:rStyle w:val="Hipercze"/>
          </w:rPr>
          <w:t>ragatowski@zwik.fn.pl</w:t>
        </w:r>
      </w:hyperlink>
      <w:r>
        <w:t xml:space="preserve">. </w:t>
      </w:r>
    </w:p>
    <w:p w14:paraId="050999AE" w14:textId="77777777" w:rsidR="002D2AD7" w:rsidRDefault="002D2AD7" w:rsidP="002D2AD7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rFonts w:cs="Arial"/>
        </w:rPr>
      </w:pPr>
    </w:p>
    <w:p w14:paraId="599D40CA" w14:textId="77777777" w:rsidR="002D2AD7" w:rsidRPr="00496500" w:rsidRDefault="002D2AD7" w:rsidP="002D2AD7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rFonts w:cs="Arial"/>
        </w:rPr>
      </w:pPr>
    </w:p>
    <w:p w14:paraId="5C595ED5" w14:textId="77777777" w:rsidR="002D2AD7" w:rsidRDefault="002D2AD7" w:rsidP="002D2AD7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6B97FB2D" w14:textId="3FD4F5F9" w:rsidR="002D2AD7" w:rsidRDefault="002D2AD7" w:rsidP="002D2AD7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Prokurent</w:t>
      </w:r>
    </w:p>
    <w:p w14:paraId="408BD978" w14:textId="6B6D066C" w:rsidR="002D2AD7" w:rsidRPr="00826679" w:rsidRDefault="002D2AD7" w:rsidP="002D2AD7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 w:rsidRPr="00826679">
        <w:rPr>
          <w:rFonts w:ascii="Arial" w:hAnsi="Arial" w:cs="Arial"/>
          <w:i/>
          <w:iCs/>
          <w:sz w:val="22"/>
          <w:szCs w:val="22"/>
        </w:rPr>
        <w:br/>
        <w:t xml:space="preserve">mgr inż. </w:t>
      </w:r>
      <w:r>
        <w:rPr>
          <w:rFonts w:ascii="Arial" w:hAnsi="Arial" w:cs="Arial"/>
          <w:i/>
          <w:iCs/>
          <w:sz w:val="22"/>
          <w:szCs w:val="22"/>
        </w:rPr>
        <w:t>Radosław Wrzeszcz</w:t>
      </w:r>
    </w:p>
    <w:p w14:paraId="5022AEA1" w14:textId="77777777" w:rsidR="002D2AD7" w:rsidRDefault="002D2AD7" w:rsidP="002D2AD7">
      <w:pPr>
        <w:jc w:val="right"/>
        <w:rPr>
          <w:rFonts w:cs="Arial"/>
          <w:bCs/>
        </w:rPr>
      </w:pPr>
    </w:p>
    <w:p w14:paraId="779B5F77" w14:textId="77777777" w:rsidR="00081169" w:rsidRDefault="00081169"/>
    <w:sectPr w:rsidR="00081169" w:rsidSect="002D2AD7">
      <w:headerReference w:type="default" r:id="rId6"/>
      <w:footerReference w:type="default" r:id="rId7"/>
      <w:pgSz w:w="11906" w:h="16838" w:code="9"/>
      <w:pgMar w:top="851" w:right="1418" w:bottom="624" w:left="1418" w:header="567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28C2A" w14:textId="77777777" w:rsidR="002D2AD7" w:rsidRPr="00D001A8" w:rsidRDefault="002D2AD7" w:rsidP="00D001A8">
    <w:pPr>
      <w:pStyle w:val="Stopka"/>
    </w:pPr>
    <w:r>
      <w:rPr>
        <w:rFonts w:cs="Arial"/>
        <w:noProof/>
        <w:color w:val="808080"/>
        <w:sz w:val="14"/>
        <w:szCs w:val="14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154AB1" wp14:editId="6CDF2F1B">
              <wp:simplePos x="0" y="0"/>
              <wp:positionH relativeFrom="column">
                <wp:posOffset>-876577</wp:posOffset>
              </wp:positionH>
              <wp:positionV relativeFrom="paragraph">
                <wp:posOffset>-16814</wp:posOffset>
              </wp:positionV>
              <wp:extent cx="7490129" cy="7952"/>
              <wp:effectExtent l="0" t="0" r="34925" b="30480"/>
              <wp:wrapNone/>
              <wp:docPr id="1200440051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90129" cy="795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34DD6D" id="Łącznik prosty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pt,-1.3pt" to="520.7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" strokecolor="#4472c4 [3204]" strokeweight=".5pt">
              <v:stroke joinstyle="miter"/>
            </v:line>
          </w:pict>
        </mc:Fallback>
      </mc:AlternateContent>
    </w:r>
    <w:r w:rsidRPr="00367165">
      <w:rPr>
        <w:rFonts w:cs="Arial"/>
        <w:color w:val="808080"/>
        <w:sz w:val="14"/>
        <w:szCs w:val="14"/>
      </w:rPr>
      <w:t>Znak sprawy: 23/2024/</w:t>
    </w:r>
    <w:proofErr w:type="spellStart"/>
    <w:r w:rsidRPr="00367165">
      <w:rPr>
        <w:rFonts w:cs="Arial"/>
        <w:color w:val="808080"/>
        <w:sz w:val="14"/>
        <w:szCs w:val="14"/>
      </w:rPr>
      <w:t>KSz</w:t>
    </w:r>
    <w:proofErr w:type="spellEnd"/>
    <w:r w:rsidRPr="00367165">
      <w:rPr>
        <w:rFonts w:cs="Arial"/>
        <w:color w:val="808080"/>
        <w:sz w:val="14"/>
        <w:szCs w:val="14"/>
      </w:rPr>
      <w:tab/>
      <w:t xml:space="preserve">                           Wymiana układu systemu sterowania przepompowni ścieków P2 </w:t>
    </w:r>
    <w:r>
      <w:rPr>
        <w:rFonts w:cs="Arial"/>
        <w:color w:val="808080"/>
        <w:sz w:val="14"/>
        <w:szCs w:val="14"/>
      </w:rPr>
      <w:t xml:space="preserve">   </w:t>
    </w:r>
    <w:r w:rsidRPr="00367165">
      <w:rPr>
        <w:rFonts w:cs="Arial"/>
        <w:color w:val="808080"/>
        <w:sz w:val="14"/>
        <w:szCs w:val="14"/>
      </w:rPr>
      <w:t>(R/06/2024)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87AE7" w14:textId="77777777" w:rsidR="002D2AD7" w:rsidRPr="00C97CD6" w:rsidRDefault="002D2AD7" w:rsidP="00625C5F">
    <w:pPr>
      <w:ind w:left="708" w:firstLine="708"/>
    </w:pPr>
    <w:r w:rsidRPr="00812F0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1C02A72D" wp14:editId="2CD4370D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0720" cy="685800"/>
          <wp:effectExtent l="0" t="0" r="5080" b="0"/>
          <wp:wrapNone/>
          <wp:docPr id="24" name="Obraz 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2F0E">
      <w:rPr>
        <w:b/>
        <w:sz w:val="24"/>
        <w:szCs w:val="24"/>
      </w:rPr>
      <w:t>Z</w:t>
    </w:r>
    <w:r w:rsidRPr="00C97CD6">
      <w:rPr>
        <w:b/>
      </w:rPr>
      <w:t xml:space="preserve">akład </w:t>
    </w:r>
    <w:r w:rsidRPr="00C97CD6">
      <w:rPr>
        <w:b/>
      </w:rPr>
      <w:t>Wodociągów i Kanalizacji Sp. z o.o.</w:t>
    </w:r>
  </w:p>
  <w:p w14:paraId="622FD31F" w14:textId="77777777" w:rsidR="002D2AD7" w:rsidRPr="00C97CD6" w:rsidRDefault="002D2AD7" w:rsidP="00625C5F">
    <w:pPr>
      <w:ind w:left="708" w:firstLine="708"/>
      <w:rPr>
        <w:b/>
      </w:rPr>
    </w:pPr>
    <w:r w:rsidRPr="00C97CD6">
      <w:t>72-600 Świnoujście, ul. Kołłątaja 4</w:t>
    </w:r>
  </w:p>
  <w:p w14:paraId="5FC338FB" w14:textId="77777777" w:rsidR="002D2AD7" w:rsidRPr="00C97CD6" w:rsidRDefault="002D2AD7" w:rsidP="00625C5F">
    <w:pPr>
      <w:ind w:firstLine="708"/>
    </w:pPr>
    <w:r w:rsidRPr="00C97CD6">
      <w:t>tel. (91) 321 45 31   fax. (91) 321 47 82</w:t>
    </w:r>
  </w:p>
  <w:p w14:paraId="5F6DE487" w14:textId="77777777" w:rsidR="002D2AD7" w:rsidRPr="00C97CD6" w:rsidRDefault="002D2AD7" w:rsidP="00625C5F">
    <w:pPr>
      <w:rPr>
        <w:rFonts w:ascii="Times New Roman" w:hAnsi="Times New Roman"/>
        <w:sz w:val="18"/>
        <w:szCs w:val="18"/>
      </w:rPr>
    </w:pPr>
  </w:p>
  <w:p w14:paraId="15E4E5BD" w14:textId="77777777" w:rsidR="002D2AD7" w:rsidRPr="00C97CD6" w:rsidRDefault="002D2AD7" w:rsidP="00625C5F">
    <w:pPr>
      <w:ind w:left="708" w:firstLine="708"/>
      <w:rPr>
        <w:sz w:val="18"/>
        <w:szCs w:val="18"/>
      </w:rPr>
    </w:pPr>
    <w:r w:rsidRPr="00C97CD6">
      <w:rPr>
        <w:sz w:val="18"/>
        <w:szCs w:val="18"/>
      </w:rPr>
      <w:t>Sąd Rejonowy Szczecin – Centrum w Szczecinie</w:t>
    </w:r>
  </w:p>
  <w:p w14:paraId="094E3D35" w14:textId="77777777" w:rsidR="002D2AD7" w:rsidRPr="00C97CD6" w:rsidRDefault="002D2AD7" w:rsidP="00625C5F">
    <w:pPr>
      <w:tabs>
        <w:tab w:val="left" w:pos="2129"/>
        <w:tab w:val="center" w:pos="5243"/>
      </w:tabs>
      <w:ind w:left="708" w:firstLine="708"/>
      <w:rPr>
        <w:sz w:val="18"/>
        <w:szCs w:val="18"/>
        <w:u w:val="single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97CD6">
      <w:rPr>
        <w:sz w:val="18"/>
        <w:szCs w:val="18"/>
      </w:rPr>
      <w:t>XIII Wydział Gospodarczy Krajowego Rejestru Sądowego nr 0000139551</w:t>
    </w:r>
  </w:p>
  <w:p w14:paraId="198EE0EA" w14:textId="77777777" w:rsidR="002D2AD7" w:rsidRPr="00C97CD6" w:rsidRDefault="002D2AD7" w:rsidP="00625C5F">
    <w:pPr>
      <w:rPr>
        <w:sz w:val="18"/>
        <w:szCs w:val="18"/>
      </w:rPr>
    </w:pPr>
    <w:r w:rsidRPr="00C97CD6">
      <w:rPr>
        <w:b/>
        <w:sz w:val="18"/>
        <w:szCs w:val="18"/>
      </w:rPr>
      <w:t xml:space="preserve">NIP: </w:t>
    </w:r>
    <w:r w:rsidRPr="00C97CD6">
      <w:rPr>
        <w:b/>
        <w:sz w:val="18"/>
        <w:szCs w:val="18"/>
      </w:rPr>
      <w:t>855-00-24-412</w:t>
    </w:r>
    <w:r w:rsidRPr="00C97CD6">
      <w:rPr>
        <w:sz w:val="18"/>
        <w:szCs w:val="18"/>
      </w:rPr>
      <w:t xml:space="preserve">                                    Wysokość kapitału zakładowego    </w:t>
    </w:r>
    <w:r>
      <w:rPr>
        <w:sz w:val="18"/>
        <w:szCs w:val="18"/>
      </w:rPr>
      <w:t>99.</w:t>
    </w:r>
    <w:r>
      <w:rPr>
        <w:sz w:val="18"/>
        <w:szCs w:val="18"/>
      </w:rPr>
      <w:t>812</w:t>
    </w:r>
    <w:r>
      <w:rPr>
        <w:sz w:val="18"/>
        <w:szCs w:val="18"/>
      </w:rPr>
      <w:t>.</w:t>
    </w:r>
    <w:r>
      <w:rPr>
        <w:sz w:val="18"/>
        <w:szCs w:val="18"/>
      </w:rPr>
      <w:t>4</w:t>
    </w:r>
    <w:r w:rsidRPr="00C97CD6">
      <w:rPr>
        <w:sz w:val="18"/>
        <w:szCs w:val="18"/>
      </w:rPr>
      <w:t>00,00 zł</w:t>
    </w:r>
  </w:p>
  <w:p w14:paraId="19572F80" w14:textId="77777777" w:rsidR="002D2AD7" w:rsidRDefault="002D2AD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50AF0F" wp14:editId="0658BB47">
              <wp:simplePos x="0" y="0"/>
              <wp:positionH relativeFrom="column">
                <wp:posOffset>-642620</wp:posOffset>
              </wp:positionH>
              <wp:positionV relativeFrom="paragraph">
                <wp:posOffset>31750</wp:posOffset>
              </wp:positionV>
              <wp:extent cx="7162800" cy="9525"/>
              <wp:effectExtent l="0" t="0" r="19050" b="2857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628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8563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50.6pt;margin-top:2.5pt;width:56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43683E"/>
    <w:multiLevelType w:val="hybridMultilevel"/>
    <w:tmpl w:val="1B841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A1A5E"/>
    <w:multiLevelType w:val="multilevel"/>
    <w:tmpl w:val="E8AC9C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479180099">
    <w:abstractNumId w:val="0"/>
  </w:num>
  <w:num w:numId="2" w16cid:durableId="2107461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D7"/>
    <w:rsid w:val="00081169"/>
    <w:rsid w:val="002D2AD7"/>
    <w:rsid w:val="00362A3A"/>
    <w:rsid w:val="00A67671"/>
    <w:rsid w:val="00C4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8DB7"/>
  <w15:chartTrackingRefBased/>
  <w15:docId w15:val="{BD6E4ABD-47A3-4A8A-95F3-CDD8F029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AD7"/>
    <w:pPr>
      <w:spacing w:line="240" w:lineRule="auto"/>
    </w:pPr>
    <w:rPr>
      <w:rFonts w:eastAsia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D2AD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D2AD7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2D2AD7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2D2A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2AD7"/>
    <w:rPr>
      <w:rFonts w:eastAsia="Times New Roman" w:cs="Times New Roman"/>
      <w:kern w:val="0"/>
      <w:lang w:eastAsia="pl-PL"/>
      <w14:ligatures w14:val="none"/>
    </w:rPr>
  </w:style>
  <w:style w:type="paragraph" w:customStyle="1" w:styleId="Default">
    <w:name w:val="Default"/>
    <w:rsid w:val="002D2AD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2D2AD7"/>
    <w:pPr>
      <w:ind w:left="720"/>
      <w:contextualSpacing/>
    </w:p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2D2AD7"/>
    <w:rPr>
      <w:rFonts w:eastAsia="Times New Roman" w:cs="Times New Roman"/>
      <w:kern w:val="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2D2A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D2AD7"/>
    <w:rPr>
      <w:rFonts w:eastAsia="Times New Roman" w:cs="Times New Roman"/>
      <w:kern w:val="0"/>
      <w:lang w:eastAsia="pl-PL"/>
      <w14:ligatures w14:val="none"/>
    </w:rPr>
  </w:style>
  <w:style w:type="character" w:styleId="Hipercze">
    <w:name w:val="Hyperlink"/>
    <w:rsid w:val="002D2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ragatowski@zwik.f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1</cp:revision>
  <dcterms:created xsi:type="dcterms:W3CDTF">2024-06-25T05:19:00Z</dcterms:created>
  <dcterms:modified xsi:type="dcterms:W3CDTF">2024-06-25T05:26:00Z</dcterms:modified>
</cp:coreProperties>
</file>