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F790" w14:textId="77777777" w:rsidR="005E13A9" w:rsidRPr="008B7737" w:rsidRDefault="008D1273">
      <w:pPr>
        <w:tabs>
          <w:tab w:val="left" w:pos="3544"/>
        </w:tabs>
        <w:spacing w:after="0" w:line="240" w:lineRule="auto"/>
        <w:ind w:right="-1"/>
        <w:jc w:val="right"/>
        <w:rPr>
          <w:rFonts w:ascii="Calibri" w:eastAsia="Times New Roman" w:hAnsi="Calibri" w:cs="Calibri"/>
          <w:b/>
          <w:lang w:eastAsia="ar-SA"/>
        </w:rPr>
      </w:pPr>
      <w:r w:rsidRPr="008B7737">
        <w:rPr>
          <w:rFonts w:eastAsia="Times New Roman" w:cs="Calibri"/>
          <w:b/>
          <w:lang w:eastAsia="ar-SA"/>
        </w:rPr>
        <w:t>Załącznik nr 2 do SWZ</w:t>
      </w:r>
    </w:p>
    <w:p w14:paraId="36F13CB5" w14:textId="77777777" w:rsidR="005E13A9" w:rsidRPr="008B7737" w:rsidRDefault="008D1273">
      <w:pPr>
        <w:spacing w:after="0" w:line="240" w:lineRule="auto"/>
        <w:ind w:right="-1"/>
        <w:jc w:val="center"/>
        <w:rPr>
          <w:rFonts w:ascii="Calibri" w:eastAsia="Times New Roman" w:hAnsi="Calibri" w:cs="Calibri"/>
          <w:b/>
          <w:lang w:eastAsia="ar-SA"/>
        </w:rPr>
      </w:pPr>
      <w:r w:rsidRPr="008B7737">
        <w:rPr>
          <w:rFonts w:eastAsia="Times New Roman" w:cs="Calibri"/>
          <w:b/>
          <w:lang w:eastAsia="ar-SA"/>
        </w:rPr>
        <w:t>UMOWA Nr NE/ZP/…/2024</w:t>
      </w:r>
    </w:p>
    <w:p w14:paraId="5FB2CD16" w14:textId="77777777" w:rsidR="005E13A9" w:rsidRPr="008B7737" w:rsidRDefault="005E13A9">
      <w:pPr>
        <w:spacing w:after="0" w:line="240" w:lineRule="auto"/>
        <w:ind w:right="-1"/>
        <w:jc w:val="center"/>
        <w:rPr>
          <w:rFonts w:ascii="Calibri" w:eastAsia="Times New Roman" w:hAnsi="Calibri" w:cs="Calibri"/>
          <w:b/>
          <w:lang w:eastAsia="ar-SA"/>
        </w:rPr>
      </w:pPr>
    </w:p>
    <w:p w14:paraId="69729CF5" w14:textId="77777777" w:rsidR="005E13A9" w:rsidRPr="008B7737" w:rsidRDefault="008D1273">
      <w:pPr>
        <w:spacing w:after="0" w:line="240" w:lineRule="auto"/>
        <w:ind w:right="-1"/>
        <w:jc w:val="both"/>
        <w:rPr>
          <w:rFonts w:ascii="Calibri" w:eastAsia="SimSun" w:hAnsi="Calibri" w:cs="Times New Roman"/>
          <w:spacing w:val="-1"/>
          <w:kern w:val="2"/>
          <w:szCs w:val="18"/>
        </w:rPr>
      </w:pPr>
      <w:r w:rsidRPr="008B7737">
        <w:rPr>
          <w:rFonts w:eastAsia="Times New Roman" w:cs="Calibri"/>
          <w:bCs/>
          <w:lang w:eastAsia="ar-SA"/>
        </w:rPr>
        <w:t>zawarta w dniu ………2024 r.</w:t>
      </w:r>
      <w:r w:rsidRPr="008B7737">
        <w:rPr>
          <w:rFonts w:eastAsia="Times New Roman" w:cs="Calibri"/>
          <w:b/>
          <w:lang w:eastAsia="ar-SA"/>
        </w:rPr>
        <w:t xml:space="preserve"> </w:t>
      </w:r>
      <w:r w:rsidRPr="008B7737">
        <w:rPr>
          <w:rFonts w:eastAsia="Times New Roman" w:cs="Calibri"/>
          <w:bCs/>
          <w:lang w:eastAsia="ar-SA"/>
        </w:rPr>
        <w:t xml:space="preserve">w Kielcach </w:t>
      </w:r>
      <w:r w:rsidRPr="008B7737">
        <w:rPr>
          <w:rFonts w:eastAsia="Times New Roman" w:cs="Calibri"/>
          <w:lang w:eastAsia="ar-SA"/>
        </w:rPr>
        <w:t>pomiędzy:</w:t>
      </w:r>
      <w:r w:rsidRPr="008B7737">
        <w:rPr>
          <w:rFonts w:eastAsia="Times New Roman" w:cs="Calibri"/>
          <w:b/>
          <w:lang w:eastAsia="ar-SA"/>
        </w:rPr>
        <w:t xml:space="preserve"> </w:t>
      </w:r>
    </w:p>
    <w:p w14:paraId="6CFC4648" w14:textId="77777777" w:rsidR="005E13A9" w:rsidRPr="008B7737" w:rsidRDefault="005E13A9">
      <w:pPr>
        <w:spacing w:after="0" w:line="240" w:lineRule="auto"/>
        <w:ind w:right="-1"/>
        <w:jc w:val="both"/>
        <w:rPr>
          <w:rFonts w:ascii="Calibri" w:eastAsia="Times New Roman" w:hAnsi="Calibri" w:cs="Calibri"/>
          <w:b/>
          <w:lang w:eastAsia="ar-SA"/>
        </w:rPr>
      </w:pPr>
    </w:p>
    <w:p w14:paraId="25212BD9"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b/>
          <w:lang w:eastAsia="ar-SA"/>
        </w:rPr>
        <w:t xml:space="preserve">Gminą Kielce, Rynek 1, 25-303 Kielce, </w:t>
      </w:r>
      <w:r w:rsidRPr="008B7737">
        <w:rPr>
          <w:rFonts w:eastAsia="Times New Roman" w:cs="Calibri"/>
          <w:lang w:eastAsia="ar-SA"/>
        </w:rPr>
        <w:t>NIP: 657-261-73-25, REGON: 291009343, reprezentowaną przez:</w:t>
      </w:r>
    </w:p>
    <w:p w14:paraId="049BE8B2" w14:textId="77777777" w:rsidR="005E13A9" w:rsidRPr="008B7737" w:rsidRDefault="008D1273">
      <w:pPr>
        <w:spacing w:after="0" w:line="240" w:lineRule="auto"/>
        <w:ind w:right="-1"/>
        <w:jc w:val="both"/>
        <w:rPr>
          <w:rFonts w:ascii="Calibri" w:eastAsia="Times New Roman" w:hAnsi="Calibri" w:cs="Calibri"/>
          <w:b/>
          <w:lang w:eastAsia="ar-SA"/>
        </w:rPr>
      </w:pPr>
      <w:r w:rsidRPr="008B7737">
        <w:rPr>
          <w:rFonts w:eastAsia="Times New Roman" w:cs="Calibri"/>
          <w:lang w:eastAsia="ar-SA"/>
        </w:rPr>
        <w:t xml:space="preserve">…………………………………… – </w:t>
      </w:r>
      <w:r w:rsidRPr="008B7737">
        <w:rPr>
          <w:rFonts w:eastAsia="Times New Roman" w:cs="Calibri"/>
          <w:b/>
          <w:lang w:eastAsia="ar-SA"/>
        </w:rPr>
        <w:t xml:space="preserve">Dyrektora Miejskiego Ośrodka Sportu i Rekreacji w Kielcach,   </w:t>
      </w:r>
    </w:p>
    <w:p w14:paraId="6C3AA55D" w14:textId="77777777" w:rsidR="005E13A9" w:rsidRPr="008B7737" w:rsidRDefault="008D1273">
      <w:pPr>
        <w:spacing w:after="0" w:line="240" w:lineRule="auto"/>
        <w:ind w:right="-1"/>
        <w:jc w:val="both"/>
        <w:rPr>
          <w:rFonts w:ascii="Calibri" w:eastAsia="SimSun" w:hAnsi="Calibri" w:cs="Times New Roman"/>
          <w:spacing w:val="-1"/>
          <w:kern w:val="2"/>
          <w:szCs w:val="18"/>
        </w:rPr>
      </w:pPr>
      <w:r w:rsidRPr="008B7737">
        <w:rPr>
          <w:rFonts w:eastAsia="Times New Roman" w:cs="Calibri"/>
          <w:lang w:eastAsia="ar-SA"/>
        </w:rPr>
        <w:t xml:space="preserve">zwaną dalej </w:t>
      </w:r>
      <w:r w:rsidRPr="008B7737">
        <w:rPr>
          <w:rFonts w:eastAsia="Times New Roman" w:cs="Calibri"/>
          <w:b/>
          <w:bCs/>
          <w:lang w:eastAsia="ar-SA"/>
        </w:rPr>
        <w:t>„Zamawiającym”</w:t>
      </w:r>
    </w:p>
    <w:p w14:paraId="20E6E38A"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a</w:t>
      </w:r>
    </w:p>
    <w:p w14:paraId="54B3D742"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w:t>
      </w:r>
    </w:p>
    <w:p w14:paraId="1255ECAD" w14:textId="77777777" w:rsidR="005E13A9" w:rsidRPr="008B7737" w:rsidRDefault="008D1273">
      <w:pPr>
        <w:spacing w:after="0" w:line="240" w:lineRule="auto"/>
        <w:ind w:right="-1"/>
        <w:jc w:val="both"/>
        <w:rPr>
          <w:rFonts w:ascii="Calibri" w:eastAsia="Times New Roman" w:hAnsi="Calibri" w:cs="Calibri"/>
          <w:lang w:eastAsia="ar-SA"/>
        </w:rPr>
      </w:pPr>
      <w:r w:rsidRPr="008B7737">
        <w:rPr>
          <w:rFonts w:eastAsia="Times New Roman" w:cs="Calibri"/>
          <w:lang w:eastAsia="ar-SA"/>
        </w:rPr>
        <w:t>…………………………………………………………………………………………………………………………………………………………</w:t>
      </w:r>
    </w:p>
    <w:p w14:paraId="05655955" w14:textId="77777777" w:rsidR="005E13A9" w:rsidRPr="008B7737" w:rsidRDefault="008D1273">
      <w:pPr>
        <w:spacing w:after="0" w:line="240" w:lineRule="auto"/>
        <w:ind w:right="-1"/>
        <w:jc w:val="both"/>
        <w:rPr>
          <w:rFonts w:ascii="Calibri" w:eastAsia="Times New Roman" w:hAnsi="Calibri" w:cs="Calibri"/>
          <w:b/>
          <w:lang w:eastAsia="ar-SA"/>
        </w:rPr>
      </w:pPr>
      <w:r w:rsidRPr="008B7737">
        <w:rPr>
          <w:rFonts w:eastAsia="Times New Roman" w:cs="Calibri"/>
          <w:lang w:eastAsia="ar-SA"/>
        </w:rPr>
        <w:t>zwanym dalej</w:t>
      </w:r>
      <w:r w:rsidRPr="008B7737">
        <w:rPr>
          <w:rFonts w:eastAsia="Times New Roman" w:cs="Calibri"/>
          <w:b/>
          <w:lang w:eastAsia="ar-SA"/>
        </w:rPr>
        <w:t xml:space="preserve"> „Wykonawcą”,</w:t>
      </w:r>
    </w:p>
    <w:p w14:paraId="1C20B300" w14:textId="77777777" w:rsidR="005E13A9" w:rsidRPr="008B7737" w:rsidRDefault="005E13A9">
      <w:pPr>
        <w:spacing w:after="0" w:line="240" w:lineRule="auto"/>
        <w:ind w:right="-1"/>
        <w:jc w:val="both"/>
        <w:rPr>
          <w:rFonts w:ascii="Calibri" w:eastAsia="Times New Roman" w:hAnsi="Calibri" w:cs="Calibri"/>
          <w:bCs/>
          <w:lang w:eastAsia="ar-SA"/>
        </w:rPr>
      </w:pPr>
    </w:p>
    <w:p w14:paraId="2D7FC56B" w14:textId="77777777" w:rsidR="005E13A9" w:rsidRPr="008B7737" w:rsidRDefault="008D1273">
      <w:pPr>
        <w:spacing w:after="0" w:line="240" w:lineRule="auto"/>
        <w:ind w:right="-1"/>
        <w:jc w:val="both"/>
        <w:rPr>
          <w:rFonts w:ascii="Calibri" w:eastAsia="SimSun" w:hAnsi="Calibri" w:cs="Times New Roman"/>
          <w:bCs/>
          <w:spacing w:val="-1"/>
          <w:kern w:val="2"/>
          <w:szCs w:val="18"/>
        </w:rPr>
      </w:pPr>
      <w:r w:rsidRPr="008B7737">
        <w:rPr>
          <w:rFonts w:eastAsia="Times New Roman" w:cs="Calibri"/>
          <w:bCs/>
          <w:lang w:eastAsia="ar-SA"/>
        </w:rPr>
        <w:t xml:space="preserve">przy czym Zamawiający i Wykonawca będą dalej łącznie zwani </w:t>
      </w:r>
      <w:r w:rsidRPr="008B7737">
        <w:rPr>
          <w:rFonts w:eastAsia="Times New Roman" w:cs="Calibri"/>
          <w:b/>
          <w:lang w:eastAsia="ar-SA"/>
        </w:rPr>
        <w:t>„Stronami”</w:t>
      </w:r>
      <w:r w:rsidRPr="008B7737">
        <w:rPr>
          <w:rFonts w:eastAsia="Times New Roman" w:cs="Calibri"/>
          <w:bCs/>
          <w:lang w:eastAsia="ar-SA"/>
        </w:rPr>
        <w:t>.</w:t>
      </w:r>
    </w:p>
    <w:p w14:paraId="19C5591D" w14:textId="77777777" w:rsidR="005E13A9" w:rsidRPr="008B7737" w:rsidRDefault="005E13A9">
      <w:pPr>
        <w:tabs>
          <w:tab w:val="left" w:pos="3544"/>
        </w:tabs>
        <w:spacing w:after="0" w:line="240" w:lineRule="auto"/>
        <w:ind w:right="-1"/>
        <w:rPr>
          <w:rFonts w:ascii="Calibri" w:eastAsia="Times New Roman" w:hAnsi="Calibri" w:cs="Calibri"/>
          <w:lang w:eastAsia="ar-SA"/>
        </w:rPr>
      </w:pPr>
    </w:p>
    <w:p w14:paraId="42F86CB3" w14:textId="77777777" w:rsidR="005E13A9" w:rsidRPr="008B7737" w:rsidRDefault="008D1273">
      <w:pPr>
        <w:spacing w:after="0" w:line="240" w:lineRule="auto"/>
        <w:ind w:right="-1"/>
        <w:jc w:val="both"/>
      </w:pPr>
      <w:r w:rsidRPr="008B7737">
        <w:rPr>
          <w:rFonts w:eastAsia="Calibri" w:cs="Calibri"/>
        </w:rPr>
        <w:t>W wynik</w:t>
      </w:r>
      <w:r w:rsidRPr="008B7737">
        <w:t>u rozstrzygniętego w dniu</w:t>
      </w:r>
      <w:r w:rsidRPr="008B7737">
        <w:rPr>
          <w:rFonts w:eastAsia="Calibri" w:cs="Calibri"/>
        </w:rPr>
        <w:t xml:space="preserve"> </w:t>
      </w:r>
      <w:r w:rsidRPr="008B7737">
        <w:t>………………</w:t>
      </w:r>
      <w:r w:rsidRPr="008B7737">
        <w:rPr>
          <w:rFonts w:eastAsia="Calibri" w:cs="Calibri"/>
        </w:rPr>
        <w:t xml:space="preserve"> r. </w:t>
      </w:r>
      <w:r w:rsidRPr="008B7737">
        <w:t xml:space="preserve">postępowania o udzielenie zamówienia </w:t>
      </w:r>
      <w:r w:rsidRPr="008B7737">
        <w:rPr>
          <w:rFonts w:eastAsia="Calibri" w:cs="Calibri"/>
        </w:rPr>
        <w:t xml:space="preserve">publicznego                             w trybie podstawowym, </w:t>
      </w:r>
      <w:r w:rsidRPr="008B7737">
        <w:t>została zawarta umowa o następującej treści</w:t>
      </w:r>
      <w:r w:rsidRPr="008B7737">
        <w:rPr>
          <w:rFonts w:eastAsia="Calibri" w:cs="Calibri"/>
        </w:rPr>
        <w:t xml:space="preserve">, zwana dalej </w:t>
      </w:r>
      <w:r w:rsidRPr="008B7737">
        <w:rPr>
          <w:rFonts w:eastAsia="Calibri" w:cs="Calibri"/>
          <w:b/>
        </w:rPr>
        <w:t>„Umową</w:t>
      </w:r>
      <w:r w:rsidRPr="008B7737">
        <w:t>”</w:t>
      </w:r>
      <w:r w:rsidRPr="008B7737">
        <w:rPr>
          <w:rFonts w:eastAsia="Calibri" w:cs="Calibri"/>
        </w:rPr>
        <w:t xml:space="preserve">: </w:t>
      </w:r>
    </w:p>
    <w:p w14:paraId="4F6EED96" w14:textId="77777777" w:rsidR="005E13A9" w:rsidRPr="008B7737" w:rsidRDefault="005E13A9">
      <w:pPr>
        <w:tabs>
          <w:tab w:val="left" w:pos="3544"/>
        </w:tabs>
        <w:spacing w:after="0" w:line="240" w:lineRule="auto"/>
        <w:ind w:right="-1"/>
        <w:jc w:val="center"/>
        <w:rPr>
          <w:rFonts w:ascii="Calibri" w:eastAsia="Times New Roman" w:hAnsi="Calibri" w:cs="Calibri"/>
          <w:b/>
          <w:lang w:eastAsia="ar-SA"/>
        </w:rPr>
      </w:pPr>
    </w:p>
    <w:p w14:paraId="6D9D762C" w14:textId="77777777" w:rsidR="005E13A9" w:rsidRPr="008B7737" w:rsidRDefault="008D1273">
      <w:pPr>
        <w:tabs>
          <w:tab w:val="left" w:pos="3544"/>
        </w:tabs>
        <w:spacing w:after="0" w:line="240" w:lineRule="auto"/>
        <w:ind w:right="-1"/>
        <w:jc w:val="center"/>
        <w:rPr>
          <w:rFonts w:ascii="Calibri" w:eastAsia="Times New Roman" w:hAnsi="Calibri" w:cs="Calibri"/>
          <w:b/>
          <w:lang w:eastAsia="ar-SA"/>
        </w:rPr>
      </w:pPr>
      <w:r w:rsidRPr="008B7737">
        <w:rPr>
          <w:rFonts w:eastAsia="Times New Roman" w:cs="Calibri"/>
          <w:b/>
          <w:lang w:eastAsia="ar-SA"/>
        </w:rPr>
        <w:t>§ 1</w:t>
      </w:r>
    </w:p>
    <w:p w14:paraId="4CCB584A" w14:textId="77777777" w:rsidR="005E13A9" w:rsidRPr="008B7737" w:rsidRDefault="008D1273">
      <w:pPr>
        <w:tabs>
          <w:tab w:val="left" w:pos="3544"/>
        </w:tabs>
        <w:spacing w:after="0" w:line="240" w:lineRule="auto"/>
        <w:ind w:right="-1"/>
        <w:jc w:val="center"/>
        <w:rPr>
          <w:rFonts w:ascii="Calibri" w:eastAsia="SimSun" w:hAnsi="Calibri" w:cs="Times New Roman"/>
          <w:spacing w:val="-1"/>
          <w:kern w:val="2"/>
        </w:rPr>
      </w:pPr>
      <w:r w:rsidRPr="008B7737">
        <w:rPr>
          <w:rFonts w:eastAsia="Times New Roman" w:cs="Calibri"/>
          <w:b/>
          <w:lang w:eastAsia="ar-SA"/>
        </w:rPr>
        <w:t>Przedmiot umowy, zakres rzeczowy</w:t>
      </w:r>
    </w:p>
    <w:p w14:paraId="3006F4B6" w14:textId="77777777" w:rsidR="005E13A9" w:rsidRPr="008B7737" w:rsidRDefault="008D1273">
      <w:pPr>
        <w:widowControl w:val="0"/>
        <w:numPr>
          <w:ilvl w:val="0"/>
          <w:numId w:val="1"/>
        </w:numPr>
        <w:tabs>
          <w:tab w:val="left" w:pos="284"/>
          <w:tab w:val="left" w:pos="3544"/>
        </w:tabs>
        <w:spacing w:before="120"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 xml:space="preserve">Przedmiotem umowy jest realizacja zamówienia polegającego na wykonaniu robót budowlanych                          w ramach zadania inwestycyjnego pn.: </w:t>
      </w:r>
      <w:r w:rsidRPr="008B7737">
        <w:rPr>
          <w:rFonts w:cstheme="minorHAnsi"/>
          <w:b/>
          <w:bCs/>
        </w:rPr>
        <w:t>„Przebudowa stropu nad kotłownią w budynku krytej pływalni Delfin w Kielcach przy ul. Krakowskiej 2”</w:t>
      </w:r>
      <w:r w:rsidRPr="008B7737">
        <w:rPr>
          <w:rFonts w:cstheme="minorHAnsi"/>
        </w:rPr>
        <w:t>,</w:t>
      </w:r>
      <w:r w:rsidRPr="008B7737">
        <w:rPr>
          <w:rFonts w:cstheme="minorHAnsi"/>
          <w:b/>
          <w:bCs/>
        </w:rPr>
        <w:t xml:space="preserve"> </w:t>
      </w:r>
      <w:r w:rsidRPr="008B7737">
        <w:rPr>
          <w:rFonts w:cstheme="minorHAnsi"/>
        </w:rPr>
        <w:t>zwanego dalej „Zadaniem” lub „Przedmiotem umowy”.</w:t>
      </w:r>
    </w:p>
    <w:p w14:paraId="15E6BE31" w14:textId="77777777" w:rsidR="005E13A9" w:rsidRPr="008B7737" w:rsidRDefault="008D1273">
      <w:pPr>
        <w:widowControl w:val="0"/>
        <w:numPr>
          <w:ilvl w:val="0"/>
          <w:numId w:val="1"/>
        </w:numPr>
        <w:tabs>
          <w:tab w:val="left" w:pos="284"/>
          <w:tab w:val="left" w:pos="595"/>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 xml:space="preserve">Zakres zamówienia, o którym mowa w  </w:t>
      </w:r>
      <w:r w:rsidRPr="008B7737">
        <w:rPr>
          <w:rFonts w:eastAsia="Times New Roman" w:cstheme="minorHAnsi"/>
          <w:bCs/>
          <w:lang w:eastAsia="ar-SA"/>
        </w:rPr>
        <w:t>§ 1,</w:t>
      </w:r>
      <w:r w:rsidRPr="008B7737">
        <w:rPr>
          <w:rFonts w:eastAsia="Times New Roman" w:cstheme="minorHAnsi"/>
          <w:b/>
          <w:lang w:eastAsia="ar-SA"/>
        </w:rPr>
        <w:t xml:space="preserve"> </w:t>
      </w:r>
      <w:r w:rsidRPr="008B7737">
        <w:rPr>
          <w:rFonts w:eastAsia="Times New Roman" w:cstheme="minorHAnsi"/>
          <w:lang w:eastAsia="ar-SA"/>
        </w:rPr>
        <w:t>obejmuje w szczególności:</w:t>
      </w:r>
    </w:p>
    <w:p w14:paraId="501B09A2" w14:textId="77777777" w:rsidR="005E13A9" w:rsidRPr="008B7737" w:rsidRDefault="008D1273">
      <w:pPr>
        <w:widowControl w:val="0"/>
        <w:tabs>
          <w:tab w:val="left" w:pos="284"/>
          <w:tab w:val="left" w:pos="595"/>
          <w:tab w:val="left" w:pos="3544"/>
        </w:tabs>
        <w:spacing w:after="0" w:line="240" w:lineRule="auto"/>
        <w:ind w:left="437" w:right="-1" w:hanging="153"/>
        <w:jc w:val="both"/>
        <w:textAlignment w:val="baseline"/>
        <w:rPr>
          <w:rFonts w:eastAsia="Times New Roman" w:cstheme="minorHAnsi"/>
          <w:lang w:eastAsia="ar-SA"/>
        </w:rPr>
      </w:pPr>
      <w:r w:rsidRPr="008B7737">
        <w:rPr>
          <w:rFonts w:eastAsia="Times New Roman" w:cstheme="minorHAnsi"/>
          <w:lang w:eastAsia="ar-SA"/>
        </w:rPr>
        <w:t>- częściową naprawę powierzchni istniejącego stropu,</w:t>
      </w:r>
    </w:p>
    <w:p w14:paraId="384D6FA8" w14:textId="77777777" w:rsidR="005E13A9" w:rsidRPr="008B7737" w:rsidRDefault="008D1273">
      <w:pPr>
        <w:widowControl w:val="0"/>
        <w:tabs>
          <w:tab w:val="left" w:pos="284"/>
          <w:tab w:val="left" w:pos="595"/>
          <w:tab w:val="left" w:pos="3544"/>
        </w:tabs>
        <w:spacing w:after="0" w:line="240" w:lineRule="auto"/>
        <w:ind w:left="437" w:right="-1" w:hanging="153"/>
        <w:jc w:val="both"/>
        <w:textAlignment w:val="baseline"/>
        <w:rPr>
          <w:rFonts w:eastAsia="Times New Roman" w:cstheme="minorHAnsi"/>
          <w:lang w:eastAsia="ar-SA"/>
        </w:rPr>
      </w:pPr>
      <w:r w:rsidRPr="008B7737">
        <w:rPr>
          <w:rFonts w:eastAsia="Times New Roman" w:cstheme="minorHAnsi"/>
          <w:lang w:eastAsia="ar-SA"/>
        </w:rPr>
        <w:t>- wykonanie belek żelbetowych wraz z podmurowaniem pod wzmocnienie stropu,</w:t>
      </w:r>
    </w:p>
    <w:p w14:paraId="0DC157C7" w14:textId="77777777" w:rsidR="005E13A9" w:rsidRPr="008B7737" w:rsidRDefault="008D1273">
      <w:pPr>
        <w:widowControl w:val="0"/>
        <w:tabs>
          <w:tab w:val="left" w:pos="284"/>
          <w:tab w:val="left" w:pos="595"/>
          <w:tab w:val="left" w:pos="3544"/>
        </w:tabs>
        <w:spacing w:after="0" w:line="240" w:lineRule="auto"/>
        <w:ind w:left="437" w:right="-1" w:hanging="153"/>
        <w:jc w:val="both"/>
        <w:textAlignment w:val="baseline"/>
        <w:rPr>
          <w:rFonts w:eastAsia="Times New Roman" w:cstheme="minorHAnsi"/>
          <w:lang w:eastAsia="ar-SA"/>
        </w:rPr>
      </w:pPr>
      <w:r w:rsidRPr="008B7737">
        <w:rPr>
          <w:rFonts w:eastAsia="Times New Roman" w:cstheme="minorHAnsi"/>
          <w:lang w:eastAsia="ar-SA"/>
        </w:rPr>
        <w:t>- montaż belek stalowych,</w:t>
      </w:r>
    </w:p>
    <w:p w14:paraId="4D51154E" w14:textId="77777777" w:rsidR="005E13A9" w:rsidRPr="008B7737" w:rsidRDefault="008D1273">
      <w:pPr>
        <w:widowControl w:val="0"/>
        <w:tabs>
          <w:tab w:val="left" w:pos="284"/>
          <w:tab w:val="left" w:pos="709"/>
          <w:tab w:val="left" w:pos="3544"/>
        </w:tabs>
        <w:spacing w:after="0" w:line="240" w:lineRule="auto"/>
        <w:ind w:left="426" w:right="-1" w:hanging="142"/>
        <w:jc w:val="both"/>
        <w:textAlignment w:val="baseline"/>
        <w:rPr>
          <w:rFonts w:eastAsia="Times New Roman" w:cstheme="minorHAnsi"/>
          <w:lang w:eastAsia="ar-SA"/>
        </w:rPr>
      </w:pPr>
      <w:r w:rsidRPr="008B7737">
        <w:rPr>
          <w:rFonts w:eastAsia="Times New Roman" w:cstheme="minorHAnsi"/>
          <w:lang w:eastAsia="ar-SA"/>
        </w:rPr>
        <w:t>- montaż płyt prefabrykowanych z jednoczesnym wypełnianiem przestrzeni między wykonywanym stropem zaprawą,</w:t>
      </w:r>
    </w:p>
    <w:p w14:paraId="3AAB2B07" w14:textId="77777777" w:rsidR="005E13A9" w:rsidRPr="008B7737" w:rsidRDefault="008D1273">
      <w:pPr>
        <w:widowControl w:val="0"/>
        <w:tabs>
          <w:tab w:val="left" w:pos="284"/>
          <w:tab w:val="left" w:pos="595"/>
          <w:tab w:val="left" w:pos="709"/>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 wykonanie tynku i malowanie ścian kotłowni,</w:t>
      </w:r>
    </w:p>
    <w:p w14:paraId="539E6F47" w14:textId="77777777" w:rsidR="005E13A9" w:rsidRPr="008B7737" w:rsidRDefault="008D1273">
      <w:pPr>
        <w:widowControl w:val="0"/>
        <w:tabs>
          <w:tab w:val="left" w:pos="284"/>
          <w:tab w:val="left" w:pos="595"/>
          <w:tab w:val="left" w:pos="3544"/>
        </w:tabs>
        <w:spacing w:after="0" w:line="240" w:lineRule="auto"/>
        <w:ind w:left="437" w:right="-1" w:hanging="153"/>
        <w:jc w:val="both"/>
        <w:textAlignment w:val="baseline"/>
        <w:rPr>
          <w:rFonts w:eastAsia="Times New Roman" w:cstheme="minorHAnsi"/>
          <w:lang w:eastAsia="ar-SA"/>
        </w:rPr>
      </w:pPr>
      <w:r w:rsidRPr="008B7737">
        <w:rPr>
          <w:rFonts w:eastAsia="Times New Roman" w:cstheme="minorHAnsi"/>
          <w:lang w:eastAsia="ar-SA"/>
        </w:rPr>
        <w:t>- demontaż tymczasowego zabezpieczenia stropu,</w:t>
      </w:r>
    </w:p>
    <w:p w14:paraId="001FD86E" w14:textId="77777777" w:rsidR="005E13A9" w:rsidRPr="008B7737" w:rsidRDefault="008D1273">
      <w:pPr>
        <w:widowControl w:val="0"/>
        <w:tabs>
          <w:tab w:val="left" w:pos="284"/>
          <w:tab w:val="left" w:pos="426"/>
          <w:tab w:val="left" w:pos="851"/>
          <w:tab w:val="left" w:pos="3544"/>
        </w:tabs>
        <w:spacing w:after="0" w:line="240" w:lineRule="auto"/>
        <w:ind w:left="426" w:right="-1" w:hanging="142"/>
        <w:jc w:val="both"/>
        <w:textAlignment w:val="baseline"/>
        <w:rPr>
          <w:rFonts w:eastAsia="Times New Roman" w:cstheme="minorHAnsi"/>
          <w:lang w:eastAsia="ar-SA"/>
        </w:rPr>
      </w:pPr>
      <w:r w:rsidRPr="008B7737">
        <w:rPr>
          <w:rFonts w:eastAsia="Times New Roman" w:cstheme="minorHAnsi"/>
          <w:lang w:eastAsia="ar-SA"/>
        </w:rPr>
        <w:t>- demontaż istniejących instalacji wodno-kanalizacyjnych, wentylacji mechanicznej i elektrycznych kolidujących z zaprojektowanym wzmocnieniem stropu,</w:t>
      </w:r>
    </w:p>
    <w:p w14:paraId="60BE9B12" w14:textId="77777777" w:rsidR="005E13A9" w:rsidRPr="008B7737" w:rsidRDefault="008D1273">
      <w:pPr>
        <w:widowControl w:val="0"/>
        <w:tabs>
          <w:tab w:val="left" w:pos="284"/>
          <w:tab w:val="left" w:pos="709"/>
          <w:tab w:val="left" w:pos="3544"/>
        </w:tabs>
        <w:spacing w:after="0" w:line="240" w:lineRule="auto"/>
        <w:ind w:left="426" w:right="-1" w:hanging="142"/>
        <w:jc w:val="both"/>
        <w:textAlignment w:val="baseline"/>
        <w:rPr>
          <w:rFonts w:eastAsia="Times New Roman" w:cstheme="minorHAnsi"/>
          <w:lang w:eastAsia="ar-SA"/>
        </w:rPr>
      </w:pPr>
      <w:r w:rsidRPr="008B7737">
        <w:rPr>
          <w:rFonts w:eastAsia="Times New Roman" w:cstheme="minorHAnsi"/>
          <w:lang w:eastAsia="ar-SA"/>
        </w:rPr>
        <w:t>- wykonanie nowych przejść instalacji wodno-kanalizacyjnych, wentylacji mechanicznej i elektrycznych                 wraz z poprowadzeniem ich pod wzmocnionym stropem,</w:t>
      </w:r>
    </w:p>
    <w:p w14:paraId="0B4FFAB4" w14:textId="77777777" w:rsidR="005E13A9" w:rsidRPr="008B7737" w:rsidRDefault="008D1273">
      <w:pPr>
        <w:widowControl w:val="0"/>
        <w:tabs>
          <w:tab w:val="left" w:pos="284"/>
          <w:tab w:val="left" w:pos="595"/>
          <w:tab w:val="left" w:pos="709"/>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 xml:space="preserve">- zabezpieczenie urządzeń kotłowni na czas prowadzenia prac, </w:t>
      </w:r>
    </w:p>
    <w:p w14:paraId="1651823E" w14:textId="77777777" w:rsidR="005E13A9" w:rsidRPr="008B7737" w:rsidRDefault="008D1273">
      <w:pPr>
        <w:widowControl w:val="0"/>
        <w:tabs>
          <w:tab w:val="left" w:pos="284"/>
          <w:tab w:val="left" w:pos="567"/>
          <w:tab w:val="left" w:pos="709"/>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 wykonanie robót towarzyszących związanych ze wzmocnieniem stropu.</w:t>
      </w:r>
    </w:p>
    <w:p w14:paraId="4FFE3680" w14:textId="77777777" w:rsidR="005E13A9" w:rsidRPr="008B7737" w:rsidRDefault="008D1273">
      <w:pPr>
        <w:widowControl w:val="0"/>
        <w:tabs>
          <w:tab w:val="left" w:pos="284"/>
          <w:tab w:val="left" w:pos="3544"/>
        </w:tabs>
        <w:spacing w:after="0" w:line="240" w:lineRule="auto"/>
        <w:ind w:left="284" w:right="-1"/>
        <w:jc w:val="both"/>
        <w:textAlignment w:val="baseline"/>
        <w:rPr>
          <w:rFonts w:eastAsia="Times New Roman" w:cstheme="minorHAnsi"/>
          <w:lang w:eastAsia="ar-SA"/>
        </w:rPr>
      </w:pPr>
      <w:r w:rsidRPr="008B7737">
        <w:rPr>
          <w:rFonts w:eastAsia="Times New Roman" w:cstheme="minorHAnsi"/>
          <w:lang w:eastAsia="ar-SA"/>
        </w:rPr>
        <w:t xml:space="preserve">Szczegółowy zakres prac objęty przedmiotem zamówienia określa dokumentacja projektowa wraz                      z załącznikami, o której mowa w ust. 3 pkt 2. </w:t>
      </w:r>
    </w:p>
    <w:p w14:paraId="667DAC42" w14:textId="77777777" w:rsidR="005E13A9" w:rsidRPr="008B7737" w:rsidRDefault="008D1273">
      <w:pPr>
        <w:pStyle w:val="Akapitzlist"/>
        <w:widowControl w:val="0"/>
        <w:numPr>
          <w:ilvl w:val="0"/>
          <w:numId w:val="1"/>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t xml:space="preserve">Realizacja Zadania </w:t>
      </w:r>
      <w:r w:rsidRPr="008B7737">
        <w:rPr>
          <w:rFonts w:cstheme="minorHAnsi"/>
        </w:rPr>
        <w:t>odbywać się będzie</w:t>
      </w:r>
      <w:r w:rsidRPr="008B7737">
        <w:rPr>
          <w:rFonts w:eastAsia="Calibri" w:cstheme="minorHAnsi"/>
        </w:rPr>
        <w:t>:</w:t>
      </w:r>
      <w:r w:rsidRPr="008B7737">
        <w:rPr>
          <w:rFonts w:eastAsia="Calibri" w:cstheme="minorHAnsi"/>
          <w:b/>
        </w:rPr>
        <w:t xml:space="preserve"> </w:t>
      </w:r>
    </w:p>
    <w:p w14:paraId="7E463F0F" w14:textId="77777777" w:rsidR="005E13A9" w:rsidRPr="008B7737" w:rsidRDefault="008D1273">
      <w:pPr>
        <w:pStyle w:val="Akapitzlist"/>
        <w:numPr>
          <w:ilvl w:val="0"/>
          <w:numId w:val="17"/>
        </w:numPr>
        <w:spacing w:after="0" w:line="240" w:lineRule="auto"/>
        <w:ind w:left="567" w:right="-1" w:hanging="283"/>
        <w:jc w:val="both"/>
        <w:rPr>
          <w:rFonts w:cstheme="minorHAnsi"/>
        </w:rPr>
      </w:pPr>
      <w:r w:rsidRPr="008B7737">
        <w:rPr>
          <w:rFonts w:eastAsia="Calibri" w:cstheme="minorHAnsi"/>
        </w:rPr>
        <w:t xml:space="preserve">na warunkach </w:t>
      </w:r>
      <w:r w:rsidRPr="008B7737">
        <w:rPr>
          <w:rFonts w:cstheme="minorHAnsi"/>
        </w:rPr>
        <w:t xml:space="preserve">określonych </w:t>
      </w:r>
      <w:r w:rsidRPr="008B7737">
        <w:rPr>
          <w:rFonts w:eastAsia="Calibri" w:cstheme="minorHAnsi"/>
        </w:rPr>
        <w:t>w Umowie,</w:t>
      </w:r>
      <w:r w:rsidRPr="008B7737">
        <w:rPr>
          <w:rFonts w:eastAsia="Calibri" w:cstheme="minorHAnsi"/>
          <w:b/>
        </w:rPr>
        <w:t xml:space="preserve"> </w:t>
      </w:r>
    </w:p>
    <w:p w14:paraId="67EE0F8B" w14:textId="77777777" w:rsidR="005E13A9" w:rsidRPr="008B7737" w:rsidRDefault="008D1273">
      <w:pPr>
        <w:pStyle w:val="Akapitzlist"/>
        <w:numPr>
          <w:ilvl w:val="0"/>
          <w:numId w:val="17"/>
        </w:numPr>
        <w:spacing w:after="0" w:line="240" w:lineRule="auto"/>
        <w:ind w:left="567" w:right="-1" w:hanging="283"/>
        <w:jc w:val="both"/>
        <w:rPr>
          <w:rFonts w:cstheme="minorHAnsi"/>
        </w:rPr>
      </w:pPr>
      <w:r w:rsidRPr="008B7737">
        <w:rPr>
          <w:rFonts w:eastAsia="Calibri" w:cstheme="minorHAnsi"/>
        </w:rPr>
        <w:t>zgodnie z projektem technicznym (wykonawczym) pn</w:t>
      </w:r>
      <w:r w:rsidRPr="008B7737">
        <w:rPr>
          <w:rFonts w:eastAsia="Calibri" w:cstheme="minorHAnsi"/>
          <w:caps/>
        </w:rPr>
        <w:t xml:space="preserve">.: </w:t>
      </w:r>
      <w:r w:rsidRPr="008B7737">
        <w:rPr>
          <w:rFonts w:eastAsia="Calibri" w:cstheme="minorHAnsi"/>
          <w:bCs/>
          <w:caps/>
        </w:rPr>
        <w:t>„Wzmocnienie stropu nad kotłownią budynku krytej pływalni „DELFIN” w Kielcach przy ul. Krakowskiej 2”</w:t>
      </w:r>
      <w:r w:rsidRPr="008B7737">
        <w:rPr>
          <w:rFonts w:eastAsia="Calibri" w:cstheme="minorHAnsi"/>
          <w:bCs/>
        </w:rPr>
        <w:t xml:space="preserve">, </w:t>
      </w:r>
      <w:r w:rsidRPr="008B7737">
        <w:rPr>
          <w:rFonts w:cstheme="minorHAnsi"/>
        </w:rPr>
        <w:t>sporządzonym przez</w:t>
      </w:r>
      <w:r w:rsidRPr="008B7737">
        <w:rPr>
          <w:rFonts w:eastAsia="Calibri" w:cstheme="minorHAnsi"/>
        </w:rPr>
        <w:t xml:space="preserve"> </w:t>
      </w:r>
      <w:r w:rsidRPr="008B7737">
        <w:rPr>
          <w:rFonts w:cstheme="minorHAnsi"/>
        </w:rPr>
        <w:t>jednostkę projektową</w:t>
      </w:r>
      <w:r w:rsidRPr="008B7737">
        <w:rPr>
          <w:rFonts w:eastAsia="Calibri" w:cstheme="minorHAnsi"/>
        </w:rPr>
        <w:t xml:space="preserve">: </w:t>
      </w:r>
      <w:r w:rsidRPr="008B7737">
        <w:rPr>
          <w:rFonts w:cstheme="minorHAnsi"/>
        </w:rPr>
        <w:t xml:space="preserve">R &amp; F </w:t>
      </w:r>
      <w:proofErr w:type="spellStart"/>
      <w:r w:rsidRPr="008B7737">
        <w:rPr>
          <w:rFonts w:cstheme="minorHAnsi"/>
        </w:rPr>
        <w:t>Structure</w:t>
      </w:r>
      <w:proofErr w:type="spellEnd"/>
      <w:r w:rsidRPr="008B7737">
        <w:rPr>
          <w:rFonts w:cstheme="minorHAnsi"/>
        </w:rPr>
        <w:t xml:space="preserve"> Studio Sp. z o. o. z siedzibą w Kielcach, zwanym dalej „Dokumentacją projektową”,</w:t>
      </w:r>
    </w:p>
    <w:p w14:paraId="32D73352" w14:textId="77777777" w:rsidR="005E13A9" w:rsidRPr="008B7737" w:rsidRDefault="008D1273">
      <w:pPr>
        <w:pStyle w:val="Akapitzlist"/>
        <w:numPr>
          <w:ilvl w:val="0"/>
          <w:numId w:val="17"/>
        </w:numPr>
        <w:spacing w:after="0" w:line="240" w:lineRule="auto"/>
        <w:ind w:left="567" w:right="-1" w:hanging="283"/>
        <w:jc w:val="both"/>
        <w:rPr>
          <w:rFonts w:cstheme="minorHAnsi"/>
        </w:rPr>
      </w:pPr>
      <w:r w:rsidRPr="008B7737">
        <w:rPr>
          <w:rFonts w:eastAsia="Calibri" w:cstheme="minorHAnsi"/>
        </w:rPr>
        <w:t xml:space="preserve">zgodnie ze </w:t>
      </w:r>
      <w:r w:rsidRPr="008B7737">
        <w:rPr>
          <w:rFonts w:cstheme="minorHAnsi"/>
        </w:rPr>
        <w:t>specyfikacją techniczną wykonania i odbioru robót budowlanych</w:t>
      </w:r>
      <w:r w:rsidRPr="008B7737">
        <w:rPr>
          <w:rFonts w:eastAsia="Calibri" w:cstheme="minorHAnsi"/>
        </w:rPr>
        <w:t>,</w:t>
      </w:r>
      <w:r w:rsidRPr="008B7737">
        <w:rPr>
          <w:rFonts w:eastAsia="Calibri" w:cstheme="minorHAnsi"/>
          <w:b/>
        </w:rPr>
        <w:t xml:space="preserve"> </w:t>
      </w:r>
    </w:p>
    <w:p w14:paraId="410BF306" w14:textId="77777777" w:rsidR="00C412E7" w:rsidRPr="008B7737" w:rsidRDefault="008D1273">
      <w:pPr>
        <w:pStyle w:val="Akapitzlist"/>
        <w:numPr>
          <w:ilvl w:val="0"/>
          <w:numId w:val="17"/>
        </w:numPr>
        <w:spacing w:after="0" w:line="240" w:lineRule="auto"/>
        <w:ind w:left="567" w:right="-1" w:hanging="283"/>
        <w:jc w:val="both"/>
        <w:rPr>
          <w:rFonts w:cstheme="minorHAnsi"/>
        </w:rPr>
      </w:pPr>
      <w:r w:rsidRPr="008B7737">
        <w:rPr>
          <w:rFonts w:eastAsia="Calibri" w:cstheme="minorHAnsi"/>
        </w:rPr>
        <w:t xml:space="preserve">na </w:t>
      </w:r>
      <w:r w:rsidRPr="008B7737">
        <w:rPr>
          <w:rFonts w:cstheme="minorHAnsi"/>
        </w:rPr>
        <w:t>zasadach określonych</w:t>
      </w:r>
      <w:r w:rsidRPr="008B7737">
        <w:rPr>
          <w:rFonts w:eastAsia="Calibri" w:cstheme="minorHAnsi"/>
        </w:rPr>
        <w:t xml:space="preserve"> w </w:t>
      </w:r>
      <w:r w:rsidRPr="008B7737">
        <w:rPr>
          <w:rFonts w:cstheme="minorHAnsi"/>
        </w:rPr>
        <w:t>Specyfikacji Warunków Zamówienia</w:t>
      </w:r>
      <w:r w:rsidRPr="008B7737">
        <w:rPr>
          <w:rFonts w:eastAsia="Calibri" w:cstheme="minorHAnsi"/>
        </w:rPr>
        <w:t xml:space="preserve"> na </w:t>
      </w:r>
      <w:r w:rsidRPr="008B7737">
        <w:rPr>
          <w:rFonts w:cstheme="minorHAnsi"/>
        </w:rPr>
        <w:t xml:space="preserve">realizację </w:t>
      </w:r>
      <w:r w:rsidR="00C412E7" w:rsidRPr="008B7737">
        <w:rPr>
          <w:rFonts w:eastAsia="Calibri" w:cstheme="minorHAnsi"/>
        </w:rPr>
        <w:t>Zadania,</w:t>
      </w:r>
    </w:p>
    <w:p w14:paraId="04D892E1" w14:textId="4921C063" w:rsidR="005E13A9" w:rsidRPr="008B7737" w:rsidRDefault="00C412E7" w:rsidP="00381CAB">
      <w:pPr>
        <w:pStyle w:val="Akapitzlist"/>
        <w:numPr>
          <w:ilvl w:val="0"/>
          <w:numId w:val="17"/>
        </w:numPr>
        <w:spacing w:after="0"/>
        <w:ind w:left="567" w:hanging="283"/>
        <w:jc w:val="both"/>
        <w:rPr>
          <w:rFonts w:eastAsia="Calibri" w:cstheme="minorHAnsi"/>
        </w:rPr>
      </w:pPr>
      <w:r w:rsidRPr="008B7737">
        <w:rPr>
          <w:rFonts w:eastAsia="Calibri" w:cstheme="minorHAnsi"/>
        </w:rPr>
        <w:t>zapisy zawarte w niniejszej umowie, złożonej ofercie, SW</w:t>
      </w:r>
      <w:r w:rsidR="00381CAB" w:rsidRPr="008B7737">
        <w:rPr>
          <w:rFonts w:eastAsia="Calibri" w:cstheme="minorHAnsi"/>
        </w:rPr>
        <w:t xml:space="preserve">Z i załącznikach są wiążące dla </w:t>
      </w:r>
      <w:r w:rsidRPr="008B7737">
        <w:rPr>
          <w:rFonts w:eastAsia="Calibri" w:cstheme="minorHAnsi"/>
        </w:rPr>
        <w:t>Wykonawcy, choćby były ujęte tylko w jednym z tych dokumentów.</w:t>
      </w:r>
    </w:p>
    <w:p w14:paraId="03877D29" w14:textId="77777777" w:rsidR="005E13A9" w:rsidRPr="008B7737" w:rsidRDefault="008D1273" w:rsidP="00C412E7">
      <w:pPr>
        <w:widowControl w:val="0"/>
        <w:numPr>
          <w:ilvl w:val="0"/>
          <w:numId w:val="1"/>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 xml:space="preserve">Integralne części składowe </w:t>
      </w:r>
      <w:r w:rsidRPr="008B7737">
        <w:rPr>
          <w:rFonts w:eastAsia="Calibri" w:cstheme="minorHAnsi"/>
        </w:rPr>
        <w:t>U</w:t>
      </w:r>
      <w:r w:rsidRPr="008B7737">
        <w:rPr>
          <w:rFonts w:cstheme="minorHAnsi"/>
        </w:rPr>
        <w:t>mowy stanowią:</w:t>
      </w:r>
      <w:r w:rsidRPr="008B7737">
        <w:rPr>
          <w:rFonts w:eastAsia="Calibri" w:cstheme="minorHAnsi"/>
        </w:rPr>
        <w:t xml:space="preserve"> </w:t>
      </w:r>
    </w:p>
    <w:p w14:paraId="7FD942F1" w14:textId="77777777" w:rsidR="005E13A9" w:rsidRPr="008B7737" w:rsidRDefault="008D1273" w:rsidP="00C412E7">
      <w:pPr>
        <w:pStyle w:val="Akapitzlist"/>
        <w:numPr>
          <w:ilvl w:val="0"/>
          <w:numId w:val="18"/>
        </w:numPr>
        <w:spacing w:after="0" w:line="240" w:lineRule="auto"/>
        <w:ind w:left="567" w:right="-1" w:hanging="283"/>
        <w:jc w:val="both"/>
        <w:rPr>
          <w:rFonts w:cstheme="minorHAnsi"/>
        </w:rPr>
      </w:pPr>
      <w:r w:rsidRPr="008B7737">
        <w:rPr>
          <w:rFonts w:cstheme="minorHAnsi"/>
        </w:rPr>
        <w:t xml:space="preserve">specyfikacja warunków zamówienia </w:t>
      </w:r>
      <w:r w:rsidRPr="008B7737">
        <w:rPr>
          <w:rFonts w:eastAsia="Calibri" w:cstheme="minorHAnsi"/>
        </w:rPr>
        <w:t xml:space="preserve">, </w:t>
      </w:r>
    </w:p>
    <w:p w14:paraId="4CEA0878" w14:textId="77777777" w:rsidR="005E13A9" w:rsidRPr="008B7737" w:rsidRDefault="008D1273">
      <w:pPr>
        <w:pStyle w:val="Akapitzlist"/>
        <w:numPr>
          <w:ilvl w:val="0"/>
          <w:numId w:val="18"/>
        </w:numPr>
        <w:spacing w:after="0" w:line="240" w:lineRule="auto"/>
        <w:ind w:left="567" w:right="-1" w:hanging="283"/>
        <w:jc w:val="both"/>
        <w:rPr>
          <w:rFonts w:cstheme="minorHAnsi"/>
        </w:rPr>
      </w:pPr>
      <w:r w:rsidRPr="008B7737">
        <w:rPr>
          <w:rFonts w:eastAsia="Calibri" w:cstheme="minorHAnsi"/>
        </w:rPr>
        <w:t xml:space="preserve">Dokumentacja projektowa wraz </w:t>
      </w:r>
      <w:r w:rsidRPr="008B7737">
        <w:rPr>
          <w:rFonts w:cstheme="minorHAnsi"/>
        </w:rPr>
        <w:t xml:space="preserve">z załącznikami i załączonymi do niej </w:t>
      </w:r>
      <w:r w:rsidRPr="008B7737">
        <w:rPr>
          <w:rFonts w:eastAsia="Calibri" w:cstheme="minorHAnsi"/>
        </w:rPr>
        <w:t xml:space="preserve">decyzjami, uzgodnieniami, warunkami, </w:t>
      </w:r>
    </w:p>
    <w:p w14:paraId="4953B33E" w14:textId="77777777" w:rsidR="005E13A9" w:rsidRPr="008B7737" w:rsidRDefault="008D1273">
      <w:pPr>
        <w:pStyle w:val="Akapitzlist"/>
        <w:numPr>
          <w:ilvl w:val="0"/>
          <w:numId w:val="18"/>
        </w:numPr>
        <w:spacing w:after="0" w:line="240" w:lineRule="auto"/>
        <w:ind w:left="567" w:right="-1" w:hanging="283"/>
        <w:jc w:val="both"/>
        <w:rPr>
          <w:rFonts w:cstheme="minorHAnsi"/>
        </w:rPr>
      </w:pPr>
      <w:r w:rsidRPr="008B7737">
        <w:rPr>
          <w:rFonts w:cstheme="minorHAnsi"/>
        </w:rPr>
        <w:t>specyfikacja techniczna wykonania i odbioru robót budowlanych</w:t>
      </w:r>
      <w:r w:rsidRPr="008B7737">
        <w:rPr>
          <w:rFonts w:eastAsia="Calibri" w:cstheme="minorHAnsi"/>
        </w:rPr>
        <w:t xml:space="preserve">, </w:t>
      </w:r>
    </w:p>
    <w:p w14:paraId="2B102E96" w14:textId="77777777" w:rsidR="005E13A9" w:rsidRPr="008B7737" w:rsidRDefault="008D1273">
      <w:pPr>
        <w:pStyle w:val="Akapitzlist"/>
        <w:numPr>
          <w:ilvl w:val="0"/>
          <w:numId w:val="18"/>
        </w:numPr>
        <w:spacing w:after="0" w:line="240" w:lineRule="auto"/>
        <w:ind w:left="567" w:right="-1" w:hanging="283"/>
        <w:jc w:val="both"/>
        <w:rPr>
          <w:rFonts w:cstheme="minorHAnsi"/>
        </w:rPr>
      </w:pPr>
      <w:r w:rsidRPr="008B7737">
        <w:rPr>
          <w:rFonts w:eastAsia="Calibri" w:cstheme="minorHAnsi"/>
        </w:rPr>
        <w:t xml:space="preserve">oferta Wykonawcy, </w:t>
      </w:r>
    </w:p>
    <w:p w14:paraId="26D7FAE6" w14:textId="77777777" w:rsidR="005E13A9" w:rsidRPr="008B7737" w:rsidRDefault="008D1273">
      <w:pPr>
        <w:pStyle w:val="Akapitzlist"/>
        <w:numPr>
          <w:ilvl w:val="0"/>
          <w:numId w:val="18"/>
        </w:numPr>
        <w:spacing w:after="0" w:line="240" w:lineRule="auto"/>
        <w:ind w:left="709" w:right="-1" w:hanging="283"/>
        <w:jc w:val="both"/>
        <w:rPr>
          <w:rFonts w:cstheme="minorHAnsi"/>
        </w:rPr>
      </w:pPr>
      <w:r w:rsidRPr="008B7737">
        <w:rPr>
          <w:rFonts w:eastAsia="Calibri" w:cstheme="minorHAnsi"/>
        </w:rPr>
        <w:lastRenderedPageBreak/>
        <w:t>harmonogram rzeczowo-fina</w:t>
      </w:r>
      <w:r w:rsidRPr="008B7737">
        <w:rPr>
          <w:rFonts w:cstheme="minorHAnsi"/>
        </w:rPr>
        <w:t>nsowy robót</w:t>
      </w:r>
      <w:r w:rsidRPr="008B7737">
        <w:rPr>
          <w:rFonts w:eastAsia="Calibri" w:cstheme="minorHAnsi"/>
        </w:rPr>
        <w:t xml:space="preserve">, zwany dalej </w:t>
      </w:r>
      <w:r w:rsidRPr="008B7737">
        <w:rPr>
          <w:rFonts w:eastAsia="Calibri" w:cstheme="minorHAnsi"/>
          <w:bCs/>
        </w:rPr>
        <w:t xml:space="preserve">„Harmonogramem”, </w:t>
      </w:r>
      <w:r w:rsidRPr="008B7737">
        <w:rPr>
          <w:rFonts w:cstheme="minorHAnsi"/>
        </w:rPr>
        <w:t xml:space="preserve">którego podstawą wykonania będzie opracowany przez Wykonawcę metodą </w:t>
      </w:r>
      <w:r w:rsidRPr="008B7737">
        <w:rPr>
          <w:rFonts w:cstheme="minorHAnsi"/>
          <w:u w:val="single"/>
        </w:rPr>
        <w:t>szczegółową kosztorys</w:t>
      </w:r>
      <w:r w:rsidRPr="008B7737">
        <w:rPr>
          <w:rFonts w:cstheme="minorHAnsi"/>
        </w:rPr>
        <w:t xml:space="preserve"> na cenę ofertową</w:t>
      </w:r>
      <w:r w:rsidRPr="008B7737">
        <w:rPr>
          <w:rFonts w:eastAsia="Calibri" w:cstheme="minorHAnsi"/>
        </w:rPr>
        <w:t xml:space="preserve">. </w:t>
      </w:r>
      <w:r w:rsidRPr="008B7737">
        <w:rPr>
          <w:rFonts w:cstheme="minorHAnsi"/>
        </w:rPr>
        <w:t xml:space="preserve">Harmonogram staje się załącznikiem do </w:t>
      </w:r>
      <w:r w:rsidRPr="008B7737">
        <w:rPr>
          <w:rFonts w:eastAsia="Calibri" w:cstheme="minorHAnsi"/>
        </w:rPr>
        <w:t xml:space="preserve">Umowy </w:t>
      </w:r>
      <w:r w:rsidRPr="008B7737">
        <w:rPr>
          <w:rFonts w:cstheme="minorHAnsi"/>
        </w:rPr>
        <w:t>z dniem zatwierdzenia go przez Zamawiającego.</w:t>
      </w:r>
      <w:r w:rsidRPr="008B7737">
        <w:rPr>
          <w:rFonts w:eastAsia="Calibri" w:cstheme="minorHAnsi"/>
        </w:rPr>
        <w:t xml:space="preserve"> </w:t>
      </w:r>
    </w:p>
    <w:p w14:paraId="46C10B31" w14:textId="77777777" w:rsidR="005E13A9" w:rsidRPr="008B7737" w:rsidRDefault="008D1273">
      <w:pPr>
        <w:pStyle w:val="Akapitzlist"/>
        <w:numPr>
          <w:ilvl w:val="0"/>
          <w:numId w:val="1"/>
        </w:numPr>
        <w:spacing w:after="0" w:line="240" w:lineRule="auto"/>
        <w:ind w:left="284" w:right="-1" w:hanging="284"/>
        <w:jc w:val="both"/>
        <w:rPr>
          <w:rFonts w:cstheme="minorHAnsi"/>
        </w:rPr>
      </w:pPr>
      <w:r w:rsidRPr="008B7737">
        <w:rPr>
          <w:rFonts w:eastAsia="Calibri" w:cstheme="minorHAnsi"/>
        </w:rPr>
        <w:t>W sprawach nieuregulowanych U</w:t>
      </w:r>
      <w:r w:rsidRPr="008B7737">
        <w:rPr>
          <w:rFonts w:cstheme="minorHAnsi"/>
        </w:rPr>
        <w:t>mową mają zastosowanie obowiązujące przepisy, w szczególności:</w:t>
      </w:r>
      <w:r w:rsidRPr="008B7737">
        <w:rPr>
          <w:rFonts w:eastAsia="Calibri" w:cstheme="minorHAnsi"/>
        </w:rPr>
        <w:t xml:space="preserve"> </w:t>
      </w:r>
    </w:p>
    <w:p w14:paraId="76D73522" w14:textId="2A05F424"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 xml:space="preserve">ustawa z dnia </w:t>
      </w:r>
      <w:r w:rsidRPr="008B7737">
        <w:rPr>
          <w:rFonts w:cstheme="minorHAnsi"/>
        </w:rPr>
        <w:t>11 września 2019</w:t>
      </w:r>
      <w:r w:rsidRPr="008B7737">
        <w:rPr>
          <w:rFonts w:eastAsia="Calibri" w:cstheme="minorHAnsi"/>
        </w:rPr>
        <w:t xml:space="preserve"> r. </w:t>
      </w:r>
      <w:r w:rsidRPr="008B7737">
        <w:rPr>
          <w:rFonts w:cstheme="minorHAnsi"/>
        </w:rPr>
        <w:t>Prawo zamówień publicznych (</w:t>
      </w:r>
      <w:proofErr w:type="spellStart"/>
      <w:r w:rsidRPr="008B7737">
        <w:rPr>
          <w:rFonts w:cstheme="minorHAnsi"/>
        </w:rPr>
        <w:t>t.j</w:t>
      </w:r>
      <w:proofErr w:type="spellEnd"/>
      <w:r w:rsidRPr="008B7737">
        <w:rPr>
          <w:rFonts w:cstheme="minorHAnsi"/>
        </w:rPr>
        <w:t xml:space="preserve">. Dz.U. z 2023 r. poz. 1605 </w:t>
      </w:r>
      <w:r w:rsidR="00E6794C">
        <w:rPr>
          <w:rFonts w:cstheme="minorHAnsi"/>
        </w:rPr>
        <w:br/>
      </w:r>
      <w:r w:rsidRPr="008B7737">
        <w:rPr>
          <w:rFonts w:cstheme="minorHAnsi"/>
        </w:rPr>
        <w:t>z późn.zm.)</w:t>
      </w:r>
      <w:r w:rsidRPr="008B7737">
        <w:rPr>
          <w:rFonts w:eastAsia="Calibri" w:cstheme="minorHAnsi"/>
        </w:rPr>
        <w:t>,</w:t>
      </w:r>
      <w:r w:rsidRPr="008B7737">
        <w:rPr>
          <w:rFonts w:cstheme="minorHAnsi"/>
        </w:rPr>
        <w:t xml:space="preserve"> dalej: „</w:t>
      </w:r>
      <w:r w:rsidRPr="008B7737">
        <w:rPr>
          <w:rFonts w:eastAsia="Calibri" w:cstheme="minorHAnsi"/>
        </w:rPr>
        <w:t>Prawo zamówień publicznych</w:t>
      </w:r>
      <w:r w:rsidRPr="008B7737">
        <w:rPr>
          <w:rFonts w:cstheme="minorHAnsi"/>
        </w:rPr>
        <w:t>”;</w:t>
      </w:r>
    </w:p>
    <w:p w14:paraId="391E4D7E"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ustawa z dnia 23 kwietnia 1964 r. Kodeks cywilny (</w:t>
      </w:r>
      <w:proofErr w:type="spellStart"/>
      <w:r w:rsidRPr="008B7737">
        <w:rPr>
          <w:rFonts w:eastAsia="Calibri" w:cstheme="minorHAnsi"/>
        </w:rPr>
        <w:t>t.j</w:t>
      </w:r>
      <w:proofErr w:type="spellEnd"/>
      <w:r w:rsidRPr="008B7737">
        <w:rPr>
          <w:rFonts w:eastAsia="Calibri" w:cstheme="minorHAnsi"/>
        </w:rPr>
        <w:t>. Dz.U. z 2023 r. poz. 1610 z późn.zm.);</w:t>
      </w:r>
    </w:p>
    <w:p w14:paraId="5A8FA33A"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 xml:space="preserve">ustawa z dnia 07 lipca 1994 r. Prawo budowlane </w:t>
      </w:r>
      <w:r w:rsidRPr="008B7737">
        <w:rPr>
          <w:rFonts w:cstheme="minorHAnsi"/>
        </w:rPr>
        <w:t>(</w:t>
      </w:r>
      <w:proofErr w:type="spellStart"/>
      <w:r w:rsidRPr="008B7737">
        <w:rPr>
          <w:rFonts w:cstheme="minorHAnsi"/>
        </w:rPr>
        <w:t>t.j</w:t>
      </w:r>
      <w:proofErr w:type="spellEnd"/>
      <w:r w:rsidRPr="008B7737">
        <w:rPr>
          <w:rFonts w:cstheme="minorHAnsi"/>
        </w:rPr>
        <w:t>. Dz.U. z 2024 r. poz.725)</w:t>
      </w:r>
      <w:r w:rsidRPr="008B7737">
        <w:rPr>
          <w:rFonts w:eastAsia="Calibri" w:cstheme="minorHAnsi"/>
        </w:rPr>
        <w:t xml:space="preserve">, dalej </w:t>
      </w:r>
      <w:r w:rsidRPr="008B7737">
        <w:rPr>
          <w:rFonts w:cstheme="minorHAnsi"/>
        </w:rPr>
        <w:t>„</w:t>
      </w:r>
      <w:r w:rsidRPr="008B7737">
        <w:rPr>
          <w:rFonts w:eastAsia="Calibri" w:cstheme="minorHAnsi"/>
        </w:rPr>
        <w:t>Prawo budowlane</w:t>
      </w:r>
      <w:r w:rsidRPr="008B7737">
        <w:rPr>
          <w:rFonts w:cstheme="minorHAnsi"/>
        </w:rPr>
        <w:t>”;</w:t>
      </w:r>
    </w:p>
    <w:p w14:paraId="5375DAB6"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eastAsia="Calibri" w:cstheme="minorHAnsi"/>
        </w:rPr>
        <w:t>ustawa z dnia 27 sierpnia 2009 r. o finansach publicznych (</w:t>
      </w:r>
      <w:proofErr w:type="spellStart"/>
      <w:r w:rsidRPr="008B7737">
        <w:rPr>
          <w:rFonts w:eastAsia="Calibri" w:cstheme="minorHAnsi"/>
        </w:rPr>
        <w:t>t.j</w:t>
      </w:r>
      <w:proofErr w:type="spellEnd"/>
      <w:r w:rsidRPr="008B7737">
        <w:rPr>
          <w:rFonts w:eastAsia="Calibri" w:cstheme="minorHAnsi"/>
        </w:rPr>
        <w:t xml:space="preserve">. Dz.U. z 2023 r. poz. 1270 z późn.zm.); </w:t>
      </w:r>
    </w:p>
    <w:p w14:paraId="6B544E82"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cstheme="minorHAnsi"/>
        </w:rPr>
        <w:t>warunki techniczne wykonania i odbioru robót budowlanych</w:t>
      </w:r>
      <w:r w:rsidRPr="008B7737">
        <w:rPr>
          <w:rFonts w:eastAsia="Calibri" w:cstheme="minorHAnsi"/>
        </w:rPr>
        <w:t>;</w:t>
      </w:r>
    </w:p>
    <w:p w14:paraId="1C54BBA1" w14:textId="77777777" w:rsidR="005E13A9" w:rsidRPr="008B7737" w:rsidRDefault="008D1273">
      <w:pPr>
        <w:numPr>
          <w:ilvl w:val="0"/>
          <w:numId w:val="19"/>
        </w:numPr>
        <w:spacing w:after="0" w:line="240" w:lineRule="auto"/>
        <w:ind w:left="567" w:right="-1" w:hanging="283"/>
        <w:jc w:val="both"/>
        <w:rPr>
          <w:rFonts w:cstheme="minorHAnsi"/>
        </w:rPr>
      </w:pPr>
      <w:r w:rsidRPr="008B7737">
        <w:rPr>
          <w:rFonts w:cstheme="minorHAnsi"/>
        </w:rPr>
        <w:t>Polskie Normy przenoszące normy europejskie lub normy innych Państw</w:t>
      </w:r>
      <w:r w:rsidRPr="008B7737">
        <w:rPr>
          <w:rFonts w:eastAsia="Calibri" w:cstheme="minorHAnsi"/>
        </w:rPr>
        <w:t xml:space="preserve"> </w:t>
      </w:r>
      <w:r w:rsidRPr="008B7737">
        <w:rPr>
          <w:rFonts w:cstheme="minorHAnsi"/>
        </w:rPr>
        <w:t>Członkowskich Europejskiego Obszaru Gospodarczego przenoszące te normy.</w:t>
      </w:r>
    </w:p>
    <w:p w14:paraId="79AEC043" w14:textId="77777777" w:rsidR="005E13A9" w:rsidRPr="008B7737" w:rsidRDefault="008D1273">
      <w:pPr>
        <w:tabs>
          <w:tab w:val="left" w:pos="3544"/>
        </w:tabs>
        <w:spacing w:before="120" w:after="0" w:line="240" w:lineRule="auto"/>
        <w:jc w:val="center"/>
        <w:rPr>
          <w:rFonts w:eastAsia="Times New Roman" w:cstheme="minorHAnsi"/>
          <w:b/>
          <w:lang w:eastAsia="ar-SA"/>
        </w:rPr>
      </w:pPr>
      <w:r w:rsidRPr="008B7737">
        <w:rPr>
          <w:rFonts w:eastAsia="Times New Roman" w:cstheme="minorHAnsi"/>
          <w:b/>
          <w:lang w:eastAsia="ar-SA"/>
        </w:rPr>
        <w:t>§ 2</w:t>
      </w:r>
    </w:p>
    <w:p w14:paraId="4012D40F"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Obowiązki Zamawiającego </w:t>
      </w:r>
    </w:p>
    <w:p w14:paraId="2D5E17E5" w14:textId="77777777" w:rsidR="005E13A9" w:rsidRPr="008B7737" w:rsidRDefault="008D1273">
      <w:pPr>
        <w:widowControl w:val="0"/>
        <w:numPr>
          <w:ilvl w:val="0"/>
          <w:numId w:val="2"/>
        </w:numPr>
        <w:tabs>
          <w:tab w:val="left" w:pos="142"/>
          <w:tab w:val="left" w:pos="720"/>
          <w:tab w:val="left" w:pos="3544"/>
        </w:tabs>
        <w:spacing w:before="60" w:after="0" w:line="240" w:lineRule="auto"/>
        <w:ind w:left="283" w:hanging="357"/>
        <w:jc w:val="both"/>
        <w:textAlignment w:val="baseline"/>
        <w:rPr>
          <w:rFonts w:eastAsia="Times New Roman" w:cstheme="minorHAnsi"/>
          <w:lang w:eastAsia="ar-SA"/>
        </w:rPr>
      </w:pPr>
      <w:r w:rsidRPr="008B7737">
        <w:rPr>
          <w:rFonts w:cstheme="minorHAnsi"/>
        </w:rPr>
        <w:t>Zamawiający w szczególności jest zobowiązany do</w:t>
      </w:r>
      <w:r w:rsidRPr="008B7737">
        <w:rPr>
          <w:rFonts w:eastAsia="Times New Roman" w:cstheme="minorHAnsi"/>
          <w:lang w:eastAsia="ar-SA"/>
        </w:rPr>
        <w:t>:</w:t>
      </w:r>
    </w:p>
    <w:p w14:paraId="0DC77ADF" w14:textId="77777777" w:rsidR="005E13A9" w:rsidRPr="008B7737" w:rsidRDefault="008D1273">
      <w:pPr>
        <w:widowControl w:val="0"/>
        <w:numPr>
          <w:ilvl w:val="1"/>
          <w:numId w:val="2"/>
        </w:numPr>
        <w:tabs>
          <w:tab w:val="left" w:pos="284"/>
          <w:tab w:val="left" w:pos="1440"/>
          <w:tab w:val="left" w:pos="3544"/>
        </w:tabs>
        <w:spacing w:after="0" w:line="240" w:lineRule="auto"/>
        <w:ind w:left="426" w:right="-1" w:hanging="284"/>
        <w:jc w:val="both"/>
        <w:textAlignment w:val="baseline"/>
        <w:rPr>
          <w:rFonts w:eastAsia="Times New Roman" w:cstheme="minorHAnsi"/>
          <w:lang w:eastAsia="ar-SA"/>
        </w:rPr>
      </w:pPr>
      <w:r w:rsidRPr="008B7737">
        <w:rPr>
          <w:rFonts w:eastAsia="Calibri" w:cstheme="minorHAnsi"/>
        </w:rPr>
        <w:t xml:space="preserve">zatwierdzenia Harmonogramu </w:t>
      </w:r>
      <w:r w:rsidRPr="008B7737">
        <w:rPr>
          <w:rFonts w:cstheme="minorHAnsi"/>
        </w:rPr>
        <w:t>sporządzonego przez</w:t>
      </w:r>
      <w:r w:rsidRPr="008B7737">
        <w:rPr>
          <w:rFonts w:eastAsia="Calibri" w:cstheme="minorHAnsi"/>
        </w:rPr>
        <w:t xml:space="preserve"> </w:t>
      </w:r>
      <w:r w:rsidRPr="008B7737">
        <w:rPr>
          <w:rFonts w:cstheme="minorHAnsi"/>
        </w:rPr>
        <w:t>Wykonawcę;</w:t>
      </w:r>
    </w:p>
    <w:p w14:paraId="38C165D9" w14:textId="77777777" w:rsidR="005E13A9" w:rsidRPr="008B7737" w:rsidRDefault="008D1273">
      <w:pPr>
        <w:widowControl w:val="0"/>
        <w:numPr>
          <w:ilvl w:val="1"/>
          <w:numId w:val="2"/>
        </w:numPr>
        <w:tabs>
          <w:tab w:val="left" w:pos="284"/>
          <w:tab w:val="left" w:pos="1440"/>
          <w:tab w:val="left" w:pos="3544"/>
        </w:tabs>
        <w:spacing w:after="0" w:line="240" w:lineRule="auto"/>
        <w:ind w:left="426" w:right="-1" w:hanging="284"/>
        <w:jc w:val="both"/>
        <w:textAlignment w:val="baseline"/>
        <w:rPr>
          <w:rFonts w:eastAsia="Times New Roman" w:cstheme="minorHAnsi"/>
          <w:lang w:eastAsia="ar-SA"/>
        </w:rPr>
      </w:pPr>
      <w:r w:rsidRPr="008B7737">
        <w:rPr>
          <w:rFonts w:eastAsia="Calibri" w:cstheme="minorHAnsi"/>
        </w:rPr>
        <w:t>przekazania Wykonawcy terenu budowy, dziennika budowy i Dokumentacj</w:t>
      </w:r>
      <w:r w:rsidRPr="008B7737">
        <w:rPr>
          <w:rFonts w:cstheme="minorHAnsi"/>
        </w:rPr>
        <w:t>i</w:t>
      </w:r>
      <w:r w:rsidRPr="008B7737">
        <w:rPr>
          <w:rFonts w:eastAsia="Calibri" w:cstheme="minorHAnsi"/>
        </w:rPr>
        <w:t xml:space="preserve"> projektow</w:t>
      </w:r>
      <w:r w:rsidRPr="008B7737">
        <w:rPr>
          <w:rFonts w:cstheme="minorHAnsi"/>
        </w:rPr>
        <w:t>ej</w:t>
      </w:r>
      <w:r w:rsidRPr="008B7737">
        <w:rPr>
          <w:rFonts w:eastAsia="Calibri" w:cstheme="minorHAnsi"/>
        </w:rPr>
        <w:t xml:space="preserve"> oraz specyfikacj</w:t>
      </w:r>
      <w:r w:rsidRPr="008B7737">
        <w:rPr>
          <w:rFonts w:cstheme="minorHAnsi"/>
        </w:rPr>
        <w:t>i</w:t>
      </w:r>
      <w:r w:rsidRPr="008B7737">
        <w:rPr>
          <w:rFonts w:eastAsia="Calibri" w:cstheme="minorHAnsi"/>
        </w:rPr>
        <w:t xml:space="preserve"> techniczn</w:t>
      </w:r>
      <w:r w:rsidRPr="008B7737">
        <w:rPr>
          <w:rFonts w:cstheme="minorHAnsi"/>
        </w:rPr>
        <w:t>ej</w:t>
      </w:r>
      <w:r w:rsidRPr="008B7737">
        <w:rPr>
          <w:rFonts w:eastAsia="Calibri" w:cstheme="minorHAnsi"/>
        </w:rPr>
        <w:t xml:space="preserve"> wykonania i </w:t>
      </w:r>
      <w:r w:rsidRPr="008B7737">
        <w:rPr>
          <w:rFonts w:cstheme="minorHAnsi"/>
        </w:rPr>
        <w:t xml:space="preserve">odbioru robót budowlanych, </w:t>
      </w:r>
      <w:r w:rsidRPr="008B7737">
        <w:rPr>
          <w:rFonts w:eastAsia="Calibri" w:cstheme="minorHAnsi"/>
        </w:rPr>
        <w:t>w terminie do 7 dni od daty zawarcia Umowy;</w:t>
      </w:r>
    </w:p>
    <w:p w14:paraId="6E6D0F72" w14:textId="77777777" w:rsidR="005E13A9" w:rsidRPr="008B7737" w:rsidRDefault="008D1273">
      <w:pPr>
        <w:widowControl w:val="0"/>
        <w:numPr>
          <w:ilvl w:val="1"/>
          <w:numId w:val="2"/>
        </w:numPr>
        <w:tabs>
          <w:tab w:val="left" w:pos="284"/>
          <w:tab w:val="left" w:pos="709"/>
          <w:tab w:val="left" w:pos="3544"/>
        </w:tabs>
        <w:spacing w:after="0" w:line="240" w:lineRule="auto"/>
        <w:ind w:left="426" w:right="-1" w:hanging="284"/>
        <w:jc w:val="both"/>
        <w:textAlignment w:val="baseline"/>
        <w:rPr>
          <w:rFonts w:eastAsia="Times New Roman" w:cstheme="minorHAnsi"/>
          <w:lang w:eastAsia="ar-SA"/>
        </w:rPr>
      </w:pPr>
      <w:r w:rsidRPr="008B7737">
        <w:rPr>
          <w:rFonts w:cstheme="minorHAnsi"/>
        </w:rPr>
        <w:t>po spełnieniu przez Wykonawcę wymogów określonych w § 6</w:t>
      </w:r>
      <w:r w:rsidRPr="008B7737">
        <w:rPr>
          <w:rFonts w:eastAsia="Calibri" w:cstheme="minorHAnsi"/>
        </w:rPr>
        <w:t xml:space="preserve"> - dokonania odbioru </w:t>
      </w:r>
      <w:r w:rsidRPr="008B7737">
        <w:rPr>
          <w:rFonts w:cstheme="minorHAnsi"/>
        </w:rPr>
        <w:t xml:space="preserve">końcowego przedmiotu </w:t>
      </w:r>
      <w:r w:rsidRPr="008B7737">
        <w:rPr>
          <w:rFonts w:eastAsia="Calibri" w:cstheme="minorHAnsi"/>
        </w:rPr>
        <w:t>Umowy od Wykonawcy;</w:t>
      </w:r>
    </w:p>
    <w:p w14:paraId="68F66B8B" w14:textId="77777777" w:rsidR="005E13A9" w:rsidRPr="008B7737" w:rsidRDefault="008D1273">
      <w:pPr>
        <w:widowControl w:val="0"/>
        <w:numPr>
          <w:ilvl w:val="1"/>
          <w:numId w:val="2"/>
        </w:numPr>
        <w:tabs>
          <w:tab w:val="left" w:pos="284"/>
          <w:tab w:val="left" w:pos="426"/>
          <w:tab w:val="left" w:pos="3544"/>
        </w:tabs>
        <w:spacing w:after="0" w:line="240" w:lineRule="auto"/>
        <w:ind w:right="-1" w:hanging="1298"/>
        <w:jc w:val="both"/>
        <w:textAlignment w:val="baseline"/>
        <w:rPr>
          <w:rFonts w:eastAsia="Times New Roman" w:cstheme="minorHAnsi"/>
          <w:lang w:eastAsia="ar-SA"/>
        </w:rPr>
      </w:pPr>
      <w:r w:rsidRPr="008B7737">
        <w:rPr>
          <w:rFonts w:eastAsia="Times New Roman" w:cstheme="minorHAnsi"/>
          <w:lang w:eastAsia="ar-SA"/>
        </w:rPr>
        <w:t>terminowego dokonywania płatności za wykonane i odebrane prace.</w:t>
      </w:r>
    </w:p>
    <w:p w14:paraId="50889953" w14:textId="77777777" w:rsidR="005E13A9" w:rsidRPr="008B7737" w:rsidRDefault="008D1273">
      <w:pPr>
        <w:pStyle w:val="Akapitzlist"/>
        <w:widowControl w:val="0"/>
        <w:numPr>
          <w:ilvl w:val="0"/>
          <w:numId w:val="2"/>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t>Dla realizacji Zadania</w:t>
      </w:r>
      <w:r w:rsidRPr="008B7737">
        <w:rPr>
          <w:rFonts w:cstheme="minorHAnsi"/>
        </w:rPr>
        <w:t>, Zamawiający zobowiązuje się do zapewnienia nadzoru inwestorskiego.                      Zgłoszenie nadzoru inwestorskiego nastąpi wpisem do dziennika budowy</w:t>
      </w:r>
      <w:r w:rsidRPr="008B7737">
        <w:rPr>
          <w:rFonts w:eastAsia="Calibri" w:cstheme="minorHAnsi"/>
        </w:rPr>
        <w:t xml:space="preserve"> w dniu jego przekazania Wykonawcy. </w:t>
      </w:r>
    </w:p>
    <w:p w14:paraId="236ED939" w14:textId="77777777" w:rsidR="005E13A9" w:rsidRPr="008B7737" w:rsidRDefault="008D1273">
      <w:pPr>
        <w:numPr>
          <w:ilvl w:val="0"/>
          <w:numId w:val="2"/>
        </w:numPr>
        <w:tabs>
          <w:tab w:val="left" w:pos="7371"/>
        </w:tabs>
        <w:spacing w:after="0" w:line="240" w:lineRule="auto"/>
        <w:ind w:left="284" w:right="-1" w:hanging="284"/>
        <w:jc w:val="both"/>
        <w:rPr>
          <w:rFonts w:cstheme="minorHAnsi"/>
        </w:rPr>
      </w:pPr>
      <w:r w:rsidRPr="008B7737">
        <w:rPr>
          <w:rFonts w:cstheme="minorHAnsi"/>
        </w:rPr>
        <w:t xml:space="preserve">Obowiązki inspektora nadzoru określa ustawa Prawo budowlane, a w szczególności </w:t>
      </w:r>
      <w:r w:rsidRPr="008B7737">
        <w:rPr>
          <w:rFonts w:eastAsia="Calibri" w:cstheme="minorHAnsi"/>
        </w:rPr>
        <w:t xml:space="preserve">art. 25-27. </w:t>
      </w:r>
    </w:p>
    <w:p w14:paraId="6E9031E7" w14:textId="77777777" w:rsidR="005E13A9" w:rsidRPr="008B7737" w:rsidRDefault="008D1273">
      <w:pPr>
        <w:numPr>
          <w:ilvl w:val="0"/>
          <w:numId w:val="2"/>
        </w:numPr>
        <w:spacing w:after="0" w:line="240" w:lineRule="auto"/>
        <w:ind w:left="284" w:right="-1" w:hanging="284"/>
        <w:jc w:val="both"/>
        <w:rPr>
          <w:rFonts w:cstheme="minorHAnsi"/>
        </w:rPr>
      </w:pPr>
      <w:r w:rsidRPr="008B7737">
        <w:rPr>
          <w:rFonts w:cstheme="minorHAnsi"/>
        </w:rPr>
        <w:t>Inspektor nadzoru jest zobowiązany m.in. do:</w:t>
      </w:r>
      <w:r w:rsidRPr="008B7737">
        <w:rPr>
          <w:rFonts w:eastAsia="Calibri" w:cstheme="minorHAnsi"/>
        </w:rPr>
        <w:t xml:space="preserve"> </w:t>
      </w:r>
    </w:p>
    <w:p w14:paraId="2CD74EB9"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weryfikacji i zaopiniowania sporządzonego przez Wykonawcę </w:t>
      </w:r>
      <w:r w:rsidRPr="008B7737">
        <w:rPr>
          <w:rFonts w:eastAsia="Calibri" w:cstheme="minorHAnsi"/>
        </w:rPr>
        <w:t>Harmonogramu;</w:t>
      </w:r>
    </w:p>
    <w:p w14:paraId="5AF3E6F2"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udziału w przekazaniu terenu budowy</w:t>
      </w:r>
      <w:r w:rsidRPr="008B7737">
        <w:rPr>
          <w:rFonts w:eastAsia="Calibri" w:cstheme="minorHAnsi"/>
        </w:rPr>
        <w:t>;</w:t>
      </w:r>
    </w:p>
    <w:p w14:paraId="59EFC6A7"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reprezentowania Zamawiającego na budowie przez sprawowanie kontroli zgodności </w:t>
      </w:r>
      <w:r w:rsidRPr="008B7737">
        <w:rPr>
          <w:rFonts w:eastAsia="Calibri" w:cstheme="minorHAnsi"/>
        </w:rPr>
        <w:t>jej realizacji                   z U</w:t>
      </w:r>
      <w:r w:rsidRPr="008B7737">
        <w:rPr>
          <w:rFonts w:cstheme="minorHAnsi"/>
        </w:rPr>
        <w:t>mową,</w:t>
      </w:r>
      <w:r w:rsidRPr="008B7737">
        <w:rPr>
          <w:rFonts w:eastAsia="Calibri" w:cstheme="minorHAnsi"/>
        </w:rPr>
        <w:t xml:space="preserve"> </w:t>
      </w:r>
      <w:r w:rsidRPr="008B7737">
        <w:rPr>
          <w:rFonts w:cstheme="minorHAnsi"/>
        </w:rPr>
        <w:t>Dokumentacją projektową</w:t>
      </w:r>
      <w:r w:rsidRPr="008B7737">
        <w:rPr>
          <w:rFonts w:eastAsia="Calibri" w:cstheme="minorHAnsi"/>
        </w:rPr>
        <w:t xml:space="preserve"> </w:t>
      </w:r>
      <w:r w:rsidRPr="008B7737">
        <w:rPr>
          <w:rFonts w:cstheme="minorHAnsi"/>
        </w:rPr>
        <w:t xml:space="preserve">oraz specyfikacją techniczną wykonania i odbioru robót budowlanych, </w:t>
      </w:r>
      <w:r w:rsidRPr="008B7737">
        <w:rPr>
          <w:rFonts w:eastAsia="Calibri" w:cstheme="minorHAnsi"/>
        </w:rPr>
        <w:t xml:space="preserve">przepisami i </w:t>
      </w:r>
      <w:r w:rsidRPr="008B7737">
        <w:rPr>
          <w:rFonts w:cstheme="minorHAnsi"/>
        </w:rPr>
        <w:t xml:space="preserve">obowiązującymi </w:t>
      </w:r>
      <w:r w:rsidRPr="008B7737">
        <w:rPr>
          <w:rFonts w:eastAsia="Calibri" w:cstheme="minorHAnsi"/>
        </w:rPr>
        <w:t>Polskimi Normami oraz zasadami wiedzy technicznej;</w:t>
      </w:r>
    </w:p>
    <w:p w14:paraId="5EA4CE5B"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sprawdzania jakości wykonywanych robót, wbudowanych materiałów oraz zamontowanych urządzeń</w:t>
      </w:r>
      <w:r w:rsidRPr="008B7737">
        <w:rPr>
          <w:rFonts w:eastAsia="Calibri" w:cstheme="minorHAnsi"/>
        </w:rPr>
        <w:t xml:space="preserve">, </w:t>
      </w:r>
      <w:r w:rsidRPr="008B7737">
        <w:rPr>
          <w:rFonts w:cstheme="minorHAnsi"/>
        </w:rPr>
        <w:t>a w szczególności zapobiegania zastosowaniu</w:t>
      </w:r>
      <w:r w:rsidRPr="008B7737">
        <w:rPr>
          <w:rFonts w:eastAsia="Calibri" w:cstheme="minorHAnsi"/>
        </w:rPr>
        <w:t xml:space="preserve"> </w:t>
      </w:r>
      <w:r w:rsidRPr="008B7737">
        <w:rPr>
          <w:rFonts w:cstheme="minorHAnsi"/>
        </w:rPr>
        <w:t>materiałów/urządzeń</w:t>
      </w:r>
      <w:r w:rsidRPr="008B7737">
        <w:rPr>
          <w:rFonts w:eastAsia="Calibri" w:cstheme="minorHAnsi"/>
        </w:rPr>
        <w:t xml:space="preserve"> wadliwych                                i niedopuszczonych do obrotu oraz stosowania w budownic</w:t>
      </w:r>
      <w:r w:rsidRPr="008B7737">
        <w:rPr>
          <w:rFonts w:cstheme="minorHAnsi"/>
        </w:rPr>
        <w:t xml:space="preserve">twie, z uwzględnieniem zapisów § </w:t>
      </w:r>
      <w:r w:rsidRPr="008B7737">
        <w:rPr>
          <w:rFonts w:eastAsia="Calibri" w:cstheme="minorHAnsi"/>
        </w:rPr>
        <w:t>3            ust. 2 pkt 8;</w:t>
      </w:r>
    </w:p>
    <w:p w14:paraId="738D6327"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sprawdzania i odbioru robót budowlanych ulegających zakryciu lub zanikających</w:t>
      </w:r>
      <w:r w:rsidRPr="008B7737">
        <w:rPr>
          <w:rFonts w:eastAsia="Calibri" w:cstheme="minorHAnsi"/>
        </w:rPr>
        <w:t>;</w:t>
      </w:r>
    </w:p>
    <w:p w14:paraId="1221D72A"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eastAsia="Calibri" w:cstheme="minorHAnsi"/>
        </w:rPr>
        <w:t xml:space="preserve">uczestniczenia </w:t>
      </w:r>
      <w:r w:rsidRPr="008B7737">
        <w:rPr>
          <w:rFonts w:cstheme="minorHAnsi"/>
        </w:rPr>
        <w:t>w próbach i odbiorach technicznych</w:t>
      </w:r>
      <w:r w:rsidRPr="008B7737">
        <w:rPr>
          <w:rFonts w:eastAsia="Calibri" w:cstheme="minorHAnsi"/>
        </w:rPr>
        <w:t>;</w:t>
      </w:r>
    </w:p>
    <w:p w14:paraId="374833CF"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dokonania czynności odbioru częściowego robót</w:t>
      </w:r>
      <w:r w:rsidRPr="008B7737">
        <w:rPr>
          <w:rFonts w:eastAsia="Calibri" w:cstheme="minorHAnsi"/>
        </w:rPr>
        <w:t xml:space="preserve">, a w </w:t>
      </w:r>
      <w:r w:rsidRPr="008B7737">
        <w:rPr>
          <w:rFonts w:cstheme="minorHAnsi"/>
        </w:rPr>
        <w:t>szczególności</w:t>
      </w:r>
      <w:r w:rsidRPr="008B7737">
        <w:rPr>
          <w:rFonts w:eastAsia="Calibri" w:cstheme="minorHAnsi"/>
        </w:rPr>
        <w:t xml:space="preserve"> prac powierzonych Podwykonawcy lub dalszemu Podwykonawcy, na podstawie </w:t>
      </w:r>
      <w:r w:rsidRPr="008B7737">
        <w:rPr>
          <w:rFonts w:cstheme="minorHAnsi"/>
        </w:rPr>
        <w:t>zaakceptowanej przez Zamawiającego umowy o podwykonawstwo, jeżeli stanowić one będą zakończone</w:t>
      </w:r>
      <w:r w:rsidRPr="008B7737">
        <w:rPr>
          <w:rFonts w:eastAsia="Calibri" w:cstheme="minorHAnsi"/>
        </w:rPr>
        <w:t xml:space="preserve"> elemen</w:t>
      </w:r>
      <w:r w:rsidRPr="008B7737">
        <w:rPr>
          <w:rFonts w:cstheme="minorHAnsi"/>
        </w:rPr>
        <w:t xml:space="preserve">ty określone                                     w </w:t>
      </w:r>
      <w:r w:rsidRPr="008B7737">
        <w:rPr>
          <w:rFonts w:eastAsia="Calibri" w:cstheme="minorHAnsi"/>
        </w:rPr>
        <w:t>Harmonogramie;</w:t>
      </w:r>
    </w:p>
    <w:p w14:paraId="67F865F6"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eastAsia="Calibri" w:cstheme="minorHAnsi"/>
        </w:rPr>
        <w:t xml:space="preserve">potwierdzania faktycznie </w:t>
      </w:r>
      <w:r w:rsidRPr="008B7737">
        <w:rPr>
          <w:rFonts w:cstheme="minorHAnsi"/>
        </w:rPr>
        <w:t>wykonanych robót w dokumentach rozliczeniowych przekazywanych przez Wykonawcę Zamawiającemu</w:t>
      </w:r>
      <w:r w:rsidRPr="008B7737">
        <w:rPr>
          <w:rFonts w:eastAsia="Calibri" w:cstheme="minorHAnsi"/>
        </w:rPr>
        <w:t>;</w:t>
      </w:r>
    </w:p>
    <w:p w14:paraId="3F6C7F6F"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 xml:space="preserve">kontroli terminowości </w:t>
      </w:r>
      <w:r w:rsidRPr="008B7737">
        <w:rPr>
          <w:rFonts w:eastAsia="Calibri" w:cstheme="minorHAnsi"/>
        </w:rPr>
        <w:t>wykonania Zadania i egzekwowania od Wykonawcy jego realizacji zgodnie               z Harmonogramem;</w:t>
      </w:r>
    </w:p>
    <w:p w14:paraId="4061A2D6"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udziału w naradach koordynacyjnych</w:t>
      </w:r>
      <w:r w:rsidRPr="008B7737">
        <w:rPr>
          <w:rFonts w:eastAsia="Calibri" w:cstheme="minorHAnsi"/>
        </w:rPr>
        <w:t>;</w:t>
      </w:r>
    </w:p>
    <w:p w14:paraId="7CB0B997"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 xml:space="preserve">rozstrzygania, w porozumieniu ze wszystkimi uczestnikami procesu budowlanego </w:t>
      </w:r>
      <w:r w:rsidRPr="008B7737">
        <w:rPr>
          <w:rFonts w:cstheme="minorHAnsi"/>
        </w:rPr>
        <w:t>(Zamawiający</w:t>
      </w:r>
      <w:r w:rsidRPr="008B7737">
        <w:rPr>
          <w:rFonts w:eastAsia="Calibri" w:cstheme="minorHAnsi"/>
        </w:rPr>
        <w:t>m, Wykonawc</w:t>
      </w:r>
      <w:r w:rsidRPr="008B7737">
        <w:rPr>
          <w:rFonts w:cstheme="minorHAnsi"/>
        </w:rPr>
        <w:t>ą</w:t>
      </w:r>
      <w:r w:rsidRPr="008B7737">
        <w:rPr>
          <w:rFonts w:eastAsia="Calibri" w:cstheme="minorHAnsi"/>
        </w:rPr>
        <w:t xml:space="preserve"> </w:t>
      </w:r>
      <w:r w:rsidRPr="008B7737">
        <w:rPr>
          <w:rFonts w:cstheme="minorHAnsi"/>
        </w:rPr>
        <w:t>robót</w:t>
      </w:r>
      <w:r w:rsidRPr="008B7737">
        <w:rPr>
          <w:rFonts w:eastAsia="Calibri" w:cstheme="minorHAnsi"/>
        </w:rPr>
        <w:t xml:space="preserve"> i Projektantem), </w:t>
      </w:r>
      <w:r w:rsidRPr="008B7737">
        <w:rPr>
          <w:rFonts w:cstheme="minorHAnsi"/>
        </w:rPr>
        <w:t>wątpliwości natury</w:t>
      </w:r>
      <w:r w:rsidRPr="008B7737">
        <w:rPr>
          <w:rFonts w:eastAsia="Calibri" w:cstheme="minorHAnsi"/>
        </w:rPr>
        <w:t xml:space="preserve"> technicznej </w:t>
      </w:r>
      <w:r w:rsidRPr="008B7737">
        <w:rPr>
          <w:rFonts w:cstheme="minorHAnsi"/>
        </w:rPr>
        <w:t xml:space="preserve">powstałych w trakcie realizacji </w:t>
      </w:r>
      <w:r w:rsidRPr="008B7737">
        <w:rPr>
          <w:rFonts w:eastAsia="Calibri" w:cstheme="minorHAnsi"/>
        </w:rPr>
        <w:t xml:space="preserve">Zadania, z </w:t>
      </w:r>
      <w:r w:rsidRPr="008B7737">
        <w:rPr>
          <w:rFonts w:cstheme="minorHAnsi"/>
        </w:rPr>
        <w:t>zastrzeżeniem § 13</w:t>
      </w:r>
      <w:r w:rsidRPr="008B7737">
        <w:rPr>
          <w:rFonts w:eastAsia="Calibri" w:cstheme="minorHAnsi"/>
        </w:rPr>
        <w:t xml:space="preserve"> ust. 8;</w:t>
      </w:r>
    </w:p>
    <w:p w14:paraId="22CCCB7F"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cstheme="minorHAnsi"/>
        </w:rPr>
        <w:t xml:space="preserve">potwierdzania w dzienniku budowy zapisów kierownika budowy w trakcie realizacji </w:t>
      </w:r>
      <w:r w:rsidRPr="008B7737">
        <w:rPr>
          <w:rFonts w:eastAsia="Calibri" w:cstheme="minorHAnsi"/>
        </w:rPr>
        <w:t xml:space="preserve">Zadania </w:t>
      </w:r>
      <w:r w:rsidRPr="008B7737">
        <w:rPr>
          <w:rFonts w:cstheme="minorHAnsi"/>
        </w:rPr>
        <w:t>oraz jej gotowości do odbioru</w:t>
      </w:r>
      <w:r w:rsidRPr="008B7737">
        <w:rPr>
          <w:rFonts w:eastAsia="Calibri" w:cstheme="minorHAnsi"/>
        </w:rPr>
        <w:t>;</w:t>
      </w:r>
    </w:p>
    <w:p w14:paraId="25A78182"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cstheme="minorHAnsi"/>
        </w:rPr>
        <w:t>sprawdzenia przed przekazaniem Zamawiającemu</w:t>
      </w:r>
      <w:r w:rsidRPr="008B7737">
        <w:rPr>
          <w:rFonts w:eastAsia="Calibri" w:cstheme="minorHAnsi"/>
        </w:rPr>
        <w:t xml:space="preserve">, </w:t>
      </w:r>
      <w:r w:rsidRPr="008B7737">
        <w:rPr>
          <w:rFonts w:cstheme="minorHAnsi"/>
        </w:rPr>
        <w:t xml:space="preserve">sporządzonej przez Wykonawcę </w:t>
      </w:r>
      <w:r w:rsidRPr="008B7737">
        <w:rPr>
          <w:rFonts w:eastAsia="Calibri" w:cstheme="minorHAnsi"/>
        </w:rPr>
        <w:t>dokumentacji powykonawczej;</w:t>
      </w:r>
    </w:p>
    <w:p w14:paraId="26201ED0"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lastRenderedPageBreak/>
        <w:t xml:space="preserve">potwierdzenia do faktury Wykonawcy, </w:t>
      </w:r>
      <w:r w:rsidRPr="008B7737">
        <w:rPr>
          <w:rFonts w:cstheme="minorHAnsi"/>
        </w:rPr>
        <w:t xml:space="preserve">że roboty zostały </w:t>
      </w:r>
      <w:r w:rsidRPr="008B7737">
        <w:rPr>
          <w:rFonts w:eastAsia="Calibri" w:cstheme="minorHAnsi"/>
        </w:rPr>
        <w:t>wykonane zgodnie  z U</w:t>
      </w:r>
      <w:r w:rsidRPr="008B7737">
        <w:rPr>
          <w:rFonts w:cstheme="minorHAnsi"/>
        </w:rPr>
        <w:t>mową</w:t>
      </w:r>
      <w:r w:rsidRPr="008B7737">
        <w:rPr>
          <w:rFonts w:eastAsia="Calibri" w:cstheme="minorHAnsi"/>
        </w:rPr>
        <w:t xml:space="preserve">, a </w:t>
      </w:r>
      <w:r w:rsidRPr="008B7737">
        <w:rPr>
          <w:rFonts w:cstheme="minorHAnsi"/>
        </w:rPr>
        <w:t>materiały zostały wbudowane oraz urządzenia zostały zamontowane</w:t>
      </w:r>
      <w:r w:rsidRPr="008B7737">
        <w:rPr>
          <w:rFonts w:eastAsia="Calibri" w:cstheme="minorHAnsi"/>
        </w:rPr>
        <w:t>;</w:t>
      </w:r>
    </w:p>
    <w:p w14:paraId="394AC916"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uczestniczenia w odbiorze końcowym</w:t>
      </w:r>
      <w:r w:rsidRPr="008B7737">
        <w:rPr>
          <w:rFonts w:eastAsia="Calibri" w:cstheme="minorHAnsi"/>
        </w:rPr>
        <w:t>;</w:t>
      </w:r>
    </w:p>
    <w:p w14:paraId="05111B53" w14:textId="77777777" w:rsidR="005E13A9" w:rsidRPr="008B7737" w:rsidRDefault="008D1273">
      <w:pPr>
        <w:numPr>
          <w:ilvl w:val="1"/>
          <w:numId w:val="2"/>
        </w:numPr>
        <w:spacing w:after="0" w:line="240" w:lineRule="auto"/>
        <w:ind w:left="567" w:right="-1" w:hanging="283"/>
        <w:jc w:val="both"/>
        <w:rPr>
          <w:rFonts w:cstheme="minorHAnsi"/>
        </w:rPr>
      </w:pPr>
      <w:r w:rsidRPr="008B7737">
        <w:rPr>
          <w:rFonts w:cstheme="minorHAnsi"/>
        </w:rPr>
        <w:t>potwierdzenia usunięcia wad stwierdzonych podczas dokonywania odbioru końcowego</w:t>
      </w:r>
      <w:r w:rsidRPr="008B7737">
        <w:rPr>
          <w:rFonts w:eastAsia="Calibri" w:cstheme="minorHAnsi"/>
        </w:rPr>
        <w:t>;</w:t>
      </w:r>
    </w:p>
    <w:p w14:paraId="7C51F9D1"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 xml:space="preserve">informowania </w:t>
      </w:r>
      <w:r w:rsidRPr="008B7737">
        <w:rPr>
          <w:rFonts w:cstheme="minorHAnsi"/>
        </w:rPr>
        <w:t xml:space="preserve">na piśmie Zamawiającego o stwierdzeniu wykonywania robót </w:t>
      </w:r>
      <w:r w:rsidRPr="008B7737">
        <w:rPr>
          <w:rFonts w:eastAsia="Calibri" w:cstheme="minorHAnsi"/>
        </w:rPr>
        <w:t xml:space="preserve">budowlanych                       na budowie </w:t>
      </w:r>
      <w:r w:rsidRPr="008B7737">
        <w:rPr>
          <w:rFonts w:cstheme="minorHAnsi"/>
        </w:rPr>
        <w:t>przez Podwykonawcę, który nie został zaakceptowany</w:t>
      </w:r>
      <w:r w:rsidRPr="008B7737">
        <w:rPr>
          <w:rFonts w:eastAsia="Calibri" w:cstheme="minorHAnsi"/>
        </w:rPr>
        <w:t xml:space="preserve"> </w:t>
      </w:r>
      <w:r w:rsidRPr="008B7737">
        <w:rPr>
          <w:rFonts w:cstheme="minorHAnsi"/>
        </w:rPr>
        <w:t>przez Zamawiają</w:t>
      </w:r>
      <w:r w:rsidRPr="008B7737">
        <w:rPr>
          <w:rFonts w:eastAsia="Calibri" w:cstheme="minorHAnsi"/>
        </w:rPr>
        <w:t>cego;</w:t>
      </w:r>
    </w:p>
    <w:p w14:paraId="6FE9CFBE" w14:textId="77777777" w:rsidR="005E13A9" w:rsidRPr="008B7737" w:rsidRDefault="008D1273">
      <w:pPr>
        <w:numPr>
          <w:ilvl w:val="1"/>
          <w:numId w:val="2"/>
        </w:numPr>
        <w:spacing w:after="0" w:line="240" w:lineRule="auto"/>
        <w:ind w:left="709" w:right="-1" w:hanging="425"/>
        <w:jc w:val="both"/>
        <w:rPr>
          <w:rFonts w:cstheme="minorHAnsi"/>
        </w:rPr>
      </w:pPr>
      <w:r w:rsidRPr="008B7737">
        <w:rPr>
          <w:rFonts w:eastAsia="Calibri" w:cstheme="minorHAnsi"/>
        </w:rPr>
        <w:t>powstrzyma</w:t>
      </w:r>
      <w:r w:rsidRPr="008B7737">
        <w:rPr>
          <w:rFonts w:cstheme="minorHAnsi"/>
        </w:rPr>
        <w:t>nia się</w:t>
      </w:r>
      <w:r w:rsidRPr="008B7737">
        <w:rPr>
          <w:rFonts w:eastAsia="Calibri" w:cstheme="minorHAnsi"/>
        </w:rPr>
        <w:t xml:space="preserve"> </w:t>
      </w:r>
      <w:r w:rsidRPr="008B7737">
        <w:rPr>
          <w:rFonts w:cstheme="minorHAnsi"/>
        </w:rPr>
        <w:t>od wszelkich publicznych oświadczeń dotyczących realizacji Umowy,                           bez uzyskania wcześniejszej zgody Zamawiającego</w:t>
      </w:r>
      <w:r w:rsidRPr="008B7737">
        <w:rPr>
          <w:rFonts w:eastAsia="Calibri" w:cstheme="minorHAnsi"/>
        </w:rPr>
        <w:t>.</w:t>
      </w:r>
    </w:p>
    <w:p w14:paraId="77D39FEF" w14:textId="77777777" w:rsidR="005E13A9" w:rsidRPr="008B7737" w:rsidRDefault="008D1273">
      <w:pPr>
        <w:widowControl w:val="0"/>
        <w:numPr>
          <w:ilvl w:val="0"/>
          <w:numId w:val="2"/>
        </w:numPr>
        <w:tabs>
          <w:tab w:val="left" w:pos="426"/>
          <w:tab w:val="left" w:pos="567"/>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Inspektor nadzoru inwestorskiego jest uprawniony do zgłoszenia uwag, zastrzeżeń albo do wystąpienia do Wykonawcy z żądaniem usunięcia określonej osoby, spośród personelu Wykonawcy lub jego Podwykonawcy, która pomimo udzielonego jej upomnienia:</w:t>
      </w:r>
    </w:p>
    <w:p w14:paraId="0CAB9408" w14:textId="77777777" w:rsidR="005E13A9" w:rsidRPr="008B7737" w:rsidRDefault="008D1273">
      <w:pPr>
        <w:pStyle w:val="Akapitzlist"/>
        <w:numPr>
          <w:ilvl w:val="1"/>
          <w:numId w:val="2"/>
        </w:numPr>
        <w:tabs>
          <w:tab w:val="left" w:pos="3544"/>
        </w:tabs>
        <w:spacing w:after="0" w:line="240" w:lineRule="auto"/>
        <w:ind w:left="567" w:right="-1" w:hanging="283"/>
        <w:jc w:val="both"/>
        <w:rPr>
          <w:rFonts w:eastAsia="Times New Roman" w:cstheme="minorHAnsi"/>
          <w:lang w:eastAsia="ar-SA"/>
        </w:rPr>
      </w:pPr>
      <w:r w:rsidRPr="008B7737">
        <w:rPr>
          <w:rFonts w:eastAsia="Times New Roman" w:cstheme="minorHAnsi"/>
          <w:lang w:eastAsia="ar-SA"/>
        </w:rPr>
        <w:t>nie stosuje się do postanowień umowy lub poleceń inspektora nadzoru,</w:t>
      </w:r>
    </w:p>
    <w:p w14:paraId="2D5AA24B" w14:textId="77777777" w:rsidR="005E13A9" w:rsidRPr="008B7737" w:rsidRDefault="008D1273">
      <w:pPr>
        <w:pStyle w:val="Akapitzlist"/>
        <w:numPr>
          <w:ilvl w:val="1"/>
          <w:numId w:val="2"/>
        </w:numPr>
        <w:tabs>
          <w:tab w:val="left" w:pos="3544"/>
        </w:tabs>
        <w:spacing w:after="0" w:line="240" w:lineRule="auto"/>
        <w:ind w:left="567" w:right="-1" w:hanging="283"/>
        <w:jc w:val="both"/>
        <w:rPr>
          <w:rFonts w:eastAsia="Times New Roman" w:cstheme="minorHAnsi"/>
          <w:lang w:eastAsia="ar-SA"/>
        </w:rPr>
      </w:pPr>
      <w:r w:rsidRPr="008B7737">
        <w:rPr>
          <w:rFonts w:eastAsia="Times New Roman" w:cstheme="minorHAnsi"/>
          <w:lang w:eastAsia="ar-SA"/>
        </w:rPr>
        <w:t>stwarza zagrożenie dla bezpieczeństwa, zdrowia lub ochrony środowiska, w szczególności narusza zasady bhp oraz przepisy ppoż.</w:t>
      </w:r>
    </w:p>
    <w:p w14:paraId="0910D13F" w14:textId="77777777" w:rsidR="005E13A9" w:rsidRPr="008B7737" w:rsidRDefault="008D1273">
      <w:pPr>
        <w:pStyle w:val="Akapitzlist"/>
        <w:numPr>
          <w:ilvl w:val="0"/>
          <w:numId w:val="2"/>
        </w:numPr>
        <w:spacing w:after="0" w:line="240" w:lineRule="auto"/>
        <w:ind w:left="284" w:right="-1" w:hanging="284"/>
        <w:jc w:val="both"/>
        <w:rPr>
          <w:rFonts w:cstheme="minorHAnsi"/>
        </w:rPr>
      </w:pPr>
      <w:r w:rsidRPr="008B7737">
        <w:rPr>
          <w:rFonts w:cstheme="minorHAnsi"/>
        </w:rPr>
        <w:t>Zabrania się Inspektorowi Nadzoru podejmowania bez pisemnej zgody Zamawiającego jakichkolwiek decyzji mających wpływ na zobowiązania finansowe Zamawiającego.</w:t>
      </w:r>
      <w:r w:rsidRPr="008B7737">
        <w:rPr>
          <w:rFonts w:eastAsia="Calibri" w:cstheme="minorHAnsi"/>
        </w:rPr>
        <w:t xml:space="preserve"> </w:t>
      </w:r>
    </w:p>
    <w:p w14:paraId="653801A0" w14:textId="77777777" w:rsidR="005E13A9" w:rsidRPr="008B7737" w:rsidRDefault="005E13A9">
      <w:pPr>
        <w:widowControl w:val="0"/>
        <w:tabs>
          <w:tab w:val="left" w:pos="284"/>
          <w:tab w:val="left" w:pos="720"/>
          <w:tab w:val="left" w:pos="3544"/>
        </w:tabs>
        <w:spacing w:after="0" w:line="240" w:lineRule="auto"/>
        <w:ind w:right="-1"/>
        <w:jc w:val="both"/>
        <w:textAlignment w:val="baseline"/>
        <w:rPr>
          <w:rFonts w:eastAsia="SimSun" w:cstheme="minorHAnsi"/>
          <w:spacing w:val="-1"/>
          <w:kern w:val="2"/>
        </w:rPr>
      </w:pPr>
    </w:p>
    <w:p w14:paraId="30A3499E"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3</w:t>
      </w:r>
    </w:p>
    <w:p w14:paraId="034BFADC"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Obowiązki i działania Wykonawcy </w:t>
      </w:r>
    </w:p>
    <w:p w14:paraId="14E36FD7" w14:textId="77777777" w:rsidR="005E13A9" w:rsidRPr="008B7737" w:rsidRDefault="008D1273">
      <w:pPr>
        <w:widowControl w:val="0"/>
        <w:numPr>
          <w:ilvl w:val="2"/>
          <w:numId w:val="3"/>
        </w:numPr>
        <w:tabs>
          <w:tab w:val="left" w:pos="-2520"/>
          <w:tab w:val="left" w:pos="664"/>
        </w:tabs>
        <w:spacing w:before="120" w:after="0" w:line="240" w:lineRule="auto"/>
        <w:ind w:left="284" w:right="-1" w:hanging="284"/>
        <w:jc w:val="both"/>
        <w:textAlignment w:val="baseline"/>
        <w:rPr>
          <w:rFonts w:eastAsia="Times New Roman" w:cstheme="minorHAnsi"/>
          <w:lang w:eastAsia="ar-SA"/>
        </w:rPr>
      </w:pPr>
      <w:r w:rsidRPr="008B7737">
        <w:rPr>
          <w:rFonts w:cstheme="minorHAnsi"/>
        </w:rPr>
        <w:t>Wykonawca oświadcza, że sprawdził kompletność dokumentacji projektowej otrzymanej                                  od Zamawiającego oraz, że zapoznał się w pełni z tą dokumentacją, terenem budowy, standardami projektowanych robót oraz, że przyjmuje przedmiot umowy do wykonania według prze</w:t>
      </w:r>
      <w:r w:rsidRPr="008B7737">
        <w:rPr>
          <w:rFonts w:eastAsia="Calibri" w:cstheme="minorHAnsi"/>
        </w:rPr>
        <w:t xml:space="preserve">kazanej dokumentacji projektowej, specyfikacji technicznej </w:t>
      </w:r>
      <w:r w:rsidRPr="008B7737">
        <w:rPr>
          <w:rFonts w:cstheme="minorHAnsi"/>
        </w:rPr>
        <w:t>wykonania i odbioru robót budowlanych oraz warunków Umowy, bez żadnych zastrzeżeń.</w:t>
      </w:r>
    </w:p>
    <w:p w14:paraId="74463B22" w14:textId="77777777" w:rsidR="005E13A9" w:rsidRPr="008B7737" w:rsidRDefault="008D1273">
      <w:pPr>
        <w:pStyle w:val="Nagwek1"/>
        <w:numPr>
          <w:ilvl w:val="2"/>
          <w:numId w:val="2"/>
        </w:numPr>
        <w:spacing w:after="0" w:line="240" w:lineRule="auto"/>
        <w:ind w:left="284" w:right="-1" w:hanging="284"/>
        <w:jc w:val="both"/>
        <w:rPr>
          <w:rFonts w:asciiTheme="minorHAnsi" w:hAnsiTheme="minorHAnsi" w:cstheme="minorHAnsi"/>
          <w:b w:val="0"/>
          <w:bCs/>
          <w:color w:val="auto"/>
          <w:sz w:val="22"/>
        </w:rPr>
      </w:pPr>
      <w:r w:rsidRPr="008B7737">
        <w:rPr>
          <w:rFonts w:cstheme="minorHAnsi"/>
          <w:b w:val="0"/>
          <w:bCs/>
          <w:color w:val="auto"/>
          <w:sz w:val="22"/>
        </w:rPr>
        <w:t xml:space="preserve">Wykonawca zobowiązuje się w szczególności do: </w:t>
      </w:r>
    </w:p>
    <w:p w14:paraId="455788C1" w14:textId="77777777" w:rsidR="005E13A9" w:rsidRPr="008B7737" w:rsidRDefault="008D1273">
      <w:pPr>
        <w:pStyle w:val="Akapitzlist"/>
        <w:numPr>
          <w:ilvl w:val="1"/>
          <w:numId w:val="26"/>
        </w:numPr>
        <w:spacing w:after="0" w:line="240" w:lineRule="auto"/>
        <w:ind w:left="567" w:right="-1" w:hanging="283"/>
        <w:rPr>
          <w:rFonts w:eastAsia="Calibri" w:cstheme="minorHAnsi"/>
        </w:rPr>
      </w:pPr>
      <w:r w:rsidRPr="008B7737">
        <w:rPr>
          <w:rFonts w:cstheme="minorHAnsi"/>
        </w:rPr>
        <w:t xml:space="preserve">terminowego wykonania robót zgodnie z </w:t>
      </w:r>
      <w:r w:rsidRPr="008B7737">
        <w:rPr>
          <w:rFonts w:eastAsia="Calibri" w:cstheme="minorHAnsi"/>
        </w:rPr>
        <w:t>U</w:t>
      </w:r>
      <w:r w:rsidRPr="008B7737">
        <w:rPr>
          <w:rFonts w:cstheme="minorHAnsi"/>
        </w:rPr>
        <w:t xml:space="preserve">mową </w:t>
      </w:r>
      <w:r w:rsidRPr="008B7737">
        <w:rPr>
          <w:rFonts w:eastAsia="Calibri" w:cstheme="minorHAnsi"/>
        </w:rPr>
        <w:t>i Harmonogramem;</w:t>
      </w:r>
    </w:p>
    <w:p w14:paraId="4A262243" w14:textId="77777777" w:rsidR="005E13A9" w:rsidRPr="008B7737" w:rsidRDefault="008D1273">
      <w:pPr>
        <w:pStyle w:val="Akapitzlist"/>
        <w:numPr>
          <w:ilvl w:val="1"/>
          <w:numId w:val="26"/>
        </w:numPr>
        <w:spacing w:after="0" w:line="240" w:lineRule="auto"/>
        <w:ind w:left="567" w:right="-1" w:hanging="283"/>
        <w:jc w:val="both"/>
        <w:rPr>
          <w:rFonts w:cstheme="minorHAnsi"/>
        </w:rPr>
      </w:pPr>
      <w:r w:rsidRPr="008B7737">
        <w:rPr>
          <w:rFonts w:cstheme="minorHAnsi"/>
        </w:rPr>
        <w:t>wykonania wszystkich robót, o których mowa w § 1 ust.</w:t>
      </w:r>
      <w:r w:rsidRPr="008B7737">
        <w:rPr>
          <w:rFonts w:eastAsia="Calibri" w:cstheme="minorHAnsi"/>
        </w:rPr>
        <w:t xml:space="preserve"> 2, zgodnie z D</w:t>
      </w:r>
      <w:r w:rsidRPr="008B7737">
        <w:rPr>
          <w:rFonts w:cstheme="minorHAnsi"/>
        </w:rPr>
        <w:t>okumentacją projektową</w:t>
      </w:r>
      <w:r w:rsidRPr="008B7737">
        <w:rPr>
          <w:rFonts w:eastAsia="Calibri" w:cstheme="minorHAnsi"/>
        </w:rPr>
        <w:t xml:space="preserve">, </w:t>
      </w:r>
      <w:r w:rsidRPr="008B7737">
        <w:rPr>
          <w:rFonts w:cstheme="minorHAnsi"/>
        </w:rPr>
        <w:t xml:space="preserve">specyfikacją techniczną wykonania </w:t>
      </w:r>
      <w:r w:rsidRPr="008B7737">
        <w:rPr>
          <w:rFonts w:eastAsia="Calibri" w:cstheme="minorHAnsi"/>
        </w:rPr>
        <w:t xml:space="preserve"> </w:t>
      </w:r>
      <w:r w:rsidRPr="008B7737">
        <w:rPr>
          <w:rFonts w:cstheme="minorHAnsi"/>
        </w:rPr>
        <w:t>i odbioru robót budowlan</w:t>
      </w:r>
      <w:r w:rsidRPr="008B7737">
        <w:rPr>
          <w:rFonts w:eastAsia="Calibri" w:cstheme="minorHAnsi"/>
        </w:rPr>
        <w:t xml:space="preserve">ych oraz uzgodnieniami dokonanymi              w trakcie realizacji Umowy, zaleceniami nadzoru inwestorskiego i autorskiego, </w:t>
      </w:r>
      <w:r w:rsidRPr="008B7737">
        <w:rPr>
          <w:rFonts w:cstheme="minorHAnsi"/>
        </w:rPr>
        <w:t xml:space="preserve">obowiązującymi </w:t>
      </w:r>
      <w:r w:rsidRPr="008B7737">
        <w:rPr>
          <w:rFonts w:eastAsia="Calibri" w:cstheme="minorHAnsi"/>
        </w:rPr>
        <w:t xml:space="preserve">normami oraz </w:t>
      </w:r>
      <w:r w:rsidRPr="008B7737">
        <w:rPr>
          <w:rFonts w:cstheme="minorHAnsi"/>
        </w:rPr>
        <w:t xml:space="preserve">warunkami technicznymi wykonania i odbioru robót, ustawą Prawo budowlane, innymi przepisami prawa, zasadami wiedzy technicznej, z zachowaniem wymogów stawianych </w:t>
      </w:r>
      <w:r w:rsidRPr="008B7737">
        <w:rPr>
          <w:rFonts w:eastAsia="Calibri" w:cstheme="minorHAnsi"/>
        </w:rPr>
        <w:t xml:space="preserve">wyrobom budowlanym i </w:t>
      </w:r>
      <w:r w:rsidRPr="008B7737">
        <w:rPr>
          <w:rFonts w:cstheme="minorHAnsi"/>
        </w:rPr>
        <w:t>urządzeniom dopuszczo</w:t>
      </w:r>
      <w:r w:rsidRPr="008B7737">
        <w:rPr>
          <w:rFonts w:eastAsia="Calibri" w:cstheme="minorHAnsi"/>
        </w:rPr>
        <w:t xml:space="preserve">nym do obrotu i powszechnego stosowania                         w budownictwie oraz zachowania </w:t>
      </w:r>
      <w:r w:rsidRPr="008B7737">
        <w:rPr>
          <w:rFonts w:cstheme="minorHAnsi"/>
        </w:rPr>
        <w:t xml:space="preserve">jakości robót określonych </w:t>
      </w:r>
      <w:r w:rsidRPr="008B7737">
        <w:rPr>
          <w:rFonts w:eastAsia="Calibri" w:cstheme="minorHAnsi"/>
        </w:rPr>
        <w:t xml:space="preserve">w Dokumentacji projektowej                                  i </w:t>
      </w:r>
      <w:r w:rsidRPr="008B7737">
        <w:rPr>
          <w:rFonts w:cstheme="minorHAnsi"/>
        </w:rPr>
        <w:t>nie niższej niż zadeklarowano w ofercie</w:t>
      </w:r>
      <w:r w:rsidRPr="008B7737">
        <w:rPr>
          <w:rFonts w:eastAsia="Calibri" w:cstheme="minorHAnsi"/>
        </w:rPr>
        <w:t xml:space="preserve">. </w:t>
      </w:r>
      <w:r w:rsidRPr="008B7737">
        <w:rPr>
          <w:rFonts w:eastAsia="Times New Roman" w:cstheme="minorHAnsi"/>
          <w:lang w:eastAsia="ar-SA"/>
        </w:rPr>
        <w:t xml:space="preserve">Wykonawca ponosi całkowitą odpowiedzialność za jakość materiałów użytych do realizacji przedmiotu umowy. Nie dopuszcza się stosowania materiałów zamiennych, innych niż gatunek I oraz niespełniających wymogów wskazanych w Dokumentacji projektowej. </w:t>
      </w:r>
      <w:r w:rsidRPr="008B7737">
        <w:rPr>
          <w:rFonts w:eastAsia="Calibri" w:cstheme="minorHAnsi"/>
        </w:rPr>
        <w:t xml:space="preserve">Zmiany </w:t>
      </w:r>
      <w:r w:rsidRPr="008B7737">
        <w:rPr>
          <w:rFonts w:cstheme="minorHAnsi"/>
        </w:rPr>
        <w:t>określonych standardów wymagają pisemnej zgody Zamawiającego</w:t>
      </w:r>
      <w:r w:rsidRPr="008B7737">
        <w:rPr>
          <w:rFonts w:eastAsia="Calibri" w:cstheme="minorHAnsi"/>
        </w:rPr>
        <w:t>;</w:t>
      </w:r>
    </w:p>
    <w:p w14:paraId="33FD4F7D" w14:textId="77777777" w:rsidR="005E13A9" w:rsidRPr="008B7737" w:rsidRDefault="008D1273">
      <w:pPr>
        <w:pStyle w:val="Akapitzlist"/>
        <w:widowControl w:val="0"/>
        <w:numPr>
          <w:ilvl w:val="0"/>
          <w:numId w:val="25"/>
        </w:numPr>
        <w:tabs>
          <w:tab w:val="left" w:pos="643"/>
          <w:tab w:val="left" w:pos="851"/>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dostarczania niezbędnych dokumentów potwierdzających parametry techniczne oraz wymagane normy stosowanych materiałów i urządzeń w tym np. wyników oraz protokołów badań, sprawozdań i prób dotyczących realizowanego przedmiotu niniejszej umowy. Na każde żądanie Zamawiającego lub Inspektora nadzoru inwestorskiego, Wykonawca zobowiązany jest do okazania, certyfikatów zgodności z polską normą lub aprobatą techniczną każdego używanego na budowie wyrobu;</w:t>
      </w:r>
    </w:p>
    <w:p w14:paraId="17DF3E83"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sporządzenia we własnym zakresie i na własny koszt Planu bezpieczeństwa</w:t>
      </w:r>
      <w:r w:rsidRPr="008B7737">
        <w:rPr>
          <w:rFonts w:eastAsia="Calibri" w:cstheme="minorHAnsi"/>
        </w:rPr>
        <w:t xml:space="preserve"> </w:t>
      </w:r>
      <w:r w:rsidRPr="008B7737">
        <w:rPr>
          <w:rFonts w:cstheme="minorHAnsi"/>
        </w:rPr>
        <w:t xml:space="preserve">i ochrony zdrowia                 na budowie przed przystąpieniem do robót, jeżeli taki obowiązek </w:t>
      </w:r>
      <w:r w:rsidRPr="008B7737">
        <w:rPr>
          <w:rFonts w:eastAsia="Calibri" w:cstheme="minorHAnsi"/>
        </w:rPr>
        <w:t>wynika z przepisu ustawy Prawo budowlane;</w:t>
      </w:r>
    </w:p>
    <w:p w14:paraId="6A6DE1BB"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 xml:space="preserve">zapewnienia przestrzegania przepisów i zasad bhp oraz p.poż. we wszystkich miejscach wykonywania robót i miejscach składowania materiałów zgodnie </w:t>
      </w:r>
      <w:r w:rsidRPr="008B7737">
        <w:rPr>
          <w:rFonts w:eastAsia="Calibri" w:cstheme="minorHAnsi"/>
        </w:rPr>
        <w:t>z przepisami, D</w:t>
      </w:r>
      <w:r w:rsidRPr="008B7737">
        <w:rPr>
          <w:rFonts w:cstheme="minorHAnsi"/>
        </w:rPr>
        <w:t>okumentacją</w:t>
      </w:r>
      <w:r w:rsidRPr="008B7737">
        <w:rPr>
          <w:rFonts w:eastAsia="Calibri" w:cstheme="minorHAnsi"/>
        </w:rPr>
        <w:t xml:space="preserve"> </w:t>
      </w:r>
      <w:r w:rsidRPr="008B7737">
        <w:rPr>
          <w:rFonts w:cstheme="minorHAnsi"/>
        </w:rPr>
        <w:t xml:space="preserve">projektową oraz zapewnienia należytego porządku </w:t>
      </w:r>
      <w:r w:rsidRPr="008B7737">
        <w:rPr>
          <w:rFonts w:eastAsia="Calibri" w:cstheme="minorHAnsi"/>
        </w:rPr>
        <w:t>na terenie budowy i w jej otoczeniu, w tym na drogach dojazdowych;</w:t>
      </w:r>
    </w:p>
    <w:p w14:paraId="1479C157"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eastAsia="Calibri" w:cstheme="minorHAnsi"/>
        </w:rPr>
        <w:t xml:space="preserve">zapewnienia </w:t>
      </w:r>
      <w:r w:rsidRPr="008B7737">
        <w:rPr>
          <w:rFonts w:cstheme="minorHAnsi"/>
        </w:rPr>
        <w:t xml:space="preserve">pełnej dyspozycyjności kierownika budowy na terenie budowy </w:t>
      </w:r>
      <w:r w:rsidRPr="008B7737">
        <w:rPr>
          <w:rFonts w:eastAsia="Calibri" w:cstheme="minorHAnsi"/>
        </w:rPr>
        <w:t xml:space="preserve">w </w:t>
      </w:r>
      <w:r w:rsidRPr="008B7737">
        <w:rPr>
          <w:rFonts w:cstheme="minorHAnsi"/>
        </w:rPr>
        <w:t>godzinach pracy Wykonawcy wobec Inspektora nadzoru i Zamawiającego oraz udziału w naradach koordynacyjnych budowy kierownika budowy</w:t>
      </w:r>
      <w:r w:rsidRPr="008B7737">
        <w:rPr>
          <w:rFonts w:eastAsia="Calibri" w:cstheme="minorHAnsi"/>
        </w:rPr>
        <w:t xml:space="preserve"> </w:t>
      </w:r>
      <w:r w:rsidRPr="008B7737">
        <w:rPr>
          <w:rFonts w:cstheme="minorHAnsi"/>
        </w:rPr>
        <w:t xml:space="preserve">i w miarę </w:t>
      </w:r>
      <w:r w:rsidRPr="008B7737">
        <w:rPr>
          <w:rFonts w:eastAsia="Calibri" w:cstheme="minorHAnsi"/>
        </w:rPr>
        <w:t>potrzeby kierownik</w:t>
      </w:r>
      <w:r w:rsidRPr="008B7737">
        <w:rPr>
          <w:rFonts w:cstheme="minorHAnsi"/>
        </w:rPr>
        <w:t>ów</w:t>
      </w:r>
      <w:r w:rsidRPr="008B7737">
        <w:rPr>
          <w:rFonts w:eastAsia="Calibri" w:cstheme="minorHAnsi"/>
        </w:rPr>
        <w:t xml:space="preserve"> </w:t>
      </w:r>
      <w:r w:rsidRPr="008B7737">
        <w:rPr>
          <w:rFonts w:cstheme="minorHAnsi"/>
        </w:rPr>
        <w:t xml:space="preserve">robót </w:t>
      </w:r>
      <w:r w:rsidRPr="008B7737">
        <w:rPr>
          <w:rFonts w:eastAsia="Calibri" w:cstheme="minorHAnsi"/>
        </w:rPr>
        <w:t xml:space="preserve">lub innych </w:t>
      </w:r>
      <w:r w:rsidRPr="008B7737">
        <w:rPr>
          <w:rFonts w:cstheme="minorHAnsi"/>
        </w:rPr>
        <w:t>pracowników wskazanych przez Wykonawcę</w:t>
      </w:r>
      <w:r w:rsidRPr="008B7737">
        <w:rPr>
          <w:rFonts w:eastAsia="Calibri" w:cstheme="minorHAnsi"/>
        </w:rPr>
        <w:t>;</w:t>
      </w:r>
    </w:p>
    <w:p w14:paraId="1DFAEA7E"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t>prawidłowego i czytelnego prowadzenia dokumentacji budowy</w:t>
      </w:r>
      <w:r w:rsidRPr="008B7737">
        <w:rPr>
          <w:rFonts w:eastAsia="Calibri" w:cstheme="minorHAnsi"/>
        </w:rPr>
        <w:t>;</w:t>
      </w:r>
    </w:p>
    <w:p w14:paraId="3E02ACFB"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cstheme="minorHAnsi"/>
        </w:rPr>
        <w:lastRenderedPageBreak/>
        <w:t xml:space="preserve">kompletowania i udostępniania Inspektorowi Nadzoru w trakcie realizacji robót, wszelkiej dokumentacji zgodnie z przepisami prawa, sporządzonych w języku polskim dokumentów typu: atesty materiałowe, deklaracje zgodności/deklaracje właściwości użytkowych dla dostarczanych materiałów i urządzeń, aprobaty </w:t>
      </w:r>
      <w:r w:rsidRPr="008B7737">
        <w:rPr>
          <w:rFonts w:eastAsia="Calibri" w:cstheme="minorHAnsi"/>
        </w:rPr>
        <w:t xml:space="preserve">techniczne, dokumentacji </w:t>
      </w:r>
      <w:r w:rsidRPr="008B7737">
        <w:rPr>
          <w:rFonts w:cstheme="minorHAnsi"/>
        </w:rPr>
        <w:t>określając</w:t>
      </w:r>
      <w:r w:rsidRPr="008B7737">
        <w:rPr>
          <w:rFonts w:eastAsia="Calibri" w:cstheme="minorHAnsi"/>
        </w:rPr>
        <w:t xml:space="preserve">ej </w:t>
      </w:r>
      <w:r w:rsidRPr="008B7737">
        <w:rPr>
          <w:rFonts w:cstheme="minorHAnsi"/>
        </w:rPr>
        <w:t>charakterystyczne parametry materiałów i urządzeń zgodne z Dokumentacją projektową</w:t>
      </w:r>
      <w:r w:rsidRPr="008B7737">
        <w:rPr>
          <w:rFonts w:eastAsia="Calibri" w:cstheme="minorHAnsi"/>
        </w:rPr>
        <w:t xml:space="preserve">, w tym np.: DTR, karty techniczne, </w:t>
      </w:r>
      <w:r w:rsidRPr="008B7737">
        <w:rPr>
          <w:rFonts w:cstheme="minorHAnsi"/>
        </w:rPr>
        <w:t>instrukcje eksploatacji lub użytkowania oraz wyniki badań laboratoryjnych i technicznych (tam, gdzie są wymagane)</w:t>
      </w:r>
      <w:r w:rsidRPr="008B7737">
        <w:rPr>
          <w:rFonts w:eastAsia="Calibri" w:cstheme="minorHAnsi"/>
        </w:rPr>
        <w:t xml:space="preserve">, itp. </w:t>
      </w:r>
      <w:r w:rsidRPr="008B7737">
        <w:rPr>
          <w:rFonts w:cstheme="minorHAnsi"/>
        </w:rPr>
        <w:t>Zakazuje się Wykonawcy wbudowywania materiałów i instalowania urządzeń, które</w:t>
      </w:r>
      <w:r w:rsidRPr="008B7737">
        <w:rPr>
          <w:rFonts w:eastAsia="Calibri" w:cstheme="minorHAnsi"/>
        </w:rPr>
        <w:t xml:space="preserve"> </w:t>
      </w:r>
      <w:r w:rsidRPr="008B7737">
        <w:rPr>
          <w:rFonts w:cstheme="minorHAnsi"/>
        </w:rPr>
        <w:t>nie spełniają wymogów określonych w specyfikacji warunków zamówienia</w:t>
      </w:r>
      <w:r w:rsidRPr="008B7737">
        <w:rPr>
          <w:rFonts w:eastAsia="Calibri" w:cstheme="minorHAnsi"/>
        </w:rPr>
        <w:t>;</w:t>
      </w:r>
    </w:p>
    <w:p w14:paraId="07B2DE6C" w14:textId="77777777" w:rsidR="005E13A9" w:rsidRPr="008B7737" w:rsidRDefault="008D1273">
      <w:pPr>
        <w:numPr>
          <w:ilvl w:val="0"/>
          <w:numId w:val="25"/>
        </w:numPr>
        <w:spacing w:after="0" w:line="240" w:lineRule="auto"/>
        <w:ind w:left="567" w:right="-1" w:hanging="283"/>
        <w:jc w:val="both"/>
        <w:rPr>
          <w:rFonts w:cstheme="minorHAnsi"/>
        </w:rPr>
      </w:pPr>
      <w:r w:rsidRPr="008B7737">
        <w:rPr>
          <w:rFonts w:eastAsia="Calibri" w:cstheme="minorHAnsi"/>
        </w:rPr>
        <w:t xml:space="preserve">przygotowania </w:t>
      </w:r>
      <w:r w:rsidRPr="008B7737">
        <w:rPr>
          <w:rFonts w:cstheme="minorHAnsi"/>
        </w:rPr>
        <w:t xml:space="preserve">w ramach wynagrodzenia, o którym mowa w § 7 ust. 1, </w:t>
      </w:r>
      <w:r w:rsidRPr="008B7737">
        <w:rPr>
          <w:rFonts w:eastAsia="Calibri" w:cstheme="minorHAnsi"/>
        </w:rPr>
        <w:t xml:space="preserve">dokumentacji powykonawczej określonej w ust. 40 </w:t>
      </w:r>
      <w:r w:rsidRPr="008B7737">
        <w:rPr>
          <w:rFonts w:cstheme="minorHAnsi"/>
        </w:rPr>
        <w:t>oraz instrukcji obsługi i eksploatacji: obiektu, instalacji i urządzeń związanych                     z wykonywanymi robotami</w:t>
      </w:r>
      <w:r w:rsidRPr="008B7737">
        <w:rPr>
          <w:rFonts w:eastAsia="Calibri" w:cstheme="minorHAnsi"/>
        </w:rPr>
        <w:t xml:space="preserve"> budowlano-</w:t>
      </w:r>
      <w:r w:rsidRPr="008B7737">
        <w:rPr>
          <w:rFonts w:cstheme="minorHAnsi"/>
        </w:rPr>
        <w:t>montażowymi na tym obiekcie</w:t>
      </w:r>
      <w:r w:rsidRPr="008B7737">
        <w:rPr>
          <w:rFonts w:eastAsia="Calibri" w:cstheme="minorHAnsi"/>
        </w:rPr>
        <w:t>;</w:t>
      </w:r>
    </w:p>
    <w:p w14:paraId="740B826A" w14:textId="77777777" w:rsidR="005E13A9" w:rsidRPr="008B7737" w:rsidRDefault="008D1273">
      <w:pPr>
        <w:numPr>
          <w:ilvl w:val="0"/>
          <w:numId w:val="25"/>
        </w:numPr>
        <w:spacing w:after="0" w:line="240" w:lineRule="auto"/>
        <w:ind w:left="709" w:right="-1" w:hanging="425"/>
        <w:jc w:val="both"/>
        <w:rPr>
          <w:rFonts w:cstheme="minorHAnsi"/>
        </w:rPr>
      </w:pPr>
      <w:r w:rsidRPr="008B7737">
        <w:rPr>
          <w:rFonts w:eastAsia="Calibri" w:cstheme="minorHAnsi"/>
        </w:rPr>
        <w:t xml:space="preserve">uzyskania </w:t>
      </w:r>
      <w:r w:rsidRPr="008B7737">
        <w:rPr>
          <w:rFonts w:cstheme="minorHAnsi"/>
        </w:rPr>
        <w:t>w imieniu Zamawiającego, na koszt własny, protokołów odbioru niezbędnych                              do przekazania obiektu do użytkowania, za wyjątkiem protokołów odbioru od organów ujętych                     w art. 56 ustawy Prawo budowlane</w:t>
      </w:r>
      <w:r w:rsidRPr="008B7737">
        <w:rPr>
          <w:rFonts w:eastAsia="Calibri" w:cstheme="minorHAnsi"/>
        </w:rPr>
        <w:t>;</w:t>
      </w:r>
    </w:p>
    <w:p w14:paraId="78970AA6" w14:textId="77777777" w:rsidR="005E13A9" w:rsidRPr="008B7737" w:rsidRDefault="008D1273">
      <w:pPr>
        <w:numPr>
          <w:ilvl w:val="0"/>
          <w:numId w:val="25"/>
        </w:numPr>
        <w:spacing w:after="0" w:line="240" w:lineRule="auto"/>
        <w:ind w:left="709" w:right="-1" w:hanging="425"/>
        <w:jc w:val="both"/>
        <w:rPr>
          <w:rFonts w:cstheme="minorHAnsi"/>
        </w:rPr>
      </w:pPr>
      <w:r w:rsidRPr="008B7737">
        <w:rPr>
          <w:rFonts w:cstheme="minorHAnsi"/>
        </w:rPr>
        <w:t xml:space="preserve">złożenia w siedzibie Zamawiającego, w terminie do 7 dni od dnia podpisania umowy,  </w:t>
      </w:r>
      <w:r w:rsidRPr="008B7737">
        <w:rPr>
          <w:rFonts w:eastAsia="Calibri" w:cstheme="minorHAnsi"/>
        </w:rPr>
        <w:t>Harmonogramu</w:t>
      </w:r>
      <w:r w:rsidRPr="008B7737">
        <w:rPr>
          <w:rFonts w:cstheme="minorHAnsi"/>
        </w:rPr>
        <w:t xml:space="preserve">, a w razie zgłoszenia przez Zamawiającego uwag lub zastrzeżeń </w:t>
      </w:r>
      <w:r w:rsidRPr="008B7737">
        <w:rPr>
          <w:rFonts w:eastAsia="Calibri" w:cstheme="minorHAnsi"/>
        </w:rPr>
        <w:t>do                                        ww. Harmonogramu</w:t>
      </w:r>
      <w:r w:rsidRPr="008B7737">
        <w:rPr>
          <w:rFonts w:cstheme="minorHAnsi"/>
        </w:rPr>
        <w:t xml:space="preserve">, ich uwzględnienia </w:t>
      </w:r>
      <w:r w:rsidRPr="008B7737">
        <w:rPr>
          <w:rFonts w:eastAsia="Calibri" w:cstheme="minorHAnsi"/>
        </w:rPr>
        <w:t xml:space="preserve">oraz przedstawienia poprawionego Harmonogramu                      w terminie do 7 dni od daty ww. </w:t>
      </w:r>
      <w:r w:rsidRPr="008B7737">
        <w:rPr>
          <w:rFonts w:cstheme="minorHAnsi"/>
        </w:rPr>
        <w:t>zgłoszenia</w:t>
      </w:r>
      <w:r w:rsidRPr="008B7737">
        <w:rPr>
          <w:rFonts w:eastAsia="Calibri" w:cstheme="minorHAnsi"/>
        </w:rPr>
        <w:t xml:space="preserve">. Wykonawca wraz  z Harmonogramem </w:t>
      </w:r>
      <w:r w:rsidRPr="008B7737">
        <w:rPr>
          <w:rFonts w:cstheme="minorHAnsi"/>
        </w:rPr>
        <w:t>zobowiązany</w:t>
      </w:r>
      <w:r w:rsidRPr="008B7737">
        <w:rPr>
          <w:rFonts w:eastAsia="Calibri" w:cstheme="minorHAnsi"/>
        </w:rPr>
        <w:t xml:space="preserve"> </w:t>
      </w:r>
      <w:r w:rsidRPr="008B7737">
        <w:rPr>
          <w:rFonts w:cstheme="minorHAnsi"/>
        </w:rPr>
        <w:t>jest do złożenia oświadczenia</w:t>
      </w:r>
      <w:r w:rsidRPr="008B7737">
        <w:rPr>
          <w:rFonts w:eastAsia="Calibri" w:cstheme="minorHAnsi"/>
        </w:rPr>
        <w:t xml:space="preserve">, jaki </w:t>
      </w:r>
      <w:r w:rsidRPr="008B7737">
        <w:rPr>
          <w:rFonts w:cstheme="minorHAnsi"/>
        </w:rPr>
        <w:t xml:space="preserve">zakres robót </w:t>
      </w:r>
      <w:r w:rsidRPr="008B7737">
        <w:rPr>
          <w:rFonts w:eastAsia="Calibri" w:cstheme="minorHAnsi"/>
        </w:rPr>
        <w:t xml:space="preserve">zamierza </w:t>
      </w:r>
      <w:r w:rsidRPr="008B7737">
        <w:rPr>
          <w:rFonts w:cstheme="minorHAnsi"/>
        </w:rPr>
        <w:t>powierzyć</w:t>
      </w:r>
      <w:r w:rsidRPr="008B7737">
        <w:rPr>
          <w:rFonts w:eastAsia="Calibri" w:cstheme="minorHAnsi"/>
        </w:rPr>
        <w:t xml:space="preserve"> Podwykonawcom,                                  ze wskazaniem pozycji Harmonogramu,  w </w:t>
      </w:r>
      <w:r w:rsidRPr="008B7737">
        <w:rPr>
          <w:rFonts w:cstheme="minorHAnsi"/>
        </w:rPr>
        <w:t>którym ujęte zostały te roboty</w:t>
      </w:r>
      <w:r w:rsidRPr="008B7737">
        <w:rPr>
          <w:rFonts w:eastAsia="Calibri" w:cstheme="minorHAnsi"/>
        </w:rPr>
        <w:t>;</w:t>
      </w:r>
    </w:p>
    <w:p w14:paraId="5580831B" w14:textId="77777777" w:rsidR="005E13A9" w:rsidRPr="008B7737" w:rsidRDefault="008D1273">
      <w:pPr>
        <w:numPr>
          <w:ilvl w:val="0"/>
          <w:numId w:val="25"/>
        </w:numPr>
        <w:spacing w:after="0" w:line="240" w:lineRule="auto"/>
        <w:ind w:left="709" w:right="-1" w:hanging="425"/>
        <w:jc w:val="both"/>
        <w:rPr>
          <w:rFonts w:cstheme="minorHAnsi"/>
        </w:rPr>
      </w:pPr>
      <w:r w:rsidRPr="008B7737">
        <w:rPr>
          <w:rFonts w:eastAsia="Calibri" w:cstheme="minorHAnsi"/>
        </w:rPr>
        <w:t xml:space="preserve">powstrzymania </w:t>
      </w:r>
      <w:r w:rsidRPr="008B7737">
        <w:rPr>
          <w:rFonts w:cstheme="minorHAnsi"/>
        </w:rPr>
        <w:t>się od wszelkich publicznych oświadczeń dotyczących realizacji Umowy,                            bez uzyskania wcześniejszej zgody Zamawiającego.</w:t>
      </w:r>
      <w:r w:rsidRPr="008B7737">
        <w:rPr>
          <w:rFonts w:eastAsia="Calibri" w:cstheme="minorHAnsi"/>
        </w:rPr>
        <w:t xml:space="preserve"> </w:t>
      </w:r>
    </w:p>
    <w:p w14:paraId="3E3285F0"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cstheme="minorHAnsi"/>
        </w:rPr>
        <w:t>W celu wykonania swoich obowiązków Wykonawca zapewni</w:t>
      </w:r>
      <w:r w:rsidRPr="008B7737">
        <w:rPr>
          <w:rFonts w:eastAsia="Calibri" w:cstheme="minorHAnsi"/>
        </w:rPr>
        <w:t xml:space="preserve"> w ramach </w:t>
      </w:r>
      <w:r w:rsidRPr="008B7737">
        <w:rPr>
          <w:rFonts w:cstheme="minorHAnsi"/>
        </w:rPr>
        <w:t>wynagrodzenia, o którym mowa w § 7 ust. 1, w szczególności</w:t>
      </w:r>
      <w:r w:rsidRPr="008B7737">
        <w:rPr>
          <w:rFonts w:eastAsia="Calibri" w:cstheme="minorHAnsi"/>
        </w:rPr>
        <w:t xml:space="preserve">: </w:t>
      </w:r>
    </w:p>
    <w:p w14:paraId="33492DF1"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 xml:space="preserve">sporządzenie i uzgodnienie z </w:t>
      </w:r>
      <w:r w:rsidRPr="008B7737">
        <w:rPr>
          <w:rFonts w:eastAsia="Calibri" w:cstheme="minorHAnsi"/>
        </w:rPr>
        <w:t xml:space="preserve">Projektantem </w:t>
      </w:r>
      <w:r w:rsidRPr="008B7737">
        <w:rPr>
          <w:rFonts w:cstheme="minorHAnsi"/>
        </w:rPr>
        <w:t xml:space="preserve">oraz Zamawiającym wszelkiej </w:t>
      </w:r>
      <w:r w:rsidRPr="008B7737">
        <w:rPr>
          <w:rFonts w:eastAsia="Calibri" w:cstheme="minorHAnsi"/>
        </w:rPr>
        <w:t xml:space="preserve">Dokumentacji projektowej, </w:t>
      </w:r>
      <w:r w:rsidRPr="008B7737">
        <w:rPr>
          <w:rFonts w:cstheme="minorHAnsi"/>
        </w:rPr>
        <w:t>której sporządzenie zgodnie z obowiązującymi przepisami prawa nie było obowiązkiem Zamawiającego, a w szczególności projektów warsztatowych, któr</w:t>
      </w:r>
      <w:r w:rsidRPr="008B7737">
        <w:rPr>
          <w:rFonts w:eastAsia="Calibri" w:cstheme="minorHAnsi"/>
        </w:rPr>
        <w:t>ych wykonanie</w:t>
      </w:r>
      <w:r w:rsidRPr="008B7737">
        <w:rPr>
          <w:rFonts w:cstheme="minorHAnsi"/>
        </w:rPr>
        <w:t>, według Wykonawcy,</w:t>
      </w:r>
      <w:r w:rsidRPr="008B7737">
        <w:rPr>
          <w:rFonts w:eastAsia="Calibri" w:cstheme="minorHAnsi"/>
        </w:rPr>
        <w:t xml:space="preserve"> </w:t>
      </w:r>
      <w:r w:rsidRPr="008B7737">
        <w:rPr>
          <w:rFonts w:cstheme="minorHAnsi"/>
        </w:rPr>
        <w:t xml:space="preserve">jest niezbędne </w:t>
      </w:r>
      <w:r w:rsidRPr="008B7737">
        <w:rPr>
          <w:rFonts w:eastAsia="Calibri" w:cstheme="minorHAnsi"/>
        </w:rPr>
        <w:t>do kompleksowej realizacji przedmiotu Umowy</w:t>
      </w:r>
      <w:r w:rsidRPr="008B7737">
        <w:rPr>
          <w:rFonts w:cstheme="minorHAnsi"/>
        </w:rPr>
        <w:t xml:space="preserve">, przez co rozumie się </w:t>
      </w:r>
      <w:r w:rsidRPr="008B7737">
        <w:rPr>
          <w:rFonts w:eastAsia="Calibri" w:cstheme="minorHAnsi"/>
        </w:rPr>
        <w:t xml:space="preserve">                </w:t>
      </w:r>
      <w:r w:rsidRPr="008B7737">
        <w:rPr>
          <w:rFonts w:cstheme="minorHAnsi"/>
        </w:rPr>
        <w:t xml:space="preserve">w szczególności możliwość jego eksploatacji zgodnie </w:t>
      </w:r>
      <w:r w:rsidRPr="008B7737">
        <w:rPr>
          <w:rFonts w:eastAsia="Calibri" w:cstheme="minorHAnsi"/>
        </w:rPr>
        <w:t>z przeznaczeniem;</w:t>
      </w:r>
    </w:p>
    <w:p w14:paraId="197443A8"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 xml:space="preserve">udział w robotach </w:t>
      </w:r>
      <w:r w:rsidRPr="008B7737">
        <w:rPr>
          <w:rFonts w:eastAsia="Calibri" w:cstheme="minorHAnsi"/>
        </w:rPr>
        <w:t>budowlanych os</w:t>
      </w:r>
      <w:r w:rsidRPr="008B7737">
        <w:rPr>
          <w:rFonts w:cstheme="minorHAnsi"/>
        </w:rPr>
        <w:t>ób</w:t>
      </w:r>
      <w:r w:rsidRPr="008B7737">
        <w:rPr>
          <w:rFonts w:eastAsia="Calibri" w:cstheme="minorHAnsi"/>
        </w:rPr>
        <w:t xml:space="preserve"> odpowiedzialnych </w:t>
      </w:r>
      <w:r w:rsidRPr="008B7737">
        <w:rPr>
          <w:rFonts w:cstheme="minorHAnsi"/>
        </w:rPr>
        <w:t xml:space="preserve">za kierownictwo i nadzór </w:t>
      </w:r>
      <w:r w:rsidRPr="008B7737">
        <w:rPr>
          <w:rFonts w:eastAsia="Calibri" w:cstheme="minorHAnsi"/>
        </w:rPr>
        <w:t>nad realizowanymi robotami;</w:t>
      </w:r>
    </w:p>
    <w:p w14:paraId="1C5433FD"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organizację i utrzymanie zaplecza niezbędnego dla realizowanych robót</w:t>
      </w:r>
      <w:r w:rsidRPr="008B7737">
        <w:rPr>
          <w:rFonts w:eastAsia="Calibri" w:cstheme="minorHAnsi"/>
        </w:rPr>
        <w:t>;</w:t>
      </w:r>
    </w:p>
    <w:p w14:paraId="655B2DFA"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 xml:space="preserve">gospodarowanie terenem budowy, od momentu jego przejęcia od Zamawiającego aż do czasu wykonania i odbioru przedmiotu </w:t>
      </w:r>
      <w:r w:rsidRPr="008B7737">
        <w:rPr>
          <w:rFonts w:eastAsia="Calibri" w:cstheme="minorHAnsi"/>
        </w:rPr>
        <w:t>U</w:t>
      </w:r>
      <w:r w:rsidRPr="008B7737">
        <w:rPr>
          <w:rFonts w:cstheme="minorHAnsi"/>
        </w:rPr>
        <w:t xml:space="preserve">mowy, odpowiadając za wszelkie szkody powstałe na tym terenie wraz z </w:t>
      </w:r>
      <w:r w:rsidRPr="008B7737">
        <w:rPr>
          <w:rFonts w:eastAsia="Times New Roman" w:cstheme="minorHAnsi"/>
          <w:lang w:eastAsia="ar-SA"/>
        </w:rPr>
        <w:t xml:space="preserve">ponoszeniem pełnej odpowiedzialności za stan i przestrzeganie przepisów bhp, ochronę p.poż oraz dozór mienia na terenie budowy, jak i za wszelkie szkody powstałe w trakcie trwania robót na terenie przyjętym od Zamawiającego lub mających związek z prowadzonymi robotami.                                       </w:t>
      </w:r>
      <w:r w:rsidRPr="008B7737">
        <w:rPr>
          <w:rFonts w:cstheme="minorHAnsi"/>
        </w:rPr>
        <w:t>Po zakończeniu robót Wykonawca zobowiązany jest do uporządkowania terenu budowy                                         i przekazania go Zamawiającemu w dniu zakończenia odbioru końcowego</w:t>
      </w:r>
      <w:r w:rsidRPr="008B7737">
        <w:rPr>
          <w:rFonts w:eastAsia="Calibri" w:cstheme="minorHAnsi"/>
        </w:rPr>
        <w:t>;</w:t>
      </w:r>
    </w:p>
    <w:p w14:paraId="75FFAB14"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Calibri" w:cstheme="minorHAnsi"/>
        </w:rPr>
        <w:t>wykonanie zabezpieczenia terenu budowy i jego ochrony w okresie realizacji U</w:t>
      </w:r>
      <w:r w:rsidRPr="008B7737">
        <w:rPr>
          <w:rFonts w:cstheme="minorHAnsi"/>
        </w:rPr>
        <w:t>mowy, aż do dnia przekazania wykonanych robót Zamawiającemu</w:t>
      </w:r>
      <w:r w:rsidRPr="008B7737">
        <w:rPr>
          <w:rFonts w:eastAsia="Calibri" w:cstheme="minorHAnsi"/>
        </w:rPr>
        <w:t>;</w:t>
      </w:r>
    </w:p>
    <w:p w14:paraId="6C53279B"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wykonanie zabezpieczenia w trakcie wykonywania robót instalacji, urządzeń i elementów budynku na terenie planowanych do realizacji prac oraz w ich bezpośrednim otoczeniu, przed ich zniszczeniem lub uszkodzeniem oraz naprawa uszkodzonych przy prowadzeniu robót budowlanych elementów obiektu;</w:t>
      </w:r>
    </w:p>
    <w:p w14:paraId="4D236390"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 xml:space="preserve">dbanie o porządek na terenie budowy oraz utrzymywanie terenu robót w należytym stanie </w:t>
      </w:r>
      <w:r w:rsidRPr="008B7737">
        <w:rPr>
          <w:rFonts w:eastAsia="Times New Roman" w:cstheme="minorHAnsi"/>
          <w:lang w:eastAsia="ar-SA"/>
        </w:rPr>
        <w:br/>
        <w:t>i porządku oraz w stanie wolnym od przeszkód komunikacyjnych;</w:t>
      </w:r>
    </w:p>
    <w:p w14:paraId="61AF67B3"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12A1672"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eastAsia="Calibri" w:cstheme="minorHAnsi"/>
        </w:rPr>
        <w:t xml:space="preserve">korzystanie w sposób racjonalny i optymalny z </w:t>
      </w:r>
      <w:r w:rsidRPr="008B7737">
        <w:rPr>
          <w:rFonts w:cstheme="minorHAnsi"/>
        </w:rPr>
        <w:t>niezbędnych dla wykonania robót</w:t>
      </w:r>
      <w:r w:rsidRPr="008B7737">
        <w:rPr>
          <w:rFonts w:eastAsia="Calibri" w:cstheme="minorHAnsi"/>
        </w:rPr>
        <w:t xml:space="preserve"> mediów </w:t>
      </w:r>
      <w:r w:rsidRPr="008B7737">
        <w:rPr>
          <w:rFonts w:cstheme="minorHAnsi"/>
        </w:rPr>
        <w:t>tj.: energii, wody, ścieków</w:t>
      </w:r>
      <w:r w:rsidRPr="008B7737">
        <w:rPr>
          <w:rFonts w:eastAsia="Calibri" w:cstheme="minorHAnsi"/>
        </w:rPr>
        <w:t xml:space="preserve"> itp. W przypadku udowodnienia przez Zamawiającego nadmiaru zużycia ww. mediów, Wykonawca zobowiązany będzie do pokrycia kosztów z tym związanych;</w:t>
      </w:r>
    </w:p>
    <w:p w14:paraId="66ABD3C7"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lastRenderedPageBreak/>
        <w:t>organizację siły roboczej i pracy niezbędnych specjalistów wraz z nadzorem bezpośrednim                          nad robotami</w:t>
      </w:r>
      <w:r w:rsidRPr="008B7737">
        <w:rPr>
          <w:rFonts w:eastAsia="Calibri" w:cstheme="minorHAnsi"/>
        </w:rPr>
        <w:t>;</w:t>
      </w:r>
    </w:p>
    <w:p w14:paraId="68E85441"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konieczność noszenia kamizelek ochronnych</w:t>
      </w:r>
      <w:r w:rsidRPr="008B7737">
        <w:rPr>
          <w:rFonts w:eastAsia="Calibri" w:cstheme="minorHAnsi"/>
        </w:rPr>
        <w:t xml:space="preserve">, przez osoby </w:t>
      </w:r>
      <w:r w:rsidRPr="008B7737">
        <w:rPr>
          <w:rFonts w:cstheme="minorHAnsi"/>
        </w:rPr>
        <w:t>przebywające</w:t>
      </w:r>
      <w:r w:rsidRPr="008B7737">
        <w:rPr>
          <w:rFonts w:eastAsia="Calibri" w:cstheme="minorHAnsi"/>
        </w:rPr>
        <w:t xml:space="preserve"> na terenie </w:t>
      </w:r>
      <w:r w:rsidRPr="008B7737">
        <w:rPr>
          <w:rFonts w:cstheme="minorHAnsi"/>
        </w:rPr>
        <w:t>budowy                         z nazwą firmy, w której są zatrudnieni</w:t>
      </w:r>
      <w:r w:rsidRPr="008B7737">
        <w:rPr>
          <w:rFonts w:eastAsia="Calibri" w:cstheme="minorHAnsi"/>
        </w:rPr>
        <w:t>;</w:t>
      </w:r>
    </w:p>
    <w:p w14:paraId="33F52F16" w14:textId="77777777" w:rsidR="005E13A9" w:rsidRPr="008B7737" w:rsidRDefault="008D1273">
      <w:pPr>
        <w:numPr>
          <w:ilvl w:val="1"/>
          <w:numId w:val="25"/>
        </w:numPr>
        <w:spacing w:after="0" w:line="240" w:lineRule="auto"/>
        <w:ind w:left="567" w:right="-1" w:hanging="283"/>
        <w:jc w:val="both"/>
        <w:rPr>
          <w:rFonts w:cstheme="minorHAnsi"/>
        </w:rPr>
      </w:pPr>
      <w:r w:rsidRPr="008B7737">
        <w:rPr>
          <w:rFonts w:cstheme="minorHAnsi"/>
        </w:rPr>
        <w:t>pracę sprzętu budowlano-montażowego i środków transportu</w:t>
      </w:r>
      <w:r w:rsidRPr="008B7737">
        <w:rPr>
          <w:rFonts w:eastAsia="Calibri" w:cstheme="minorHAnsi"/>
        </w:rPr>
        <w:t xml:space="preserve">; </w:t>
      </w:r>
    </w:p>
    <w:p w14:paraId="601C20ED"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dostawę wszelkich materiałów podlegających wbudowaniu</w:t>
      </w:r>
      <w:r w:rsidRPr="008B7737">
        <w:rPr>
          <w:rFonts w:eastAsia="Calibri" w:cstheme="minorHAnsi"/>
        </w:rPr>
        <w:t xml:space="preserve"> oraz </w:t>
      </w:r>
      <w:r w:rsidRPr="008B7737">
        <w:rPr>
          <w:rFonts w:cstheme="minorHAnsi"/>
        </w:rPr>
        <w:t>urządzeń podlegających zamontowaniu</w:t>
      </w:r>
      <w:r w:rsidRPr="008B7737">
        <w:rPr>
          <w:rFonts w:eastAsia="Calibri" w:cstheme="minorHAnsi"/>
        </w:rPr>
        <w:t xml:space="preserve">, a </w:t>
      </w:r>
      <w:r w:rsidRPr="008B7737">
        <w:rPr>
          <w:rFonts w:cstheme="minorHAnsi"/>
        </w:rPr>
        <w:t xml:space="preserve">wynikających </w:t>
      </w:r>
      <w:r w:rsidRPr="008B7737">
        <w:rPr>
          <w:rFonts w:eastAsia="Calibri" w:cstheme="minorHAnsi"/>
        </w:rPr>
        <w:t>z Dokumentacji projektowej i zakresu prac;</w:t>
      </w:r>
    </w:p>
    <w:p w14:paraId="32281E4F"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właściwe warunki składowania materiałów</w:t>
      </w:r>
      <w:r w:rsidRPr="008B7737">
        <w:rPr>
          <w:rFonts w:eastAsia="Calibri" w:cstheme="minorHAnsi"/>
        </w:rPr>
        <w:t xml:space="preserve"> </w:t>
      </w:r>
      <w:r w:rsidRPr="008B7737">
        <w:rPr>
          <w:rFonts w:cstheme="minorHAnsi"/>
        </w:rPr>
        <w:t>i urządzeń oraz</w:t>
      </w:r>
      <w:r w:rsidRPr="008B7737">
        <w:rPr>
          <w:rFonts w:eastAsia="Calibri" w:cstheme="minorHAnsi"/>
        </w:rPr>
        <w:t xml:space="preserve"> </w:t>
      </w:r>
      <w:r w:rsidRPr="008B7737">
        <w:rPr>
          <w:rFonts w:cstheme="minorHAnsi"/>
        </w:rPr>
        <w:t>ich ochronę</w:t>
      </w:r>
      <w:r w:rsidRPr="008B7737">
        <w:rPr>
          <w:rFonts w:eastAsia="Calibri" w:cstheme="minorHAnsi"/>
        </w:rPr>
        <w:t>;</w:t>
      </w:r>
    </w:p>
    <w:p w14:paraId="481F79FE"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cstheme="minorHAnsi"/>
        </w:rPr>
        <w:t xml:space="preserve">zabezpieczenie terenu robót przed dostępem osób trzecich w sposób zapewniający </w:t>
      </w:r>
      <w:r w:rsidRPr="008B7737">
        <w:rPr>
          <w:rFonts w:eastAsia="Calibri" w:cstheme="minorHAnsi"/>
        </w:rPr>
        <w:t>bezpieczne ich prowadzenie;</w:t>
      </w:r>
    </w:p>
    <w:p w14:paraId="7A97CF13" w14:textId="77777777" w:rsidR="005E13A9" w:rsidRPr="008B7737" w:rsidRDefault="008D1273">
      <w:pPr>
        <w:numPr>
          <w:ilvl w:val="1"/>
          <w:numId w:val="25"/>
        </w:numPr>
        <w:spacing w:after="0" w:line="240" w:lineRule="auto"/>
        <w:ind w:left="709" w:right="-1" w:hanging="425"/>
        <w:jc w:val="both"/>
        <w:rPr>
          <w:rFonts w:cstheme="minorHAnsi"/>
        </w:rPr>
      </w:pPr>
      <w:r w:rsidRPr="008B7737">
        <w:rPr>
          <w:rFonts w:eastAsia="Calibri" w:cstheme="minorHAnsi"/>
        </w:rPr>
        <w:t xml:space="preserve">prowadzenie </w:t>
      </w:r>
      <w:r w:rsidRPr="008B7737">
        <w:rPr>
          <w:rFonts w:cstheme="minorHAnsi"/>
        </w:rPr>
        <w:t>robót w sposób nie powodujący</w:t>
      </w:r>
      <w:r w:rsidRPr="008B7737">
        <w:rPr>
          <w:rFonts w:eastAsia="Calibri" w:cstheme="minorHAnsi"/>
        </w:rPr>
        <w:t xml:space="preserve"> </w:t>
      </w:r>
      <w:r w:rsidRPr="008B7737">
        <w:rPr>
          <w:rFonts w:cstheme="minorHAnsi"/>
        </w:rPr>
        <w:t xml:space="preserve">szkód, w tym zagrożenia ludzi </w:t>
      </w:r>
      <w:r w:rsidRPr="008B7737">
        <w:rPr>
          <w:rFonts w:eastAsia="Calibri" w:cstheme="minorHAnsi"/>
        </w:rPr>
        <w:t xml:space="preserve"> </w:t>
      </w:r>
      <w:r w:rsidRPr="008B7737">
        <w:rPr>
          <w:rFonts w:cstheme="minorHAnsi"/>
        </w:rPr>
        <w:t>i mienia.                                    W przypadku powstania szkód z winy/zaniedbania Wykonawcy zobowiązany jest on do przywrócenia do stanu pierwotnego i uzyskania akceptacji Użytkownika</w:t>
      </w:r>
      <w:r w:rsidRPr="008B7737">
        <w:rPr>
          <w:rFonts w:eastAsia="Calibri" w:cstheme="minorHAnsi"/>
        </w:rPr>
        <w:t xml:space="preserve"> ww. obiektu w tym zakresie;</w:t>
      </w:r>
    </w:p>
    <w:p w14:paraId="2CF008E2"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wykonanie badań i prób, jak również dokonywanie odkrywek w przypadku niezgłoszenia                             do  odbioru robót ulegających zakryciu lub zanikających;</w:t>
      </w:r>
    </w:p>
    <w:p w14:paraId="0F919F0B"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dokonanie uzgodnień, uzyskanie wszelkich opinii i dokumentów niezbędnych do wykonania przedmiotu umowy i przekazania go do użytkowania;</w:t>
      </w:r>
    </w:p>
    <w:p w14:paraId="608F33C6" w14:textId="77777777" w:rsidR="005E13A9" w:rsidRPr="008B7737" w:rsidRDefault="008D1273">
      <w:pPr>
        <w:numPr>
          <w:ilvl w:val="0"/>
          <w:numId w:val="25"/>
        </w:numPr>
        <w:spacing w:after="0" w:line="240" w:lineRule="auto"/>
        <w:ind w:left="709" w:right="-1" w:hanging="425"/>
        <w:jc w:val="both"/>
        <w:rPr>
          <w:rFonts w:cstheme="minorHAnsi"/>
        </w:rPr>
      </w:pPr>
      <w:r w:rsidRPr="008B7737">
        <w:rPr>
          <w:rFonts w:cstheme="minorHAnsi"/>
        </w:rPr>
        <w:t xml:space="preserve">uzyskania uzgodnień, wszelkich opinii, dokumentów  i protokołów niezbędnych do wykonania </w:t>
      </w:r>
      <w:r w:rsidRPr="008B7737">
        <w:rPr>
          <w:rFonts w:eastAsia="Times New Roman" w:cstheme="minorHAnsi"/>
          <w:lang w:eastAsia="ar-SA"/>
        </w:rPr>
        <w:t>przedmiotu umowy i przekazania go do użytkowania;</w:t>
      </w:r>
    </w:p>
    <w:p w14:paraId="70C21768"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niezwłoczne informowanie Zamawiającego i Inspektora nadzoru inwestorskiego o problemach technicznych lub okolicznościach, które mogą wpłynąć na jakość robót lub termin zakończenia robót;</w:t>
      </w:r>
    </w:p>
    <w:p w14:paraId="6108E0DF" w14:textId="77777777" w:rsidR="005E13A9" w:rsidRPr="008B7737" w:rsidRDefault="008D1273">
      <w:pPr>
        <w:pStyle w:val="Akapitzlist"/>
        <w:numPr>
          <w:ilvl w:val="0"/>
          <w:numId w:val="25"/>
        </w:numPr>
        <w:tabs>
          <w:tab w:val="left" w:pos="709"/>
          <w:tab w:val="left" w:pos="1440"/>
          <w:tab w:val="left" w:pos="3544"/>
        </w:tabs>
        <w:snapToGrid w:val="0"/>
        <w:spacing w:after="0" w:line="240" w:lineRule="auto"/>
        <w:ind w:left="709" w:right="-1" w:hanging="425"/>
        <w:jc w:val="both"/>
        <w:rPr>
          <w:rFonts w:eastAsia="SimSun" w:cstheme="minorHAnsi"/>
          <w:spacing w:val="-1"/>
          <w:kern w:val="2"/>
        </w:rPr>
      </w:pPr>
      <w:r w:rsidRPr="008B7737">
        <w:rPr>
          <w:rFonts w:eastAsia="Times New Roman" w:cstheme="minorHAnsi"/>
          <w:lang w:eastAsia="ar-SA"/>
        </w:rPr>
        <w:t xml:space="preserve">informowanie Podwykonawcy i dalszego Podwykonawcy o obowiązkach wynikających </w:t>
      </w:r>
      <w:r w:rsidRPr="008B7737">
        <w:rPr>
          <w:rFonts w:eastAsia="Times New Roman" w:cstheme="minorHAnsi"/>
          <w:lang w:eastAsia="ar-SA"/>
        </w:rPr>
        <w:br/>
        <w:t>z przedmiotowej umowy.</w:t>
      </w:r>
    </w:p>
    <w:p w14:paraId="2CA7C106"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 xml:space="preserve">Zakazuje się Wykonawcy dokonywania jakichkolwiek odstępstw od zatwierdzonej dokumentacji projektowej, w tym również takich które mogłyby zostać uznane za nieistotne bez uzyskania pisemnej zgody Zamawiającego oraz Projektanta w zakresie wprowadzenia jakichkolwiek zmian dokumentacyjnych. Zgoda Zamawiającego musi być bezwzględnie udzielona na piśmie w terminie przed dokonaniem zmian. </w:t>
      </w:r>
    </w:p>
    <w:p w14:paraId="3AA4E03E"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 xml:space="preserve">W przypadku wystąpienia zmian w zakresie rozwiązań projektowych na etapie realizacji robót, spowodowanych błędami Wykonawcy, Wykonawca jest zobowiązany do wykonania aktualizacji dokumentacji projektowej oraz uzyskania wszelkich niezbędnych decyzji administracyjnych na własny koszt, bez prawa domagania się jakiegokolwiek wynagrodzenia lub odszkodowania ze strony Zamawiającego. </w:t>
      </w:r>
    </w:p>
    <w:p w14:paraId="623B74ED"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eastAsia="Times New Roman" w:cstheme="minorHAnsi"/>
          <w:lang w:eastAsia="ar-SA"/>
        </w:rPr>
        <w:t>Wykonawca ponosi pełną odpowiedzialność za szkody oraz następstwa nieszczęśliwych wypadków pracowników i osób trzecich, powstałe w związku z prowadzonymi robotami, w tym także ruchem pojazdów oraz za wszelkie szkody będące następstwem niewykonania lub nienależytego wykonania przedmiotu umowy, które to szkody Wykonawca zobowiązuje się pokryć w pełnej wysokości.</w:t>
      </w:r>
    </w:p>
    <w:p w14:paraId="1E01901A"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cstheme="minorHAnsi"/>
        </w:rPr>
        <w:t>Wykonawca zobowiązany jest przy realizacji Zadania zapewnić pełnienie funkcji Kierownika budowy przez osobę wskazaną w załączniki do ofert Wykonawcy pn.: „Wykaz osób” - załączonym                                                 na potwierdzenie spełnienia warunków udziału w postę</w:t>
      </w:r>
      <w:r w:rsidRPr="008B7737">
        <w:rPr>
          <w:rFonts w:eastAsia="Calibri" w:cstheme="minorHAnsi"/>
        </w:rPr>
        <w:t xml:space="preserve">powaniu. </w:t>
      </w:r>
    </w:p>
    <w:p w14:paraId="3D01ED6B"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cstheme="minorHAnsi"/>
        </w:rPr>
        <w:t>W przypadku zmiany Kierownika budowy, na inną osobę niż wskazana w ust. 7, Wykonawca zobowiązany jest do:</w:t>
      </w:r>
      <w:r w:rsidRPr="008B7737">
        <w:rPr>
          <w:rFonts w:eastAsia="Calibri" w:cstheme="minorHAnsi"/>
        </w:rPr>
        <w:t xml:space="preserve"> </w:t>
      </w:r>
    </w:p>
    <w:p w14:paraId="0DFDEFA6" w14:textId="77777777" w:rsidR="005E13A9" w:rsidRPr="008B7737" w:rsidRDefault="008D1273">
      <w:pPr>
        <w:pStyle w:val="Akapitzlist"/>
        <w:numPr>
          <w:ilvl w:val="2"/>
          <w:numId w:val="27"/>
        </w:numPr>
        <w:spacing w:after="0" w:line="240" w:lineRule="auto"/>
        <w:ind w:left="567" w:right="-1"/>
        <w:jc w:val="both"/>
        <w:rPr>
          <w:rFonts w:cstheme="minorHAnsi"/>
        </w:rPr>
      </w:pPr>
      <w:r w:rsidRPr="008B7737">
        <w:rPr>
          <w:rFonts w:eastAsia="Calibri" w:cstheme="minorHAnsi"/>
        </w:rPr>
        <w:t xml:space="preserve">pisemnego zawiadomienia </w:t>
      </w:r>
      <w:r w:rsidRPr="008B7737">
        <w:rPr>
          <w:rFonts w:cstheme="minorHAnsi"/>
        </w:rPr>
        <w:t>Zamawiającego</w:t>
      </w:r>
      <w:r w:rsidRPr="008B7737">
        <w:rPr>
          <w:rFonts w:eastAsia="Calibri" w:cstheme="minorHAnsi"/>
        </w:rPr>
        <w:t xml:space="preserve"> </w:t>
      </w:r>
      <w:r w:rsidRPr="008B7737">
        <w:rPr>
          <w:rFonts w:cstheme="minorHAnsi"/>
        </w:rPr>
        <w:t xml:space="preserve">wraz z uzasadnieniem konieczności </w:t>
      </w:r>
      <w:r w:rsidRPr="008B7737">
        <w:rPr>
          <w:rFonts w:eastAsia="Calibri" w:cstheme="minorHAnsi"/>
        </w:rPr>
        <w:t xml:space="preserve">zmiany, </w:t>
      </w:r>
    </w:p>
    <w:p w14:paraId="61DF7B9C" w14:textId="77777777" w:rsidR="005E13A9" w:rsidRPr="008B7737" w:rsidRDefault="008D1273">
      <w:pPr>
        <w:pStyle w:val="Akapitzlist"/>
        <w:numPr>
          <w:ilvl w:val="2"/>
          <w:numId w:val="27"/>
        </w:numPr>
        <w:spacing w:after="0" w:line="240" w:lineRule="auto"/>
        <w:ind w:left="567" w:right="-1"/>
        <w:jc w:val="both"/>
        <w:rPr>
          <w:rFonts w:cstheme="minorHAnsi"/>
        </w:rPr>
      </w:pPr>
      <w:r w:rsidRPr="008B7737">
        <w:rPr>
          <w:rFonts w:cstheme="minorHAnsi"/>
        </w:rPr>
        <w:t>pisemnego wykazania Zamawiającemu, że osoba, która zamierza pełnić obowiązki kierownika budowy, spełnia warunki udziału w postępowaniu określone w</w:t>
      </w:r>
      <w:r w:rsidRPr="008B7737">
        <w:rPr>
          <w:rFonts w:eastAsia="Calibri" w:cstheme="minorHAnsi"/>
        </w:rPr>
        <w:t xml:space="preserve"> specyfikacji warunków zamówienia. </w:t>
      </w:r>
    </w:p>
    <w:p w14:paraId="5595F460" w14:textId="77777777" w:rsidR="005E13A9" w:rsidRPr="008B7737" w:rsidRDefault="008D1273">
      <w:pPr>
        <w:pStyle w:val="Akapitzlist"/>
        <w:numPr>
          <w:ilvl w:val="0"/>
          <w:numId w:val="27"/>
        </w:numPr>
        <w:spacing w:after="0" w:line="240" w:lineRule="auto"/>
        <w:ind w:left="284" w:right="-1" w:hanging="284"/>
        <w:jc w:val="both"/>
        <w:rPr>
          <w:rFonts w:cstheme="minorHAnsi"/>
        </w:rPr>
      </w:pPr>
      <w:r w:rsidRPr="008B7737">
        <w:rPr>
          <w:rFonts w:cstheme="minorHAnsi"/>
        </w:rPr>
        <w:t xml:space="preserve">Zamawiający zastrzega prawo do niewyrażenia zgody na zmianę Kierownika budowy, </w:t>
      </w:r>
      <w:r w:rsidRPr="008B7737">
        <w:rPr>
          <w:rFonts w:eastAsia="Calibri" w:cstheme="minorHAnsi"/>
        </w:rPr>
        <w:t xml:space="preserve">w przypadku gdy Wykonawca nie </w:t>
      </w:r>
      <w:r w:rsidRPr="008B7737">
        <w:rPr>
          <w:rFonts w:cstheme="minorHAnsi"/>
        </w:rPr>
        <w:t>spełni warunków udziału w postępowaniu</w:t>
      </w:r>
      <w:r w:rsidRPr="008B7737">
        <w:rPr>
          <w:rFonts w:eastAsia="Calibri" w:cstheme="minorHAnsi"/>
        </w:rPr>
        <w:t xml:space="preserve">. </w:t>
      </w:r>
    </w:p>
    <w:p w14:paraId="74CCE582"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Zamawiający zastrzega prawo do odstąpienia od Umowy, w przypadku naruszenia postanowień, określonych w ust. 7 i 8</w:t>
      </w:r>
      <w:r w:rsidRPr="008B7737">
        <w:rPr>
          <w:rFonts w:eastAsia="Calibri" w:cstheme="minorHAnsi"/>
        </w:rPr>
        <w:t xml:space="preserve">. </w:t>
      </w:r>
    </w:p>
    <w:p w14:paraId="738D95DF"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Zmiana Kierownika budowy o którym mowa w ust. 7, nie stanowi zmiany Umowy</w:t>
      </w:r>
      <w:r w:rsidRPr="008B7737">
        <w:rPr>
          <w:rFonts w:eastAsia="Calibri" w:cstheme="minorHAnsi"/>
        </w:rPr>
        <w:t xml:space="preserve"> </w:t>
      </w:r>
      <w:r w:rsidRPr="008B7737">
        <w:rPr>
          <w:rFonts w:cstheme="minorHAnsi"/>
        </w:rPr>
        <w:t>i nie wymaga sporządzenia aneksu do Umowy, o którym mowa w §</w:t>
      </w:r>
      <w:r w:rsidRPr="008B7737">
        <w:rPr>
          <w:rFonts w:eastAsia="Calibri" w:cstheme="minorHAnsi"/>
        </w:rPr>
        <w:t xml:space="preserve"> 16 ust. 5. </w:t>
      </w:r>
    </w:p>
    <w:p w14:paraId="19BB90B6"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eastAsia="Times New Roman" w:cstheme="minorHAnsi"/>
          <w:lang w:eastAsia="ar-SA"/>
        </w:rPr>
        <w:t xml:space="preserve">Wykonawca zobowiązany jest do posiadania ubezpieczenia od odpowiedzialności cywilnej z tytułu prowadzonej działalności gospodarczej (odpowiedzialność kontraktowa i deliktowa) przez cały okres </w:t>
      </w:r>
      <w:r w:rsidRPr="008B7737">
        <w:rPr>
          <w:rFonts w:eastAsia="Times New Roman" w:cstheme="minorHAnsi"/>
          <w:lang w:eastAsia="ar-SA"/>
        </w:rPr>
        <w:lastRenderedPageBreak/>
        <w:t xml:space="preserve">realizacji przedmiot zamówienia, obejmującego swoim zakresie co najmniej szkody poniesione przez osoby trzecie, a także Zamawiającego oraz przedstawicieli i pracowników Zamawiającego </w:t>
      </w:r>
      <w:r w:rsidRPr="008B7737">
        <w:rPr>
          <w:rFonts w:eastAsia="Times New Roman" w:cstheme="minorHAnsi"/>
          <w:lang w:eastAsia="ar-SA"/>
        </w:rPr>
        <w:br/>
        <w:t xml:space="preserve">i Wykonawcy w wyniku śmierci, uszkodzenia ciała lub rozstroju zdrowia (szkoda osobowa) lub </w:t>
      </w:r>
      <w:r w:rsidRPr="008B7737">
        <w:rPr>
          <w:rFonts w:eastAsia="Times New Roman" w:cstheme="minorHAnsi"/>
          <w:lang w:eastAsia="ar-SA"/>
        </w:rPr>
        <w:br/>
        <w:t xml:space="preserve">w wyniku utraty, uszkodzenia lub zniszczenia mienia (szkoda rzeczowa), powstałe w związku </w:t>
      </w:r>
      <w:r w:rsidRPr="008B7737">
        <w:rPr>
          <w:rFonts w:eastAsia="Times New Roman" w:cstheme="minorHAnsi"/>
          <w:lang w:eastAsia="ar-SA"/>
        </w:rPr>
        <w:br/>
        <w:t xml:space="preserve">z wykonywaniem robót budowlanych oraz innych prac objętych przedmiotem umowy, w tym także                 z ruchem pojazdów mechanicznych, na kwotę nie mniejszą niż </w:t>
      </w:r>
      <w:r w:rsidRPr="008B7737">
        <w:rPr>
          <w:rFonts w:eastAsia="Times New Roman" w:cstheme="minorHAnsi"/>
          <w:b/>
          <w:lang w:eastAsia="ar-SA"/>
        </w:rPr>
        <w:t>300 000,00 zł</w:t>
      </w:r>
      <w:r w:rsidRPr="008B7737">
        <w:rPr>
          <w:rFonts w:eastAsia="Times New Roman" w:cstheme="minorHAnsi"/>
          <w:lang w:eastAsia="ar-SA"/>
        </w:rPr>
        <w:t>. Na każde żądanie Zamawiającego Wykonawca jest obowiązany okazać aktualną opłaconą polisę ubezpieczeniową                        lub inny dokument potwierdzający posiadanie aktualnego ubezpieczenia, w tym dowody uiszczenia składek na następne okresy płatności w terminie do 7 dni po upływie terminu obowiązywania polisy OC lub zapłaty kolejnej składki.</w:t>
      </w:r>
    </w:p>
    <w:p w14:paraId="4BAB63F8" w14:textId="77777777" w:rsidR="005E13A9" w:rsidRPr="008B7737" w:rsidRDefault="008D1273">
      <w:pPr>
        <w:tabs>
          <w:tab w:val="left" w:pos="3544"/>
        </w:tabs>
        <w:spacing w:before="120" w:after="0" w:line="240" w:lineRule="auto"/>
        <w:ind w:right="-1"/>
        <w:rPr>
          <w:rFonts w:eastAsia="Times New Roman" w:cstheme="minorHAnsi"/>
          <w:b/>
          <w:lang w:eastAsia="ar-SA"/>
        </w:rPr>
      </w:pPr>
      <w:r w:rsidRPr="008B7737">
        <w:rPr>
          <w:rFonts w:eastAsia="Times New Roman" w:cstheme="minorHAnsi"/>
          <w:b/>
          <w:lang w:eastAsia="ar-SA"/>
        </w:rPr>
        <w:t xml:space="preserve">Podwykonawstwo </w:t>
      </w:r>
    </w:p>
    <w:p w14:paraId="0926F05F" w14:textId="77777777" w:rsidR="005E13A9" w:rsidRPr="008B7737" w:rsidRDefault="008D1273">
      <w:pPr>
        <w:pStyle w:val="Akapitzlist"/>
        <w:widowControl w:val="0"/>
        <w:numPr>
          <w:ilvl w:val="0"/>
          <w:numId w:val="27"/>
        </w:numPr>
        <w:tabs>
          <w:tab w:val="left" w:pos="0"/>
          <w:tab w:val="left" w:pos="3544"/>
        </w:tabs>
        <w:spacing w:after="0" w:line="240" w:lineRule="auto"/>
        <w:ind w:left="426" w:right="-1" w:hanging="426"/>
        <w:jc w:val="both"/>
        <w:textAlignment w:val="baseline"/>
        <w:rPr>
          <w:rFonts w:eastAsia="Times New Roman" w:cstheme="minorHAnsi"/>
          <w:lang w:eastAsia="ar-SA"/>
        </w:rPr>
      </w:pPr>
      <w:r w:rsidRPr="008B7737">
        <w:rPr>
          <w:rFonts w:eastAsia="Times New Roman" w:cstheme="minorHAnsi"/>
          <w:lang w:eastAsia="ar-SA"/>
        </w:rPr>
        <w:t xml:space="preserve">Wykonawca może powierzyć realizację przedmiotu umowy </w:t>
      </w:r>
      <w:r w:rsidRPr="008B7737">
        <w:rPr>
          <w:rFonts w:cstheme="minorHAnsi"/>
        </w:rPr>
        <w:t>określonego w §</w:t>
      </w:r>
      <w:r w:rsidRPr="008B7737">
        <w:rPr>
          <w:rFonts w:eastAsia="Calibri" w:cstheme="minorHAnsi"/>
        </w:rPr>
        <w:t xml:space="preserve"> 1 </w:t>
      </w:r>
      <w:r w:rsidRPr="008B7737">
        <w:rPr>
          <w:rFonts w:eastAsia="Times New Roman" w:cstheme="minorHAnsi"/>
          <w:lang w:eastAsia="ar-SA"/>
        </w:rPr>
        <w:t xml:space="preserve">Podwykonawcy                        na podstawie zawartej umowy o podwykonawstwo w rozumieniu ustawy </w:t>
      </w:r>
      <w:proofErr w:type="spellStart"/>
      <w:r w:rsidRPr="008B7737">
        <w:rPr>
          <w:rFonts w:eastAsia="Times New Roman" w:cstheme="minorHAnsi"/>
          <w:lang w:eastAsia="ar-SA"/>
        </w:rPr>
        <w:t>Pzp</w:t>
      </w:r>
      <w:proofErr w:type="spellEnd"/>
      <w:r w:rsidRPr="008B7737">
        <w:rPr>
          <w:rFonts w:eastAsia="Times New Roman" w:cstheme="minorHAnsi"/>
          <w:lang w:eastAsia="ar-SA"/>
        </w:rPr>
        <w:t xml:space="preserve"> oraz niniejszej umowy:</w:t>
      </w:r>
    </w:p>
    <w:p w14:paraId="35E026BB"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za działania Podwykonawców lub dalszych Podwykonawców Wykonawca odpowiada jak                           za własne;</w:t>
      </w:r>
    </w:p>
    <w:p w14:paraId="733AB2F1"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Calibri" w:cstheme="minorHAnsi"/>
        </w:rPr>
        <w:t xml:space="preserve">Wykonawca, w </w:t>
      </w:r>
      <w:r w:rsidRPr="008B7737">
        <w:rPr>
          <w:rFonts w:cstheme="minorHAnsi"/>
        </w:rPr>
        <w:t>związku z realizacją robót na nieruchomości podlegającej bezpośredniemu nadzorowi Zamawiającego, zobowiązany jest, przed rozpoczęciem robót dostaw i usług przez podwykonawców, do poinformowania o tym fakcie Zamawiającego</w:t>
      </w:r>
      <w:r w:rsidRPr="008B7737">
        <w:rPr>
          <w:rFonts w:eastAsia="Calibri" w:cstheme="minorHAnsi"/>
        </w:rPr>
        <w:t xml:space="preserve">, </w:t>
      </w:r>
      <w:r w:rsidRPr="008B7737">
        <w:rPr>
          <w:rFonts w:cstheme="minorHAnsi"/>
        </w:rPr>
        <w:t xml:space="preserve">oraz do przekazania nazw firm podwykonawców, danych </w:t>
      </w:r>
      <w:r w:rsidRPr="008B7737">
        <w:rPr>
          <w:rFonts w:eastAsia="Calibri" w:cstheme="minorHAnsi"/>
        </w:rPr>
        <w:t xml:space="preserve">kontaktowych z osobami umocowanymi do reprezentacji </w:t>
      </w:r>
      <w:r w:rsidRPr="008B7737">
        <w:rPr>
          <w:rFonts w:cstheme="minorHAnsi"/>
        </w:rPr>
        <w:t>Podwykonawców</w:t>
      </w:r>
      <w:r w:rsidRPr="008B7737">
        <w:rPr>
          <w:rFonts w:eastAsia="Calibri" w:cstheme="minorHAnsi"/>
        </w:rPr>
        <w:t xml:space="preserve"> oraz danych </w:t>
      </w:r>
      <w:r w:rsidRPr="008B7737">
        <w:rPr>
          <w:rFonts w:cstheme="minorHAnsi"/>
        </w:rPr>
        <w:t>ich przedstawicieli. Wykonawca jest zobowiązany                                                do zawiadomienia Zamawiającego o wszelkich zmianach w</w:t>
      </w:r>
      <w:r w:rsidRPr="008B7737">
        <w:rPr>
          <w:rFonts w:eastAsia="Calibri" w:cstheme="minorHAnsi"/>
        </w:rPr>
        <w:t xml:space="preserve"> </w:t>
      </w:r>
      <w:r w:rsidRPr="008B7737">
        <w:rPr>
          <w:rFonts w:cstheme="minorHAnsi"/>
        </w:rPr>
        <w:t xml:space="preserve">odniesieniu do złożonego w tej sprawie </w:t>
      </w:r>
      <w:r w:rsidRPr="008B7737">
        <w:rPr>
          <w:rFonts w:eastAsia="Calibri" w:cstheme="minorHAnsi"/>
        </w:rPr>
        <w:t>zawiadomienia w trakcie realizacji Umowy</w:t>
      </w:r>
      <w:r w:rsidRPr="008B7737">
        <w:rPr>
          <w:rFonts w:cstheme="minorHAnsi"/>
        </w:rPr>
        <w:t>, a także przekazania wymaganych informacji na temat nowych Podwykonawców, którym w późniejszym okresie zamierza powierzyć realizację robót budowlanych</w:t>
      </w:r>
      <w:r w:rsidRPr="008B7737">
        <w:rPr>
          <w:rFonts w:eastAsia="Calibri" w:cstheme="minorHAnsi"/>
        </w:rPr>
        <w:t xml:space="preserve">, dostaw </w:t>
      </w:r>
      <w:r w:rsidRPr="008B7737">
        <w:rPr>
          <w:rFonts w:cstheme="minorHAnsi"/>
        </w:rPr>
        <w:t>lub usług;</w:t>
      </w:r>
    </w:p>
    <w:p w14:paraId="2DEFADAE"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umowy z Podwykonawcami lub dalszymi Podwykonawcami muszą być zawierane w formie pisemnej zastrzeżonej pod rygorem nieważności;</w:t>
      </w:r>
    </w:p>
    <w:p w14:paraId="5EE6B5DD" w14:textId="77777777" w:rsidR="005E13A9" w:rsidRPr="008B7737" w:rsidRDefault="008D1273">
      <w:pPr>
        <w:pStyle w:val="Akapitzlist"/>
        <w:widowControl w:val="0"/>
        <w:numPr>
          <w:ilvl w:val="1"/>
          <w:numId w:val="27"/>
        </w:numPr>
        <w:tabs>
          <w:tab w:val="left" w:pos="0"/>
          <w:tab w:val="left" w:pos="3544"/>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Zamawiający może zażądać od Wykonawcy niezwłocznego usunięcia z terenu budowy Podwykonawcy lub dalszego Podwykonawcy, z którym nie została zawarta umowa </w:t>
      </w:r>
      <w:r w:rsidRPr="008B7737">
        <w:rPr>
          <w:rFonts w:eastAsia="Times New Roman" w:cstheme="minorHAnsi"/>
          <w:lang w:eastAsia="ar-SA"/>
        </w:rPr>
        <w:br/>
        <w:t>o podwykonawstwo zaakceptowana przez Zamawiającego, lub może usunąć takiego Podwykonawcę lub dalszego Podwykonawcę na koszt Wykonawcy.</w:t>
      </w:r>
    </w:p>
    <w:p w14:paraId="53DBCE54" w14:textId="77777777" w:rsidR="005E13A9" w:rsidRPr="008B7737" w:rsidRDefault="008D1273">
      <w:pPr>
        <w:pStyle w:val="Akapitzlist"/>
        <w:widowControl w:val="0"/>
        <w:numPr>
          <w:ilvl w:val="0"/>
          <w:numId w:val="27"/>
        </w:numPr>
        <w:tabs>
          <w:tab w:val="left" w:pos="-2520"/>
          <w:tab w:val="left" w:pos="426"/>
        </w:tabs>
        <w:spacing w:after="0" w:line="240" w:lineRule="auto"/>
        <w:ind w:left="426" w:right="-1" w:hanging="426"/>
        <w:jc w:val="both"/>
        <w:textAlignment w:val="baseline"/>
        <w:rPr>
          <w:rFonts w:eastAsia="Times New Roman" w:cstheme="minorHAnsi"/>
          <w:lang w:eastAsia="ar-SA"/>
        </w:rPr>
      </w:pPr>
      <w:r w:rsidRPr="008B7737">
        <w:rPr>
          <w:rFonts w:eastAsia="Calibri" w:cstheme="minorHAnsi"/>
        </w:rPr>
        <w:t>Wykonawca, Podwykonawca lub dalszy Podwykonawc</w:t>
      </w:r>
      <w:r w:rsidRPr="008B7737">
        <w:rPr>
          <w:rFonts w:cstheme="minorHAnsi"/>
        </w:rPr>
        <w:t xml:space="preserve">a, zamierzający zawrzeć umowę                                             o podwykonawstwo, której przedmiotem są roboty budowlane, jest </w:t>
      </w:r>
      <w:r w:rsidRPr="008B7737">
        <w:rPr>
          <w:rFonts w:eastAsia="Calibri" w:cstheme="minorHAnsi"/>
        </w:rPr>
        <w:t>z</w:t>
      </w:r>
      <w:r w:rsidRPr="008B7737">
        <w:rPr>
          <w:rFonts w:cstheme="minorHAnsi"/>
        </w:rPr>
        <w:t xml:space="preserve">obowiązany, </w:t>
      </w:r>
      <w:r w:rsidRPr="008B7737">
        <w:rPr>
          <w:rFonts w:eastAsia="Calibri" w:cstheme="minorHAnsi"/>
        </w:rPr>
        <w:t xml:space="preserve"> w trakcie realizacji Zadania</w:t>
      </w:r>
      <w:r w:rsidRPr="008B7737">
        <w:rPr>
          <w:rFonts w:cstheme="minorHAnsi"/>
        </w:rPr>
        <w:t xml:space="preserve">, do przedłożenia Zamawiającemu tej umowy, </w:t>
      </w:r>
      <w:r w:rsidRPr="008B7737">
        <w:rPr>
          <w:rFonts w:eastAsia="Calibri" w:cstheme="minorHAnsi"/>
        </w:rPr>
        <w:t>przy czym Podwykonawca lub dalszy Podwykonawca jest z</w:t>
      </w:r>
      <w:r w:rsidRPr="008B7737">
        <w:rPr>
          <w:rFonts w:cstheme="minorHAnsi"/>
        </w:rPr>
        <w:t xml:space="preserve">obowiązany dołączyć zgodę </w:t>
      </w:r>
      <w:r w:rsidRPr="008B7737">
        <w:rPr>
          <w:rFonts w:eastAsia="Calibri" w:cstheme="minorHAnsi"/>
        </w:rPr>
        <w:t>W</w:t>
      </w:r>
      <w:r w:rsidRPr="008B7737">
        <w:rPr>
          <w:rFonts w:cstheme="minorHAnsi"/>
        </w:rPr>
        <w:t xml:space="preserve">ykonawcy na zawarcie umowy                                                     o podwykonawstwo o treści zgodnej z projektem </w:t>
      </w:r>
      <w:r w:rsidRPr="008B7737">
        <w:rPr>
          <w:rFonts w:eastAsia="Calibri" w:cstheme="minorHAnsi"/>
        </w:rPr>
        <w:t>umowy.</w:t>
      </w:r>
    </w:p>
    <w:p w14:paraId="32874DB3" w14:textId="77777777" w:rsidR="005E13A9" w:rsidRPr="008B7737" w:rsidRDefault="008D1273">
      <w:pPr>
        <w:widowControl w:val="0"/>
        <w:numPr>
          <w:ilvl w:val="2"/>
          <w:numId w:val="27"/>
        </w:numPr>
        <w:tabs>
          <w:tab w:val="left" w:pos="-2520"/>
          <w:tab w:val="left" w:pos="709"/>
        </w:tabs>
        <w:spacing w:after="0" w:line="240" w:lineRule="auto"/>
        <w:ind w:left="284" w:right="-1" w:firstLine="142"/>
        <w:jc w:val="both"/>
        <w:textAlignment w:val="baseline"/>
        <w:rPr>
          <w:rFonts w:eastAsia="Times New Roman" w:cstheme="minorHAnsi"/>
          <w:lang w:eastAsia="ar-SA"/>
        </w:rPr>
      </w:pPr>
      <w:r w:rsidRPr="008B7737">
        <w:rPr>
          <w:rFonts w:cstheme="minorHAnsi"/>
        </w:rPr>
        <w:t>Każda umowa o podwykonawstwo, której przedmiotem są:</w:t>
      </w:r>
      <w:r w:rsidRPr="008B7737">
        <w:rPr>
          <w:rFonts w:eastAsia="Calibri" w:cstheme="minorHAnsi"/>
        </w:rPr>
        <w:t xml:space="preserve"> </w:t>
      </w:r>
    </w:p>
    <w:p w14:paraId="0BBC960F" w14:textId="77777777" w:rsidR="005E13A9" w:rsidRPr="008B7737" w:rsidRDefault="008D1273">
      <w:pPr>
        <w:pStyle w:val="Akapitzlist"/>
        <w:numPr>
          <w:ilvl w:val="0"/>
          <w:numId w:val="22"/>
        </w:numPr>
        <w:tabs>
          <w:tab w:val="left" w:pos="993"/>
        </w:tabs>
        <w:spacing w:after="0" w:line="240" w:lineRule="auto"/>
        <w:ind w:left="851" w:right="-1" w:hanging="142"/>
        <w:jc w:val="both"/>
        <w:rPr>
          <w:rFonts w:cstheme="minorHAnsi"/>
        </w:rPr>
      </w:pPr>
      <w:r w:rsidRPr="008B7737">
        <w:rPr>
          <w:rFonts w:cstheme="minorHAnsi"/>
        </w:rPr>
        <w:t>dostawy lub usługi musi zawierać w szczególności postanowienia dotyczące:</w:t>
      </w:r>
      <w:r w:rsidRPr="008B7737">
        <w:rPr>
          <w:rFonts w:eastAsia="Calibri" w:cstheme="minorHAnsi"/>
        </w:rPr>
        <w:t xml:space="preserve"> </w:t>
      </w:r>
    </w:p>
    <w:p w14:paraId="5CD5829B" w14:textId="77777777" w:rsidR="005E13A9" w:rsidRPr="008B7737" w:rsidRDefault="008D1273">
      <w:pPr>
        <w:pStyle w:val="Akapitzlist"/>
        <w:numPr>
          <w:ilvl w:val="0"/>
          <w:numId w:val="28"/>
        </w:numPr>
        <w:tabs>
          <w:tab w:val="left" w:pos="993"/>
        </w:tabs>
        <w:spacing w:after="0" w:line="240" w:lineRule="auto"/>
        <w:ind w:left="1276" w:right="-1" w:hanging="283"/>
        <w:jc w:val="both"/>
        <w:rPr>
          <w:rFonts w:cstheme="minorHAnsi"/>
        </w:rPr>
      </w:pPr>
      <w:r w:rsidRPr="008B7737">
        <w:rPr>
          <w:rFonts w:cstheme="minorHAnsi"/>
        </w:rPr>
        <w:t xml:space="preserve">terminu zapłaty wynagrodzenia </w:t>
      </w:r>
      <w:r w:rsidRPr="008B7737">
        <w:rPr>
          <w:rFonts w:eastAsia="Calibri" w:cstheme="minorHAnsi"/>
        </w:rPr>
        <w:t xml:space="preserve">Podwykonawcy lub dalszemu Podwykonawcy,                                        </w:t>
      </w:r>
      <w:r w:rsidRPr="008B7737">
        <w:rPr>
          <w:rFonts w:cstheme="minorHAnsi"/>
        </w:rPr>
        <w:t xml:space="preserve">z zastrzeżeniem, że nie może on być dłuższy niż 30 dni od dnia doręczenia </w:t>
      </w:r>
      <w:r w:rsidRPr="008B7737">
        <w:rPr>
          <w:rFonts w:eastAsia="Calibri" w:cstheme="minorHAnsi"/>
        </w:rPr>
        <w:t xml:space="preserve">Wykonawcy, Podwykonawcy lub dalszemu Podwykonawcy faktury lub rachunku, </w:t>
      </w:r>
      <w:r w:rsidRPr="008B7737">
        <w:rPr>
          <w:rFonts w:cstheme="minorHAnsi"/>
        </w:rPr>
        <w:t>potwierdzających wykonanie powierzonej</w:t>
      </w:r>
      <w:r w:rsidRPr="008B7737">
        <w:rPr>
          <w:rFonts w:eastAsia="Calibri" w:cstheme="minorHAnsi"/>
        </w:rPr>
        <w:t xml:space="preserve"> Podwykonawcy lub dalszemu Podwykonawc</w:t>
      </w:r>
      <w:r w:rsidRPr="008B7737">
        <w:rPr>
          <w:rFonts w:cstheme="minorHAnsi"/>
        </w:rPr>
        <w:t>y dostawy lub usługi,</w:t>
      </w:r>
    </w:p>
    <w:p w14:paraId="06006741" w14:textId="77777777" w:rsidR="005E13A9" w:rsidRPr="008B7737" w:rsidRDefault="008D1273">
      <w:pPr>
        <w:pStyle w:val="Akapitzlist"/>
        <w:numPr>
          <w:ilvl w:val="0"/>
          <w:numId w:val="28"/>
        </w:numPr>
        <w:tabs>
          <w:tab w:val="left" w:pos="993"/>
        </w:tabs>
        <w:spacing w:after="0" w:line="240" w:lineRule="auto"/>
        <w:ind w:left="1276" w:right="-1" w:hanging="283"/>
        <w:jc w:val="both"/>
        <w:rPr>
          <w:rFonts w:cstheme="minorHAnsi"/>
        </w:rPr>
      </w:pPr>
      <w:r w:rsidRPr="008B7737">
        <w:rPr>
          <w:rFonts w:cstheme="minorHAnsi"/>
        </w:rPr>
        <w:t>kwoty wynagrodzenia i zasad płatności za wykonane dostawy lub usługi,</w:t>
      </w:r>
      <w:r w:rsidRPr="008B7737">
        <w:rPr>
          <w:rFonts w:eastAsia="Calibri" w:cstheme="minorHAnsi"/>
        </w:rPr>
        <w:t xml:space="preserve"> </w:t>
      </w:r>
    </w:p>
    <w:p w14:paraId="5885CE27" w14:textId="77777777" w:rsidR="005E13A9" w:rsidRPr="008B7737" w:rsidRDefault="008D1273">
      <w:pPr>
        <w:pStyle w:val="Akapitzlist"/>
        <w:numPr>
          <w:ilvl w:val="0"/>
          <w:numId w:val="22"/>
        </w:numPr>
        <w:tabs>
          <w:tab w:val="left" w:pos="993"/>
        </w:tabs>
        <w:spacing w:after="0" w:line="240" w:lineRule="auto"/>
        <w:ind w:right="-1" w:hanging="568"/>
        <w:jc w:val="both"/>
        <w:rPr>
          <w:rFonts w:cstheme="minorHAnsi"/>
        </w:rPr>
      </w:pPr>
      <w:r w:rsidRPr="008B7737">
        <w:rPr>
          <w:rFonts w:cstheme="minorHAnsi"/>
        </w:rPr>
        <w:t>roboty budowlane musi zawierać w szczególności postanowienia dotyczące:</w:t>
      </w:r>
      <w:r w:rsidRPr="008B7737">
        <w:rPr>
          <w:rFonts w:eastAsia="Calibri" w:cstheme="minorHAnsi"/>
        </w:rPr>
        <w:t xml:space="preserve"> </w:t>
      </w:r>
    </w:p>
    <w:p w14:paraId="20428816"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 xml:space="preserve">termin zapłaty wynagrodzenia nie dłuższy niż </w:t>
      </w:r>
      <w:r w:rsidRPr="008B7737">
        <w:rPr>
          <w:rFonts w:eastAsia="Times New Roman" w:cstheme="minorHAnsi"/>
          <w:bCs/>
          <w:lang w:eastAsia="ar-SA"/>
        </w:rPr>
        <w:t>30 dni</w:t>
      </w:r>
      <w:r w:rsidRPr="008B7737">
        <w:rPr>
          <w:rFonts w:eastAsia="Times New Roman" w:cstheme="minorHAnsi"/>
          <w:lang w:eastAsia="ar-SA"/>
        </w:rPr>
        <w:t xml:space="preserve"> od dnia doręczenia Wykonawcy faktury lub rachunku, potwierdzających wykonanie zleconego Podwykonawcy zakresu prac,</w:t>
      </w:r>
    </w:p>
    <w:p w14:paraId="336B6645"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zakres robót do wykonania przez Podwykonawcę, sposób realizacji, wymogi dotyczące zastosowanych materiałów, personelu, zasady odbioru, które nie mogą być sprzeczne                        z umową zawartą z Zamawiającym.</w:t>
      </w:r>
      <w:r w:rsidRPr="008B7737">
        <w:rPr>
          <w:rFonts w:cstheme="minorHAnsi"/>
        </w:rPr>
        <w:t xml:space="preserve"> Integralną częścią umowy o podwykonawstwo stanowić będzie harmonogram rzeczowo</w:t>
      </w:r>
      <w:r w:rsidRPr="008B7737">
        <w:rPr>
          <w:rFonts w:eastAsia="Calibri" w:cstheme="minorHAnsi"/>
        </w:rPr>
        <w:t>-</w:t>
      </w:r>
      <w:r w:rsidRPr="008B7737">
        <w:rPr>
          <w:rFonts w:cstheme="minorHAnsi"/>
        </w:rPr>
        <w:t xml:space="preserve">finansowy robót, który winien być zgodny                                                 z </w:t>
      </w:r>
      <w:r w:rsidRPr="008B7737">
        <w:rPr>
          <w:rFonts w:eastAsia="Calibri" w:cstheme="minorHAnsi"/>
        </w:rPr>
        <w:t>Harmonogramem,</w:t>
      </w:r>
    </w:p>
    <w:p w14:paraId="3A3F3A56"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eastAsia="Times New Roman" w:cstheme="minorHAnsi"/>
          <w:lang w:eastAsia="ar-SA"/>
        </w:rPr>
        <w:t>termin realizacji robót objętych umową, przy czym termin ten nie może przekraczać terminu realizacji zamówienia określonego w umowie z Zamawiającym,</w:t>
      </w:r>
    </w:p>
    <w:p w14:paraId="26ADC3D8"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wynagrodzenia i zasad płatności za wykonane roboty budowlane,</w:t>
      </w:r>
      <w:r w:rsidRPr="008B7737">
        <w:rPr>
          <w:rFonts w:eastAsia="Calibri" w:cstheme="minorHAnsi"/>
        </w:rPr>
        <w:t xml:space="preserve"> </w:t>
      </w:r>
    </w:p>
    <w:p w14:paraId="733EFDB2"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 xml:space="preserve">oświadczenie </w:t>
      </w:r>
      <w:r w:rsidRPr="008B7737">
        <w:rPr>
          <w:rFonts w:eastAsia="Calibri" w:cstheme="minorHAnsi"/>
        </w:rPr>
        <w:t>Podwykonawcy lub dalszego Podwykonawc</w:t>
      </w:r>
      <w:r w:rsidRPr="008B7737">
        <w:rPr>
          <w:rFonts w:cstheme="minorHAnsi"/>
        </w:rPr>
        <w:t>y, iż zapoznał się</w:t>
      </w:r>
      <w:r w:rsidRPr="008B7737">
        <w:rPr>
          <w:rFonts w:eastAsia="Calibri" w:cstheme="minorHAnsi"/>
        </w:rPr>
        <w:t xml:space="preserve"> </w:t>
      </w:r>
      <w:r w:rsidRPr="008B7737">
        <w:rPr>
          <w:rFonts w:cstheme="minorHAnsi"/>
        </w:rPr>
        <w:t>z treścią umowy łączącej Wykonawcę z Zamawiającym,</w:t>
      </w:r>
      <w:r w:rsidRPr="008B7737">
        <w:rPr>
          <w:rFonts w:eastAsia="Calibri" w:cstheme="minorHAnsi"/>
        </w:rPr>
        <w:t xml:space="preserve"> </w:t>
      </w:r>
    </w:p>
    <w:p w14:paraId="529799C3"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lastRenderedPageBreak/>
        <w:t>rozwiązania/odstąpienia od</w:t>
      </w:r>
      <w:r w:rsidRPr="008B7737">
        <w:rPr>
          <w:rFonts w:eastAsia="Calibri" w:cstheme="minorHAnsi"/>
        </w:rPr>
        <w:t xml:space="preserve"> umowy o podwykonawstwo w przypadku </w:t>
      </w:r>
      <w:r w:rsidRPr="008B7737">
        <w:rPr>
          <w:rFonts w:cstheme="minorHAnsi"/>
        </w:rPr>
        <w:t>rozwiązania/ odstąpienia od niniejszej</w:t>
      </w:r>
      <w:r w:rsidRPr="008B7737">
        <w:rPr>
          <w:rFonts w:eastAsia="Calibri" w:cstheme="minorHAnsi"/>
        </w:rPr>
        <w:t xml:space="preserve"> Umowy, </w:t>
      </w:r>
    </w:p>
    <w:p w14:paraId="1CF2B0AC" w14:textId="77777777" w:rsidR="005E13A9" w:rsidRPr="008B7737" w:rsidRDefault="008D1273">
      <w:pPr>
        <w:pStyle w:val="Akapitzlist"/>
        <w:widowControl w:val="0"/>
        <w:numPr>
          <w:ilvl w:val="0"/>
          <w:numId w:val="29"/>
        </w:numPr>
        <w:tabs>
          <w:tab w:val="left" w:pos="-2520"/>
          <w:tab w:val="left" w:pos="284"/>
          <w:tab w:val="left" w:pos="567"/>
          <w:tab w:val="left" w:pos="993"/>
        </w:tabs>
        <w:spacing w:after="0" w:line="240" w:lineRule="auto"/>
        <w:ind w:left="1276" w:right="-1" w:hanging="283"/>
        <w:jc w:val="both"/>
        <w:textAlignment w:val="baseline"/>
        <w:rPr>
          <w:rFonts w:eastAsia="Times New Roman" w:cstheme="minorHAnsi"/>
          <w:lang w:eastAsia="ar-SA"/>
        </w:rPr>
      </w:pPr>
      <w:r w:rsidRPr="008B7737">
        <w:rPr>
          <w:rFonts w:cstheme="minorHAnsi"/>
        </w:rPr>
        <w:t xml:space="preserve">zobowiązania do wykonania wszelkich obowiązków określonych w Umowie łączącej Wykonawcę z Zamawiającym, które zostały w niej nałożone </w:t>
      </w:r>
      <w:r w:rsidRPr="008B7737">
        <w:rPr>
          <w:rFonts w:eastAsia="Calibri" w:cstheme="minorHAnsi"/>
        </w:rPr>
        <w:t xml:space="preserve"> </w:t>
      </w:r>
      <w:r w:rsidRPr="008B7737">
        <w:rPr>
          <w:rFonts w:cstheme="minorHAnsi"/>
        </w:rPr>
        <w:t>na Podwykonawcę lub dalszego Podwykonawcę</w:t>
      </w:r>
      <w:r w:rsidRPr="008B7737">
        <w:rPr>
          <w:rFonts w:eastAsia="Calibri" w:cstheme="minorHAnsi"/>
        </w:rPr>
        <w:t xml:space="preserve">. </w:t>
      </w:r>
    </w:p>
    <w:p w14:paraId="2570805E" w14:textId="77777777" w:rsidR="005E13A9" w:rsidRPr="008B7737" w:rsidRDefault="008D1273">
      <w:pPr>
        <w:tabs>
          <w:tab w:val="left" w:pos="8931"/>
        </w:tabs>
        <w:spacing w:after="0" w:line="240" w:lineRule="auto"/>
        <w:ind w:left="709" w:right="-1"/>
        <w:jc w:val="both"/>
        <w:rPr>
          <w:rFonts w:eastAsia="Calibri" w:cstheme="minorHAnsi"/>
        </w:rPr>
      </w:pPr>
      <w:r w:rsidRPr="008B7737">
        <w:rPr>
          <w:rFonts w:cstheme="minorHAnsi"/>
        </w:rPr>
        <w:t>Wymogi określone w ust. 14 pkt. 1 lit. b mają zastosowanie odpowiednio także do projektu umowy o podwykonawstwo, której przedmiotem są roboty budowlane.</w:t>
      </w:r>
      <w:r w:rsidRPr="008B7737">
        <w:rPr>
          <w:rFonts w:eastAsia="Calibri" w:cstheme="minorHAnsi"/>
        </w:rPr>
        <w:t xml:space="preserve"> </w:t>
      </w:r>
    </w:p>
    <w:p w14:paraId="67F94D5E" w14:textId="77777777" w:rsidR="005E13A9" w:rsidRPr="008B7737" w:rsidRDefault="008D1273">
      <w:pPr>
        <w:widowControl w:val="0"/>
        <w:numPr>
          <w:ilvl w:val="2"/>
          <w:numId w:val="27"/>
        </w:numPr>
        <w:tabs>
          <w:tab w:val="left" w:pos="709"/>
          <w:tab w:val="left" w:pos="3544"/>
        </w:tabs>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1A0A54" w14:textId="77777777" w:rsidR="005E13A9" w:rsidRPr="008B7737" w:rsidRDefault="008D1273">
      <w:pPr>
        <w:pStyle w:val="Akapitzlist"/>
        <w:numPr>
          <w:ilvl w:val="2"/>
          <w:numId w:val="27"/>
        </w:numPr>
        <w:spacing w:after="25" w:line="240" w:lineRule="auto"/>
        <w:ind w:right="-1"/>
        <w:jc w:val="both"/>
        <w:rPr>
          <w:rFonts w:cstheme="minorHAnsi"/>
        </w:rPr>
      </w:pPr>
      <w:r w:rsidRPr="008B7737">
        <w:rPr>
          <w:rFonts w:cstheme="minorHAnsi"/>
        </w:rPr>
        <w:t xml:space="preserve">Wykonawca, Podwykonawca lub dalszy Podwykonawca zamówienia na roboty budowlane zobowiązany jest przedstawić odpis z Krajowego Rejestru Sądowego lub inny dokument, właściwy dla danej formy organizacyjnej podwykonawcy albo poinformować Zamawiającego o numerze wpisu firmy podwykonawcy  do odpowiedniego rejestru. </w:t>
      </w:r>
    </w:p>
    <w:p w14:paraId="1C0B2A09" w14:textId="77777777" w:rsidR="005E13A9" w:rsidRPr="008B7737" w:rsidRDefault="008D1273">
      <w:pPr>
        <w:pStyle w:val="Akapitzlist"/>
        <w:numPr>
          <w:ilvl w:val="2"/>
          <w:numId w:val="27"/>
        </w:numPr>
        <w:spacing w:after="25" w:line="240" w:lineRule="auto"/>
        <w:ind w:right="-1"/>
        <w:jc w:val="both"/>
        <w:rPr>
          <w:rFonts w:cstheme="minorHAnsi"/>
        </w:rPr>
      </w:pPr>
      <w:r w:rsidRPr="008B7737">
        <w:rPr>
          <w:rFonts w:eastAsia="Times New Roman" w:cstheme="minorHAnsi"/>
          <w:lang w:eastAsia="ar-SA"/>
        </w:rPr>
        <w:t>Zamawiający w terminie 14 dni, zgłasza w formie pisemnej, pod rygorem nieważności, zastrzeżenia do projektu umowy o podwykonawstwo, której przedmiotem są roboty budowlane, w przypadku gdy:</w:t>
      </w:r>
    </w:p>
    <w:p w14:paraId="735855DC"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nie spełnia ona wymagań określonych w dokumentach zamówienia,</w:t>
      </w:r>
    </w:p>
    <w:p w14:paraId="1EE2DAC6"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przewiduje ona termin zapłaty wynagrodzenia dłuższy niż określony w pkt 1,</w:t>
      </w:r>
    </w:p>
    <w:p w14:paraId="7FEFAF86" w14:textId="77777777" w:rsidR="005E13A9" w:rsidRPr="008B7737" w:rsidRDefault="008D1273">
      <w:pPr>
        <w:pStyle w:val="Akapitzlist"/>
        <w:numPr>
          <w:ilvl w:val="0"/>
          <w:numId w:val="30"/>
        </w:numPr>
        <w:tabs>
          <w:tab w:val="left" w:pos="284"/>
          <w:tab w:val="left" w:pos="3544"/>
        </w:tabs>
        <w:spacing w:after="0" w:line="240" w:lineRule="auto"/>
        <w:ind w:left="993" w:right="-1" w:hanging="284"/>
        <w:rPr>
          <w:rFonts w:eastAsia="Times New Roman" w:cstheme="minorHAnsi"/>
          <w:lang w:eastAsia="ar-SA"/>
        </w:rPr>
      </w:pPr>
      <w:r w:rsidRPr="008B7737">
        <w:rPr>
          <w:rFonts w:eastAsia="Times New Roman" w:cstheme="minorHAnsi"/>
          <w:lang w:eastAsia="ar-SA"/>
        </w:rPr>
        <w:t xml:space="preserve">zawiera ona postanowienia niezgodne z art. 463 </w:t>
      </w:r>
      <w:proofErr w:type="spellStart"/>
      <w:r w:rsidRPr="008B7737">
        <w:rPr>
          <w:rFonts w:eastAsia="Times New Roman" w:cstheme="minorHAnsi"/>
          <w:lang w:eastAsia="ar-SA"/>
        </w:rPr>
        <w:t>Pzp</w:t>
      </w:r>
      <w:proofErr w:type="spellEnd"/>
      <w:r w:rsidRPr="008B7737">
        <w:rPr>
          <w:rFonts w:eastAsia="Times New Roman" w:cstheme="minorHAnsi"/>
          <w:lang w:eastAsia="ar-SA"/>
        </w:rPr>
        <w:t>.</w:t>
      </w:r>
    </w:p>
    <w:p w14:paraId="292DA077" w14:textId="77777777" w:rsidR="005E13A9" w:rsidRPr="008B7737" w:rsidRDefault="008D1273">
      <w:pPr>
        <w:pStyle w:val="Akapitzlist"/>
        <w:numPr>
          <w:ilvl w:val="2"/>
          <w:numId w:val="27"/>
        </w:numPr>
        <w:tabs>
          <w:tab w:val="left" w:pos="284"/>
          <w:tab w:val="left" w:pos="3544"/>
        </w:tabs>
        <w:spacing w:after="0" w:line="240" w:lineRule="auto"/>
        <w:ind w:right="-1"/>
        <w:jc w:val="both"/>
        <w:rPr>
          <w:rFonts w:eastAsia="Times New Roman" w:cstheme="minorHAnsi"/>
          <w:lang w:eastAsia="ar-SA"/>
        </w:rPr>
      </w:pPr>
      <w:r w:rsidRPr="008B7737">
        <w:rPr>
          <w:rFonts w:eastAsia="Times New Roman" w:cstheme="minorHAnsi"/>
          <w:lang w:eastAsia="ar-SA"/>
        </w:rPr>
        <w:t>Niezgłoszenie zastrzeżeń do przedłożonego projektu umowy o podwykonawstwo, w terminie określonym w pkt 4, uważa się za akceptację projektu umowy przez Zamawiającego.</w:t>
      </w:r>
    </w:p>
    <w:p w14:paraId="5671C793" w14:textId="77777777" w:rsidR="005E13A9" w:rsidRPr="008B7737" w:rsidRDefault="008D1273">
      <w:pPr>
        <w:pStyle w:val="Akapitzlist"/>
        <w:numPr>
          <w:ilvl w:val="2"/>
          <w:numId w:val="27"/>
        </w:numPr>
        <w:tabs>
          <w:tab w:val="left" w:pos="284"/>
          <w:tab w:val="left" w:pos="3544"/>
        </w:tabs>
        <w:spacing w:after="0" w:line="240" w:lineRule="auto"/>
        <w:ind w:right="-1"/>
        <w:jc w:val="both"/>
        <w:rPr>
          <w:rFonts w:eastAsia="Times New Roman" w:cstheme="minorHAnsi"/>
          <w:lang w:eastAsia="ar-SA"/>
        </w:rPr>
      </w:pPr>
      <w:r w:rsidRPr="008B7737">
        <w:rPr>
          <w:rFonts w:eastAsia="Times New Roman" w:cstheme="minorHAnsi"/>
          <w:lang w:eastAsia="ar-SA"/>
        </w:rPr>
        <w:t>Wykonawca, Podwykonawca lub dalszy Podwykonawca przedkłada Zamawiającemu poświadczoną za zgodność z oryginałem kopię zawartej umowy o podwykonawstwo lub jej zmianę, której przedmiotem są roboty budowlane, w terminie 7 dni od dnia jej zawarcia.</w:t>
      </w:r>
    </w:p>
    <w:p w14:paraId="66024424" w14:textId="77777777" w:rsidR="005E13A9" w:rsidRPr="008B7737" w:rsidRDefault="008D1273">
      <w:pPr>
        <w:pStyle w:val="Akapitzlist"/>
        <w:numPr>
          <w:ilvl w:val="2"/>
          <w:numId w:val="27"/>
        </w:numPr>
        <w:tabs>
          <w:tab w:val="left" w:pos="7088"/>
        </w:tabs>
        <w:spacing w:after="25" w:line="240" w:lineRule="auto"/>
        <w:ind w:right="-1"/>
        <w:jc w:val="both"/>
        <w:rPr>
          <w:rFonts w:cstheme="minorHAnsi"/>
        </w:rPr>
      </w:pPr>
      <w:r w:rsidRPr="008B7737">
        <w:rPr>
          <w:rFonts w:cstheme="minorHAnsi"/>
        </w:rPr>
        <w:t>Zamawiający, w terminie 14 dni od dnia doręczenia, akceptuje lub zgłasza w formie                        pisemnej sprzeciw do umowy o podwykonawstwo, której przedmiotem są roboty budowlane. Postanowienia pkt 4 stosuje się odpowiednio.</w:t>
      </w:r>
    </w:p>
    <w:p w14:paraId="7FFD0EF0" w14:textId="77777777" w:rsidR="005E13A9" w:rsidRPr="008B7737" w:rsidRDefault="008D1273">
      <w:pPr>
        <w:pStyle w:val="Akapitzlist"/>
        <w:numPr>
          <w:ilvl w:val="2"/>
          <w:numId w:val="27"/>
        </w:numPr>
        <w:tabs>
          <w:tab w:val="left" w:pos="7088"/>
        </w:tabs>
        <w:spacing w:after="25" w:line="240" w:lineRule="auto"/>
        <w:ind w:right="-1"/>
        <w:jc w:val="both"/>
        <w:rPr>
          <w:rFonts w:cstheme="minorHAnsi"/>
        </w:rPr>
      </w:pPr>
      <w:r w:rsidRPr="008B7737">
        <w:rPr>
          <w:rFonts w:cstheme="minorHAnsi"/>
        </w:rPr>
        <w:t xml:space="preserve">Niezgłoszenie w formie pisemnej zastrzeżeń do przedłożonego projektu umowy                                               o podwykonawstwo, której przedmiotem są roboty budowlane, w terminie określonym w pkt 4, uważa się za akceptację projektu umowy przez Zamawiającego. </w:t>
      </w:r>
    </w:p>
    <w:p w14:paraId="2A3302AD" w14:textId="77777777" w:rsidR="005E13A9" w:rsidRPr="008B7737" w:rsidRDefault="008D1273">
      <w:pPr>
        <w:widowControl w:val="0"/>
        <w:numPr>
          <w:ilvl w:val="2"/>
          <w:numId w:val="27"/>
        </w:numPr>
        <w:tabs>
          <w:tab w:val="left" w:pos="709"/>
          <w:tab w:val="left" w:pos="3544"/>
        </w:tabs>
        <w:spacing w:after="0" w:line="240" w:lineRule="auto"/>
        <w:ind w:left="709" w:right="-1"/>
        <w:jc w:val="both"/>
        <w:textAlignment w:val="baseline"/>
        <w:rPr>
          <w:rFonts w:eastAsia="Times New Roman" w:cstheme="minorHAnsi"/>
          <w:lang w:eastAsia="ar-SA"/>
        </w:rPr>
      </w:pPr>
      <w:r w:rsidRPr="008B7737">
        <w:rPr>
          <w:rFonts w:eastAsia="Times New Roman" w:cstheme="minorHAnsi"/>
          <w:lang w:eastAsia="ar-SA"/>
        </w:rPr>
        <w:t>W</w:t>
      </w:r>
      <w:r w:rsidRPr="008B7737">
        <w:rPr>
          <w:rFonts w:cstheme="minorHAnsi"/>
        </w:rPr>
        <w:t xml:space="preserve"> przypadku zgłoszenia przez Zamawiającego zastrzeżeń do projektu umowy </w:t>
      </w:r>
      <w:r w:rsidRPr="008B7737">
        <w:rPr>
          <w:rFonts w:eastAsia="Calibri" w:cstheme="minorHAnsi"/>
        </w:rPr>
        <w:t>o podwykonawstwo lub sprzeciwu do umowy o podwykonawstwo, Wykonawca, Podwykonawca lub dalszy Podwykonawc</w:t>
      </w:r>
      <w:r w:rsidRPr="008B7737">
        <w:rPr>
          <w:rFonts w:cstheme="minorHAnsi"/>
        </w:rPr>
        <w:t xml:space="preserve">a zamówienia na roboty budowlane </w:t>
      </w:r>
      <w:r w:rsidRPr="008B7737">
        <w:rPr>
          <w:rFonts w:eastAsia="Calibri" w:cstheme="minorHAnsi"/>
        </w:rPr>
        <w:t xml:space="preserve"> </w:t>
      </w:r>
      <w:r w:rsidRPr="008B7737">
        <w:rPr>
          <w:rFonts w:cstheme="minorHAnsi"/>
        </w:rPr>
        <w:t>jest zobowiązany przedstawić ponownie,                        w powyższym trybie, odpowiednio projekt umowy o podwykonawstwo lub umowę                                                o podwykonawstwo, uwzględniające zastrzeżenia i uwagi zgłoszone przez Zamawiającego. Postanowienia pkt 1</w:t>
      </w:r>
      <w:r w:rsidRPr="008B7737">
        <w:rPr>
          <w:rFonts w:eastAsia="Calibri" w:cstheme="minorHAnsi"/>
        </w:rPr>
        <w:t xml:space="preserve">-8 stosuje </w:t>
      </w:r>
      <w:r w:rsidRPr="008B7737">
        <w:rPr>
          <w:rFonts w:cstheme="minorHAnsi"/>
        </w:rPr>
        <w:t>się odpowiednio.</w:t>
      </w:r>
      <w:r w:rsidRPr="008B7737">
        <w:rPr>
          <w:rFonts w:eastAsia="Calibri" w:cstheme="minorHAnsi"/>
        </w:rPr>
        <w:t xml:space="preserve"> </w:t>
      </w:r>
    </w:p>
    <w:p w14:paraId="01FA797F" w14:textId="77777777" w:rsidR="005E13A9" w:rsidRPr="008B7737" w:rsidRDefault="008D1273">
      <w:pPr>
        <w:widowControl w:val="0"/>
        <w:numPr>
          <w:ilvl w:val="2"/>
          <w:numId w:val="27"/>
        </w:numPr>
        <w:tabs>
          <w:tab w:val="left" w:pos="709"/>
          <w:tab w:val="left" w:pos="851"/>
          <w:tab w:val="left" w:pos="3544"/>
        </w:tabs>
        <w:spacing w:after="0" w:line="240" w:lineRule="auto"/>
        <w:ind w:left="709" w:right="-1" w:hanging="425"/>
        <w:jc w:val="both"/>
        <w:textAlignment w:val="baseline"/>
        <w:rPr>
          <w:rFonts w:eastAsia="Times New Roman" w:cstheme="minorHAnsi"/>
          <w:lang w:eastAsia="ar-SA"/>
        </w:rPr>
      </w:pPr>
      <w:r w:rsidRPr="008B7737">
        <w:rPr>
          <w:rFonts w:eastAsia="Calibri" w:cstheme="minorHAnsi"/>
        </w:rPr>
        <w:t>Wykonawca, Podwykonawca lub dalszy Podwykonawc</w:t>
      </w:r>
      <w:r w:rsidRPr="008B7737">
        <w:rPr>
          <w:rFonts w:cstheme="minorHAnsi"/>
        </w:rPr>
        <w:t xml:space="preserve">a zamówienia na roboty budowlane przedkłada Zamawiającemu poświadczoną za zgodność z oryginałem kopię zawartej umowy                          o podwykonawstwo, której przedmiotem są dostawy lub usługi, </w:t>
      </w:r>
      <w:r w:rsidRPr="008B7737">
        <w:rPr>
          <w:rFonts w:eastAsia="Calibri" w:cstheme="minorHAnsi"/>
        </w:rPr>
        <w:t xml:space="preserve"> </w:t>
      </w:r>
      <w:r w:rsidRPr="008B7737">
        <w:rPr>
          <w:rFonts w:cstheme="minorHAnsi"/>
        </w:rPr>
        <w:t>w terminie 7 dni od dnia jej zawarcia, z wyłączeniem umów</w:t>
      </w:r>
      <w:r w:rsidRPr="008B7737">
        <w:rPr>
          <w:rFonts w:eastAsia="Calibri" w:cstheme="minorHAnsi"/>
        </w:rPr>
        <w:t xml:space="preserve"> o podwykonawstwo  </w:t>
      </w:r>
      <w:r w:rsidRPr="008B7737">
        <w:rPr>
          <w:rFonts w:cstheme="minorHAnsi"/>
        </w:rPr>
        <w:t xml:space="preserve">o wartości mniejszej niż 0,5% wartości umowy w sprawie zamówienia publicznego oraz umów o podwykonawstwo, których przedmiot został wskazany przez </w:t>
      </w:r>
      <w:r w:rsidRPr="008B7737">
        <w:rPr>
          <w:rFonts w:eastAsia="Calibri" w:cstheme="minorHAnsi"/>
        </w:rPr>
        <w:t>Z</w:t>
      </w:r>
      <w:r w:rsidRPr="008B7737">
        <w:rPr>
          <w:rFonts w:cstheme="minorHAnsi"/>
        </w:rPr>
        <w:t>amawiającego</w:t>
      </w:r>
      <w:r w:rsidRPr="008B7737">
        <w:rPr>
          <w:rFonts w:eastAsia="Calibri" w:cstheme="minorHAnsi"/>
        </w:rPr>
        <w:t xml:space="preserve"> </w:t>
      </w:r>
      <w:r w:rsidRPr="008B7737">
        <w:rPr>
          <w:rFonts w:cstheme="minorHAnsi"/>
        </w:rPr>
        <w:t>w specyfikacji warunków zamówienia, jako niepodlegający niniejszemu obowiązkowi.</w:t>
      </w:r>
      <w:r w:rsidRPr="008B7737">
        <w:rPr>
          <w:rFonts w:eastAsia="Calibri" w:cstheme="minorHAnsi"/>
        </w:rPr>
        <w:t xml:space="preserve"> </w:t>
      </w:r>
      <w:r w:rsidRPr="008B7737">
        <w:rPr>
          <w:rFonts w:cstheme="minorHAnsi"/>
        </w:rPr>
        <w:t xml:space="preserve">Wyłączenie, o którym mowa w zdaniu pierwszym, nie dotyczy umów                  </w:t>
      </w:r>
      <w:r w:rsidRPr="008B7737">
        <w:rPr>
          <w:rFonts w:eastAsia="Calibri" w:cstheme="minorHAnsi"/>
        </w:rPr>
        <w:t xml:space="preserve">o podwykonawstwo o </w:t>
      </w:r>
      <w:r w:rsidRPr="008B7737">
        <w:rPr>
          <w:rFonts w:cstheme="minorHAnsi"/>
        </w:rPr>
        <w:t xml:space="preserve">wartości większej niż </w:t>
      </w:r>
      <w:r w:rsidRPr="008B7737">
        <w:rPr>
          <w:rFonts w:eastAsia="Calibri" w:cstheme="minorHAnsi"/>
        </w:rPr>
        <w:t xml:space="preserve">50 000,00 </w:t>
      </w:r>
      <w:r w:rsidRPr="008B7737">
        <w:rPr>
          <w:rFonts w:cstheme="minorHAnsi"/>
        </w:rPr>
        <w:t>zł .</w:t>
      </w:r>
      <w:r w:rsidRPr="008B7737">
        <w:rPr>
          <w:rFonts w:eastAsia="Calibri" w:cstheme="minorHAnsi"/>
        </w:rPr>
        <w:t xml:space="preserve"> </w:t>
      </w:r>
    </w:p>
    <w:p w14:paraId="0113BE07" w14:textId="77777777" w:rsidR="005E13A9" w:rsidRPr="008B7737" w:rsidRDefault="008D1273">
      <w:pPr>
        <w:widowControl w:val="0"/>
        <w:numPr>
          <w:ilvl w:val="2"/>
          <w:numId w:val="27"/>
        </w:numPr>
        <w:tabs>
          <w:tab w:val="left" w:pos="709"/>
          <w:tab w:val="left" w:pos="851"/>
          <w:tab w:val="left" w:pos="3544"/>
        </w:tabs>
        <w:spacing w:after="0" w:line="240" w:lineRule="auto"/>
        <w:ind w:left="709" w:right="-1" w:hanging="425"/>
        <w:jc w:val="both"/>
        <w:textAlignment w:val="baseline"/>
        <w:rPr>
          <w:rFonts w:eastAsia="Times New Roman" w:cstheme="minorHAnsi"/>
          <w:lang w:eastAsia="ar-SA"/>
        </w:rPr>
      </w:pPr>
      <w:r w:rsidRPr="008B7737">
        <w:rPr>
          <w:rFonts w:eastAsia="Calibri" w:cstheme="minorHAnsi"/>
        </w:rPr>
        <w:t>Przepisy pkt 1</w:t>
      </w:r>
      <w:r w:rsidRPr="008B7737">
        <w:rPr>
          <w:rFonts w:cstheme="minorHAnsi"/>
        </w:rPr>
        <w:t>–</w:t>
      </w:r>
      <w:r w:rsidRPr="008B7737">
        <w:rPr>
          <w:rFonts w:eastAsia="Calibri" w:cstheme="minorHAnsi"/>
        </w:rPr>
        <w:t xml:space="preserve">11 </w:t>
      </w:r>
      <w:r w:rsidRPr="008B7737">
        <w:rPr>
          <w:rFonts w:cstheme="minorHAnsi"/>
        </w:rPr>
        <w:t xml:space="preserve">stosuje się odpowiednio do zmian tej umowy </w:t>
      </w:r>
      <w:r w:rsidRPr="008B7737">
        <w:rPr>
          <w:rFonts w:eastAsia="Calibri" w:cstheme="minorHAnsi"/>
        </w:rPr>
        <w:t xml:space="preserve">o podwykonawstwo. </w:t>
      </w:r>
    </w:p>
    <w:p w14:paraId="6D6DD18F"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eastAsia="Calibri" w:cstheme="minorHAnsi"/>
        </w:rPr>
        <w:t xml:space="preserve">Przepisy pkt 1-12 </w:t>
      </w:r>
      <w:r w:rsidRPr="008B7737">
        <w:rPr>
          <w:rFonts w:cstheme="minorHAnsi"/>
        </w:rPr>
        <w:t>stosuje się odpowiednio do zawierania umów o podwykonawstwo</w:t>
      </w:r>
      <w:r w:rsidRPr="008B7737">
        <w:rPr>
          <w:rFonts w:eastAsia="Calibri" w:cstheme="minorHAnsi"/>
        </w:rPr>
        <w:t xml:space="preserve"> z dalszymi podwykonawcami. </w:t>
      </w:r>
    </w:p>
    <w:p w14:paraId="290D4292"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 xml:space="preserve">Niewypełnienie przez Wykonawcę obowiązków określonych w pkt 1, </w:t>
      </w:r>
      <w:r w:rsidRPr="008B7737">
        <w:rPr>
          <w:rFonts w:eastAsia="Calibri" w:cstheme="minorHAnsi"/>
        </w:rPr>
        <w:t xml:space="preserve">6, 9 i 10 </w:t>
      </w:r>
      <w:r w:rsidRPr="008B7737">
        <w:rPr>
          <w:rFonts w:cstheme="minorHAnsi"/>
        </w:rPr>
        <w:t>niniejszego paragrafu stanowi podstawę do natychmiastowego usunięcia z placu budowy podwykonawcy lub żądania                   od Wykonawcy usunięcia przedmiotowego podwykonawcy z placu budowy. Niniejsze postanowienia nie wykluczają innych uprawnień Zamawiającego określonyc</w:t>
      </w:r>
      <w:r w:rsidRPr="008B7737">
        <w:rPr>
          <w:rFonts w:eastAsia="Calibri" w:cstheme="minorHAnsi"/>
        </w:rPr>
        <w:t xml:space="preserve">h w Umowie. </w:t>
      </w:r>
    </w:p>
    <w:p w14:paraId="7CBFA9C9"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 xml:space="preserve">Nieprzedłożenie przez Wykonawcę, </w:t>
      </w:r>
      <w:r w:rsidRPr="008B7737">
        <w:rPr>
          <w:rFonts w:eastAsia="Calibri" w:cstheme="minorHAnsi"/>
        </w:rPr>
        <w:t>Podwykonawc</w:t>
      </w:r>
      <w:r w:rsidRPr="008B7737">
        <w:rPr>
          <w:rFonts w:cstheme="minorHAnsi"/>
        </w:rPr>
        <w:t xml:space="preserve">ę lub dalszego </w:t>
      </w:r>
      <w:r w:rsidRPr="008B7737">
        <w:rPr>
          <w:rFonts w:eastAsia="Calibri" w:cstheme="minorHAnsi"/>
        </w:rPr>
        <w:t>Podwykonawc</w:t>
      </w:r>
      <w:r w:rsidRPr="008B7737">
        <w:rPr>
          <w:rFonts w:cstheme="minorHAnsi"/>
        </w:rPr>
        <w:t>ę, poświadczonych za zgodność z oryginałem kopii zawartych umów</w:t>
      </w:r>
      <w:r w:rsidRPr="008B7737">
        <w:rPr>
          <w:rFonts w:eastAsia="Calibri" w:cstheme="minorHAnsi"/>
        </w:rPr>
        <w:t xml:space="preserve"> o podwykonawstwo, </w:t>
      </w:r>
      <w:r w:rsidRPr="008B7737">
        <w:rPr>
          <w:rFonts w:cstheme="minorHAnsi"/>
        </w:rPr>
        <w:t xml:space="preserve">których przedmiotem są </w:t>
      </w:r>
      <w:r w:rsidRPr="008B7737">
        <w:rPr>
          <w:rFonts w:cstheme="minorHAnsi"/>
        </w:rPr>
        <w:lastRenderedPageBreak/>
        <w:t>roboty budowlane, dostawy lub usługi, w terminie 7 dni od ich zawarcia, stanowić może podstawę do niezaakceptowania tych umów przez Zamawiającego.</w:t>
      </w:r>
      <w:r w:rsidRPr="008B7737">
        <w:rPr>
          <w:rFonts w:eastAsia="Calibri" w:cstheme="minorHAnsi"/>
        </w:rPr>
        <w:t xml:space="preserve"> </w:t>
      </w:r>
    </w:p>
    <w:p w14:paraId="5FE1808C" w14:textId="77777777" w:rsidR="005E13A9" w:rsidRPr="008B7737" w:rsidRDefault="008D1273">
      <w:pPr>
        <w:widowControl w:val="0"/>
        <w:numPr>
          <w:ilvl w:val="2"/>
          <w:numId w:val="27"/>
        </w:numPr>
        <w:tabs>
          <w:tab w:val="left" w:pos="709"/>
          <w:tab w:val="left" w:pos="3544"/>
        </w:tabs>
        <w:spacing w:after="0" w:line="240" w:lineRule="auto"/>
        <w:ind w:left="709" w:right="-1" w:hanging="425"/>
        <w:jc w:val="both"/>
        <w:textAlignment w:val="baseline"/>
        <w:rPr>
          <w:rFonts w:eastAsia="Times New Roman" w:cstheme="minorHAnsi"/>
          <w:lang w:eastAsia="ar-SA"/>
        </w:rPr>
      </w:pPr>
      <w:r w:rsidRPr="008B7737">
        <w:rPr>
          <w:rFonts w:cstheme="minorHAnsi"/>
        </w:rPr>
        <w:t xml:space="preserve">W przypadku zmiany Podwykonawcy, na którego zasobach polegał Wykonawca </w:t>
      </w:r>
      <w:r w:rsidRPr="008B7737">
        <w:rPr>
          <w:rFonts w:eastAsia="Calibri" w:cstheme="minorHAnsi"/>
        </w:rPr>
        <w:t xml:space="preserve"> </w:t>
      </w:r>
      <w:r w:rsidRPr="008B7737">
        <w:rPr>
          <w:rFonts w:cstheme="minorHAnsi"/>
        </w:rPr>
        <w:t>w celu wykazania spełnienia warunków udziału w postępowaniu o udzielenie zamówienia na innego Podwykonawcę</w:t>
      </w:r>
      <w:r w:rsidRPr="008B7737">
        <w:rPr>
          <w:rFonts w:eastAsia="Calibri" w:cstheme="minorHAnsi"/>
        </w:rPr>
        <w:t xml:space="preserve">, Wykonawca </w:t>
      </w:r>
      <w:r w:rsidRPr="008B7737">
        <w:rPr>
          <w:rFonts w:cstheme="minorHAnsi"/>
        </w:rPr>
        <w:t xml:space="preserve">zobowiązany będzie </w:t>
      </w:r>
      <w:r w:rsidRPr="008B7737">
        <w:rPr>
          <w:rFonts w:eastAsia="Calibri" w:cstheme="minorHAnsi"/>
        </w:rPr>
        <w:t xml:space="preserve"> </w:t>
      </w:r>
      <w:r w:rsidRPr="008B7737">
        <w:rPr>
          <w:rFonts w:cstheme="minorHAnsi"/>
        </w:rPr>
        <w:t xml:space="preserve">do wykazania, że nowy </w:t>
      </w:r>
      <w:r w:rsidRPr="008B7737">
        <w:rPr>
          <w:rFonts w:eastAsia="Calibri" w:cstheme="minorHAnsi"/>
        </w:rPr>
        <w:t>P</w:t>
      </w:r>
      <w:r w:rsidRPr="008B7737">
        <w:rPr>
          <w:rFonts w:cstheme="minorHAnsi"/>
        </w:rPr>
        <w:t xml:space="preserve">odwykonawca spełnia warunki udziału w postępowaniu </w:t>
      </w:r>
      <w:r w:rsidRPr="008B7737">
        <w:rPr>
          <w:rFonts w:eastAsia="Calibri" w:cstheme="minorHAnsi"/>
        </w:rPr>
        <w:t xml:space="preserve"> </w:t>
      </w:r>
      <w:r w:rsidRPr="008B7737">
        <w:rPr>
          <w:rFonts w:cstheme="minorHAnsi"/>
        </w:rPr>
        <w:t xml:space="preserve">o udzielenie zamówienia, w stopniu nie gorszym niż poprzedni, na którego zasobach polegał Wykonawca, chyba że Wykonawca wykaże, że sam spełniał postawione                               </w:t>
      </w:r>
      <w:r w:rsidRPr="008B7737">
        <w:rPr>
          <w:rFonts w:eastAsia="Calibri" w:cstheme="minorHAnsi"/>
        </w:rPr>
        <w:t xml:space="preserve">w specyfikacji warunki. Postanowienia pkt 1 </w:t>
      </w:r>
      <w:r w:rsidRPr="008B7737">
        <w:rPr>
          <w:rFonts w:cstheme="minorHAnsi"/>
        </w:rPr>
        <w:t>–</w:t>
      </w:r>
      <w:r w:rsidRPr="008B7737">
        <w:rPr>
          <w:rFonts w:eastAsia="Calibri" w:cstheme="minorHAnsi"/>
        </w:rPr>
        <w:t xml:space="preserve"> 14 </w:t>
      </w:r>
      <w:r w:rsidRPr="008B7737">
        <w:rPr>
          <w:rFonts w:cstheme="minorHAnsi"/>
        </w:rPr>
        <w:t>stosuje się odpowiedn</w:t>
      </w:r>
      <w:r w:rsidRPr="008B7737">
        <w:rPr>
          <w:rFonts w:eastAsia="Calibri" w:cstheme="minorHAnsi"/>
        </w:rPr>
        <w:t xml:space="preserve">io. </w:t>
      </w:r>
    </w:p>
    <w:p w14:paraId="690D76DD"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Zamawiający ponosi solidarną odpowiedzialność z Wykonawcą za zapłatę</w:t>
      </w:r>
      <w:r w:rsidRPr="008B7737">
        <w:rPr>
          <w:rFonts w:eastAsia="Calibri" w:cstheme="minorHAnsi"/>
        </w:rPr>
        <w:t xml:space="preserve"> wynagrodzenia                             za roboty budowlane wykonane przez Podwykonawc</w:t>
      </w:r>
      <w:r w:rsidRPr="008B7737">
        <w:rPr>
          <w:rFonts w:cstheme="minorHAnsi"/>
        </w:rPr>
        <w:t xml:space="preserve">ę maksymalnie do wysokości </w:t>
      </w:r>
      <w:r w:rsidRPr="008B7737">
        <w:rPr>
          <w:rFonts w:eastAsia="Calibri" w:cstheme="minorHAnsi"/>
        </w:rPr>
        <w:t xml:space="preserve">wynagrodzenia przewidzianego za dany </w:t>
      </w:r>
      <w:r w:rsidRPr="008B7737">
        <w:rPr>
          <w:rFonts w:cstheme="minorHAnsi"/>
        </w:rPr>
        <w:t xml:space="preserve">element robót określony </w:t>
      </w:r>
      <w:r w:rsidRPr="008B7737">
        <w:rPr>
          <w:rFonts w:eastAsia="Calibri" w:cstheme="minorHAnsi"/>
        </w:rPr>
        <w:t xml:space="preserve">w Harmonogramie. </w:t>
      </w:r>
    </w:p>
    <w:p w14:paraId="4495EDBA"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Powierzenie przez Wykonawcę wykonania części zamówienia </w:t>
      </w:r>
      <w:r w:rsidRPr="008B7737">
        <w:rPr>
          <w:rFonts w:eastAsia="Calibri" w:cstheme="minorHAnsi"/>
        </w:rPr>
        <w:t>Podwykonawcy lub dalszemu Podwykonawc</w:t>
      </w:r>
      <w:r w:rsidRPr="008B7737">
        <w:rPr>
          <w:rFonts w:cstheme="minorHAnsi"/>
        </w:rPr>
        <w:t xml:space="preserve">y pozostaje bez wpływu na zobowiązania Wykonawcy wobec Zamawiającego                         co do wykonania tej części robót. </w:t>
      </w:r>
      <w:r w:rsidRPr="008B7737">
        <w:rPr>
          <w:rFonts w:eastAsia="Calibri" w:cstheme="minorHAnsi"/>
        </w:rPr>
        <w:t xml:space="preserve"> </w:t>
      </w:r>
    </w:p>
    <w:p w14:paraId="46CDD28F"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Wykonawca jest odpowiedzialny za działania lub zaniechania </w:t>
      </w:r>
      <w:r w:rsidRPr="008B7737">
        <w:rPr>
          <w:rFonts w:eastAsia="Calibri" w:cstheme="minorHAnsi"/>
        </w:rPr>
        <w:t xml:space="preserve">Podwykonawcy, jego </w:t>
      </w:r>
      <w:r w:rsidRPr="008B7737">
        <w:rPr>
          <w:rFonts w:cstheme="minorHAnsi"/>
        </w:rPr>
        <w:t xml:space="preserve">przedstawicieli lub pracowników w takim samym stopniu, jak za własne działania </w:t>
      </w:r>
      <w:r w:rsidRPr="008B7737">
        <w:rPr>
          <w:rFonts w:eastAsia="Calibri" w:cstheme="minorHAnsi"/>
        </w:rPr>
        <w:t xml:space="preserve"> lub zaniechania. </w:t>
      </w:r>
    </w:p>
    <w:p w14:paraId="6113978E"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Zamawiający nie wyrazi zgody na zawarcie umowy z </w:t>
      </w:r>
      <w:r w:rsidRPr="008B7737">
        <w:rPr>
          <w:rFonts w:eastAsia="Calibri" w:cstheme="minorHAnsi"/>
        </w:rPr>
        <w:t>P</w:t>
      </w:r>
      <w:r w:rsidRPr="008B7737">
        <w:rPr>
          <w:rFonts w:cstheme="minorHAnsi"/>
        </w:rPr>
        <w:t xml:space="preserve">odwykonawcą, której treść będzie sprzeczna                z treścią </w:t>
      </w:r>
      <w:r w:rsidRPr="008B7737">
        <w:rPr>
          <w:rFonts w:eastAsia="Calibri" w:cstheme="minorHAnsi"/>
        </w:rPr>
        <w:t>U</w:t>
      </w:r>
      <w:r w:rsidRPr="008B7737">
        <w:rPr>
          <w:rFonts w:cstheme="minorHAnsi"/>
        </w:rPr>
        <w:t xml:space="preserve">mowy. Wymagania i zasady dotyczące powierzania wykonania części zamówienia </w:t>
      </w:r>
      <w:r w:rsidRPr="008B7737">
        <w:rPr>
          <w:rFonts w:eastAsia="Calibri" w:cstheme="minorHAnsi"/>
        </w:rPr>
        <w:t>P</w:t>
      </w:r>
      <w:r w:rsidRPr="008B7737">
        <w:rPr>
          <w:rFonts w:cstheme="minorHAnsi"/>
        </w:rPr>
        <w:t>odwykonawcy dotyczą także dalszego Podwykonawcy.</w:t>
      </w:r>
      <w:r w:rsidRPr="008B7737">
        <w:rPr>
          <w:rFonts w:eastAsia="Calibri" w:cstheme="minorHAnsi"/>
        </w:rPr>
        <w:t xml:space="preserve"> </w:t>
      </w:r>
    </w:p>
    <w:p w14:paraId="47AA1A19" w14:textId="77777777" w:rsidR="005E13A9" w:rsidRPr="008B7737" w:rsidRDefault="008D1273">
      <w:pPr>
        <w:pStyle w:val="Akapitzlist"/>
        <w:widowControl w:val="0"/>
        <w:numPr>
          <w:ilvl w:val="0"/>
          <w:numId w:val="27"/>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rPr>
          <w:rFonts w:cstheme="minorHAnsi"/>
        </w:rPr>
        <w:t xml:space="preserve">Umowa o podwykonawstwo nie może przewidywać potrąceń z wynagrodzenia należnego </w:t>
      </w:r>
      <w:r w:rsidRPr="008B7737">
        <w:rPr>
          <w:rFonts w:eastAsia="Calibri" w:cstheme="minorHAnsi"/>
        </w:rPr>
        <w:t xml:space="preserve">Podwykonawcy lub dalszemu Podwykonawcy kwot na zabezpieczenie </w:t>
      </w:r>
      <w:r w:rsidRPr="008B7737">
        <w:rPr>
          <w:rFonts w:cstheme="minorHAnsi"/>
        </w:rPr>
        <w:t xml:space="preserve">należytego wykonania </w:t>
      </w:r>
      <w:r w:rsidRPr="008B7737">
        <w:rPr>
          <w:rFonts w:eastAsia="Calibri" w:cstheme="minorHAnsi"/>
        </w:rPr>
        <w:t>Umowy. W przypadku, gdy w umowie z Podwykonawc</w:t>
      </w:r>
      <w:r w:rsidRPr="008B7737">
        <w:rPr>
          <w:rFonts w:cstheme="minorHAnsi"/>
        </w:rPr>
        <w:t xml:space="preserve">ą </w:t>
      </w:r>
      <w:r w:rsidRPr="008B7737">
        <w:rPr>
          <w:rFonts w:eastAsia="Calibri" w:cstheme="minorHAnsi"/>
        </w:rPr>
        <w:t xml:space="preserve"> lub dalszym Podwykonawc</w:t>
      </w:r>
      <w:r w:rsidRPr="008B7737">
        <w:rPr>
          <w:rFonts w:cstheme="minorHAnsi"/>
        </w:rPr>
        <w:t>ą przewidziano wniesienie zabezpieczenia należytego wykonania umowy w formie gotówk</w:t>
      </w:r>
      <w:r w:rsidRPr="008B7737">
        <w:rPr>
          <w:rFonts w:eastAsia="Calibri" w:cstheme="minorHAnsi"/>
        </w:rPr>
        <w:t xml:space="preserve">i, </w:t>
      </w:r>
      <w:r w:rsidRPr="008B7737">
        <w:rPr>
          <w:rFonts w:cstheme="minorHAnsi"/>
        </w:rPr>
        <w:t xml:space="preserve">wpłata z tego tytułu stanowi odrębne zobowiązanie </w:t>
      </w:r>
      <w:r w:rsidRPr="008B7737">
        <w:rPr>
          <w:rFonts w:eastAsia="Calibri" w:cstheme="minorHAnsi"/>
        </w:rPr>
        <w:t>Podwykonawcy lub dalszego Podwykonawcy wobec odpowiednio Wykonawcy lub P</w:t>
      </w:r>
      <w:r w:rsidRPr="008B7737">
        <w:rPr>
          <w:rFonts w:cstheme="minorHAnsi"/>
        </w:rPr>
        <w:t>odwykonawcy i nie jest przedmiotem solidarnej odpowiedzialności Zamawiającego.</w:t>
      </w:r>
      <w:r w:rsidRPr="008B7737">
        <w:rPr>
          <w:rFonts w:eastAsia="Calibri" w:cstheme="minorHAnsi"/>
        </w:rPr>
        <w:t xml:space="preserve"> </w:t>
      </w:r>
    </w:p>
    <w:p w14:paraId="63B8000E" w14:textId="77777777" w:rsidR="005E13A9" w:rsidRPr="008B7737" w:rsidRDefault="008D1273">
      <w:pPr>
        <w:tabs>
          <w:tab w:val="left" w:pos="3544"/>
        </w:tabs>
        <w:spacing w:before="120" w:after="0" w:line="240" w:lineRule="auto"/>
        <w:rPr>
          <w:rFonts w:eastAsia="SimSun" w:cstheme="minorHAnsi"/>
          <w:spacing w:val="-1"/>
          <w:kern w:val="2"/>
        </w:rPr>
      </w:pPr>
      <w:r w:rsidRPr="008B7737">
        <w:rPr>
          <w:rFonts w:eastAsia="Times New Roman" w:cstheme="minorHAnsi"/>
          <w:b/>
          <w:lang w:bidi="en-US"/>
        </w:rPr>
        <w:t>Wymagania dotyczące zatrudnienia na podstawie umowy o pracę</w:t>
      </w:r>
    </w:p>
    <w:p w14:paraId="24E70429" w14:textId="77777777" w:rsidR="005E13A9" w:rsidRPr="008B7737"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Wykonawca lub Podwykonawca zobowiązuje się, że osoby wykonujące czynności w zakresie realizacji zamówienia, polegające na bezpośrednim wykonywaniu przedmiotu zamówienia, w szczególności osoby wykonujące </w:t>
      </w:r>
      <w:r w:rsidRPr="008B7737">
        <w:rPr>
          <w:rFonts w:eastAsia="Calibri" w:cstheme="minorHAnsi"/>
          <w:b/>
          <w:bCs/>
          <w:kern w:val="2"/>
          <w:lang w:eastAsia="hi-IN" w:bidi="hi-IN"/>
        </w:rPr>
        <w:t xml:space="preserve">roboty budowlano-montażowe określone w </w:t>
      </w:r>
      <w:r w:rsidRPr="008B7737">
        <w:rPr>
          <w:rFonts w:eastAsia="Times New Roman" w:cstheme="minorHAnsi"/>
          <w:b/>
          <w:bCs/>
          <w:lang w:eastAsia="ar-SA"/>
        </w:rPr>
        <w:t>§ 1 ust. 2,</w:t>
      </w:r>
      <w:r w:rsidRPr="008B7737">
        <w:rPr>
          <w:rFonts w:eastAsia="Calibri" w:cstheme="minorHAnsi"/>
          <w:b/>
          <w:bCs/>
          <w:kern w:val="2"/>
          <w:lang w:eastAsia="hi-IN" w:bidi="hi-IN"/>
        </w:rPr>
        <w:t xml:space="preserve"> </w:t>
      </w:r>
      <w:r w:rsidRPr="008B7737">
        <w:rPr>
          <w:rFonts w:eastAsia="Times New Roman" w:cstheme="minorHAnsi"/>
          <w:lang w:eastAsia="ar-SA"/>
        </w:rPr>
        <w:t>będą zatrudnione przez Wykonawcę, Podwykonawcę lub dalszego Podwykonawcę na podstawie umowy o pracę                                   w rozumieniu art. 22 §1 ustawy z dnia 26 czerwca 1974 r. Kodeks pracy (</w:t>
      </w:r>
      <w:proofErr w:type="spellStart"/>
      <w:r w:rsidRPr="008B7737">
        <w:rPr>
          <w:rFonts w:eastAsia="Times New Roman" w:cstheme="minorHAnsi"/>
          <w:lang w:eastAsia="ar-SA"/>
        </w:rPr>
        <w:t>t.j</w:t>
      </w:r>
      <w:proofErr w:type="spellEnd"/>
      <w:r w:rsidRPr="008B7737">
        <w:rPr>
          <w:rFonts w:eastAsia="Times New Roman" w:cstheme="minorHAnsi"/>
          <w:lang w:eastAsia="ar-SA"/>
        </w:rPr>
        <w:t>. Dz.U. z 2023 r. poz. 1465).</w:t>
      </w:r>
    </w:p>
    <w:p w14:paraId="4D976206" w14:textId="77777777" w:rsidR="005E13A9" w:rsidRPr="008B7737" w:rsidRDefault="008D1273">
      <w:pPr>
        <w:pStyle w:val="Akapitzlist"/>
        <w:widowControl w:val="0"/>
        <w:numPr>
          <w:ilvl w:val="0"/>
          <w:numId w:val="27"/>
        </w:numPr>
        <w:tabs>
          <w:tab w:val="left" w:pos="-2541"/>
          <w:tab w:val="left" w:pos="640"/>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w:t>
      </w:r>
      <w:r w:rsidRPr="008B7737">
        <w:rPr>
          <w:rFonts w:eastAsia="Times New Roman" w:cstheme="minorHAnsi"/>
          <w:bCs/>
          <w:lang w:eastAsia="ar-SA"/>
        </w:rPr>
        <w:t xml:space="preserve">ust. 20, </w:t>
      </w:r>
      <w:r w:rsidRPr="008B7737">
        <w:rPr>
          <w:rFonts w:eastAsia="Times New Roman" w:cstheme="minorHAnsi"/>
          <w:lang w:eastAsia="ar-SA"/>
        </w:rPr>
        <w:t xml:space="preserve">Zamawiający uprawniony jest w szczególności do: </w:t>
      </w:r>
    </w:p>
    <w:p w14:paraId="439864CF" w14:textId="77777777" w:rsidR="005E13A9" w:rsidRPr="008B7737" w:rsidRDefault="008D1273">
      <w:pPr>
        <w:widowControl w:val="0"/>
        <w:numPr>
          <w:ilvl w:val="0"/>
          <w:numId w:val="7"/>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 xml:space="preserve">żądania oświadczeń i dokumentów w zakresie potwierdzenia spełniania ww. wymogów </w:t>
      </w:r>
      <w:r w:rsidRPr="008B7737">
        <w:rPr>
          <w:rFonts w:eastAsia="Times New Roman" w:cstheme="minorHAnsi"/>
          <w:lang w:bidi="en-US"/>
        </w:rPr>
        <w:br/>
        <w:t>i dokonywania ich oceny,</w:t>
      </w:r>
    </w:p>
    <w:p w14:paraId="486030DD" w14:textId="77777777" w:rsidR="005E13A9" w:rsidRPr="008B7737" w:rsidRDefault="008D1273">
      <w:pPr>
        <w:widowControl w:val="0"/>
        <w:numPr>
          <w:ilvl w:val="0"/>
          <w:numId w:val="7"/>
        </w:numPr>
        <w:tabs>
          <w:tab w:val="left" w:pos="0"/>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żądania wyjaśnień w przypadku wątpliwości w zakresie potwierdzenia spełniania ww. wymogów,</w:t>
      </w:r>
    </w:p>
    <w:p w14:paraId="2D3F7C0E" w14:textId="77777777" w:rsidR="005E13A9" w:rsidRPr="008B7737" w:rsidRDefault="008D1273">
      <w:pPr>
        <w:widowControl w:val="0"/>
        <w:numPr>
          <w:ilvl w:val="0"/>
          <w:numId w:val="7"/>
        </w:numPr>
        <w:tabs>
          <w:tab w:val="left" w:pos="0"/>
        </w:tabs>
        <w:spacing w:after="0" w:line="240" w:lineRule="auto"/>
        <w:ind w:left="714" w:right="-1" w:hanging="288"/>
        <w:jc w:val="both"/>
        <w:textAlignment w:val="baseline"/>
        <w:rPr>
          <w:rFonts w:eastAsia="SimSun" w:cstheme="minorHAnsi"/>
          <w:spacing w:val="-1"/>
          <w:kern w:val="2"/>
        </w:rPr>
      </w:pPr>
      <w:r w:rsidRPr="008B7737">
        <w:rPr>
          <w:rFonts w:eastAsia="Times New Roman" w:cstheme="minorHAnsi"/>
          <w:lang w:bidi="en-US"/>
        </w:rPr>
        <w:t>przeprowadzania kontroli na miejscu wykonywania świadczenia.</w:t>
      </w:r>
    </w:p>
    <w:p w14:paraId="778702E5" w14:textId="77777777" w:rsidR="005E13A9" w:rsidRPr="008B7737"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Wykonawca, najpóźniej w ciągu </w:t>
      </w:r>
      <w:r w:rsidRPr="008B7737">
        <w:rPr>
          <w:rFonts w:eastAsia="Times New Roman" w:cstheme="minorHAnsi"/>
          <w:b/>
          <w:lang w:eastAsia="ar-SA"/>
        </w:rPr>
        <w:t>5 dni</w:t>
      </w:r>
      <w:r w:rsidRPr="008B7737">
        <w:rPr>
          <w:rFonts w:eastAsia="Times New Roman" w:cstheme="minorHAnsi"/>
          <w:lang w:eastAsia="ar-SA"/>
        </w:rPr>
        <w:t xml:space="preserve"> od dnia podpisania umowy, składa wykaz osób zatrudnionych na umowę o pracę przez Wykonawcę, Podwykonawcę lub dalszego Podwykonawcę wraz                                                  z oświadczeniem, iż są zatrudnione na umowę o pracę przy wykonywaniu czynności przedmiotu umowy, o których mowa w </w:t>
      </w:r>
      <w:r w:rsidRPr="008B7737">
        <w:rPr>
          <w:rFonts w:eastAsia="Times New Roman" w:cstheme="minorHAnsi"/>
          <w:bCs/>
          <w:lang w:eastAsia="ar-SA"/>
        </w:rPr>
        <w:t>ust. 20</w:t>
      </w:r>
      <w:r w:rsidRPr="008B7737">
        <w:rPr>
          <w:rFonts w:eastAsia="Times New Roman" w:cstheme="minorHAnsi"/>
          <w:lang w:eastAsia="ar-SA"/>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186F4EB" w14:textId="77777777" w:rsidR="005E13A9" w:rsidRPr="008B7737" w:rsidRDefault="008D1273">
      <w:pPr>
        <w:pStyle w:val="Akapitzlist"/>
        <w:widowControl w:val="0"/>
        <w:numPr>
          <w:ilvl w:val="0"/>
          <w:numId w:val="27"/>
        </w:numPr>
        <w:tabs>
          <w:tab w:val="left" w:pos="-2541"/>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 trakcie realizacji zamówienia na każde wezwanie Zamawiającego w wyznaczonym w tym wezwaniu terminie Wykonawca przedłoży Zamawiającemu wskazane poniżej dowody w celu weryfikacji zatrudnienia przez Wykonawcę, Podwykonawcę lub dalszego Podwykonawcę,  na  podstawie umowy o pracę osób wykonujących czynności, o których mowa w </w:t>
      </w:r>
      <w:r w:rsidRPr="008B7737">
        <w:rPr>
          <w:rFonts w:eastAsia="Times New Roman" w:cstheme="minorHAnsi"/>
          <w:bCs/>
          <w:lang w:eastAsia="ar-SA"/>
        </w:rPr>
        <w:t>ust. 20</w:t>
      </w:r>
      <w:r w:rsidRPr="008B7737">
        <w:rPr>
          <w:rFonts w:eastAsia="Times New Roman" w:cstheme="minorHAnsi"/>
          <w:lang w:eastAsia="ar-SA"/>
        </w:rPr>
        <w:t>, w szczególności:</w:t>
      </w:r>
    </w:p>
    <w:p w14:paraId="016E9A3D" w14:textId="77777777" w:rsidR="005E13A9" w:rsidRPr="008B7737" w:rsidRDefault="008D1273">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oświadczenia zatrudnionego pracownika,</w:t>
      </w:r>
    </w:p>
    <w:p w14:paraId="0B1FD8DA" w14:textId="77777777" w:rsidR="005E13A9" w:rsidRPr="008B7737" w:rsidRDefault="008D1273">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oświadczenia Wykonawcy lub Podwykonawcy o zatrudnieniu pracownika na podstawie umowy              o pracę,</w:t>
      </w:r>
    </w:p>
    <w:p w14:paraId="5FCEC9A2" w14:textId="77777777" w:rsidR="005E13A9" w:rsidRPr="008B7737" w:rsidRDefault="008D1273">
      <w:pPr>
        <w:widowControl w:val="0"/>
        <w:numPr>
          <w:ilvl w:val="0"/>
          <w:numId w:val="8"/>
        </w:numPr>
        <w:tabs>
          <w:tab w:val="left" w:pos="0"/>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t>poświadczonej za zgodność z oryginałem kopii umowy o pracę zatrudnionego pracownika,</w:t>
      </w:r>
    </w:p>
    <w:p w14:paraId="1B1A382A" w14:textId="77777777" w:rsidR="005E13A9" w:rsidRPr="008B7737" w:rsidRDefault="008D1273">
      <w:pPr>
        <w:widowControl w:val="0"/>
        <w:numPr>
          <w:ilvl w:val="0"/>
          <w:numId w:val="8"/>
        </w:numPr>
        <w:tabs>
          <w:tab w:val="left" w:pos="0"/>
          <w:tab w:val="left" w:pos="709"/>
        </w:tabs>
        <w:spacing w:after="0" w:line="240" w:lineRule="auto"/>
        <w:ind w:left="714" w:right="-1" w:hanging="288"/>
        <w:jc w:val="both"/>
        <w:textAlignment w:val="baseline"/>
        <w:rPr>
          <w:rFonts w:eastAsia="Times New Roman" w:cstheme="minorHAnsi"/>
          <w:lang w:bidi="en-US"/>
        </w:rPr>
      </w:pPr>
      <w:r w:rsidRPr="008B7737">
        <w:rPr>
          <w:rFonts w:eastAsia="Times New Roman" w:cstheme="minorHAnsi"/>
          <w:lang w:bidi="en-US"/>
        </w:rPr>
        <w:lastRenderedPageBreak/>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7E9590E" w14:textId="77777777" w:rsidR="005E13A9" w:rsidRPr="008B7737" w:rsidRDefault="008D1273">
      <w:pPr>
        <w:pStyle w:val="Akapitzlist"/>
        <w:widowControl w:val="0"/>
        <w:numPr>
          <w:ilvl w:val="0"/>
          <w:numId w:val="27"/>
        </w:numPr>
        <w:tabs>
          <w:tab w:val="left" w:pos="0"/>
        </w:tabs>
        <w:spacing w:after="0" w:line="240" w:lineRule="auto"/>
        <w:ind w:left="426" w:right="-1" w:hanging="426"/>
        <w:jc w:val="both"/>
        <w:textAlignment w:val="baseline"/>
        <w:rPr>
          <w:rFonts w:eastAsia="Times New Roman" w:cstheme="minorHAnsi"/>
          <w:lang w:bidi="en-US"/>
        </w:rPr>
      </w:pPr>
      <w:r w:rsidRPr="008B7737">
        <w:rPr>
          <w:rFonts w:eastAsia="Times New Roman" w:cstheme="minorHAnsi"/>
          <w:lang w:eastAsia="ar-SA"/>
        </w:rPr>
        <w:t xml:space="preserve">Oświadczenia i dokumenty w zakresie potwierdzenia spełniania wymogu zatrudnienia na umowę </w:t>
      </w:r>
      <w:r w:rsidRPr="008B7737">
        <w:rPr>
          <w:rFonts w:eastAsia="Times New Roman" w:cstheme="minorHAnsi"/>
          <w:lang w:eastAsia="ar-SA"/>
        </w:rPr>
        <w:br/>
        <w:t xml:space="preserve">o pracę, w tym umowy o pracę pracowników wskazanych na ww. listach będą składane, na wezwanie Zamawiającego w formie kopii potwierdzonych za zgodność z oryginałem. Umowa/y powinny być poddane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w sposób zapewniający ochronę danych osobowych pracowników,                     tj. w szczególności bez adresów zamieszkania, nr PESEL pracowników). Informacje takie jak: imię                               i nazwisko zatrudnionego pracownika, data zawarcia umowy, rodzaj umowy o pracę i zakres obowiązków pracownika powinny być możliwe do zidentyfikowania. Umowa o pracę może zawierać również inne dane, które podlegają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Zakres </w:t>
      </w:r>
      <w:proofErr w:type="spellStart"/>
      <w:r w:rsidRPr="008B7737">
        <w:rPr>
          <w:rFonts w:eastAsia="Times New Roman" w:cstheme="minorHAnsi"/>
          <w:lang w:eastAsia="ar-SA"/>
        </w:rPr>
        <w:t>pseudoanonimizacji</w:t>
      </w:r>
      <w:proofErr w:type="spellEnd"/>
      <w:r w:rsidRPr="008B7737">
        <w:rPr>
          <w:rFonts w:eastAsia="Times New Roman" w:cstheme="minorHAnsi"/>
          <w:lang w:eastAsia="ar-SA"/>
        </w:rPr>
        <w:t xml:space="preserve"> umowy musi być zgodny z przepisami ww. ustawy oraz rozporządzenia Parlamentu Europejskiego i Rady (UE) 2016/679 z dnia 27 kwietnia 2016 r. w sprawie ochrony osób fizycznych w związku z przetwarzaniem danych osobowych i w sprawie swobodnego przepływu takich danych oraz uchylenia dyrektywy 95/46/WE oraz przepisami ustawy z dnia 10 maja 2018 r. o ochronie danych osobowych (</w:t>
      </w:r>
      <w:proofErr w:type="spellStart"/>
      <w:r w:rsidRPr="008B7737">
        <w:rPr>
          <w:rFonts w:eastAsia="Times New Roman" w:cstheme="minorHAnsi"/>
          <w:lang w:eastAsia="ar-SA"/>
        </w:rPr>
        <w:t>t.j</w:t>
      </w:r>
      <w:proofErr w:type="spellEnd"/>
      <w:r w:rsidRPr="008B7737">
        <w:rPr>
          <w:rFonts w:eastAsia="Times New Roman" w:cstheme="minorHAnsi"/>
          <w:lang w:eastAsia="ar-SA"/>
        </w:rPr>
        <w:t>. Dz.U. z 2019 r. poz. 1781).</w:t>
      </w:r>
    </w:p>
    <w:p w14:paraId="2E0A57F6" w14:textId="77777777" w:rsidR="005E13A9" w:rsidRPr="008B7737" w:rsidRDefault="008D1273">
      <w:pPr>
        <w:pStyle w:val="Akapitzlist"/>
        <w:widowControl w:val="0"/>
        <w:numPr>
          <w:ilvl w:val="0"/>
          <w:numId w:val="27"/>
        </w:numPr>
        <w:tabs>
          <w:tab w:val="left" w:pos="0"/>
        </w:tabs>
        <w:spacing w:after="0" w:line="240" w:lineRule="auto"/>
        <w:ind w:left="426" w:right="-1" w:hanging="426"/>
        <w:jc w:val="both"/>
        <w:textAlignment w:val="baseline"/>
        <w:rPr>
          <w:rFonts w:eastAsia="Times New Roman" w:cstheme="minorHAnsi"/>
          <w:lang w:bidi="en-US"/>
        </w:rPr>
      </w:pPr>
      <w:r w:rsidRPr="008B7737">
        <w:rPr>
          <w:rFonts w:eastAsia="Times New Roman" w:cstheme="minorHAnsi"/>
          <w:lang w:eastAsia="ar-SA"/>
        </w:rPr>
        <w:t xml:space="preserve">Z tytułu niespełnienia przez Wykonawcę, Podwykonawcę lub dalszego Podwykonawcę wymogu zatrudnienia na podstawie umowy o pracę osób wykonujących czynności w zakresie realizacji zamówienia, o których mowa w </w:t>
      </w:r>
      <w:r w:rsidRPr="008B7737">
        <w:rPr>
          <w:rFonts w:eastAsia="Times New Roman" w:cstheme="minorHAnsi"/>
          <w:bCs/>
          <w:lang w:eastAsia="ar-SA"/>
        </w:rPr>
        <w:t>ust. 20</w:t>
      </w:r>
      <w:r w:rsidRPr="008B7737">
        <w:rPr>
          <w:rFonts w:eastAsia="Times New Roman" w:cstheme="minorHAnsi"/>
          <w:lang w:eastAsia="ar-SA"/>
        </w:rPr>
        <w:t xml:space="preserve">, polegających na bezpośrednim wykonywaniu przedmiotu zamówienia, Zamawiający przewiduje sankcję w postaci obowiązku zapłaty przez Wykonawcę kary umownej w wysokości określonej w </w:t>
      </w:r>
      <w:r w:rsidRPr="008B7737">
        <w:rPr>
          <w:rFonts w:eastAsia="Times New Roman" w:cstheme="minorHAnsi"/>
          <w:bCs/>
          <w:lang w:eastAsia="ar-SA"/>
        </w:rPr>
        <w:t>§ 10 umowy</w:t>
      </w:r>
      <w:r w:rsidRPr="008B7737">
        <w:rPr>
          <w:rFonts w:eastAsia="Times New Roman" w:cstheme="minorHAnsi"/>
          <w:lang w:eastAsia="ar-SA"/>
        </w:rPr>
        <w:t xml:space="preserve">. </w:t>
      </w:r>
    </w:p>
    <w:p w14:paraId="5DDD4518"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t xml:space="preserve">Zapoznanie się Wykonawcy z terenem budowy </w:t>
      </w:r>
    </w:p>
    <w:p w14:paraId="0CB08390"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Zamawiający nie wymaga przeprowadzenia przez Wykonawcę wizji lokalnej, z uwagi </w:t>
      </w:r>
      <w:r w:rsidRPr="008B7737">
        <w:rPr>
          <w:rFonts w:eastAsia="Calibri" w:cstheme="minorHAnsi"/>
        </w:rPr>
        <w:t xml:space="preserve"> </w:t>
      </w:r>
      <w:r w:rsidRPr="008B7737">
        <w:rPr>
          <w:rFonts w:cstheme="minorHAnsi"/>
        </w:rPr>
        <w:t xml:space="preserve">na fakt, że wszelkie informacje niezbędne do zapoznania się </w:t>
      </w:r>
      <w:r w:rsidRPr="008B7737">
        <w:rPr>
          <w:rFonts w:eastAsia="Calibri" w:cstheme="minorHAnsi"/>
        </w:rPr>
        <w:t xml:space="preserve">z </w:t>
      </w:r>
      <w:r w:rsidRPr="008B7737">
        <w:rPr>
          <w:rFonts w:cstheme="minorHAnsi"/>
        </w:rPr>
        <w:t xml:space="preserve">zakresem realizacji robót oraz konieczne do złożenia oferty zawiera Specyfikacja Warunków Zamówienia </w:t>
      </w:r>
      <w:r w:rsidRPr="008B7737">
        <w:rPr>
          <w:rFonts w:eastAsia="Calibri" w:cstheme="minorHAnsi"/>
        </w:rPr>
        <w:t xml:space="preserve"> </w:t>
      </w:r>
      <w:r w:rsidRPr="008B7737">
        <w:rPr>
          <w:rFonts w:cstheme="minorHAnsi"/>
        </w:rPr>
        <w:t>oraz załączona do niej Dokumentacja projektowa.</w:t>
      </w:r>
      <w:r w:rsidRPr="008B7737">
        <w:rPr>
          <w:rFonts w:eastAsia="Calibri" w:cstheme="minorHAnsi"/>
        </w:rPr>
        <w:t xml:space="preserve"> </w:t>
      </w:r>
    </w:p>
    <w:p w14:paraId="6AB3D69E"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Wykonawca oświadcza, że wszystkie koszty związane z prowadzeniem robót zawarł </w:t>
      </w:r>
      <w:r w:rsidRPr="008B7737">
        <w:rPr>
          <w:rFonts w:eastAsia="Calibri" w:cstheme="minorHAnsi"/>
        </w:rPr>
        <w:t xml:space="preserve">w cenie ofertowej. </w:t>
      </w:r>
    </w:p>
    <w:p w14:paraId="103D6B28"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t xml:space="preserve">Wytyczenie obiektów i robót </w:t>
      </w:r>
    </w:p>
    <w:p w14:paraId="1F448565"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eastAsia="Calibri" w:cstheme="minorHAnsi"/>
        </w:rPr>
        <w:t xml:space="preserve">Wykonawca wykona wszelkie prace pomiarowe oraz </w:t>
      </w:r>
      <w:r w:rsidRPr="008B7737">
        <w:rPr>
          <w:rFonts w:cstheme="minorHAnsi"/>
        </w:rPr>
        <w:t xml:space="preserve">wytyczenie obiektów i robót </w:t>
      </w:r>
      <w:r w:rsidRPr="008B7737">
        <w:rPr>
          <w:rFonts w:eastAsia="Calibri" w:cstheme="minorHAnsi"/>
        </w:rPr>
        <w:t xml:space="preserve"> </w:t>
      </w:r>
      <w:r w:rsidRPr="008B7737">
        <w:rPr>
          <w:rFonts w:cstheme="minorHAnsi"/>
        </w:rPr>
        <w:t xml:space="preserve">przez osoby uprawnione do tych czynności. </w:t>
      </w:r>
      <w:r w:rsidRPr="008B7737">
        <w:rPr>
          <w:rFonts w:eastAsia="Calibri" w:cstheme="minorHAnsi"/>
        </w:rPr>
        <w:t xml:space="preserve"> </w:t>
      </w:r>
    </w:p>
    <w:p w14:paraId="22BE3F72"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Usunięcie wszelkich błędów w zakresie dokonanych pomiarów ciąży na Wykonawcy, aż do osiągnięcia stanu poprawnego.</w:t>
      </w:r>
      <w:r w:rsidRPr="008B7737">
        <w:rPr>
          <w:rFonts w:eastAsia="Calibri" w:cstheme="minorHAnsi"/>
        </w:rPr>
        <w:t xml:space="preserve"> </w:t>
      </w:r>
    </w:p>
    <w:p w14:paraId="7794C463" w14:textId="77777777" w:rsidR="005E13A9" w:rsidRPr="008B7737" w:rsidRDefault="008D1273">
      <w:pPr>
        <w:pStyle w:val="Nagwek1"/>
        <w:spacing w:before="120" w:after="0" w:line="240" w:lineRule="auto"/>
        <w:ind w:left="-6" w:right="-1" w:hanging="11"/>
        <w:jc w:val="left"/>
        <w:rPr>
          <w:rFonts w:asciiTheme="minorHAnsi" w:hAnsiTheme="minorHAnsi" w:cstheme="minorHAnsi"/>
          <w:color w:val="auto"/>
          <w:sz w:val="22"/>
        </w:rPr>
      </w:pPr>
      <w:r w:rsidRPr="008B7737">
        <w:rPr>
          <w:rFonts w:cstheme="minorHAnsi"/>
          <w:color w:val="auto"/>
          <w:sz w:val="22"/>
        </w:rPr>
        <w:t xml:space="preserve">Utrzymanie terenu budowy </w:t>
      </w:r>
    </w:p>
    <w:p w14:paraId="213F1136"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 okresie od przekazania terenu robót do daty zakończenia i odbioru robót Wykonawca </w:t>
      </w:r>
      <w:r w:rsidRPr="008B7737">
        <w:rPr>
          <w:rFonts w:eastAsia="Calibri" w:cstheme="minorHAnsi"/>
        </w:rPr>
        <w:t>odpowiada za odpowiednie utrzymanie terenu budowy.</w:t>
      </w:r>
      <w:r w:rsidRPr="008B7737">
        <w:rPr>
          <w:rFonts w:eastAsia="Calibri" w:cstheme="minorHAnsi"/>
          <w:b/>
        </w:rPr>
        <w:t xml:space="preserve"> </w:t>
      </w:r>
    </w:p>
    <w:p w14:paraId="0B841937"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Przed przystąpieniem do robót Wykonawca dostarczy i </w:t>
      </w:r>
      <w:r w:rsidRPr="008B7737">
        <w:rPr>
          <w:rFonts w:eastAsia="Calibri" w:cstheme="minorHAnsi"/>
        </w:rPr>
        <w:t xml:space="preserve">zainstaluje odpowiednie tablice </w:t>
      </w:r>
      <w:r w:rsidRPr="008B7737">
        <w:rPr>
          <w:rFonts w:cstheme="minorHAnsi"/>
        </w:rPr>
        <w:t>informacyjne. Ilość tablic, miejsce ich ustawienia oraz treść informacji, powinny spełniać wymogi określone przepisami prawa oraz przez właściwe służby i inspekcje.</w:t>
      </w:r>
      <w:r w:rsidRPr="008B7737">
        <w:rPr>
          <w:rFonts w:eastAsia="Calibri" w:cstheme="minorHAnsi"/>
          <w:b/>
        </w:rPr>
        <w:t xml:space="preserve"> </w:t>
      </w:r>
    </w:p>
    <w:p w14:paraId="65C8093A"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Dla zapewnienia bezpieczeństwa na terenie budowy Wykonawca ma obowiązek wykonać wszelkie tymczasowe urządzenia zabezpieczające, zapory, wzmocnienia, znaki oraz zapewnić ich obsługę                       i działanie w okresie </w:t>
      </w:r>
      <w:r w:rsidRPr="008B7737">
        <w:rPr>
          <w:rFonts w:eastAsia="Calibri" w:cstheme="minorHAnsi"/>
        </w:rPr>
        <w:t>trwania budowy.</w:t>
      </w:r>
      <w:r w:rsidRPr="008B7737">
        <w:rPr>
          <w:rFonts w:eastAsia="Calibri" w:cstheme="minorHAnsi"/>
          <w:b/>
        </w:rPr>
        <w:t xml:space="preserve"> </w:t>
      </w:r>
    </w:p>
    <w:p w14:paraId="4616E364"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Przyjmuje się, że koszt dostarczenia, zainstalowania i obsługi urządzeń</w:t>
      </w:r>
      <w:r w:rsidRPr="008B7737">
        <w:rPr>
          <w:rFonts w:eastAsia="Calibri" w:cstheme="minorHAnsi"/>
        </w:rPr>
        <w:t xml:space="preserve"> </w:t>
      </w:r>
      <w:r w:rsidRPr="008B7737">
        <w:rPr>
          <w:rFonts w:cstheme="minorHAnsi"/>
        </w:rPr>
        <w:t xml:space="preserve">zabezpieczających teren budowy jest uwzględniony w wynagrodzeniu ryczałtowym </w:t>
      </w:r>
      <w:r w:rsidRPr="008B7737">
        <w:rPr>
          <w:rFonts w:eastAsia="Calibri" w:cstheme="minorHAnsi"/>
        </w:rPr>
        <w:t>Wykonawcy.</w:t>
      </w:r>
      <w:r w:rsidRPr="008B7737">
        <w:rPr>
          <w:rFonts w:eastAsia="Calibri" w:cstheme="minorHAnsi"/>
          <w:b/>
        </w:rPr>
        <w:t xml:space="preserve"> </w:t>
      </w:r>
    </w:p>
    <w:p w14:paraId="771E4DB0"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Wykonawca zobowiązany jest do zapewnienia we własnym zakresie dojazdu do terenu budowy,                        a w czasie wykonywania robót powinien utrzymać teren robót w ten sposób, </w:t>
      </w:r>
      <w:r w:rsidRPr="008B7737">
        <w:rPr>
          <w:rFonts w:eastAsia="Calibri" w:cstheme="minorHAnsi"/>
        </w:rPr>
        <w:t xml:space="preserve"> </w:t>
      </w:r>
      <w:r w:rsidRPr="008B7737">
        <w:rPr>
          <w:rFonts w:cstheme="minorHAnsi"/>
        </w:rPr>
        <w:t>by nie powstawały przeszkody komunikacyjne</w:t>
      </w:r>
      <w:r w:rsidRPr="008B7737">
        <w:rPr>
          <w:rFonts w:eastAsia="Calibri" w:cstheme="minorHAnsi"/>
        </w:rPr>
        <w:t xml:space="preserve">. </w:t>
      </w:r>
      <w:r w:rsidRPr="008B7737">
        <w:rPr>
          <w:rFonts w:eastAsia="Calibri" w:cstheme="minorHAnsi"/>
          <w:b/>
        </w:rPr>
        <w:t xml:space="preserve"> </w:t>
      </w:r>
    </w:p>
    <w:p w14:paraId="60975B63" w14:textId="77777777" w:rsidR="005E13A9" w:rsidRPr="008B7737" w:rsidRDefault="008D1273">
      <w:pPr>
        <w:pStyle w:val="Nagwek1"/>
        <w:spacing w:before="120" w:after="0" w:line="240" w:lineRule="auto"/>
        <w:ind w:left="-6" w:right="-1" w:hanging="11"/>
        <w:jc w:val="both"/>
        <w:rPr>
          <w:rFonts w:asciiTheme="minorHAnsi" w:hAnsiTheme="minorHAnsi" w:cstheme="minorHAnsi"/>
          <w:color w:val="auto"/>
          <w:sz w:val="22"/>
        </w:rPr>
      </w:pPr>
      <w:r w:rsidRPr="008B7737">
        <w:rPr>
          <w:rFonts w:cstheme="minorHAnsi"/>
          <w:color w:val="auto"/>
          <w:sz w:val="22"/>
        </w:rPr>
        <w:t xml:space="preserve">Bezpieczeństwo i ochrona robót oraz zachowanie środowiska </w:t>
      </w:r>
    </w:p>
    <w:p w14:paraId="2999C7F2"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Z chwilą przejęcia placu budowy Wykonawca staje się właścicielem i posiadaczem odpadów,                               z którymi będzie postępował zgodnie z obowiązującymi przepisami,</w:t>
      </w:r>
      <w:r w:rsidRPr="008B7737">
        <w:rPr>
          <w:rFonts w:eastAsia="Calibri" w:cstheme="minorHAnsi"/>
        </w:rPr>
        <w:t xml:space="preserve"> </w:t>
      </w:r>
      <w:r w:rsidRPr="008B7737">
        <w:rPr>
          <w:rFonts w:cstheme="minorHAnsi"/>
        </w:rPr>
        <w:t>a w szczególności: z ustawą                           z dnia 14 grudnia 2012</w:t>
      </w:r>
      <w:r w:rsidRPr="008B7737">
        <w:rPr>
          <w:rFonts w:eastAsia="Calibri" w:cstheme="minorHAnsi"/>
        </w:rPr>
        <w:t xml:space="preserve"> r. o odpadach (</w:t>
      </w:r>
      <w:proofErr w:type="spellStart"/>
      <w:r w:rsidRPr="008B7737">
        <w:rPr>
          <w:rFonts w:eastAsia="Calibri" w:cstheme="minorHAnsi"/>
        </w:rPr>
        <w:t>t.j</w:t>
      </w:r>
      <w:proofErr w:type="spellEnd"/>
      <w:r w:rsidRPr="008B7737">
        <w:rPr>
          <w:rFonts w:eastAsia="Calibri" w:cstheme="minorHAnsi"/>
        </w:rPr>
        <w:t xml:space="preserve">. Dz.U. z 2023 r. poz. 1587 z późn.zm.) </w:t>
      </w:r>
      <w:r w:rsidRPr="008B7737">
        <w:rPr>
          <w:rFonts w:cstheme="minorHAnsi"/>
        </w:rPr>
        <w:t xml:space="preserve">oraz ustawą z dnia </w:t>
      </w:r>
      <w:r w:rsidRPr="008B7737">
        <w:rPr>
          <w:rFonts w:eastAsia="Calibri" w:cstheme="minorHAnsi"/>
        </w:rPr>
        <w:t xml:space="preserve"> </w:t>
      </w:r>
      <w:r w:rsidRPr="008B7737">
        <w:rPr>
          <w:rFonts w:cstheme="minorHAnsi"/>
        </w:rPr>
        <w:t>27 kwietnia 2001 r. Prawo ochrony środowiska (</w:t>
      </w:r>
      <w:proofErr w:type="spellStart"/>
      <w:r w:rsidRPr="008B7737">
        <w:rPr>
          <w:rFonts w:cstheme="minorHAnsi"/>
        </w:rPr>
        <w:t>t.j</w:t>
      </w:r>
      <w:proofErr w:type="spellEnd"/>
      <w:r w:rsidRPr="008B7737">
        <w:rPr>
          <w:rFonts w:cstheme="minorHAnsi"/>
        </w:rPr>
        <w:t>. Dz.U. z 2024 r. poz. 54).</w:t>
      </w:r>
      <w:r w:rsidRPr="008B7737">
        <w:rPr>
          <w:rFonts w:eastAsia="Calibri" w:cstheme="minorHAnsi"/>
        </w:rPr>
        <w:t xml:space="preserve"> </w:t>
      </w:r>
      <w:r w:rsidRPr="008B7737">
        <w:rPr>
          <w:rFonts w:eastAsia="Times New Roman" w:cstheme="minorHAnsi"/>
          <w:lang w:eastAsia="ar-SA"/>
        </w:rPr>
        <w:t>Powołane przepisy prawne Wykonawca zobowiązuje się stosować z uwzględnieniem ewentualnych zmian stanu prawnego w tym zakresie.</w:t>
      </w:r>
    </w:p>
    <w:p w14:paraId="0B9866BC"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zabezpieczy Zamawiającego przed wszelkimi roszczeniami,</w:t>
      </w:r>
      <w:r w:rsidRPr="008B7737">
        <w:rPr>
          <w:rFonts w:eastAsia="Calibri" w:cstheme="minorHAnsi"/>
        </w:rPr>
        <w:t xml:space="preserve"> </w:t>
      </w:r>
      <w:r w:rsidRPr="008B7737">
        <w:rPr>
          <w:rFonts w:cstheme="minorHAnsi"/>
        </w:rPr>
        <w:t xml:space="preserve">postępowaniami, odszkodowaniami i kosztami, jakie mogą powstać wskutek </w:t>
      </w:r>
      <w:r w:rsidRPr="008B7737">
        <w:rPr>
          <w:rFonts w:eastAsia="Calibri" w:cstheme="minorHAnsi"/>
        </w:rPr>
        <w:t xml:space="preserve"> lub </w:t>
      </w:r>
      <w:r w:rsidRPr="008B7737">
        <w:rPr>
          <w:rFonts w:cstheme="minorHAnsi"/>
        </w:rPr>
        <w:t xml:space="preserve">w związku z prowadzonymi robotami </w:t>
      </w:r>
      <w:r w:rsidRPr="008B7737">
        <w:rPr>
          <w:rFonts w:cstheme="minorHAnsi"/>
        </w:rPr>
        <w:lastRenderedPageBreak/>
        <w:t xml:space="preserve">w zakresie, w jakim Wykonawca jest za nie </w:t>
      </w:r>
      <w:r w:rsidRPr="008B7737">
        <w:rPr>
          <w:rFonts w:eastAsia="Calibri" w:cstheme="minorHAnsi"/>
        </w:rPr>
        <w:t xml:space="preserve">odpowiedzialny, a w razie dopuszczenia do ich powstania </w:t>
      </w:r>
      <w:r w:rsidRPr="008B7737">
        <w:rPr>
          <w:rFonts w:cstheme="minorHAnsi"/>
        </w:rPr>
        <w:t>–</w:t>
      </w:r>
      <w:r w:rsidRPr="008B7737">
        <w:rPr>
          <w:rFonts w:eastAsia="Calibri" w:cstheme="minorHAnsi"/>
        </w:rPr>
        <w:t xml:space="preserve"> zrekompensuje </w:t>
      </w:r>
      <w:r w:rsidRPr="008B7737">
        <w:rPr>
          <w:rFonts w:cstheme="minorHAnsi"/>
        </w:rPr>
        <w:t xml:space="preserve">Zamawiającemu poniesione przez niego z tego tytułu koszty lub straty. </w:t>
      </w:r>
      <w:r w:rsidRPr="008B7737">
        <w:rPr>
          <w:rFonts w:eastAsia="Calibri" w:cstheme="minorHAnsi"/>
        </w:rPr>
        <w:t xml:space="preserve"> </w:t>
      </w:r>
    </w:p>
    <w:p w14:paraId="70A9E946"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 przypadku konieczności zajęcia pasa drogowego Wykonawca wykona projekt organizacji ruchu drogowego i uzyska zgodę zarządcy drogi oraz projekt ten zrealizuje, ponosząc opłatę za zajęcie                         i odtworzenie pasa drogowego.</w:t>
      </w:r>
      <w:r w:rsidRPr="008B7737">
        <w:rPr>
          <w:rFonts w:eastAsia="Calibri" w:cstheme="minorHAnsi"/>
        </w:rPr>
        <w:t xml:space="preserve"> </w:t>
      </w:r>
    </w:p>
    <w:p w14:paraId="41671E5D"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Przed przystąpieniem do robót, Wykonawca podejmie wszelkie niezbędne kroki w celu zabezpieczenia instalacji podziemnych i nadziemnych a także roślinności </w:t>
      </w:r>
      <w:r w:rsidRPr="008B7737">
        <w:rPr>
          <w:rFonts w:eastAsia="Calibri" w:cstheme="minorHAnsi"/>
        </w:rPr>
        <w:t xml:space="preserve"> </w:t>
      </w:r>
      <w:r w:rsidRPr="008B7737">
        <w:rPr>
          <w:rFonts w:cstheme="minorHAnsi"/>
        </w:rPr>
        <w:t>przed ich uszkodzeniem  w czasie realizacji robót.</w:t>
      </w:r>
      <w:r w:rsidRPr="008B7737">
        <w:rPr>
          <w:rFonts w:eastAsia="Calibri" w:cstheme="minorHAnsi"/>
        </w:rPr>
        <w:t xml:space="preserve"> </w:t>
      </w:r>
    </w:p>
    <w:p w14:paraId="2C049A0C"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 xml:space="preserve">Wykonawca jest odpowiedzialny za ochronę środowiska na terenie budowy i w jej bezpośrednim sąsiedztwie w zakresie, w jakim prowadzone prace mogą mieć </w:t>
      </w:r>
      <w:r w:rsidRPr="008B7737">
        <w:rPr>
          <w:rFonts w:eastAsia="Calibri" w:cstheme="minorHAnsi"/>
        </w:rPr>
        <w:t xml:space="preserve"> </w:t>
      </w:r>
      <w:r w:rsidRPr="008B7737">
        <w:rPr>
          <w:rFonts w:cstheme="minorHAnsi"/>
        </w:rPr>
        <w:t>na nie wpływ.</w:t>
      </w:r>
      <w:r w:rsidRPr="008B7737">
        <w:rPr>
          <w:rFonts w:eastAsia="Calibri" w:cstheme="minorHAnsi"/>
        </w:rPr>
        <w:t xml:space="preserve"> </w:t>
      </w:r>
    </w:p>
    <w:p w14:paraId="4796840B" w14:textId="77777777" w:rsidR="005E13A9" w:rsidRPr="008B7737" w:rsidRDefault="008D1273">
      <w:pPr>
        <w:pStyle w:val="Nagwek1"/>
        <w:spacing w:before="120" w:after="0" w:line="240" w:lineRule="auto"/>
        <w:ind w:left="-6" w:right="-1" w:hanging="11"/>
        <w:jc w:val="left"/>
        <w:rPr>
          <w:rFonts w:asciiTheme="minorHAnsi" w:hAnsiTheme="minorHAnsi" w:cstheme="minorHAnsi"/>
          <w:color w:val="auto"/>
          <w:sz w:val="22"/>
        </w:rPr>
      </w:pPr>
      <w:r w:rsidRPr="008B7737">
        <w:rPr>
          <w:rFonts w:cstheme="minorHAnsi"/>
          <w:color w:val="auto"/>
          <w:sz w:val="22"/>
        </w:rPr>
        <w:t xml:space="preserve">Dokumentacja powykonawcza  </w:t>
      </w:r>
    </w:p>
    <w:p w14:paraId="745470FC" w14:textId="6C71BDC9"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rPr>
          <w:rFonts w:eastAsia="Calibri" w:cstheme="minorHAnsi"/>
        </w:rPr>
        <w:t xml:space="preserve">Po </w:t>
      </w:r>
      <w:r w:rsidRPr="008B7737">
        <w:rPr>
          <w:rFonts w:cstheme="minorHAnsi"/>
        </w:rPr>
        <w:t xml:space="preserve">zakończeniu realizacji </w:t>
      </w:r>
      <w:r w:rsidRPr="008B7737">
        <w:rPr>
          <w:rFonts w:eastAsia="Calibri" w:cstheme="minorHAnsi"/>
        </w:rPr>
        <w:t xml:space="preserve">Zadania, </w:t>
      </w:r>
      <w:r w:rsidRPr="008B7737">
        <w:rPr>
          <w:rFonts w:cstheme="minorHAnsi"/>
        </w:rPr>
        <w:t xml:space="preserve">Wykonawca przekaże Zamawiającemu kompletny </w:t>
      </w:r>
      <w:r w:rsidRPr="008B7737">
        <w:rPr>
          <w:rFonts w:eastAsia="Calibri" w:cstheme="minorHAnsi"/>
        </w:rPr>
        <w:t>zestaw D</w:t>
      </w:r>
      <w:r w:rsidRPr="008B7737">
        <w:rPr>
          <w:rFonts w:cstheme="minorHAnsi"/>
        </w:rPr>
        <w:t>okumentacji powykonawczej, przez którą należy rozumieć dokumentację budowy w roz</w:t>
      </w:r>
      <w:r w:rsidRPr="008B7737">
        <w:rPr>
          <w:rFonts w:eastAsia="Calibri" w:cstheme="minorHAnsi"/>
        </w:rPr>
        <w:t>umieniu ustawy Prawo budowlane z naniesionymi zmianami dokonanymi w toku wy</w:t>
      </w:r>
      <w:r w:rsidRPr="008B7737">
        <w:rPr>
          <w:rFonts w:cstheme="minorHAnsi"/>
        </w:rPr>
        <w:t>konywania robót oraz dokumenty</w:t>
      </w:r>
      <w:r w:rsidRPr="008B7737">
        <w:rPr>
          <w:rFonts w:eastAsia="Calibri" w:cstheme="minorHAnsi"/>
        </w:rPr>
        <w:t xml:space="preserve">, </w:t>
      </w:r>
      <w:r w:rsidRPr="008B7737">
        <w:rPr>
          <w:rFonts w:cstheme="minorHAnsi"/>
        </w:rPr>
        <w:t xml:space="preserve">o których mowa </w:t>
      </w:r>
      <w:r w:rsidRPr="008B7737">
        <w:rPr>
          <w:rFonts w:eastAsia="Calibri" w:cstheme="minorHAnsi"/>
        </w:rPr>
        <w:t xml:space="preserve">w </w:t>
      </w:r>
      <w:r w:rsidRPr="008B7737">
        <w:rPr>
          <w:rFonts w:cstheme="minorHAnsi"/>
        </w:rPr>
        <w:t>§</w:t>
      </w:r>
      <w:r w:rsidRPr="008B7737">
        <w:rPr>
          <w:rFonts w:eastAsia="Calibri" w:cstheme="minorHAnsi"/>
        </w:rPr>
        <w:t xml:space="preserve"> 3 ust. 2 pkt 8-10, </w:t>
      </w:r>
      <w:r w:rsidRPr="008B7737">
        <w:rPr>
          <w:rFonts w:cstheme="minorHAnsi"/>
        </w:rPr>
        <w:t xml:space="preserve">a także protokoły badań </w:t>
      </w:r>
      <w:r w:rsidRPr="008B7737">
        <w:rPr>
          <w:rFonts w:eastAsia="Calibri" w:cstheme="minorHAnsi"/>
        </w:rPr>
        <w:t xml:space="preserve">i </w:t>
      </w:r>
      <w:r w:rsidRPr="008B7737">
        <w:rPr>
          <w:rFonts w:cstheme="minorHAnsi"/>
        </w:rPr>
        <w:t xml:space="preserve">sprawdzeń,               </w:t>
      </w:r>
      <w:r w:rsidR="00196709" w:rsidRPr="008B7737">
        <w:rPr>
          <w:rFonts w:cstheme="minorHAnsi"/>
        </w:rPr>
        <w:t xml:space="preserve">                             w </w:t>
      </w:r>
      <w:r w:rsidR="00196709" w:rsidRPr="008B7737">
        <w:rPr>
          <w:rFonts w:cstheme="minorHAnsi"/>
          <w:b/>
        </w:rPr>
        <w:t>2</w:t>
      </w:r>
      <w:r w:rsidR="00196709" w:rsidRPr="008B7737">
        <w:rPr>
          <w:rFonts w:cstheme="minorHAnsi"/>
        </w:rPr>
        <w:t xml:space="preserve"> egzemplarzach</w:t>
      </w:r>
      <w:r w:rsidRPr="008B7737">
        <w:rPr>
          <w:rFonts w:cstheme="minorHAnsi"/>
        </w:rPr>
        <w:t xml:space="preserve"> w wersji pap</w:t>
      </w:r>
      <w:r w:rsidR="00196709" w:rsidRPr="008B7737">
        <w:rPr>
          <w:rFonts w:cstheme="minorHAnsi"/>
        </w:rPr>
        <w:t xml:space="preserve">ierowej oraz w </w:t>
      </w:r>
      <w:r w:rsidR="00196709" w:rsidRPr="008B7737">
        <w:rPr>
          <w:rFonts w:cstheme="minorHAnsi"/>
          <w:b/>
        </w:rPr>
        <w:t>1</w:t>
      </w:r>
      <w:r w:rsidRPr="008B7737">
        <w:rPr>
          <w:rFonts w:cstheme="minorHAnsi"/>
        </w:rPr>
        <w:t xml:space="preserve"> egzemplarzu w wersji elektronicznej - format pdf </w:t>
      </w:r>
      <w:r w:rsidR="00196709" w:rsidRPr="008B7737">
        <w:rPr>
          <w:rFonts w:cstheme="minorHAnsi"/>
        </w:rPr>
        <w:br/>
      </w:r>
      <w:r w:rsidRPr="008B7737">
        <w:rPr>
          <w:rFonts w:cstheme="minorHAnsi"/>
        </w:rPr>
        <w:t xml:space="preserve">(w kolorze), z zastrzeżeniem ust. 42 i 43. Wykonawca zobowiązany jest przed dokonaniem zgłoszenia </w:t>
      </w:r>
      <w:r w:rsidRPr="008B7737">
        <w:rPr>
          <w:rFonts w:eastAsia="Calibri" w:cstheme="minorHAnsi"/>
        </w:rPr>
        <w:t>zak</w:t>
      </w:r>
      <w:r w:rsidRPr="008B7737">
        <w:rPr>
          <w:rFonts w:cstheme="minorHAnsi"/>
        </w:rPr>
        <w:t>ończenia robót przedstawić dokumentację powykonawczą Inspektorowi N</w:t>
      </w:r>
      <w:r w:rsidRPr="008B7737">
        <w:rPr>
          <w:rFonts w:eastAsia="Calibri" w:cstheme="minorHAnsi"/>
        </w:rPr>
        <w:t xml:space="preserve">adzoru </w:t>
      </w:r>
      <w:r w:rsidRPr="008B7737">
        <w:rPr>
          <w:rFonts w:cstheme="minorHAnsi"/>
        </w:rPr>
        <w:t>i uzyskać</w:t>
      </w:r>
      <w:r w:rsidRPr="008B7737">
        <w:rPr>
          <w:rFonts w:eastAsia="Calibri" w:cstheme="minorHAnsi"/>
        </w:rPr>
        <w:t xml:space="preserve"> </w:t>
      </w:r>
      <w:r w:rsidRPr="008B7737">
        <w:rPr>
          <w:rFonts w:cstheme="minorHAnsi"/>
        </w:rPr>
        <w:t>jego akceptację w zakresie jej kompletności.</w:t>
      </w:r>
      <w:r w:rsidRPr="008B7737">
        <w:rPr>
          <w:rFonts w:eastAsia="Calibri" w:cstheme="minorHAnsi"/>
        </w:rPr>
        <w:t xml:space="preserve"> </w:t>
      </w:r>
    </w:p>
    <w:p w14:paraId="667F6F54" w14:textId="425FCDFD"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t xml:space="preserve">Zamawiający zastrzega prawo do zawieszenia czynności odbiorowych do czasu otrzymania od Wykonawcy wymaganej liczby egzemplarzy dokumentacji powykonawczej, z zastrzeżeniem </w:t>
      </w:r>
      <w:r w:rsidR="00196709" w:rsidRPr="008B7737">
        <w:t>ust.</w:t>
      </w:r>
      <w:r w:rsidRPr="008B7737">
        <w:t xml:space="preserve"> 40.</w:t>
      </w:r>
    </w:p>
    <w:p w14:paraId="41DEC60D" w14:textId="77777777" w:rsidR="005E13A9" w:rsidRPr="008B7737" w:rsidRDefault="008D1273">
      <w:pPr>
        <w:pStyle w:val="Akapitzlist"/>
        <w:numPr>
          <w:ilvl w:val="0"/>
          <w:numId w:val="27"/>
        </w:numPr>
        <w:spacing w:after="0" w:line="240" w:lineRule="auto"/>
        <w:ind w:left="426" w:right="-1" w:hanging="426"/>
        <w:jc w:val="both"/>
        <w:rPr>
          <w:rFonts w:eastAsia="Calibri" w:cstheme="minorHAnsi"/>
        </w:rPr>
      </w:pPr>
      <w:r w:rsidRPr="008B7737">
        <w:rPr>
          <w:rFonts w:eastAsia="Times New Roman" w:cstheme="minorHAnsi"/>
          <w:lang w:eastAsia="ar-SA"/>
        </w:rPr>
        <w:t>Składana dokumentacja kolaudacyjna (dokumentacja</w:t>
      </w:r>
      <w:r w:rsidRPr="008B7737">
        <w:rPr>
          <w:rFonts w:cstheme="minorHAnsi"/>
        </w:rPr>
        <w:t xml:space="preserve"> powykonawcza</w:t>
      </w:r>
      <w:r w:rsidRPr="008B7737">
        <w:rPr>
          <w:rFonts w:eastAsia="Times New Roman" w:cstheme="minorHAnsi"/>
          <w:lang w:eastAsia="ar-SA"/>
        </w:rPr>
        <w:t>) musi spełniać następujące wymagania:</w:t>
      </w:r>
    </w:p>
    <w:p w14:paraId="1A60C714" w14:textId="77777777" w:rsidR="005E13A9" w:rsidRPr="008B7737" w:rsidRDefault="008D1273">
      <w:pPr>
        <w:widowControl w:val="0"/>
        <w:numPr>
          <w:ilvl w:val="0"/>
          <w:numId w:val="5"/>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dokumentacja powinna być opracowana w 2 egzemplarzach w wersji papierowej. Dopuszcza się złożenie jednego oryginału i jednej kopii, potwierdzonej przez Kierownika Budowy „za zgodność                             z oryginałem”;</w:t>
      </w:r>
    </w:p>
    <w:p w14:paraId="0DC20264" w14:textId="77777777" w:rsidR="005E13A9" w:rsidRPr="008B7737" w:rsidRDefault="008D1273">
      <w:pPr>
        <w:widowControl w:val="0"/>
        <w:numPr>
          <w:ilvl w:val="0"/>
          <w:numId w:val="5"/>
        </w:numPr>
        <w:tabs>
          <w:tab w:val="left" w:pos="-6288"/>
          <w:tab w:val="left" w:pos="-5579"/>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każdy egzemplarz powinien zawierać tyle tomów, ile jest konieczne;</w:t>
      </w:r>
    </w:p>
    <w:p w14:paraId="66E26BAD" w14:textId="77777777" w:rsidR="005E13A9" w:rsidRPr="008B7737" w:rsidRDefault="008D1273">
      <w:pPr>
        <w:widowControl w:val="0"/>
        <w:numPr>
          <w:ilvl w:val="0"/>
          <w:numId w:val="5"/>
        </w:numPr>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każdy z egzemplarzy powinien być oznaczony jako </w:t>
      </w:r>
      <w:r w:rsidRPr="008B7737">
        <w:rPr>
          <w:rFonts w:eastAsia="Times New Roman" w:cstheme="minorHAnsi"/>
          <w:b/>
          <w:bCs/>
          <w:i/>
          <w:iCs/>
          <w:lang w:eastAsia="ar-SA"/>
        </w:rPr>
        <w:t>„Egzemplarz nr …”</w:t>
      </w:r>
      <w:r w:rsidRPr="008B7737">
        <w:rPr>
          <w:rFonts w:eastAsia="Times New Roman" w:cstheme="minorHAnsi"/>
          <w:lang w:eastAsia="ar-SA"/>
        </w:rPr>
        <w:t xml:space="preserve"> w prawym górnym rogu oprawy egzemplarza;</w:t>
      </w:r>
    </w:p>
    <w:p w14:paraId="1749B247" w14:textId="77777777" w:rsidR="005E13A9" w:rsidRPr="008B7737" w:rsidRDefault="008D1273">
      <w:pPr>
        <w:widowControl w:val="0"/>
        <w:numPr>
          <w:ilvl w:val="0"/>
          <w:numId w:val="5"/>
        </w:numPr>
        <w:tabs>
          <w:tab w:val="left" w:pos="-6288"/>
          <w:tab w:val="left" w:pos="-5579"/>
        </w:tabs>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każdy egzemplarz ma posiadać stronę tytułową. Na stronie tytułowej znajdować się musi szczegółowy i kompletny spis zawartości dokumentacji powykonawczej, z podpisem Kierownika budowy i Inspektora nadzoru;</w:t>
      </w:r>
    </w:p>
    <w:p w14:paraId="01490CE3" w14:textId="77777777" w:rsidR="005E13A9" w:rsidRPr="008B7737" w:rsidRDefault="008D1273">
      <w:pPr>
        <w:widowControl w:val="0"/>
        <w:numPr>
          <w:ilvl w:val="0"/>
          <w:numId w:val="5"/>
        </w:numPr>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wszystkie dokumenty w każdym egzemplarzu muszą być oznaczone pieczątką „Dokumentacja powykonawcza” i podpisane przez Kierownika Budowy oraz Inspektora nadzoru (niedopuszczalna jest kopia podpisu). Dodatkowo każda deklaracja, certyfikat, atest itp. muszą zawierać adnotację </w:t>
      </w:r>
      <w:r w:rsidRPr="008B7737">
        <w:rPr>
          <w:rFonts w:eastAsia="Times New Roman" w:cstheme="minorHAnsi"/>
          <w:b/>
          <w:bCs/>
          <w:i/>
          <w:iCs/>
          <w:lang w:eastAsia="ar-SA"/>
        </w:rPr>
        <w:t>„Materiał wbudowano na budowie …………………………….”</w:t>
      </w:r>
      <w:r w:rsidRPr="008B7737">
        <w:rPr>
          <w:rFonts w:eastAsia="Times New Roman" w:cstheme="minorHAnsi"/>
          <w:lang w:eastAsia="ar-SA"/>
        </w:rPr>
        <w:t>;</w:t>
      </w:r>
    </w:p>
    <w:p w14:paraId="6A8011B1" w14:textId="77777777" w:rsidR="005E13A9" w:rsidRPr="008B7737" w:rsidRDefault="008D1273">
      <w:pPr>
        <w:widowControl w:val="0"/>
        <w:numPr>
          <w:ilvl w:val="0"/>
          <w:numId w:val="5"/>
        </w:numPr>
        <w:tabs>
          <w:tab w:val="left" w:pos="-6288"/>
          <w:tab w:val="left" w:pos="-5437"/>
        </w:tabs>
        <w:spacing w:after="0" w:line="240" w:lineRule="auto"/>
        <w:ind w:left="709" w:right="-1" w:hanging="283"/>
        <w:jc w:val="both"/>
        <w:textAlignment w:val="baseline"/>
        <w:rPr>
          <w:rFonts w:eastAsia="SimSun" w:cstheme="minorHAnsi"/>
          <w:spacing w:val="-1"/>
          <w:kern w:val="2"/>
        </w:rPr>
      </w:pPr>
      <w:r w:rsidRPr="008B7737">
        <w:rPr>
          <w:rFonts w:eastAsia="Times New Roman" w:cstheme="minorHAnsi"/>
          <w:lang w:eastAsia="ar-SA"/>
        </w:rPr>
        <w:t xml:space="preserve">protokoły z </w:t>
      </w:r>
      <w:r w:rsidRPr="008B7737">
        <w:rPr>
          <w:rFonts w:eastAsia="Calibri" w:cstheme="minorHAnsi"/>
        </w:rPr>
        <w:t>przeprowadzenia</w:t>
      </w:r>
      <w:r w:rsidRPr="008B7737">
        <w:rPr>
          <w:rFonts w:cstheme="minorHAnsi"/>
        </w:rPr>
        <w:t xml:space="preserve"> prób końcowych i odbiorów </w:t>
      </w:r>
      <w:r w:rsidRPr="008B7737">
        <w:rPr>
          <w:rFonts w:eastAsia="Calibri" w:cstheme="minorHAnsi"/>
        </w:rPr>
        <w:t>przewidzianych przepisam</w:t>
      </w:r>
      <w:r w:rsidRPr="008B7737">
        <w:rPr>
          <w:rFonts w:cstheme="minorHAnsi"/>
        </w:rPr>
        <w:t>i</w:t>
      </w:r>
      <w:r w:rsidRPr="008B7737">
        <w:rPr>
          <w:rFonts w:eastAsia="Calibri" w:cstheme="minorHAnsi"/>
        </w:rPr>
        <w:t xml:space="preserve"> </w:t>
      </w:r>
      <w:r w:rsidRPr="008B7737">
        <w:rPr>
          <w:rFonts w:cstheme="minorHAnsi"/>
        </w:rPr>
        <w:t>–</w:t>
      </w:r>
      <w:r w:rsidRPr="008B7737">
        <w:rPr>
          <w:rFonts w:eastAsia="Calibri" w:cstheme="minorHAnsi"/>
        </w:rPr>
        <w:t xml:space="preserve"> </w:t>
      </w:r>
      <w:r w:rsidRPr="008B7737">
        <w:rPr>
          <w:rFonts w:cstheme="minorHAnsi"/>
        </w:rPr>
        <w:t xml:space="preserve">przed czynnościami </w:t>
      </w:r>
      <w:r w:rsidRPr="008B7737">
        <w:rPr>
          <w:rFonts w:eastAsia="Calibri" w:cstheme="minorHAnsi"/>
        </w:rPr>
        <w:t>odbioru</w:t>
      </w:r>
      <w:r w:rsidRPr="008B7737">
        <w:rPr>
          <w:rFonts w:cstheme="minorHAnsi"/>
        </w:rPr>
        <w:t xml:space="preserve">, </w:t>
      </w:r>
      <w:r w:rsidRPr="008B7737">
        <w:rPr>
          <w:rFonts w:eastAsia="Times New Roman" w:cstheme="minorHAnsi"/>
          <w:lang w:eastAsia="ar-SA"/>
        </w:rPr>
        <w:t>instrukcje obsługi, karty gwarancyjne, DTR na wyroby, urządzenia  i sprzęt powinny znajdować się w odpowiednim tomie każdego z egzemplarzy z tym, że karty gwarancyjne występować będą tylko w jednym oryginale w egzemplarzu nr 1.</w:t>
      </w:r>
    </w:p>
    <w:p w14:paraId="4E339A1A" w14:textId="77777777" w:rsidR="005E13A9" w:rsidRPr="008B7737" w:rsidRDefault="008D1273">
      <w:pPr>
        <w:pStyle w:val="Akapitzlist"/>
        <w:widowControl w:val="0"/>
        <w:numPr>
          <w:ilvl w:val="0"/>
          <w:numId w:val="27"/>
        </w:numPr>
        <w:tabs>
          <w:tab w:val="left" w:pos="-6288"/>
          <w:tab w:val="left" w:pos="-5437"/>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Na dokumentację powykonawczą, stanowiącą element dokumentacji kolaudacyjnej, składają się między innymi</w:t>
      </w:r>
      <w:r w:rsidRPr="008B7737">
        <w:rPr>
          <w:rFonts w:eastAsia="Times New Roman" w:cstheme="minorHAnsi"/>
          <w:b/>
          <w:bCs/>
          <w:lang w:eastAsia="ar-SA"/>
        </w:rPr>
        <w:t>:</w:t>
      </w:r>
    </w:p>
    <w:p w14:paraId="2CABC4D8"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oświadczenie kierownika budowy (oryginał) o zgodności wykonania obiektu budowlanego </w:t>
      </w:r>
      <w:r w:rsidRPr="008B7737">
        <w:rPr>
          <w:rFonts w:eastAsia="Times New Roman" w:cstheme="minorHAnsi"/>
          <w:lang w:eastAsia="ar-SA"/>
        </w:rPr>
        <w:br/>
        <w:t xml:space="preserve">z projektem budowlanym oraz przepisami, a także o doprowadzeniu do należytego stanu </w:t>
      </w:r>
      <w:r w:rsidRPr="008B7737">
        <w:rPr>
          <w:rFonts w:eastAsia="Times New Roman" w:cstheme="minorHAnsi"/>
          <w:lang w:eastAsia="ar-SA"/>
        </w:rPr>
        <w:br/>
        <w:t>i porządku terenu budowy;</w:t>
      </w:r>
    </w:p>
    <w:p w14:paraId="54AB4D70"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dokumentacja projektowa powykonawcza </w:t>
      </w:r>
      <w:r w:rsidRPr="008B7737">
        <w:rPr>
          <w:rFonts w:eastAsia="Calibri" w:cstheme="minorHAnsi"/>
        </w:rPr>
        <w:t>z naniesionymi zmianami dokonanymi w toku wy</w:t>
      </w:r>
      <w:r w:rsidRPr="008B7737">
        <w:rPr>
          <w:rFonts w:cstheme="minorHAnsi"/>
        </w:rPr>
        <w:t>konywania robót;</w:t>
      </w:r>
    </w:p>
    <w:p w14:paraId="4AC699A7"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 xml:space="preserve">dokumenty (atesty, certyfikaty) potwierdzające, że wbudowane wyroby budowlane są zgodne </w:t>
      </w:r>
      <w:r w:rsidRPr="008B7737">
        <w:rPr>
          <w:rFonts w:eastAsia="Times New Roman" w:cstheme="minorHAnsi"/>
          <w:lang w:eastAsia="ar-SA"/>
        </w:rPr>
        <w:br/>
        <w:t>z art. 10 ustawy Prawo budowlane (opisane i ostemplowane przez Kierownika robót i Inspektora nadzoru). Wymagane dokumenty, protokoły i zaświadczenia z przeprowadzonych prób i sprawdzeń, instrukcje użytkowania, dokumenty gwarancyjne i inne dokumenty wymagane stosownymi przepisami;</w:t>
      </w:r>
    </w:p>
    <w:p w14:paraId="40017EF3" w14:textId="77777777" w:rsidR="005E13A9" w:rsidRPr="008B7737" w:rsidRDefault="008D1273">
      <w:pPr>
        <w:widowControl w:val="0"/>
        <w:numPr>
          <w:ilvl w:val="0"/>
          <w:numId w:val="6"/>
        </w:numPr>
        <w:spacing w:after="0" w:line="240" w:lineRule="auto"/>
        <w:ind w:left="709" w:right="-1" w:hanging="283"/>
        <w:jc w:val="both"/>
        <w:textAlignment w:val="baseline"/>
        <w:rPr>
          <w:rFonts w:eastAsia="Times New Roman" w:cstheme="minorHAnsi"/>
          <w:lang w:eastAsia="ar-SA"/>
        </w:rPr>
      </w:pPr>
      <w:r w:rsidRPr="008B7737">
        <w:rPr>
          <w:rFonts w:eastAsia="Times New Roman" w:cstheme="minorHAnsi"/>
          <w:lang w:eastAsia="ar-SA"/>
        </w:rPr>
        <w:t>karty gwarancyjne oraz instrukcje użytkowania i konserwacji.</w:t>
      </w:r>
    </w:p>
    <w:p w14:paraId="146FFD9B" w14:textId="77777777" w:rsidR="005E13A9" w:rsidRPr="008B7737" w:rsidRDefault="008D1273">
      <w:pPr>
        <w:pStyle w:val="Akapitzlist"/>
        <w:widowControl w:val="0"/>
        <w:numPr>
          <w:ilvl w:val="0"/>
          <w:numId w:val="27"/>
        </w:numPr>
        <w:spacing w:after="0" w:line="240" w:lineRule="auto"/>
        <w:ind w:left="426" w:right="-1" w:hanging="426"/>
        <w:jc w:val="both"/>
        <w:textAlignment w:val="baseline"/>
        <w:rPr>
          <w:rFonts w:eastAsia="Times New Roman" w:cstheme="minorHAnsi"/>
          <w:lang w:eastAsia="ar-SA"/>
        </w:rPr>
      </w:pPr>
      <w:r w:rsidRPr="008B7737">
        <w:rPr>
          <w:rFonts w:cstheme="minorHAnsi"/>
        </w:rPr>
        <w:t xml:space="preserve">Strony zgodnie przyjmują, że z chwilą przekazania Zamawiającemu dokumentacji powykonawczej przedmiotu umowy (protokół odbioru końcowego), na Zamawiającego przechodzą w całości i bez </w:t>
      </w:r>
      <w:r w:rsidRPr="008B7737">
        <w:rPr>
          <w:rFonts w:cstheme="minorHAnsi"/>
        </w:rPr>
        <w:lastRenderedPageBreak/>
        <w:t xml:space="preserve">odrębnego wynagrodzenia autorskie prawa majątkowe do poszczególnych dokumentacji  wytworzonych w związku </w:t>
      </w:r>
      <w:r w:rsidRPr="008B7737">
        <w:rPr>
          <w:rFonts w:eastAsia="Calibri" w:cstheme="minorHAnsi"/>
        </w:rPr>
        <w:t xml:space="preserve"> </w:t>
      </w:r>
      <w:r w:rsidRPr="008B7737">
        <w:rPr>
          <w:rFonts w:cstheme="minorHAnsi"/>
        </w:rPr>
        <w:t xml:space="preserve">z realizacją umowy (utworów) na wszystkich polach eksploatacji określonych w art. </w:t>
      </w:r>
      <w:r w:rsidRPr="008B7737">
        <w:rPr>
          <w:rFonts w:eastAsia="Calibri" w:cstheme="minorHAnsi"/>
        </w:rPr>
        <w:t>50 ustawy z dnia 4 lutego 1994 roku o prawie autorskim i prawach pokrewnych (</w:t>
      </w:r>
      <w:proofErr w:type="spellStart"/>
      <w:r w:rsidRPr="008B7737">
        <w:rPr>
          <w:rFonts w:eastAsia="Calibri" w:cstheme="minorHAnsi"/>
        </w:rPr>
        <w:t>t.j</w:t>
      </w:r>
      <w:proofErr w:type="spellEnd"/>
      <w:r w:rsidRPr="008B7737">
        <w:rPr>
          <w:rFonts w:eastAsia="Calibri" w:cstheme="minorHAnsi"/>
        </w:rPr>
        <w:t xml:space="preserve">. Dz.U. z 2022 r. poz. 2509) wraz z prawem do </w:t>
      </w:r>
      <w:r w:rsidRPr="008B7737">
        <w:rPr>
          <w:rFonts w:cstheme="minorHAnsi"/>
        </w:rPr>
        <w:t xml:space="preserve">wykonywania zależnych praw autorskich w tym: </w:t>
      </w:r>
      <w:r w:rsidRPr="008B7737">
        <w:rPr>
          <w:rFonts w:eastAsia="Calibri" w:cstheme="minorHAnsi"/>
        </w:rPr>
        <w:t xml:space="preserve"> </w:t>
      </w:r>
    </w:p>
    <w:p w14:paraId="2760E82B" w14:textId="77777777" w:rsidR="005E13A9" w:rsidRPr="008B7737" w:rsidRDefault="008D1273">
      <w:pPr>
        <w:numPr>
          <w:ilvl w:val="1"/>
          <w:numId w:val="23"/>
        </w:numPr>
        <w:spacing w:after="0" w:line="240" w:lineRule="auto"/>
        <w:ind w:left="709" w:right="-1" w:hanging="283"/>
        <w:jc w:val="both"/>
        <w:rPr>
          <w:rFonts w:cstheme="minorHAnsi"/>
        </w:rPr>
      </w:pPr>
      <w:r w:rsidRPr="008B7737">
        <w:rPr>
          <w:rFonts w:eastAsia="Calibri" w:cstheme="minorHAnsi"/>
        </w:rPr>
        <w:t xml:space="preserve">w zakresie utrwalania i zwielokrotniania Dokumentacji powykonawczej- </w:t>
      </w:r>
      <w:r w:rsidRPr="008B7737">
        <w:rPr>
          <w:rFonts w:cstheme="minorHAnsi"/>
        </w:rPr>
        <w:t xml:space="preserve">wytwarzanie dowolną techniką egzemplarzy, w tym techniką drukarską, reprograficzną, zapisu magnetycznego oraz techniką cyfrową (utrwalanie </w:t>
      </w:r>
      <w:r w:rsidRPr="008B7737">
        <w:rPr>
          <w:rFonts w:eastAsia="Calibri" w:cstheme="minorHAnsi"/>
        </w:rPr>
        <w:t>dokumentacji w postaci cyfrowej, zwielokrotnianie dokumentacji poprzez odbitki ksero);</w:t>
      </w:r>
    </w:p>
    <w:p w14:paraId="4BB790B0" w14:textId="77777777" w:rsidR="005E13A9" w:rsidRPr="008B7737" w:rsidRDefault="008D1273">
      <w:pPr>
        <w:numPr>
          <w:ilvl w:val="1"/>
          <w:numId w:val="23"/>
        </w:numPr>
        <w:spacing w:after="0" w:line="240" w:lineRule="auto"/>
        <w:ind w:left="709" w:right="-1" w:hanging="283"/>
        <w:jc w:val="both"/>
        <w:rPr>
          <w:rFonts w:cstheme="minorHAnsi"/>
        </w:rPr>
      </w:pPr>
      <w:r w:rsidRPr="008B7737">
        <w:rPr>
          <w:rFonts w:cstheme="minorHAnsi"/>
        </w:rPr>
        <w:t xml:space="preserve">w zakresie obrotu oryginałem albo egzemplarzami, na których Dokumentację </w:t>
      </w:r>
      <w:r w:rsidRPr="008B7737">
        <w:rPr>
          <w:rFonts w:eastAsia="Calibri" w:cstheme="minorHAnsi"/>
        </w:rPr>
        <w:t xml:space="preserve">utrwalono - </w:t>
      </w:r>
      <w:r w:rsidRPr="008B7737">
        <w:rPr>
          <w:rFonts w:cstheme="minorHAnsi"/>
        </w:rPr>
        <w:t>wprowadzenie do obrotu, użyczenie, najem lub dzierżawa oryginału albo egzemplarzy (udostępniania dla celów zamówień publicznych, realizacji robót budowlanych, aplikowania                          o środki zewnętrzne);</w:t>
      </w:r>
    </w:p>
    <w:p w14:paraId="5C368C53" w14:textId="77777777" w:rsidR="005E13A9" w:rsidRPr="008B7737" w:rsidRDefault="008D1273">
      <w:pPr>
        <w:numPr>
          <w:ilvl w:val="1"/>
          <w:numId w:val="23"/>
        </w:numPr>
        <w:spacing w:after="0" w:line="240" w:lineRule="auto"/>
        <w:ind w:left="709" w:right="-1" w:hanging="283"/>
        <w:jc w:val="both"/>
        <w:rPr>
          <w:rFonts w:cstheme="minorHAnsi"/>
        </w:rPr>
      </w:pPr>
      <w:r w:rsidRPr="008B7737">
        <w:rPr>
          <w:rFonts w:cstheme="minorHAnsi"/>
        </w:rPr>
        <w:t xml:space="preserve">w zakresie rozpowszechniania Dokumentacji w sposób inny niż określony w pkt </w:t>
      </w:r>
      <w:r w:rsidRPr="008B7737">
        <w:rPr>
          <w:rFonts w:eastAsia="Calibri" w:cstheme="minorHAnsi"/>
        </w:rPr>
        <w:t xml:space="preserve">2 - </w:t>
      </w:r>
      <w:r w:rsidRPr="008B7737">
        <w:rPr>
          <w:rFonts w:cstheme="minorHAnsi"/>
        </w:rPr>
        <w:t>publiczne udostępnienie dokumentacji w taki sposób, aby każdy mógł mieć do niego dostęp w miejscu                    i w czasie przez siebie wybranym (publikowanie opracowań w mediach i Intern</w:t>
      </w:r>
      <w:r w:rsidRPr="008B7737">
        <w:rPr>
          <w:rFonts w:eastAsia="Calibri" w:cstheme="minorHAnsi"/>
        </w:rPr>
        <w:t xml:space="preserve">ecie, umieszczanie              i wykorzystywanie w ramach publikacji on-line; promocja Miasta Kielce). </w:t>
      </w:r>
    </w:p>
    <w:p w14:paraId="33B22492"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Przeniesienie autorskich praw majątkowych następuje wraz z przeniesieniem własności egzemplarzy dokumentacji w formach i ilości określonych w ust. 40.</w:t>
      </w:r>
      <w:r w:rsidRPr="008B7737">
        <w:rPr>
          <w:rFonts w:eastAsia="Calibri" w:cstheme="minorHAnsi"/>
        </w:rPr>
        <w:t xml:space="preserve"> </w:t>
      </w:r>
    </w:p>
    <w:p w14:paraId="5431B567"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 chwilą przeniesienia praw autorskich, wyraża zgodę na:</w:t>
      </w:r>
      <w:r w:rsidRPr="008B7737">
        <w:rPr>
          <w:rFonts w:eastAsia="Calibri" w:cstheme="minorHAnsi"/>
        </w:rPr>
        <w:t xml:space="preserve"> </w:t>
      </w:r>
    </w:p>
    <w:p w14:paraId="12090B62" w14:textId="77777777" w:rsidR="005E13A9" w:rsidRPr="008B7737" w:rsidRDefault="008D1273">
      <w:pPr>
        <w:numPr>
          <w:ilvl w:val="0"/>
          <w:numId w:val="24"/>
        </w:numPr>
        <w:spacing w:after="0" w:line="240" w:lineRule="auto"/>
        <w:ind w:left="709" w:right="-1" w:hanging="283"/>
        <w:jc w:val="both"/>
        <w:rPr>
          <w:rFonts w:cstheme="minorHAnsi"/>
        </w:rPr>
      </w:pPr>
      <w:r w:rsidRPr="008B7737">
        <w:rPr>
          <w:rFonts w:cstheme="minorHAnsi"/>
        </w:rPr>
        <w:t xml:space="preserve">rozporządzanie, używanie i korzystanie przez Zamawiającego lub wskazaną przez niego osobę trzecią z autorskich praw zależnych do przekazanej Dokumentacji </w:t>
      </w:r>
      <w:r w:rsidRPr="008B7737">
        <w:rPr>
          <w:rFonts w:eastAsia="Calibri" w:cstheme="minorHAnsi"/>
        </w:rPr>
        <w:t xml:space="preserve"> </w:t>
      </w:r>
      <w:r w:rsidRPr="008B7737">
        <w:rPr>
          <w:rFonts w:cstheme="minorHAnsi"/>
        </w:rPr>
        <w:t xml:space="preserve">i jednocześnie bez dodatkowego wynagrodzenia przenosi na Zamawiającego </w:t>
      </w:r>
      <w:r w:rsidRPr="008B7737">
        <w:rPr>
          <w:rFonts w:eastAsia="Calibri" w:cstheme="minorHAnsi"/>
        </w:rPr>
        <w:t xml:space="preserve"> </w:t>
      </w:r>
      <w:r w:rsidRPr="008B7737">
        <w:rPr>
          <w:rFonts w:cstheme="minorHAnsi"/>
        </w:rPr>
        <w:t xml:space="preserve">w zakresie pól eksploatacji określonych w ust. 44 wyłączne prawo zezwalania na wykonywanie zależnego prawa autorskiego do tej dokumentacji (np. </w:t>
      </w:r>
      <w:r w:rsidRPr="008B7737">
        <w:rPr>
          <w:rFonts w:eastAsia="Calibri" w:cstheme="minorHAnsi"/>
        </w:rPr>
        <w:t xml:space="preserve">wykorzystania jej do realizacji nowej inwestycji oraz do wykorzystania jej  </w:t>
      </w:r>
      <w:r w:rsidRPr="008B7737">
        <w:rPr>
          <w:rFonts w:cstheme="minorHAnsi"/>
        </w:rPr>
        <w:t>w opracowaniach zależnych i korzystanie z tych opracowań);</w:t>
      </w:r>
    </w:p>
    <w:p w14:paraId="000675B6" w14:textId="77777777" w:rsidR="005E13A9" w:rsidRPr="008B7737" w:rsidRDefault="008D1273">
      <w:pPr>
        <w:numPr>
          <w:ilvl w:val="0"/>
          <w:numId w:val="24"/>
        </w:numPr>
        <w:spacing w:after="0" w:line="240" w:lineRule="auto"/>
        <w:ind w:left="709" w:right="-1" w:hanging="283"/>
        <w:jc w:val="both"/>
        <w:rPr>
          <w:rFonts w:cstheme="minorHAnsi"/>
        </w:rPr>
      </w:pPr>
      <w:r w:rsidRPr="008B7737">
        <w:rPr>
          <w:rFonts w:cstheme="minorHAnsi"/>
        </w:rPr>
        <w:t xml:space="preserve">przeniesienie materialnych praw autorskich w zakresie określonym w ust. 44 na </w:t>
      </w:r>
      <w:r w:rsidRPr="008B7737">
        <w:rPr>
          <w:rFonts w:eastAsia="Calibri" w:cstheme="minorHAnsi"/>
        </w:rPr>
        <w:t xml:space="preserve">osoby trzecie. </w:t>
      </w:r>
    </w:p>
    <w:p w14:paraId="12DE890F"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zobowiązuje się, iż nie dokona żadnej czynności o skutku cofnięcia zezwolenia                                   na wykonywanie, rozporządzanie i korzystanie z autorskich praw zależnych przez Zamawiającego lub wskazaną przez niego osobę trzecią.</w:t>
      </w:r>
      <w:r w:rsidRPr="008B7737">
        <w:rPr>
          <w:rFonts w:eastAsia="Calibri" w:cstheme="minorHAnsi"/>
        </w:rPr>
        <w:t xml:space="preserve"> </w:t>
      </w:r>
    </w:p>
    <w:p w14:paraId="7E3CB1EE"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Przeniesienie praw autorskich oraz wyrażenie zgody na dopuszczalny zakres zmian utworu i korzystanie z praw zależnych, następuje bez dodatkowego wynagrodzenia, bez ograniczeń czasowych</w:t>
      </w:r>
      <w:r w:rsidRPr="008B7737">
        <w:rPr>
          <w:rFonts w:eastAsia="Calibri" w:cstheme="minorHAnsi"/>
        </w:rPr>
        <w:t xml:space="preserve"> </w:t>
      </w:r>
      <w:r w:rsidRPr="008B7737">
        <w:rPr>
          <w:rFonts w:cstheme="minorHAnsi"/>
        </w:rPr>
        <w:t>i terytorialnych oraz bez jakichkolwiek dalszych czynności Stron.</w:t>
      </w:r>
      <w:r w:rsidRPr="008B7737">
        <w:rPr>
          <w:rFonts w:eastAsia="Calibri" w:cstheme="minorHAnsi"/>
        </w:rPr>
        <w:t xml:space="preserve"> </w:t>
      </w:r>
    </w:p>
    <w:p w14:paraId="7982E8C5"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ponosi pełną odpowiedzialność za poniesione przez Zamawiającego szkody w związku                   z ewentualnym naruszeniem praw autorskich przysługujących osobom trzecim, jeżeli okazałoby się,              że autorskie prawa majątkowe do Dokumentacji przysługują w całości osobie trzeciej albo przysługują poza Wykonawcą także osobie trzeciej.</w:t>
      </w:r>
      <w:r w:rsidRPr="008B7737">
        <w:rPr>
          <w:rFonts w:eastAsia="Calibri" w:cstheme="minorHAnsi"/>
        </w:rPr>
        <w:t xml:space="preserve"> </w:t>
      </w:r>
    </w:p>
    <w:p w14:paraId="2E28B831"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 razie wystąpienia przez osoby trzecie przeciwko Z</w:t>
      </w:r>
      <w:r w:rsidRPr="008B7737">
        <w:rPr>
          <w:rFonts w:eastAsia="Calibri" w:cstheme="minorHAnsi"/>
        </w:rPr>
        <w:t>amaw</w:t>
      </w:r>
      <w:r w:rsidRPr="008B7737">
        <w:rPr>
          <w:rFonts w:cstheme="minorHAnsi"/>
        </w:rPr>
        <w:t xml:space="preserve">iającemu z roszczeniami </w:t>
      </w:r>
      <w:r w:rsidRPr="008B7737">
        <w:rPr>
          <w:rFonts w:eastAsia="Calibri" w:cstheme="minorHAnsi"/>
        </w:rPr>
        <w:t xml:space="preserve"> </w:t>
      </w:r>
      <w:r w:rsidRPr="008B7737">
        <w:rPr>
          <w:rFonts w:cstheme="minorHAnsi"/>
        </w:rPr>
        <w:t xml:space="preserve">z powodu naruszenia praw własności intelektualnej, w tym w zakresie autorskich praw osobistych i majątkowych, Wykonawca podejmie wszelkie kroki niezbędne do obrony Zamawiającego przed tymi roszczeniami,              a w przypadku, gdy wskutek wystąpienia z </w:t>
      </w:r>
      <w:r w:rsidRPr="008B7737">
        <w:rPr>
          <w:rFonts w:eastAsia="Calibri" w:cstheme="minorHAnsi"/>
        </w:rPr>
        <w:t>takimi roszc</w:t>
      </w:r>
      <w:r w:rsidRPr="008B7737">
        <w:rPr>
          <w:rFonts w:cstheme="minorHAnsi"/>
        </w:rPr>
        <w:t>zeniami Zamawiający lub osoby trzecie, którym Z</w:t>
      </w:r>
      <w:r w:rsidRPr="008B7737">
        <w:rPr>
          <w:rFonts w:eastAsia="Calibri" w:cstheme="minorHAnsi"/>
        </w:rPr>
        <w:t>ama</w:t>
      </w:r>
      <w:r w:rsidRPr="008B7737">
        <w:rPr>
          <w:rFonts w:cstheme="minorHAnsi"/>
        </w:rPr>
        <w:t xml:space="preserve">wiający udzieli prawa do korzystania z Dokumentacji, będą musiały zaniechać korzystania                          </w:t>
      </w:r>
      <w:r w:rsidRPr="008B7737">
        <w:rPr>
          <w:rFonts w:eastAsia="Calibri" w:cstheme="minorHAnsi"/>
        </w:rPr>
        <w:t xml:space="preserve">z Dokumentacji w </w:t>
      </w:r>
      <w:r w:rsidRPr="008B7737">
        <w:rPr>
          <w:rFonts w:cstheme="minorHAnsi"/>
        </w:rPr>
        <w:t>całości lub w części lub wydane zostanie orzeczenie zobowiązujące do zapłaty                   z jakiegokolwiek tytułu na rzecz osób trzecich, Wykonawca naprawi wszelkie szkody wynikające                         z roszczeń osób trzecich, w tym zwróci koszty i wydatki poniesione w związku z tymi roszczeniami.</w:t>
      </w:r>
      <w:r w:rsidRPr="008B7737">
        <w:rPr>
          <w:rFonts w:eastAsia="Calibri" w:cstheme="minorHAnsi"/>
        </w:rPr>
        <w:t xml:space="preserve"> </w:t>
      </w:r>
    </w:p>
    <w:p w14:paraId="6B2EF58F"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niezwłocznie zawiadomi Z</w:t>
      </w:r>
      <w:r w:rsidRPr="008B7737">
        <w:rPr>
          <w:rFonts w:eastAsia="Calibri" w:cstheme="minorHAnsi"/>
        </w:rPr>
        <w:t>a</w:t>
      </w:r>
      <w:r w:rsidRPr="008B7737">
        <w:rPr>
          <w:rFonts w:cstheme="minorHAnsi"/>
        </w:rPr>
        <w:t xml:space="preserve">mawiającego o wszelkich roszczeniach </w:t>
      </w:r>
      <w:r w:rsidRPr="008B7737">
        <w:rPr>
          <w:rFonts w:eastAsia="Calibri" w:cstheme="minorHAnsi"/>
        </w:rPr>
        <w:t xml:space="preserve"> </w:t>
      </w:r>
      <w:r w:rsidRPr="008B7737">
        <w:rPr>
          <w:rFonts w:cstheme="minorHAnsi"/>
        </w:rPr>
        <w:t>z powodu naruszenia praw własności intelektualnej, w tym w zakresie autorskich praw osobistych i majątkowych                                 do Dokumentacji, skierowanych przeciwko Wykonawcy.</w:t>
      </w:r>
      <w:r w:rsidRPr="008B7737">
        <w:rPr>
          <w:rFonts w:eastAsia="Calibri" w:cstheme="minorHAnsi"/>
        </w:rPr>
        <w:t xml:space="preserve"> </w:t>
      </w:r>
    </w:p>
    <w:p w14:paraId="038F4CEA"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Wykonawca zobowiązany jest przed dokonaniem zgłoszenia zakończenia robót przedstawić dokumentację powykonawczą Inspektorowi Nadzoru i uzyskać jego akceptację w zakresie                                     jej kompletności i poprawności.</w:t>
      </w:r>
      <w:r w:rsidRPr="008B7737">
        <w:rPr>
          <w:rFonts w:eastAsia="Calibri" w:cstheme="minorHAnsi"/>
        </w:rPr>
        <w:t xml:space="preserve"> </w:t>
      </w:r>
    </w:p>
    <w:p w14:paraId="2B865818" w14:textId="77777777" w:rsidR="005E13A9" w:rsidRPr="008B7737" w:rsidRDefault="008D1273">
      <w:pPr>
        <w:pStyle w:val="Akapitzlist"/>
        <w:numPr>
          <w:ilvl w:val="0"/>
          <w:numId w:val="27"/>
        </w:numPr>
        <w:spacing w:after="0" w:line="240" w:lineRule="auto"/>
        <w:ind w:left="426" w:right="-1" w:hanging="426"/>
        <w:jc w:val="both"/>
        <w:rPr>
          <w:rFonts w:cstheme="minorHAnsi"/>
        </w:rPr>
      </w:pPr>
      <w:r w:rsidRPr="008B7737">
        <w:rPr>
          <w:rFonts w:cstheme="minorHAnsi"/>
        </w:rPr>
        <w:t>Zamawiający</w:t>
      </w:r>
      <w:r w:rsidRPr="008B7737">
        <w:rPr>
          <w:rFonts w:eastAsia="Calibri" w:cstheme="minorHAnsi"/>
        </w:rPr>
        <w:t xml:space="preserve"> zastrzega prawo do zawieszenia </w:t>
      </w:r>
      <w:r w:rsidRPr="008B7737">
        <w:rPr>
          <w:rFonts w:cstheme="minorHAnsi"/>
        </w:rPr>
        <w:t>czynności odbiorowych</w:t>
      </w:r>
      <w:r w:rsidRPr="008B7737">
        <w:rPr>
          <w:rFonts w:eastAsia="Calibri" w:cstheme="minorHAnsi"/>
        </w:rPr>
        <w:t xml:space="preserve"> do czasu otrzymania                              od Wykonawcy wymaganej liczby egzemplarzy dokumentacji powykonawczej</w:t>
      </w:r>
      <w:r w:rsidRPr="008B7737">
        <w:rPr>
          <w:rFonts w:cstheme="minorHAnsi"/>
        </w:rPr>
        <w:t>, z zastrzeżeniem § 40.</w:t>
      </w:r>
      <w:r w:rsidRPr="008B7737">
        <w:rPr>
          <w:rFonts w:eastAsia="Times New Roman" w:cstheme="minorHAnsi"/>
        </w:rPr>
        <w:t xml:space="preserve"> </w:t>
      </w:r>
    </w:p>
    <w:p w14:paraId="5BEE5534" w14:textId="77777777" w:rsidR="005E13A9" w:rsidRPr="008B7737" w:rsidRDefault="005E13A9">
      <w:pPr>
        <w:spacing w:after="0" w:line="240" w:lineRule="auto"/>
        <w:ind w:right="-1"/>
        <w:rPr>
          <w:rFonts w:cstheme="minorHAnsi"/>
          <w:lang w:eastAsia="pl-PL"/>
        </w:rPr>
      </w:pPr>
    </w:p>
    <w:p w14:paraId="334DD01D" w14:textId="77777777" w:rsidR="005D5CDC" w:rsidRDefault="005D5CDC">
      <w:pPr>
        <w:tabs>
          <w:tab w:val="left" w:pos="3544"/>
          <w:tab w:val="left" w:pos="4125"/>
          <w:tab w:val="center" w:pos="4536"/>
        </w:tabs>
        <w:spacing w:after="0" w:line="240" w:lineRule="auto"/>
        <w:ind w:right="-1"/>
        <w:jc w:val="center"/>
        <w:rPr>
          <w:rFonts w:eastAsia="Times New Roman" w:cstheme="minorHAnsi"/>
          <w:b/>
          <w:lang w:eastAsia="ar-SA"/>
        </w:rPr>
      </w:pPr>
    </w:p>
    <w:p w14:paraId="4B35A6CD" w14:textId="77777777" w:rsidR="005D5CDC" w:rsidRDefault="005D5CDC">
      <w:pPr>
        <w:tabs>
          <w:tab w:val="left" w:pos="3544"/>
          <w:tab w:val="left" w:pos="4125"/>
          <w:tab w:val="center" w:pos="4536"/>
        </w:tabs>
        <w:spacing w:after="0" w:line="240" w:lineRule="auto"/>
        <w:ind w:right="-1"/>
        <w:jc w:val="center"/>
        <w:rPr>
          <w:rFonts w:eastAsia="Times New Roman" w:cstheme="minorHAnsi"/>
          <w:b/>
          <w:lang w:eastAsia="ar-SA"/>
        </w:rPr>
      </w:pPr>
    </w:p>
    <w:p w14:paraId="6147867A" w14:textId="77777777" w:rsidR="005E13A9" w:rsidRPr="008B7737" w:rsidRDefault="008D1273">
      <w:pPr>
        <w:tabs>
          <w:tab w:val="left" w:pos="3544"/>
          <w:tab w:val="left" w:pos="4125"/>
          <w:tab w:val="center" w:pos="4536"/>
        </w:tabs>
        <w:spacing w:after="0" w:line="240" w:lineRule="auto"/>
        <w:ind w:right="-1"/>
        <w:jc w:val="center"/>
        <w:rPr>
          <w:rFonts w:eastAsia="Times New Roman" w:cstheme="minorHAnsi"/>
          <w:b/>
          <w:lang w:eastAsia="ar-SA"/>
        </w:rPr>
      </w:pPr>
      <w:r w:rsidRPr="008B7737">
        <w:rPr>
          <w:rFonts w:eastAsia="Times New Roman" w:cstheme="minorHAnsi"/>
          <w:b/>
          <w:lang w:eastAsia="ar-SA"/>
        </w:rPr>
        <w:lastRenderedPageBreak/>
        <w:t>§ 4</w:t>
      </w:r>
    </w:p>
    <w:p w14:paraId="0FFEE751"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Termin wykonania umowy</w:t>
      </w:r>
    </w:p>
    <w:p w14:paraId="40FCBE9B" w14:textId="77777777" w:rsidR="005E13A9" w:rsidRPr="008B7737" w:rsidRDefault="008D1273">
      <w:pPr>
        <w:pStyle w:val="Akapitzlist"/>
        <w:widowControl w:val="0"/>
        <w:numPr>
          <w:ilvl w:val="0"/>
          <w:numId w:val="40"/>
        </w:numPr>
        <w:tabs>
          <w:tab w:val="left" w:pos="284"/>
          <w:tab w:val="left" w:pos="786"/>
          <w:tab w:val="left" w:pos="3544"/>
        </w:tabs>
        <w:spacing w:before="60" w:after="0" w:line="240" w:lineRule="auto"/>
        <w:jc w:val="both"/>
        <w:textAlignment w:val="baseline"/>
        <w:rPr>
          <w:rFonts w:eastAsia="SimSun" w:cstheme="minorHAnsi"/>
          <w:spacing w:val="-1"/>
          <w:kern w:val="2"/>
        </w:rPr>
      </w:pPr>
      <w:r w:rsidRPr="008B7737">
        <w:rPr>
          <w:rFonts w:eastAsia="Times New Roman" w:cstheme="minorHAnsi"/>
          <w:lang w:eastAsia="ar-SA"/>
        </w:rPr>
        <w:t xml:space="preserve">Termin zakończenia realizacji przedmiotu umowy określnego  w § 1 umowy ustala się </w:t>
      </w:r>
      <w:r w:rsidRPr="008B7737">
        <w:rPr>
          <w:rFonts w:eastAsia="Times New Roman" w:cstheme="minorHAnsi"/>
          <w:b/>
          <w:lang w:eastAsia="ar-SA"/>
        </w:rPr>
        <w:t xml:space="preserve">do dnia …….2024 r. </w:t>
      </w:r>
    </w:p>
    <w:p w14:paraId="3B291248" w14:textId="77777777" w:rsidR="005E13A9" w:rsidRPr="008B7737" w:rsidRDefault="008D1273">
      <w:pPr>
        <w:pStyle w:val="Akapitzlist"/>
        <w:widowControl w:val="0"/>
        <w:numPr>
          <w:ilvl w:val="0"/>
          <w:numId w:val="40"/>
        </w:numPr>
        <w:tabs>
          <w:tab w:val="left" w:pos="284"/>
          <w:tab w:val="left" w:pos="786"/>
          <w:tab w:val="left" w:pos="3544"/>
        </w:tabs>
        <w:spacing w:before="60" w:after="0" w:line="240" w:lineRule="auto"/>
        <w:jc w:val="both"/>
        <w:textAlignment w:val="baseline"/>
        <w:rPr>
          <w:rFonts w:eastAsia="SimSun" w:cstheme="minorHAnsi"/>
          <w:spacing w:val="-1"/>
          <w:kern w:val="2"/>
        </w:rPr>
      </w:pPr>
      <w:r w:rsidRPr="008B7737">
        <w:rPr>
          <w:rFonts w:eastAsia="Times New Roman" w:cstheme="minorHAnsi"/>
          <w:lang w:eastAsia="ar-SA"/>
        </w:rPr>
        <w:t>Strony ustalają, że terminem zakończenia Przedmiotu umowy uważa się datę podpisania przez Zamawiającego protokołu odbioru końcowego robót.</w:t>
      </w:r>
    </w:p>
    <w:p w14:paraId="31AF230F" w14:textId="77777777" w:rsidR="005E13A9" w:rsidRPr="008B7737" w:rsidRDefault="005E13A9">
      <w:pPr>
        <w:spacing w:after="0" w:line="240" w:lineRule="auto"/>
        <w:ind w:left="566" w:right="-1" w:hanging="566"/>
        <w:rPr>
          <w:rFonts w:cstheme="minorHAnsi"/>
        </w:rPr>
      </w:pPr>
    </w:p>
    <w:p w14:paraId="26E0B431" w14:textId="77777777" w:rsidR="005E13A9" w:rsidRPr="008B7737" w:rsidRDefault="008D1273">
      <w:pPr>
        <w:tabs>
          <w:tab w:val="left" w:pos="3544"/>
          <w:tab w:val="left" w:pos="4125"/>
          <w:tab w:val="center" w:pos="4536"/>
        </w:tabs>
        <w:spacing w:after="0" w:line="240" w:lineRule="auto"/>
        <w:ind w:right="-1"/>
        <w:jc w:val="center"/>
        <w:rPr>
          <w:rFonts w:eastAsia="Times New Roman" w:cstheme="minorHAnsi"/>
          <w:b/>
          <w:lang w:eastAsia="ar-SA"/>
        </w:rPr>
      </w:pPr>
      <w:r w:rsidRPr="008B7737">
        <w:rPr>
          <w:rFonts w:eastAsia="Times New Roman" w:cstheme="minorHAnsi"/>
          <w:b/>
          <w:lang w:eastAsia="ar-SA"/>
        </w:rPr>
        <w:t>§ 5</w:t>
      </w:r>
    </w:p>
    <w:p w14:paraId="156D890E" w14:textId="77777777" w:rsidR="005E13A9" w:rsidRPr="008B7737" w:rsidRDefault="008D1273">
      <w:pPr>
        <w:pStyle w:val="Nagwek1"/>
        <w:spacing w:after="0" w:line="240" w:lineRule="auto"/>
        <w:ind w:left="0" w:right="-1" w:firstLine="0"/>
        <w:rPr>
          <w:rFonts w:asciiTheme="minorHAnsi" w:hAnsiTheme="minorHAnsi" w:cstheme="minorHAnsi"/>
          <w:color w:val="auto"/>
          <w:sz w:val="22"/>
        </w:rPr>
      </w:pPr>
      <w:r w:rsidRPr="008B7737">
        <w:rPr>
          <w:rFonts w:cstheme="minorHAnsi"/>
          <w:color w:val="auto"/>
          <w:sz w:val="22"/>
        </w:rPr>
        <w:t>Wstrzymanie robót</w:t>
      </w:r>
    </w:p>
    <w:p w14:paraId="262F9BFB" w14:textId="77777777" w:rsidR="005E13A9" w:rsidRPr="008B7737" w:rsidRDefault="008D1273">
      <w:pPr>
        <w:pStyle w:val="Akapitzlist"/>
        <w:numPr>
          <w:ilvl w:val="0"/>
          <w:numId w:val="41"/>
        </w:numPr>
        <w:tabs>
          <w:tab w:val="center" w:pos="426"/>
          <w:tab w:val="center" w:pos="1512"/>
          <w:tab w:val="center" w:pos="3912"/>
          <w:tab w:val="center" w:pos="5102"/>
          <w:tab w:val="center" w:pos="6369"/>
          <w:tab w:val="center" w:pos="7689"/>
          <w:tab w:val="center" w:pos="8743"/>
        </w:tabs>
        <w:spacing w:before="60" w:after="0" w:line="240" w:lineRule="auto"/>
        <w:jc w:val="both"/>
        <w:rPr>
          <w:rFonts w:cstheme="minorHAnsi"/>
        </w:rPr>
      </w:pPr>
      <w:r w:rsidRPr="008B7737">
        <w:rPr>
          <w:rFonts w:eastAsia="Calibri" w:cstheme="minorHAnsi"/>
        </w:rPr>
        <w:t xml:space="preserve">Na </w:t>
      </w:r>
      <w:r w:rsidRPr="008B7737">
        <w:rPr>
          <w:rFonts w:eastAsia="Calibri" w:cstheme="minorHAnsi"/>
        </w:rPr>
        <w:tab/>
        <w:t xml:space="preserve">pisemne polecenie Inspektora Nadzoru Wykonawca wstrzyma </w:t>
      </w:r>
      <w:r w:rsidRPr="008B7737">
        <w:rPr>
          <w:rFonts w:eastAsia="Calibri" w:cstheme="minorHAnsi"/>
        </w:rPr>
        <w:tab/>
        <w:t xml:space="preserve">roboty w takim zakresie, jaki Inspektor Nadzoru uzna za konieczny. </w:t>
      </w:r>
    </w:p>
    <w:p w14:paraId="0B7FA103" w14:textId="77777777" w:rsidR="005E13A9" w:rsidRPr="008B7737" w:rsidRDefault="008D1273">
      <w:pPr>
        <w:pStyle w:val="Akapitzlist"/>
        <w:numPr>
          <w:ilvl w:val="0"/>
          <w:numId w:val="41"/>
        </w:numPr>
        <w:tabs>
          <w:tab w:val="center" w:pos="426"/>
          <w:tab w:val="center" w:pos="1512"/>
          <w:tab w:val="center" w:pos="3912"/>
          <w:tab w:val="center" w:pos="5102"/>
          <w:tab w:val="center" w:pos="6369"/>
          <w:tab w:val="center" w:pos="7689"/>
          <w:tab w:val="center" w:pos="8743"/>
        </w:tabs>
        <w:spacing w:before="60" w:after="0" w:line="240" w:lineRule="auto"/>
        <w:jc w:val="both"/>
        <w:rPr>
          <w:rFonts w:cstheme="minorHAnsi"/>
        </w:rPr>
      </w:pPr>
      <w:r w:rsidRPr="008B7737">
        <w:rPr>
          <w:rFonts w:eastAsia="Calibri" w:cstheme="minorHAnsi"/>
        </w:rPr>
        <w:t xml:space="preserve">Wykonawca odpowiednio zabezpieczy wstrzymane roboty, zgodnie z wymaganiami Inspektora Nadzoru. </w:t>
      </w:r>
      <w:r w:rsidRPr="008B7737">
        <w:rPr>
          <w:rFonts w:cstheme="minorHAnsi"/>
        </w:rPr>
        <w:t>Wynikające z tego tytułu koszty ponosić będzie Wykonawca, jeżeli takie wstrzymanie robót</w:t>
      </w:r>
      <w:r w:rsidRPr="008B7737">
        <w:rPr>
          <w:rFonts w:eastAsia="Calibri" w:cstheme="minorHAnsi"/>
        </w:rPr>
        <w:t xml:space="preserve">: </w:t>
      </w:r>
    </w:p>
    <w:p w14:paraId="3A50A5BD" w14:textId="77777777" w:rsidR="005E13A9" w:rsidRPr="008B7737" w:rsidRDefault="008D1273">
      <w:pPr>
        <w:pStyle w:val="Akapitzlist"/>
        <w:numPr>
          <w:ilvl w:val="0"/>
          <w:numId w:val="42"/>
        </w:numPr>
        <w:spacing w:after="0" w:line="240" w:lineRule="auto"/>
        <w:ind w:right="-1"/>
        <w:jc w:val="both"/>
        <w:rPr>
          <w:rFonts w:eastAsia="Calibri" w:cstheme="minorHAnsi"/>
        </w:rPr>
      </w:pPr>
      <w:r w:rsidRPr="008B7737">
        <w:rPr>
          <w:rFonts w:cstheme="minorHAnsi"/>
        </w:rPr>
        <w:t xml:space="preserve">zostało uznane za konieczne, zgodnie z decyzją Inspektora Nadzoru dla zabezpieczenia prawidłowego wykonania robót, z przyczyn niezależnych od Zamawiającego; </w:t>
      </w:r>
    </w:p>
    <w:p w14:paraId="42F31F99" w14:textId="77777777" w:rsidR="005E13A9" w:rsidRPr="008B7737" w:rsidRDefault="008D1273">
      <w:pPr>
        <w:pStyle w:val="Akapitzlist"/>
        <w:numPr>
          <w:ilvl w:val="0"/>
          <w:numId w:val="42"/>
        </w:numPr>
        <w:spacing w:after="0" w:line="240" w:lineRule="auto"/>
        <w:ind w:right="-1"/>
        <w:jc w:val="both"/>
        <w:rPr>
          <w:rFonts w:eastAsia="Calibri" w:cstheme="minorHAnsi"/>
        </w:rPr>
      </w:pPr>
      <w:r w:rsidRPr="008B7737">
        <w:rPr>
          <w:rFonts w:cstheme="minorHAnsi"/>
        </w:rPr>
        <w:t>powstało z winy Wykonawcy.</w:t>
      </w:r>
      <w:r w:rsidRPr="008B7737">
        <w:rPr>
          <w:rFonts w:eastAsia="Calibri" w:cstheme="minorHAnsi"/>
        </w:rPr>
        <w:t xml:space="preserve"> </w:t>
      </w:r>
    </w:p>
    <w:p w14:paraId="0410058E" w14:textId="77777777" w:rsidR="005E13A9" w:rsidRPr="008B7737" w:rsidRDefault="008D1273">
      <w:pPr>
        <w:tabs>
          <w:tab w:val="left" w:pos="3544"/>
        </w:tabs>
        <w:spacing w:before="120" w:after="0" w:line="240" w:lineRule="auto"/>
        <w:jc w:val="center"/>
        <w:rPr>
          <w:rFonts w:eastAsia="Times New Roman" w:cstheme="minorHAnsi"/>
          <w:b/>
          <w:lang w:eastAsia="ar-SA"/>
        </w:rPr>
      </w:pPr>
      <w:r w:rsidRPr="008B7737">
        <w:rPr>
          <w:rFonts w:eastAsia="Times New Roman" w:cstheme="minorHAnsi"/>
          <w:b/>
          <w:lang w:eastAsia="ar-SA"/>
        </w:rPr>
        <w:t>§ 6</w:t>
      </w:r>
    </w:p>
    <w:p w14:paraId="75B1CB4F"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   Odbiory</w:t>
      </w:r>
    </w:p>
    <w:p w14:paraId="40D194C7" w14:textId="77777777" w:rsidR="005E13A9" w:rsidRPr="008B7737" w:rsidRDefault="008D1273">
      <w:pPr>
        <w:pStyle w:val="Akapitzlist"/>
        <w:widowControl w:val="0"/>
        <w:numPr>
          <w:ilvl w:val="0"/>
          <w:numId w:val="20"/>
        </w:numPr>
        <w:tabs>
          <w:tab w:val="left" w:pos="142"/>
          <w:tab w:val="left" w:pos="284"/>
          <w:tab w:val="left" w:pos="3544"/>
        </w:tabs>
        <w:spacing w:before="60" w:after="0" w:line="240" w:lineRule="auto"/>
        <w:ind w:left="284" w:hanging="284"/>
        <w:jc w:val="both"/>
        <w:textAlignment w:val="baseline"/>
        <w:rPr>
          <w:rFonts w:eastAsia="Times New Roman" w:cstheme="minorHAnsi"/>
          <w:lang w:eastAsia="ar-SA"/>
        </w:rPr>
      </w:pPr>
      <w:r w:rsidRPr="008B7737">
        <w:rPr>
          <w:rFonts w:cstheme="minorHAnsi"/>
        </w:rPr>
        <w:t xml:space="preserve">W trakcie realizacji zamówienia dokonywane będą odbiory robót zanikających </w:t>
      </w:r>
      <w:r w:rsidRPr="008B7737">
        <w:rPr>
          <w:rFonts w:eastAsia="Calibri" w:cstheme="minorHAnsi"/>
        </w:rPr>
        <w:t xml:space="preserve"> </w:t>
      </w:r>
      <w:r w:rsidRPr="008B7737">
        <w:rPr>
          <w:rFonts w:cstheme="minorHAnsi"/>
        </w:rPr>
        <w:t>oraz robót ulegających zakryciu. W tym przypadku Wykonawca –</w:t>
      </w:r>
      <w:r w:rsidRPr="008B7737">
        <w:rPr>
          <w:rFonts w:eastAsia="Calibri" w:cstheme="minorHAnsi"/>
        </w:rPr>
        <w:t xml:space="preserve"> po dokonaniu wpisu w dzienniku budowy </w:t>
      </w:r>
      <w:r w:rsidRPr="008B7737">
        <w:rPr>
          <w:rFonts w:cstheme="minorHAnsi"/>
        </w:rPr>
        <w:t>–</w:t>
      </w:r>
      <w:r w:rsidRPr="008B7737">
        <w:rPr>
          <w:rFonts w:eastAsia="Calibri" w:cstheme="minorHAnsi"/>
        </w:rPr>
        <w:t xml:space="preserve"> powiadamia Inspektora Nadzoru z wyprzedzeniem </w:t>
      </w:r>
      <w:r w:rsidRPr="008B7737">
        <w:rPr>
          <w:rFonts w:cstheme="minorHAnsi"/>
        </w:rPr>
        <w:t xml:space="preserve">umożliwiającym sprawdzenie wykonanych robót. Inspektor Nadzoru dokonuje sprawdzenia robót i potwierdza ich wykonanie wpisem do </w:t>
      </w:r>
      <w:r w:rsidRPr="008B7737">
        <w:rPr>
          <w:rFonts w:eastAsia="Calibri" w:cstheme="minorHAnsi"/>
        </w:rPr>
        <w:t>dziennika budowy.</w:t>
      </w:r>
    </w:p>
    <w:p w14:paraId="43457288"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O konieczności dokonania odbioru robót zanikających i ulegających zakryciu Wykonawca zawiadamia Inspektora Nadzoru Inwestorskiego w formie pisemnej (e-mail lub pismo) w terminie 3 dni kalendarzowych, przed planowanym terminem odbioru.</w:t>
      </w:r>
    </w:p>
    <w:p w14:paraId="5A4795E2"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Brak poinformowania Inspektora Nadzoru o konieczności odbioru robót zanikowych będzie skutkować koniecznością ponownego przygotowania elementu do dokonania odbioru robót zanikowych na koszt Wykonawcy.</w:t>
      </w:r>
    </w:p>
    <w:p w14:paraId="074DEE13"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Calibri" w:cstheme="minorHAnsi"/>
        </w:rPr>
        <w:t>P</w:t>
      </w:r>
      <w:r w:rsidRPr="008B7737">
        <w:rPr>
          <w:rFonts w:cstheme="minorHAnsi"/>
        </w:rPr>
        <w:t>rzewiduje się możliwoś</w:t>
      </w:r>
      <w:r w:rsidRPr="008B7737">
        <w:rPr>
          <w:rFonts w:eastAsia="Calibri" w:cstheme="minorHAnsi"/>
        </w:rPr>
        <w:t xml:space="preserve">ci </w:t>
      </w:r>
      <w:r w:rsidRPr="008B7737">
        <w:rPr>
          <w:rFonts w:cstheme="minorHAnsi"/>
        </w:rPr>
        <w:t>dokonania przez Inspektora Nadzoru odbiorów częściowych  wykonanych robót. Dokonanie odbioru częściowego nie zwalnia stron z konieczności dokonania odbioru końcowego, który stanowi definitywną</w:t>
      </w:r>
      <w:r w:rsidRPr="008B7737">
        <w:rPr>
          <w:rFonts w:eastAsia="Calibri" w:cstheme="minorHAnsi"/>
        </w:rPr>
        <w:t xml:space="preserve"> </w:t>
      </w:r>
      <w:r w:rsidRPr="008B7737">
        <w:rPr>
          <w:rFonts w:cstheme="minorHAnsi"/>
        </w:rPr>
        <w:t xml:space="preserve">ocenę </w:t>
      </w:r>
      <w:r w:rsidRPr="008B7737">
        <w:rPr>
          <w:rFonts w:eastAsia="Calibri" w:cstheme="minorHAnsi"/>
        </w:rPr>
        <w:t xml:space="preserve">wykonania </w:t>
      </w:r>
      <w:r w:rsidRPr="008B7737">
        <w:rPr>
          <w:rFonts w:cstheme="minorHAnsi"/>
        </w:rPr>
        <w:t>przedmiotu umowy, a w szczególności jego funkcjonowanie jako całość.</w:t>
      </w:r>
      <w:r w:rsidRPr="008B7737">
        <w:rPr>
          <w:rFonts w:eastAsia="Calibri" w:cstheme="minorHAnsi"/>
        </w:rPr>
        <w:t xml:space="preserve">  </w:t>
      </w:r>
    </w:p>
    <w:p w14:paraId="53B302C0" w14:textId="77777777" w:rsidR="005E13A9" w:rsidRPr="008B7737" w:rsidRDefault="008D1273">
      <w:pPr>
        <w:pStyle w:val="Akapitzlist"/>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Wykonawca zgłasza Inspektorowi nadzoru gotowość do odbiorów częściowych, o których mowa                            w ust. 4, w formie pisemnej (e-mail lub pismo) z terminie 5-dni kalendarzowych, umożliwiającym podjęcie działań przez Inspektora nadzoru inwestorskiego.</w:t>
      </w:r>
    </w:p>
    <w:p w14:paraId="157D7444" w14:textId="77777777" w:rsidR="005E13A9" w:rsidRPr="008B7737" w:rsidRDefault="008D1273">
      <w:pPr>
        <w:pStyle w:val="Akapitzlist"/>
        <w:widowControl w:val="0"/>
        <w:numPr>
          <w:ilvl w:val="0"/>
          <w:numId w:val="20"/>
        </w:numPr>
        <w:tabs>
          <w:tab w:val="left" w:pos="142"/>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Po zakończeniu realizacji</w:t>
      </w:r>
      <w:r w:rsidRPr="008B7737">
        <w:rPr>
          <w:rFonts w:eastAsia="Calibri" w:cstheme="minorHAnsi"/>
        </w:rPr>
        <w:t xml:space="preserve"> </w:t>
      </w:r>
      <w:r w:rsidRPr="008B7737">
        <w:rPr>
          <w:rFonts w:cstheme="minorHAnsi"/>
        </w:rPr>
        <w:t>całego</w:t>
      </w:r>
      <w:r w:rsidRPr="008B7737">
        <w:rPr>
          <w:rFonts w:eastAsia="Calibri" w:cstheme="minorHAnsi"/>
        </w:rPr>
        <w:t xml:space="preserve"> przedmiotu Umowy, </w:t>
      </w:r>
      <w:r w:rsidRPr="008B7737">
        <w:rPr>
          <w:rFonts w:cstheme="minorHAnsi"/>
        </w:rPr>
        <w:t>określonego w § 1</w:t>
      </w:r>
      <w:r w:rsidRPr="008B7737">
        <w:rPr>
          <w:rFonts w:eastAsia="Calibri" w:cstheme="minorHAnsi"/>
        </w:rPr>
        <w:t xml:space="preserve">, dokonany </w:t>
      </w:r>
      <w:r w:rsidRPr="008B7737">
        <w:rPr>
          <w:rFonts w:cstheme="minorHAnsi"/>
        </w:rPr>
        <w:t>będzie jego odbiór. Wykonawca zobowiązany jest do:</w:t>
      </w:r>
      <w:r w:rsidRPr="008B7737">
        <w:rPr>
          <w:rFonts w:eastAsia="Calibri" w:cstheme="minorHAnsi"/>
        </w:rPr>
        <w:t xml:space="preserve"> </w:t>
      </w:r>
    </w:p>
    <w:p w14:paraId="08E2197E" w14:textId="77777777" w:rsidR="005E13A9" w:rsidRPr="008B7737" w:rsidRDefault="008D1273">
      <w:pPr>
        <w:numPr>
          <w:ilvl w:val="0"/>
          <w:numId w:val="21"/>
        </w:numPr>
        <w:tabs>
          <w:tab w:val="left" w:pos="6946"/>
        </w:tabs>
        <w:spacing w:after="0" w:line="240" w:lineRule="auto"/>
        <w:ind w:left="567" w:right="-1" w:hanging="283"/>
        <w:jc w:val="both"/>
        <w:rPr>
          <w:rFonts w:cstheme="minorHAnsi"/>
        </w:rPr>
      </w:pPr>
      <w:r w:rsidRPr="008B7737">
        <w:rPr>
          <w:rFonts w:eastAsia="Calibri" w:cstheme="minorHAnsi"/>
        </w:rPr>
        <w:t xml:space="preserve">przeprowadzenia </w:t>
      </w:r>
      <w:r w:rsidRPr="008B7737">
        <w:rPr>
          <w:rFonts w:cstheme="minorHAnsi"/>
        </w:rPr>
        <w:t>–</w:t>
      </w:r>
      <w:r w:rsidRPr="008B7737">
        <w:rPr>
          <w:rFonts w:eastAsia="Calibri" w:cstheme="minorHAnsi"/>
        </w:rPr>
        <w:t xml:space="preserve"> </w:t>
      </w:r>
      <w:r w:rsidRPr="008B7737">
        <w:rPr>
          <w:rFonts w:cstheme="minorHAnsi"/>
        </w:rPr>
        <w:t xml:space="preserve">przed czynnościami </w:t>
      </w:r>
      <w:r w:rsidRPr="008B7737">
        <w:rPr>
          <w:rFonts w:eastAsia="Calibri" w:cstheme="minorHAnsi"/>
        </w:rPr>
        <w:t xml:space="preserve">odbioru </w:t>
      </w:r>
      <w:r w:rsidRPr="008B7737">
        <w:rPr>
          <w:rFonts w:cstheme="minorHAnsi"/>
        </w:rPr>
        <w:t>–</w:t>
      </w:r>
      <w:r w:rsidRPr="008B7737">
        <w:rPr>
          <w:rFonts w:eastAsia="Calibri" w:cstheme="minorHAnsi"/>
        </w:rPr>
        <w:t xml:space="preserve"> </w:t>
      </w:r>
      <w:r w:rsidRPr="008B7737">
        <w:rPr>
          <w:rFonts w:cstheme="minorHAnsi"/>
        </w:rPr>
        <w:t xml:space="preserve">prób końcowych i odbiorów </w:t>
      </w:r>
      <w:r w:rsidRPr="008B7737">
        <w:rPr>
          <w:rFonts w:eastAsia="Calibri" w:cstheme="minorHAnsi"/>
        </w:rPr>
        <w:t>przewidzianych przepisam</w:t>
      </w:r>
      <w:r w:rsidRPr="008B7737">
        <w:rPr>
          <w:rFonts w:cstheme="minorHAnsi"/>
        </w:rPr>
        <w:t xml:space="preserve">i oraz wymaganych przez służby </w:t>
      </w:r>
      <w:r w:rsidRPr="008B7737">
        <w:rPr>
          <w:rFonts w:eastAsia="Calibri" w:cstheme="minorHAnsi"/>
        </w:rPr>
        <w:t>i inspekcje;</w:t>
      </w:r>
    </w:p>
    <w:p w14:paraId="64F8A082" w14:textId="1606BC60" w:rsidR="005E13A9" w:rsidRPr="008B7737" w:rsidRDefault="008D1273">
      <w:pPr>
        <w:numPr>
          <w:ilvl w:val="0"/>
          <w:numId w:val="21"/>
        </w:numPr>
        <w:tabs>
          <w:tab w:val="left" w:pos="6946"/>
        </w:tabs>
        <w:spacing w:after="0" w:line="240" w:lineRule="auto"/>
        <w:ind w:left="567" w:right="-1" w:hanging="283"/>
        <w:jc w:val="both"/>
        <w:rPr>
          <w:rFonts w:cstheme="minorHAnsi"/>
        </w:rPr>
      </w:pPr>
      <w:r w:rsidRPr="008B7737">
        <w:rPr>
          <w:rFonts w:cstheme="minorHAnsi"/>
        </w:rPr>
        <w:t xml:space="preserve">skompletowania pełnej dokumentacji powykonawczej i uzyskania </w:t>
      </w:r>
      <w:r w:rsidRPr="008B7737">
        <w:rPr>
          <w:rFonts w:eastAsia="Calibri" w:cstheme="minorHAnsi"/>
        </w:rPr>
        <w:t xml:space="preserve">potwierdzenia </w:t>
      </w:r>
      <w:r w:rsidRPr="008B7737">
        <w:rPr>
          <w:rFonts w:cstheme="minorHAnsi"/>
        </w:rPr>
        <w:t>Inspektora Nadzoru</w:t>
      </w:r>
      <w:r w:rsidRPr="008B7737">
        <w:rPr>
          <w:rFonts w:eastAsia="Calibri" w:cstheme="minorHAnsi"/>
        </w:rPr>
        <w:t xml:space="preserve">, </w:t>
      </w:r>
      <w:r w:rsidRPr="008B7737">
        <w:rPr>
          <w:rFonts w:cstheme="minorHAnsi"/>
        </w:rPr>
        <w:t>co do kompletności dokumentacji powykonawczej, zapisy</w:t>
      </w:r>
      <w:r w:rsidR="000A5883" w:rsidRPr="008B7737">
        <w:rPr>
          <w:rFonts w:cstheme="minorHAnsi"/>
        </w:rPr>
        <w:t xml:space="preserve"> § 3</w:t>
      </w:r>
      <w:r w:rsidRPr="008B7737">
        <w:rPr>
          <w:rFonts w:cstheme="minorHAnsi"/>
        </w:rPr>
        <w:t xml:space="preserve"> </w:t>
      </w:r>
      <w:r w:rsidR="000A5883" w:rsidRPr="008B7737">
        <w:rPr>
          <w:rFonts w:cstheme="minorHAnsi"/>
        </w:rPr>
        <w:t>ust.</w:t>
      </w:r>
      <w:r w:rsidRPr="008B7737">
        <w:rPr>
          <w:rFonts w:eastAsia="Calibri" w:cstheme="minorHAnsi"/>
        </w:rPr>
        <w:t xml:space="preserve"> 40 </w:t>
      </w:r>
      <w:r w:rsidRPr="008B7737">
        <w:rPr>
          <w:rFonts w:cstheme="minorHAnsi"/>
        </w:rPr>
        <w:t>stosuje się odpowiednio</w:t>
      </w:r>
      <w:r w:rsidRPr="008B7737">
        <w:rPr>
          <w:rFonts w:eastAsia="Calibri" w:cstheme="minorHAnsi"/>
        </w:rPr>
        <w:t>;</w:t>
      </w:r>
    </w:p>
    <w:p w14:paraId="31327BBC" w14:textId="77777777" w:rsidR="005E13A9" w:rsidRPr="008B7737" w:rsidRDefault="008D1273">
      <w:pPr>
        <w:numPr>
          <w:ilvl w:val="0"/>
          <w:numId w:val="21"/>
        </w:numPr>
        <w:tabs>
          <w:tab w:val="left" w:pos="7230"/>
        </w:tabs>
        <w:spacing w:after="0" w:line="240" w:lineRule="auto"/>
        <w:ind w:left="567" w:right="-1" w:hanging="283"/>
        <w:jc w:val="both"/>
        <w:rPr>
          <w:rFonts w:cstheme="minorHAnsi"/>
        </w:rPr>
      </w:pPr>
      <w:r w:rsidRPr="008B7737">
        <w:rPr>
          <w:rFonts w:eastAsia="Calibri" w:cstheme="minorHAnsi"/>
        </w:rPr>
        <w:t>stwierdzenia, wpisem do dziennika b</w:t>
      </w:r>
      <w:r w:rsidRPr="008B7737">
        <w:rPr>
          <w:rFonts w:cstheme="minorHAnsi"/>
        </w:rPr>
        <w:t>udowy, że zakończył wszystkie roboty objęte</w:t>
      </w:r>
      <w:r w:rsidRPr="008B7737">
        <w:rPr>
          <w:rFonts w:eastAsia="Calibri" w:cstheme="minorHAnsi"/>
        </w:rPr>
        <w:t xml:space="preserve"> przedmiotem Umowy</w:t>
      </w:r>
      <w:r w:rsidRPr="008B7737">
        <w:rPr>
          <w:rFonts w:cstheme="minorHAnsi"/>
        </w:rPr>
        <w:t>. Zgodność wpisu ze stanem faktycznym musi być</w:t>
      </w:r>
      <w:r w:rsidRPr="008B7737">
        <w:rPr>
          <w:rFonts w:eastAsia="Calibri" w:cstheme="minorHAnsi"/>
        </w:rPr>
        <w:t xml:space="preserve"> potwierdzona przez I</w:t>
      </w:r>
      <w:r w:rsidRPr="008B7737">
        <w:rPr>
          <w:rFonts w:cstheme="minorHAnsi"/>
        </w:rPr>
        <w:t>nspektora nadzoru. Wymagany jest również wpis</w:t>
      </w:r>
      <w:r w:rsidRPr="008B7737">
        <w:rPr>
          <w:rFonts w:eastAsia="Calibri" w:cstheme="minorHAnsi"/>
        </w:rPr>
        <w:t xml:space="preserve"> </w:t>
      </w:r>
      <w:r w:rsidRPr="008B7737">
        <w:rPr>
          <w:rFonts w:cstheme="minorHAnsi"/>
        </w:rPr>
        <w:t>dokumentujący, że „wszystkie wbudowane w zakończony                         obiekt budowlany wyroby budowlane, szczególnie istotne dla bezpieczeństwa konstrukcji</w:t>
      </w:r>
      <w:r w:rsidRPr="008B7737">
        <w:rPr>
          <w:rFonts w:eastAsia="Calibri" w:cstheme="minorHAnsi"/>
        </w:rPr>
        <w:t xml:space="preserve">                                              </w:t>
      </w:r>
      <w:r w:rsidRPr="008B7737">
        <w:rPr>
          <w:rFonts w:cstheme="minorHAnsi"/>
        </w:rPr>
        <w:t xml:space="preserve">i bezpieczeństwa pożarowego, posiadają dokumenty potwierdzające </w:t>
      </w:r>
      <w:r w:rsidRPr="008B7737">
        <w:rPr>
          <w:rFonts w:eastAsia="Calibri" w:cstheme="minorHAnsi"/>
        </w:rPr>
        <w:t xml:space="preserve">ich dopuszczenie do obrotu                      </w:t>
      </w:r>
      <w:r w:rsidRPr="008B7737">
        <w:rPr>
          <w:rFonts w:cstheme="minorHAnsi"/>
        </w:rPr>
        <w:t xml:space="preserve">i powszechnego stosowania” podpisany przez </w:t>
      </w:r>
      <w:r w:rsidRPr="008B7737">
        <w:rPr>
          <w:rFonts w:eastAsia="Calibri" w:cstheme="minorHAnsi"/>
        </w:rPr>
        <w:t>Kierownika budowy i Inspektora nadzoru;</w:t>
      </w:r>
    </w:p>
    <w:p w14:paraId="78C1B356" w14:textId="77777777" w:rsidR="005E13A9" w:rsidRPr="008B7737" w:rsidRDefault="008D1273">
      <w:pPr>
        <w:numPr>
          <w:ilvl w:val="0"/>
          <w:numId w:val="21"/>
        </w:numPr>
        <w:tabs>
          <w:tab w:val="left" w:pos="7230"/>
        </w:tabs>
        <w:spacing w:after="0" w:line="240" w:lineRule="auto"/>
        <w:ind w:left="567" w:right="-1" w:hanging="283"/>
        <w:jc w:val="both"/>
        <w:rPr>
          <w:rFonts w:cstheme="minorHAnsi"/>
        </w:rPr>
      </w:pPr>
      <w:r w:rsidRPr="008B7737">
        <w:rPr>
          <w:rFonts w:cstheme="minorHAnsi"/>
        </w:rPr>
        <w:t xml:space="preserve">zawiadomienia Zamawiającego na piśmie o osiągnięciu gotowości przedmiotu </w:t>
      </w:r>
      <w:r w:rsidRPr="008B7737">
        <w:rPr>
          <w:rFonts w:eastAsia="Calibri" w:cstheme="minorHAnsi"/>
        </w:rPr>
        <w:t>Umowy do odbi</w:t>
      </w:r>
      <w:r w:rsidRPr="008B7737">
        <w:rPr>
          <w:rFonts w:cstheme="minorHAnsi"/>
        </w:rPr>
        <w:t xml:space="preserve">oru               z potwierdzającą adnotacją </w:t>
      </w:r>
      <w:r w:rsidRPr="008B7737">
        <w:rPr>
          <w:rFonts w:eastAsia="Calibri" w:cstheme="minorHAnsi"/>
        </w:rPr>
        <w:t xml:space="preserve">Inspektora nadzoru </w:t>
      </w:r>
      <w:r w:rsidRPr="008B7737">
        <w:rPr>
          <w:rFonts w:cstheme="minorHAnsi"/>
        </w:rPr>
        <w:t>na tym piśmie. Do zawiadomienia Wykonawca dołączy dokumenty potwierdzające spełnienie warunków określonych w pkt 1</w:t>
      </w:r>
      <w:r w:rsidRPr="008B7737">
        <w:rPr>
          <w:rFonts w:eastAsia="Calibri" w:cstheme="minorHAnsi"/>
        </w:rPr>
        <w:t xml:space="preserve">-3. </w:t>
      </w:r>
    </w:p>
    <w:p w14:paraId="3A09D47E" w14:textId="7AC726B4" w:rsidR="005E13A9" w:rsidRPr="008B7737" w:rsidRDefault="008D1273">
      <w:pPr>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cstheme="minorHAnsi"/>
        </w:rPr>
        <w:t>Zamawiający rozpocznie czynności odbiorowe w terminie do 7 dni roboczych od otrzymania kompletnego zawiadomienia, o który</w:t>
      </w:r>
      <w:r w:rsidRPr="008B7737">
        <w:rPr>
          <w:rFonts w:eastAsia="Calibri" w:cstheme="minorHAnsi"/>
        </w:rPr>
        <w:t xml:space="preserve">m mowa w ust. 6 pkt 4, </w:t>
      </w:r>
      <w:r w:rsidRPr="008B7737">
        <w:rPr>
          <w:rFonts w:cstheme="minorHAnsi"/>
        </w:rPr>
        <w:t>z zastrzeżeniem §</w:t>
      </w:r>
      <w:r w:rsidR="000A5883" w:rsidRPr="008B7737">
        <w:rPr>
          <w:rFonts w:cstheme="minorHAnsi"/>
        </w:rPr>
        <w:t xml:space="preserve"> 3 ust.</w:t>
      </w:r>
      <w:r w:rsidRPr="008B7737">
        <w:rPr>
          <w:rFonts w:cstheme="minorHAnsi"/>
        </w:rPr>
        <w:t xml:space="preserve"> 41</w:t>
      </w:r>
      <w:r w:rsidRPr="008B7737">
        <w:rPr>
          <w:rFonts w:eastAsia="Calibri" w:cstheme="minorHAnsi"/>
        </w:rPr>
        <w:t xml:space="preserve">. </w:t>
      </w:r>
      <w:r w:rsidRPr="008B7737">
        <w:rPr>
          <w:rFonts w:eastAsia="Times New Roman" w:cstheme="minorHAnsi"/>
          <w:lang w:eastAsia="ar-SA"/>
        </w:rPr>
        <w:t xml:space="preserve">Wykonawca obowiązany jest zgłosić na piśmie Zamawiającemu fakt wykonania przedmiotu umowy i gotowość do </w:t>
      </w:r>
      <w:r w:rsidRPr="008B7737">
        <w:rPr>
          <w:rFonts w:eastAsia="Times New Roman" w:cstheme="minorHAnsi"/>
          <w:lang w:eastAsia="ar-SA"/>
        </w:rPr>
        <w:lastRenderedPageBreak/>
        <w:t>odbioru końcowego. Skutki zaniechania obowiązku lub opóźnień w zgłoszeniu będą obciążać Wykonawcę.</w:t>
      </w:r>
    </w:p>
    <w:p w14:paraId="2629AF21" w14:textId="77777777" w:rsidR="005E13A9" w:rsidRPr="008B7737" w:rsidRDefault="008D1273">
      <w:pPr>
        <w:numPr>
          <w:ilvl w:val="0"/>
          <w:numId w:val="20"/>
        </w:numPr>
        <w:tabs>
          <w:tab w:val="left" w:pos="7230"/>
        </w:tabs>
        <w:spacing w:after="0" w:line="240" w:lineRule="auto"/>
        <w:ind w:left="284" w:right="-1" w:hanging="284"/>
        <w:jc w:val="both"/>
        <w:rPr>
          <w:rFonts w:cstheme="minorHAnsi"/>
        </w:rPr>
      </w:pPr>
      <w:r w:rsidRPr="008B7737">
        <w:rPr>
          <w:rFonts w:cstheme="minorHAnsi"/>
        </w:rPr>
        <w:t>Zamawiający wyznaczy konkretną datę i godzinę rozpoczęcia czynności odbioru końcowego przesyłając w tym celu stosowną korespondencję w formie elektronicznej</w:t>
      </w:r>
      <w:r w:rsidRPr="008B7737">
        <w:rPr>
          <w:rFonts w:eastAsia="Calibri" w:cstheme="minorHAnsi"/>
        </w:rPr>
        <w:t xml:space="preserve"> na adres osoby </w:t>
      </w:r>
      <w:r w:rsidRPr="008B7737">
        <w:rPr>
          <w:rFonts w:cstheme="minorHAnsi"/>
        </w:rPr>
        <w:t>wyznaczonej do kontaktu przy realizacji niniejszej umowy wskazany w § 15 ust. 4. Przyjmuje się, iż wysłanie zawiadomienia                          o terminie odbioru na adres e</w:t>
      </w:r>
      <w:r w:rsidRPr="008B7737">
        <w:rPr>
          <w:rFonts w:eastAsia="Calibri" w:cstheme="minorHAnsi"/>
        </w:rPr>
        <w:t xml:space="preserve">-mail stanowi </w:t>
      </w:r>
      <w:r w:rsidRPr="008B7737">
        <w:rPr>
          <w:rFonts w:cstheme="minorHAnsi"/>
        </w:rPr>
        <w:t xml:space="preserve">skuteczne powiadomienie o terminie odbioru końcowego. </w:t>
      </w:r>
      <w:r w:rsidRPr="008B7737">
        <w:rPr>
          <w:rFonts w:eastAsia="Calibri" w:cstheme="minorHAnsi"/>
        </w:rPr>
        <w:t xml:space="preserve"> </w:t>
      </w:r>
    </w:p>
    <w:p w14:paraId="28305829" w14:textId="77777777" w:rsidR="005E13A9" w:rsidRPr="008B7737" w:rsidRDefault="008D1273">
      <w:pPr>
        <w:widowControl w:val="0"/>
        <w:numPr>
          <w:ilvl w:val="0"/>
          <w:numId w:val="20"/>
        </w:numPr>
        <w:tabs>
          <w:tab w:val="left" w:pos="28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 xml:space="preserve">Odbioru końcowego dokona Komisja powołana przez Zamawiającego do odbioru robót </w:t>
      </w:r>
      <w:r w:rsidRPr="008B7737">
        <w:rPr>
          <w:rFonts w:eastAsia="Times New Roman" w:cstheme="minorHAnsi"/>
          <w:lang w:eastAsia="ar-SA"/>
        </w:rPr>
        <w:br/>
        <w:t>i uprawniony przedstawiciel Wykonawcy.</w:t>
      </w:r>
    </w:p>
    <w:p w14:paraId="61B2E832" w14:textId="77777777" w:rsidR="005E13A9" w:rsidRPr="008B7737" w:rsidRDefault="008D1273">
      <w:pPr>
        <w:widowControl w:val="0"/>
        <w:numPr>
          <w:ilvl w:val="0"/>
          <w:numId w:val="20"/>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t xml:space="preserve">Jeżeli w toku czynności odbioru częściowego robót ujawnią się wady to Inspektor Nadzoru  nie dokona odbioru elementu robót dotkniętego wadą, a ujętego w Harmonogramie i wyznaczy termin                             na usunięcie wad. </w:t>
      </w:r>
    </w:p>
    <w:p w14:paraId="2782B50F" w14:textId="77777777" w:rsidR="005E13A9" w:rsidRPr="008B7737" w:rsidRDefault="008D1273">
      <w:pPr>
        <w:widowControl w:val="0"/>
        <w:numPr>
          <w:ilvl w:val="0"/>
          <w:numId w:val="20"/>
        </w:numPr>
        <w:tabs>
          <w:tab w:val="left" w:pos="426"/>
          <w:tab w:val="left" w:pos="3544"/>
        </w:tabs>
        <w:spacing w:after="0" w:line="240" w:lineRule="auto"/>
        <w:ind w:left="426" w:right="-1" w:hanging="426"/>
        <w:jc w:val="both"/>
        <w:textAlignment w:val="baseline"/>
        <w:rPr>
          <w:rFonts w:eastAsia="Times New Roman" w:cstheme="minorHAnsi"/>
          <w:lang w:eastAsia="ar-SA"/>
        </w:rPr>
      </w:pPr>
      <w:r w:rsidRPr="008B7737">
        <w:t xml:space="preserve">Jeżeli w toku czynności odbioru końcowego przedmiotu Umowy zostaną stwierdzone wady, Zamawiającemu będą przysługiwały następujące uprawnienia: </w:t>
      </w:r>
    </w:p>
    <w:p w14:paraId="5C68D3B1" w14:textId="77777777" w:rsidR="005E13A9" w:rsidRPr="008B7737" w:rsidRDefault="008D1273">
      <w:pPr>
        <w:numPr>
          <w:ilvl w:val="1"/>
          <w:numId w:val="39"/>
        </w:numPr>
        <w:spacing w:after="23" w:line="247" w:lineRule="auto"/>
        <w:ind w:left="709" w:right="-1" w:hanging="283"/>
        <w:jc w:val="both"/>
      </w:pPr>
      <w:r w:rsidRPr="008B7737">
        <w:t>w przypadku wad nieistotnych, nadających się do usunięcia, Zamawiający dokona odbioru przedmiotu Umowy, jednocześnie wyznaczając termin na usunięcie wad pod rygorem ich zastępczego usunięcia, bez uprzedniej zgody Sądu na koszt i ryzyko Wykonawcy;</w:t>
      </w:r>
    </w:p>
    <w:p w14:paraId="3C8E25F0" w14:textId="77777777" w:rsidR="005E13A9" w:rsidRPr="008B7737" w:rsidRDefault="008D1273">
      <w:pPr>
        <w:numPr>
          <w:ilvl w:val="1"/>
          <w:numId w:val="39"/>
        </w:numPr>
        <w:spacing w:after="23" w:line="247" w:lineRule="auto"/>
        <w:ind w:left="709" w:right="-1" w:hanging="283"/>
        <w:jc w:val="both"/>
      </w:pPr>
      <w:r w:rsidRPr="008B7737">
        <w:t>w przypadku wad nieistotnych nie nadających się do usunięcia Zamawiający dokona odbioru robót, z zastrzeżeniem odpowiedniego obniżenia wynagrodzenia, odpowiadającego utracie wartości obiektu;</w:t>
      </w:r>
    </w:p>
    <w:p w14:paraId="34522C99" w14:textId="77777777" w:rsidR="005E13A9" w:rsidRPr="008B7737" w:rsidRDefault="008D1273">
      <w:pPr>
        <w:numPr>
          <w:ilvl w:val="1"/>
          <w:numId w:val="39"/>
        </w:numPr>
        <w:spacing w:after="23" w:line="247" w:lineRule="auto"/>
        <w:ind w:left="709" w:right="-1" w:hanging="283"/>
        <w:jc w:val="both"/>
      </w:pPr>
      <w:r w:rsidRPr="008B7737">
        <w:t>w przypadku wad istotnych nadających się do usunięcia Zamawiający wyznaczy termin  na ich usunięcie i do chwili usunięcia nie dokona odbioru przedmiotu Umowy. W tej sytuacji do czasu usunięcia wad potwierdzonego protokołem odbioru Wykonawca pozostaje  w zwłoce z realizacją przedmiotu Umowy;</w:t>
      </w:r>
    </w:p>
    <w:p w14:paraId="4F85BD34" w14:textId="77777777" w:rsidR="005E13A9" w:rsidRPr="008B7737" w:rsidRDefault="008D1273">
      <w:pPr>
        <w:numPr>
          <w:ilvl w:val="1"/>
          <w:numId w:val="39"/>
        </w:numPr>
        <w:spacing w:after="23" w:line="247" w:lineRule="auto"/>
        <w:ind w:left="709" w:right="-1" w:hanging="283"/>
        <w:jc w:val="both"/>
      </w:pPr>
      <w:r w:rsidRPr="008B7737">
        <w:t xml:space="preserve">w przypadku wad istotnych nie nadających się do usunięcia Zamawiający może w zależności                          od rodzaju wady: </w:t>
      </w:r>
    </w:p>
    <w:p w14:paraId="58B842A4" w14:textId="77777777" w:rsidR="005E13A9" w:rsidRPr="008B7737" w:rsidRDefault="008D1273">
      <w:pPr>
        <w:numPr>
          <w:ilvl w:val="2"/>
          <w:numId w:val="39"/>
        </w:numPr>
        <w:spacing w:after="23" w:line="247" w:lineRule="auto"/>
        <w:ind w:left="993" w:right="-1" w:hanging="270"/>
        <w:jc w:val="both"/>
      </w:pPr>
      <w:r w:rsidRPr="008B7737">
        <w:t>dokonać odbioru robót, z zastrzeżeniem odpowiedniego obniżenia wynagrodzenia, odpowiadającego utracie wartości obiektu, o ile pomimo istnienia wady obiekt nadaje się                        do użytkowania,</w:t>
      </w:r>
    </w:p>
    <w:p w14:paraId="2FE163BF" w14:textId="77777777" w:rsidR="005E13A9" w:rsidRPr="008B7737" w:rsidRDefault="008D1273">
      <w:pPr>
        <w:numPr>
          <w:ilvl w:val="2"/>
          <w:numId w:val="39"/>
        </w:numPr>
        <w:spacing w:after="23" w:line="247" w:lineRule="auto"/>
        <w:ind w:left="993" w:right="-1" w:hanging="270"/>
        <w:jc w:val="both"/>
      </w:pPr>
      <w:r w:rsidRPr="008B7737">
        <w:t xml:space="preserve">odmówić dokonania odbioru robót i od umowy odstąpić albo żądać wykonania przedmiotu Umowy po raz drugi, w przypadku gdy przedmiot umowy nie nadaje się do użytkowania. </w:t>
      </w:r>
    </w:p>
    <w:p w14:paraId="74BC6BE1"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Wykonawca zobowiązany jest do usunięcia wad na własny koszt, w terminie wyznaczonym przez Zamawiającego. Zasady rozliczeń w przypadku wystąpienia wad normuje § 13 ust. 13-18.</w:t>
      </w:r>
    </w:p>
    <w:p w14:paraId="7B837A3D"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 xml:space="preserve">Wykonawca obowiązany jest do pisemnego zawiadomienia Zamawiającego o usunięciu wad. </w:t>
      </w:r>
    </w:p>
    <w:p w14:paraId="7DF57EC0"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 xml:space="preserve">Zamawiający wyznaczy ostateczny termin odbioru robót i przystąpi do odbioru w terminie </w:t>
      </w:r>
      <w:r w:rsidRPr="008B7737">
        <w:rPr>
          <w:rFonts w:eastAsia="Calibri" w:cstheme="minorHAnsi"/>
          <w:b/>
          <w:bCs/>
          <w:lang w:eastAsia="ar-SA"/>
        </w:rPr>
        <w:t>do</w:t>
      </w:r>
      <w:r w:rsidRPr="008B7737">
        <w:rPr>
          <w:rFonts w:eastAsia="Calibri" w:cstheme="minorHAnsi"/>
          <w:lang w:eastAsia="ar-SA"/>
        </w:rPr>
        <w:t xml:space="preserve"> </w:t>
      </w:r>
      <w:r w:rsidRPr="008B7737">
        <w:rPr>
          <w:rFonts w:eastAsia="Calibri" w:cstheme="minorHAnsi"/>
          <w:b/>
          <w:lang w:eastAsia="ar-SA"/>
        </w:rPr>
        <w:t>7 dni</w:t>
      </w:r>
      <w:r w:rsidRPr="008B7737">
        <w:rPr>
          <w:rFonts w:eastAsia="Calibri" w:cstheme="minorHAnsi"/>
          <w:lang w:eastAsia="ar-SA"/>
        </w:rPr>
        <w:t xml:space="preserve"> licząc od otrzymania zawiadomienia o usunięciu wad.</w:t>
      </w:r>
    </w:p>
    <w:p w14:paraId="4E0C910C"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Zamawiający może przerwać czynności odbioru w przypadku stwierdzenia w przedmiocie odbioru wad uniemożliwiających użytkowanie przedmiotu umowy zgodnie z przeznaczeniem, aż do czasu usunięcia tych wad.</w:t>
      </w:r>
    </w:p>
    <w:p w14:paraId="53255898" w14:textId="77777777" w:rsidR="005E13A9" w:rsidRPr="008B7737" w:rsidRDefault="008D1273">
      <w:pPr>
        <w:pStyle w:val="Akapitzlist"/>
        <w:numPr>
          <w:ilvl w:val="0"/>
          <w:numId w:val="43"/>
        </w:numPr>
        <w:spacing w:after="23" w:line="247" w:lineRule="auto"/>
        <w:ind w:right="-1"/>
        <w:jc w:val="both"/>
      </w:pPr>
      <w:r w:rsidRPr="008B7737">
        <w:rPr>
          <w:rFonts w:eastAsia="Calibri" w:cstheme="minorHAnsi"/>
          <w:lang w:eastAsia="ar-SA"/>
        </w:rPr>
        <w:t>W razie nie usunięcia w ustalonym terminie przez Wykonawcę wad i usterek stwierdzonych przy odbiorze końcowym, w okresie gwarancji oraz przy przeglądzie gwarancyjnym, Zamawiający jest upoważniony do ich usunięcia na koszt i ryzyko Wykonawcy.</w:t>
      </w:r>
    </w:p>
    <w:p w14:paraId="5AC493E3" w14:textId="77777777" w:rsidR="005E13A9" w:rsidRPr="008B7737" w:rsidRDefault="005E13A9">
      <w:pPr>
        <w:tabs>
          <w:tab w:val="left" w:pos="3544"/>
        </w:tabs>
        <w:spacing w:after="0" w:line="240" w:lineRule="auto"/>
        <w:ind w:right="-1"/>
        <w:rPr>
          <w:rFonts w:eastAsia="Times New Roman" w:cstheme="minorHAnsi"/>
          <w:b/>
          <w:lang w:eastAsia="ar-SA"/>
        </w:rPr>
      </w:pPr>
    </w:p>
    <w:p w14:paraId="426A4F0B"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7</w:t>
      </w:r>
    </w:p>
    <w:p w14:paraId="03674233"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 xml:space="preserve">Wynagrodzenie </w:t>
      </w:r>
    </w:p>
    <w:p w14:paraId="2B6352E7" w14:textId="77777777" w:rsidR="005E13A9" w:rsidRPr="008B7737" w:rsidRDefault="008D1273">
      <w:pPr>
        <w:pStyle w:val="Akapitzlist"/>
        <w:numPr>
          <w:ilvl w:val="3"/>
          <w:numId w:val="20"/>
        </w:numPr>
        <w:tabs>
          <w:tab w:val="left" w:pos="3544"/>
        </w:tabs>
        <w:spacing w:before="60" w:after="0" w:line="240" w:lineRule="auto"/>
        <w:ind w:left="284" w:hanging="284"/>
        <w:jc w:val="both"/>
        <w:rPr>
          <w:rFonts w:eastAsia="SimSun" w:cstheme="minorHAnsi"/>
          <w:spacing w:val="-1"/>
          <w:kern w:val="2"/>
        </w:rPr>
      </w:pPr>
      <w:r w:rsidRPr="008B7737">
        <w:rPr>
          <w:rFonts w:eastAsia="Times New Roman" w:cstheme="minorHAnsi"/>
          <w:lang w:eastAsia="ar-SA"/>
        </w:rPr>
        <w:t xml:space="preserve">Za wykonanie przedmiotu umowy, określonego w § 1, Strony </w:t>
      </w:r>
      <w:r w:rsidRPr="008B7737">
        <w:rPr>
          <w:rFonts w:eastAsia="Times New Roman" w:cstheme="minorHAnsi"/>
          <w:b/>
          <w:lang w:eastAsia="ar-SA"/>
        </w:rPr>
        <w:t xml:space="preserve">ustalają wynagrodzenie ryczałtowe                     </w:t>
      </w:r>
      <w:r w:rsidRPr="008B7737">
        <w:rPr>
          <w:rFonts w:eastAsia="Times New Roman" w:cstheme="minorHAnsi"/>
          <w:lang w:eastAsia="ar-SA"/>
        </w:rPr>
        <w:t>w wysokości:</w:t>
      </w:r>
      <w:r w:rsidRPr="008B7737">
        <w:rPr>
          <w:rFonts w:eastAsia="Times New Roman" w:cstheme="minorHAnsi"/>
          <w:b/>
          <w:lang w:eastAsia="ar-SA"/>
        </w:rPr>
        <w:t xml:space="preserve"> ……….......................…… zł brutto (łącznie z podatkiem VAT)</w:t>
      </w:r>
      <w:r w:rsidRPr="008B7737">
        <w:rPr>
          <w:rFonts w:eastAsia="Times New Roman" w:cstheme="minorHAnsi"/>
          <w:lang w:eastAsia="ar-SA"/>
        </w:rPr>
        <w:t xml:space="preserve"> słownie złotych: ……….………………………………………………………………………….., w tym: </w:t>
      </w:r>
      <w:r w:rsidRPr="008B7737">
        <w:rPr>
          <w:rFonts w:eastAsia="Times New Roman" w:cstheme="minorHAnsi"/>
          <w:b/>
          <w:lang w:eastAsia="ar-SA"/>
        </w:rPr>
        <w:t>…….......................……… zł netto.</w:t>
      </w:r>
    </w:p>
    <w:p w14:paraId="1C70407C" w14:textId="77777777" w:rsidR="005E13A9" w:rsidRPr="008B7737" w:rsidRDefault="008D1273">
      <w:pPr>
        <w:pStyle w:val="Akapitzlist"/>
        <w:tabs>
          <w:tab w:val="left" w:pos="3544"/>
        </w:tabs>
        <w:spacing w:after="0" w:line="240" w:lineRule="auto"/>
        <w:ind w:left="284" w:right="-1"/>
        <w:jc w:val="both"/>
        <w:rPr>
          <w:rFonts w:eastAsia="SimSun" w:cstheme="minorHAnsi"/>
          <w:spacing w:val="-1"/>
          <w:kern w:val="2"/>
        </w:rPr>
      </w:pPr>
      <w:r w:rsidRPr="008B7737">
        <w:rPr>
          <w:rFonts w:cstheme="minorHAnsi"/>
        </w:rPr>
        <w:t xml:space="preserve">Określona powyżej kwota wynagrodzenia ryczałtowego stanowi zapłatę za całość robót określonych               w Umowie, </w:t>
      </w:r>
      <w:r w:rsidRPr="008B7737">
        <w:rPr>
          <w:rFonts w:eastAsia="Calibri" w:cstheme="minorHAnsi"/>
        </w:rPr>
        <w:t xml:space="preserve">wykonanych </w:t>
      </w:r>
      <w:r w:rsidRPr="008B7737">
        <w:rPr>
          <w:rFonts w:cstheme="minorHAnsi"/>
        </w:rPr>
        <w:t>w celu osiągnięcia oczekiwanego przez Zamawiającego rezultatu. Różnice pomiędzy przyjętymi przez Wykonawcę w ofercie przetargowej ilościami, cenami</w:t>
      </w:r>
      <w:r w:rsidRPr="008B7737">
        <w:rPr>
          <w:rFonts w:eastAsia="Calibri" w:cstheme="minorHAnsi"/>
        </w:rPr>
        <w:t xml:space="preserve"> </w:t>
      </w:r>
      <w:r w:rsidRPr="008B7737">
        <w:rPr>
          <w:rFonts w:cstheme="minorHAnsi"/>
        </w:rPr>
        <w:t>i elementami,                           a faktycznymi ilościami</w:t>
      </w:r>
      <w:r w:rsidRPr="008B7737">
        <w:rPr>
          <w:rFonts w:eastAsia="Calibri" w:cstheme="minorHAnsi"/>
        </w:rPr>
        <w:t xml:space="preserve"> </w:t>
      </w:r>
      <w:r w:rsidRPr="008B7737">
        <w:rPr>
          <w:rFonts w:cstheme="minorHAnsi"/>
        </w:rPr>
        <w:t>robót</w:t>
      </w:r>
      <w:r w:rsidRPr="008B7737">
        <w:rPr>
          <w:rFonts w:eastAsia="Calibri" w:cstheme="minorHAnsi"/>
        </w:rPr>
        <w:t xml:space="preserve">, cenami  i </w:t>
      </w:r>
      <w:r w:rsidRPr="008B7737">
        <w:rPr>
          <w:rFonts w:cstheme="minorHAnsi"/>
        </w:rPr>
        <w:t>zakresem robót</w:t>
      </w:r>
      <w:r w:rsidRPr="008B7737">
        <w:rPr>
          <w:rFonts w:eastAsia="Calibri" w:cstheme="minorHAnsi"/>
        </w:rPr>
        <w:t xml:space="preserve"> koniecznymi do wykonania </w:t>
      </w:r>
      <w:r w:rsidRPr="008B7737">
        <w:rPr>
          <w:rFonts w:cstheme="minorHAnsi"/>
        </w:rPr>
        <w:t>poszczególnych elementów,</w:t>
      </w:r>
      <w:r w:rsidRPr="008B7737">
        <w:rPr>
          <w:rFonts w:eastAsia="Calibri" w:cstheme="minorHAnsi"/>
        </w:rPr>
        <w:t xml:space="preserve"> </w:t>
      </w:r>
      <w:r w:rsidRPr="008B7737">
        <w:rPr>
          <w:rFonts w:cstheme="minorHAnsi"/>
        </w:rPr>
        <w:t xml:space="preserve">stanowią ryzyko Wykonawcy i obciążają go w całości. </w:t>
      </w:r>
      <w:r w:rsidRPr="008B7737">
        <w:rPr>
          <w:rFonts w:eastAsia="Calibri" w:cstheme="minorHAnsi"/>
        </w:rPr>
        <w:t xml:space="preserve"> </w:t>
      </w:r>
    </w:p>
    <w:p w14:paraId="1966A35A" w14:textId="77777777" w:rsidR="005E13A9" w:rsidRPr="008B7737" w:rsidRDefault="008D1273">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eastAsia="Times New Roman" w:cstheme="minorHAnsi"/>
          <w:lang w:eastAsia="ar-SA"/>
        </w:rPr>
        <w:t xml:space="preserve">Wynagrodzenie, o którym mowa w ust. 1,  może zostać odpowiednio zmienione w przypadku zmiany stawek podatku od towarów i usług (VAT). Przy zmianie stawki VAT ulegnie zmianie kwota </w:t>
      </w:r>
      <w:r w:rsidRPr="008B7737">
        <w:rPr>
          <w:rFonts w:eastAsia="Times New Roman" w:cstheme="minorHAnsi"/>
          <w:lang w:eastAsia="ar-SA"/>
        </w:rPr>
        <w:lastRenderedPageBreak/>
        <w:t>wynagrodzenia brutto, kwota netto pozostanie bez zmian. Waloryzacji nie podlega wynagrodzenie                  w części wypłaconej Wykonawcy przed zmianą stawek podatku od towarów i usług (VAT).</w:t>
      </w:r>
    </w:p>
    <w:p w14:paraId="1195600E" w14:textId="77777777" w:rsidR="005E13A9" w:rsidRPr="008B7737" w:rsidRDefault="008D1273">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eastAsia="Times New Roman" w:cstheme="minorHAnsi"/>
          <w:lang w:eastAsia="ar-SA"/>
        </w:rPr>
        <w:t>Wykonawca oświadcza, że jest płatnikiem podatku VAT, uprawnionym do wystawienia faktury VAT.</w:t>
      </w:r>
    </w:p>
    <w:p w14:paraId="2A92C0F2" w14:textId="77777777" w:rsidR="005E13A9" w:rsidRPr="008B7737" w:rsidRDefault="008D1273">
      <w:pPr>
        <w:pStyle w:val="Akapitzlist"/>
        <w:numPr>
          <w:ilvl w:val="3"/>
          <w:numId w:val="20"/>
        </w:numPr>
        <w:tabs>
          <w:tab w:val="left" w:pos="3544"/>
        </w:tabs>
        <w:spacing w:after="0" w:line="240" w:lineRule="auto"/>
        <w:ind w:left="284" w:right="-1" w:hanging="284"/>
        <w:jc w:val="both"/>
        <w:rPr>
          <w:rFonts w:eastAsia="SimSun" w:cstheme="minorHAnsi"/>
          <w:spacing w:val="-1"/>
          <w:kern w:val="2"/>
        </w:rPr>
      </w:pPr>
      <w:r w:rsidRPr="008B7737">
        <w:rPr>
          <w:rFonts w:cstheme="minorHAnsi"/>
        </w:rPr>
        <w:t>Zmiana wynagrodzenia, o którym mowa w ust. 1, jest dopuszczalna w przypadk</w:t>
      </w:r>
      <w:r w:rsidRPr="008B7737">
        <w:rPr>
          <w:rFonts w:eastAsia="Calibri" w:cstheme="minorHAnsi"/>
        </w:rPr>
        <w:t xml:space="preserve">ach, o </w:t>
      </w:r>
      <w:r w:rsidRPr="008B7737">
        <w:rPr>
          <w:rFonts w:cstheme="minorHAnsi"/>
        </w:rPr>
        <w:t>który</w:t>
      </w:r>
      <w:r w:rsidRPr="008B7737">
        <w:rPr>
          <w:rFonts w:eastAsia="Calibri" w:cstheme="minorHAnsi"/>
        </w:rPr>
        <w:t xml:space="preserve">ch </w:t>
      </w:r>
      <w:r w:rsidRPr="008B7737">
        <w:rPr>
          <w:rFonts w:cstheme="minorHAnsi"/>
        </w:rPr>
        <w:t>mowa                w § 13</w:t>
      </w:r>
      <w:r w:rsidRPr="008B7737">
        <w:rPr>
          <w:rFonts w:eastAsia="Calibri" w:cstheme="minorHAnsi"/>
        </w:rPr>
        <w:t xml:space="preserve"> ust. 1, 9, 10,11 i 12. </w:t>
      </w:r>
    </w:p>
    <w:p w14:paraId="4A65F4A0" w14:textId="77777777"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6. </w:t>
      </w:r>
      <w:r w:rsidRPr="008B7737">
        <w:rPr>
          <w:rFonts w:cstheme="minorHAnsi"/>
        </w:rPr>
        <w:t xml:space="preserve">Strony nie przewidują możliwości przekroczenia wartości </w:t>
      </w:r>
      <w:r w:rsidRPr="008B7737">
        <w:rPr>
          <w:rFonts w:eastAsia="Calibri" w:cstheme="minorHAnsi"/>
        </w:rPr>
        <w:t>U</w:t>
      </w:r>
      <w:r w:rsidRPr="008B7737">
        <w:rPr>
          <w:rFonts w:cstheme="minorHAnsi"/>
        </w:rPr>
        <w:t xml:space="preserve">mowy przez Wykonawcę, </w:t>
      </w:r>
      <w:r w:rsidRPr="008B7737">
        <w:rPr>
          <w:rFonts w:eastAsia="Calibri" w:cstheme="minorHAnsi"/>
        </w:rPr>
        <w:t xml:space="preserve"> </w:t>
      </w:r>
      <w:r w:rsidRPr="008B7737">
        <w:rPr>
          <w:rFonts w:cstheme="minorHAnsi"/>
        </w:rPr>
        <w:t xml:space="preserve">z zastrzeżeniem ust. </w:t>
      </w:r>
      <w:r w:rsidRPr="008B7737">
        <w:rPr>
          <w:rFonts w:eastAsia="Calibri" w:cstheme="minorHAnsi"/>
        </w:rPr>
        <w:t xml:space="preserve">2-4, co wynika </w:t>
      </w:r>
      <w:r w:rsidRPr="008B7737">
        <w:rPr>
          <w:rFonts w:cstheme="minorHAnsi"/>
        </w:rPr>
        <w:t xml:space="preserve">z charakteru wynagrodzenia ryczałtowego </w:t>
      </w:r>
      <w:r w:rsidRPr="008B7737">
        <w:rPr>
          <w:rFonts w:eastAsia="Calibri" w:cstheme="minorHAnsi"/>
        </w:rPr>
        <w:t xml:space="preserve">i </w:t>
      </w:r>
      <w:r w:rsidRPr="008B7737">
        <w:rPr>
          <w:rFonts w:cstheme="minorHAnsi"/>
        </w:rPr>
        <w:t xml:space="preserve">związanym </w:t>
      </w:r>
      <w:r w:rsidRPr="008B7737">
        <w:rPr>
          <w:rFonts w:eastAsia="Calibri" w:cstheme="minorHAnsi"/>
        </w:rPr>
        <w:t xml:space="preserve"> z tym ryzykiem Wykonawcy. </w:t>
      </w:r>
    </w:p>
    <w:p w14:paraId="44668CDE" w14:textId="77777777"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7. </w:t>
      </w:r>
      <w:r w:rsidRPr="008B7737">
        <w:rPr>
          <w:rFonts w:cstheme="minorHAnsi"/>
        </w:rPr>
        <w:t xml:space="preserve">Wykonawca nie może bez pisemnej zgody Zamawiającego, pod rygorem nieważności, przenieść wierzytelności, dokonać cesji, przekazu, sprzedaży oraz zastawienia jakiejkolwiek wierzytelności wynikającej z </w:t>
      </w:r>
      <w:r w:rsidRPr="008B7737">
        <w:rPr>
          <w:rFonts w:eastAsia="Calibri" w:cstheme="minorHAnsi"/>
        </w:rPr>
        <w:t>U</w:t>
      </w:r>
      <w:r w:rsidRPr="008B7737">
        <w:rPr>
          <w:rFonts w:cstheme="minorHAnsi"/>
        </w:rPr>
        <w:t>mowy lub jakiejkolwiek jej części, korzyści z nie</w:t>
      </w:r>
      <w:r w:rsidRPr="008B7737">
        <w:rPr>
          <w:rFonts w:eastAsia="Calibri" w:cstheme="minorHAnsi"/>
        </w:rPr>
        <w:t xml:space="preserve">j </w:t>
      </w:r>
      <w:r w:rsidRPr="008B7737">
        <w:rPr>
          <w:rFonts w:cstheme="minorHAnsi"/>
        </w:rPr>
        <w:t xml:space="preserve">lub udziału </w:t>
      </w:r>
      <w:r w:rsidRPr="008B7737">
        <w:rPr>
          <w:rFonts w:eastAsia="Calibri" w:cstheme="minorHAnsi"/>
        </w:rPr>
        <w:t xml:space="preserve"> w niej, na osoby trzecie. </w:t>
      </w:r>
    </w:p>
    <w:p w14:paraId="2D370C52" w14:textId="46EAAD37" w:rsidR="005E13A9" w:rsidRPr="008B7737" w:rsidRDefault="008D1273">
      <w:pPr>
        <w:spacing w:after="0" w:line="240" w:lineRule="auto"/>
        <w:ind w:left="284" w:right="-1" w:hanging="284"/>
        <w:jc w:val="both"/>
        <w:rPr>
          <w:rFonts w:eastAsia="Calibri" w:cstheme="minorHAnsi"/>
        </w:rPr>
      </w:pPr>
      <w:r w:rsidRPr="008B7737">
        <w:rPr>
          <w:rFonts w:eastAsia="Calibri" w:cstheme="minorHAnsi"/>
        </w:rPr>
        <w:t xml:space="preserve">8. </w:t>
      </w:r>
      <w:r w:rsidRPr="008B7737">
        <w:rPr>
          <w:rFonts w:cstheme="minorHAnsi"/>
        </w:rPr>
        <w:t xml:space="preserve">Wyrażenie zgody, o której mowa w ust. </w:t>
      </w:r>
      <w:r w:rsidR="00026845" w:rsidRPr="008B7737">
        <w:rPr>
          <w:rFonts w:eastAsia="Calibri" w:cstheme="minorHAnsi"/>
        </w:rPr>
        <w:t>6</w:t>
      </w:r>
      <w:r w:rsidRPr="008B7737">
        <w:rPr>
          <w:rFonts w:cstheme="minorHAnsi"/>
        </w:rPr>
        <w:t>, może zostać dokonane</w:t>
      </w:r>
      <w:r w:rsidRPr="008B7737">
        <w:rPr>
          <w:rFonts w:eastAsia="Calibri" w:cstheme="minorHAnsi"/>
        </w:rPr>
        <w:t xml:space="preserve"> </w:t>
      </w:r>
      <w:r w:rsidRPr="008B7737">
        <w:rPr>
          <w:rFonts w:cstheme="minorHAnsi"/>
        </w:rPr>
        <w:t xml:space="preserve">z uwzględnieniem, </w:t>
      </w:r>
      <w:r w:rsidRPr="008B7737">
        <w:rPr>
          <w:rFonts w:eastAsia="Calibri" w:cstheme="minorHAnsi"/>
        </w:rPr>
        <w:t xml:space="preserve"> </w:t>
      </w:r>
      <w:r w:rsidRPr="008B7737">
        <w:rPr>
          <w:rFonts w:cstheme="minorHAnsi"/>
        </w:rPr>
        <w:t xml:space="preserve">że wierzytelność wynikająca z umowy jest wierzytelnością warunkową i przysługuje </w:t>
      </w:r>
      <w:r w:rsidRPr="008B7737">
        <w:rPr>
          <w:rFonts w:eastAsia="Calibri" w:cstheme="minorHAnsi"/>
        </w:rPr>
        <w:t xml:space="preserve">Wykonawcy pod warunkiem realizacji przez niego wszelkich wymienionych w umowie </w:t>
      </w:r>
      <w:r w:rsidRPr="008B7737">
        <w:rPr>
          <w:rFonts w:cstheme="minorHAnsi"/>
        </w:rPr>
        <w:t>obowiązków, z zastrzeżeniem skuteczności wszelkich określonych w umowie praw Zamawiającego wzglę</w:t>
      </w:r>
      <w:r w:rsidRPr="008B7737">
        <w:rPr>
          <w:rFonts w:eastAsia="Calibri" w:cstheme="minorHAnsi"/>
        </w:rPr>
        <w:t xml:space="preserve">dem Wykonawcy.  </w:t>
      </w:r>
    </w:p>
    <w:p w14:paraId="33E0804E" w14:textId="1554844F" w:rsidR="005E13A9" w:rsidRPr="008B7737" w:rsidRDefault="008D1273">
      <w:pPr>
        <w:pStyle w:val="Akapitzlist"/>
        <w:numPr>
          <w:ilvl w:val="0"/>
          <w:numId w:val="31"/>
        </w:numPr>
        <w:spacing w:after="0" w:line="240" w:lineRule="auto"/>
        <w:ind w:left="284" w:right="-1" w:hanging="284"/>
        <w:jc w:val="both"/>
        <w:rPr>
          <w:rFonts w:eastAsia="Calibri" w:cstheme="minorHAnsi"/>
        </w:rPr>
      </w:pPr>
      <w:r w:rsidRPr="008B7737">
        <w:rPr>
          <w:rFonts w:cstheme="minorHAnsi"/>
        </w:rPr>
        <w:t xml:space="preserve">Wyrażenie zgody, o której mowa w ust. </w:t>
      </w:r>
      <w:r w:rsidR="00026845" w:rsidRPr="008B7737">
        <w:rPr>
          <w:rFonts w:eastAsia="Calibri" w:cstheme="minorHAnsi"/>
        </w:rPr>
        <w:t>6</w:t>
      </w:r>
      <w:r w:rsidRPr="008B7737">
        <w:rPr>
          <w:rFonts w:eastAsia="Calibri" w:cstheme="minorHAnsi"/>
        </w:rPr>
        <w:t xml:space="preserve">, nie stanowi podstawy do ingerowania przez osoby </w:t>
      </w:r>
      <w:r w:rsidRPr="008B7737">
        <w:rPr>
          <w:rFonts w:cstheme="minorHAnsi"/>
        </w:rPr>
        <w:t xml:space="preserve">trzecie będące stroną umowy cesji, przekazu, sprzedaży lub zastawu wierzytelności </w:t>
      </w:r>
      <w:r w:rsidRPr="008B7737">
        <w:rPr>
          <w:rFonts w:eastAsia="Calibri" w:cstheme="minorHAnsi"/>
        </w:rPr>
        <w:t xml:space="preserve"> </w:t>
      </w:r>
      <w:r w:rsidRPr="008B7737">
        <w:rPr>
          <w:rFonts w:cstheme="minorHAnsi"/>
        </w:rPr>
        <w:t xml:space="preserve">we wzajemne rozliczenia między Stronami Umowy, terminy płatności, odsetki za zwłokę, kary </w:t>
      </w:r>
      <w:r w:rsidRPr="008B7737">
        <w:rPr>
          <w:rFonts w:eastAsia="Calibri" w:cstheme="minorHAnsi"/>
        </w:rPr>
        <w:t xml:space="preserve">umowne itp. </w:t>
      </w:r>
    </w:p>
    <w:p w14:paraId="0DEB584E" w14:textId="77777777" w:rsidR="005E13A9" w:rsidRPr="008B7737" w:rsidRDefault="005E13A9">
      <w:pPr>
        <w:spacing w:after="0" w:line="240" w:lineRule="auto"/>
        <w:ind w:right="-1"/>
        <w:jc w:val="both"/>
        <w:rPr>
          <w:rFonts w:cstheme="minorHAnsi"/>
          <w:strike/>
        </w:rPr>
      </w:pPr>
    </w:p>
    <w:p w14:paraId="18A75393" w14:textId="77777777" w:rsidR="005E13A9" w:rsidRPr="008B7737" w:rsidRDefault="008D1273">
      <w:pPr>
        <w:widowControl w:val="0"/>
        <w:tabs>
          <w:tab w:val="left" w:pos="-1698"/>
          <w:tab w:val="left" w:pos="-1555"/>
          <w:tab w:val="left" w:pos="1563"/>
        </w:tabs>
        <w:spacing w:after="0" w:line="240" w:lineRule="auto"/>
        <w:ind w:right="-1"/>
        <w:jc w:val="center"/>
        <w:textAlignment w:val="baseline"/>
        <w:rPr>
          <w:rFonts w:eastAsia="SimSun" w:cstheme="minorHAnsi"/>
          <w:spacing w:val="-1"/>
          <w:kern w:val="2"/>
        </w:rPr>
      </w:pPr>
      <w:r w:rsidRPr="008B7737">
        <w:rPr>
          <w:rFonts w:eastAsia="Times New Roman" w:cstheme="minorHAnsi"/>
          <w:b/>
          <w:lang w:eastAsia="ar-SA"/>
        </w:rPr>
        <w:t>§ 8</w:t>
      </w:r>
    </w:p>
    <w:p w14:paraId="663DDA75"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lang w:eastAsia="ar-SA"/>
        </w:rPr>
        <w:t>Zabezpieczenie należytego wykonania umowy</w:t>
      </w:r>
    </w:p>
    <w:p w14:paraId="6DF2B336" w14:textId="77777777" w:rsidR="005E13A9" w:rsidRPr="008B7737" w:rsidRDefault="008D1273">
      <w:pPr>
        <w:widowControl w:val="0"/>
        <w:numPr>
          <w:ilvl w:val="0"/>
          <w:numId w:val="9"/>
        </w:numPr>
        <w:tabs>
          <w:tab w:val="left" w:pos="284"/>
          <w:tab w:val="left" w:pos="644"/>
          <w:tab w:val="left" w:pos="3544"/>
        </w:tabs>
        <w:spacing w:before="60" w:after="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 xml:space="preserve">Strony potwierdzają, że bezpośrednio przed zawarciem umowy Wykonawca wniósł zabezpieczenie należytego wykonania umowy w wysokości </w:t>
      </w:r>
      <w:r w:rsidRPr="008B7737">
        <w:rPr>
          <w:rFonts w:eastAsia="Times New Roman" w:cstheme="minorHAnsi"/>
          <w:bCs/>
          <w:lang w:eastAsia="ar-SA"/>
        </w:rPr>
        <w:t>5 %</w:t>
      </w:r>
      <w:r w:rsidRPr="008B7737">
        <w:rPr>
          <w:rFonts w:eastAsia="Times New Roman" w:cstheme="minorHAnsi"/>
          <w:b/>
          <w:lang w:eastAsia="ar-SA"/>
        </w:rPr>
        <w:t xml:space="preserve"> </w:t>
      </w:r>
      <w:r w:rsidRPr="008B7737">
        <w:rPr>
          <w:rFonts w:eastAsia="Times New Roman" w:cstheme="minorHAnsi"/>
          <w:lang w:eastAsia="ar-SA"/>
        </w:rPr>
        <w:t xml:space="preserve"> ceny całkowitej brutto podanej w ofercie w kwocie: …….…………… zł (</w:t>
      </w:r>
      <w:r w:rsidRPr="008B7737">
        <w:rPr>
          <w:rFonts w:eastAsia="Times New Roman" w:cstheme="minorHAnsi"/>
          <w:iCs/>
          <w:lang w:eastAsia="ar-SA"/>
        </w:rPr>
        <w:t>słownie złotych:</w:t>
      </w:r>
      <w:r w:rsidRPr="008B7737">
        <w:rPr>
          <w:rFonts w:eastAsia="Times New Roman" w:cstheme="minorHAnsi"/>
          <w:i/>
          <w:lang w:eastAsia="ar-SA"/>
        </w:rPr>
        <w:t xml:space="preserve"> …............………………</w:t>
      </w:r>
      <w:r w:rsidRPr="008B7737">
        <w:rPr>
          <w:rFonts w:eastAsia="Times New Roman" w:cstheme="minorHAnsi"/>
          <w:iCs/>
          <w:lang w:eastAsia="ar-SA"/>
        </w:rPr>
        <w:t>………………………….</w:t>
      </w:r>
      <w:r w:rsidRPr="008B7737">
        <w:rPr>
          <w:rFonts w:eastAsia="Times New Roman" w:cstheme="minorHAnsi"/>
          <w:i/>
          <w:lang w:eastAsia="ar-SA"/>
        </w:rPr>
        <w:t>………………………………</w:t>
      </w:r>
      <w:r w:rsidRPr="008B7737">
        <w:rPr>
          <w:rFonts w:eastAsia="Times New Roman" w:cstheme="minorHAnsi"/>
          <w:lang w:eastAsia="ar-SA"/>
        </w:rPr>
        <w:t xml:space="preserve">) </w:t>
      </w:r>
      <w:r w:rsidRPr="008B7737">
        <w:rPr>
          <w:rFonts w:eastAsia="Times New Roman" w:cstheme="minorHAnsi"/>
          <w:b/>
          <w:lang w:eastAsia="ar-SA"/>
        </w:rPr>
        <w:t>w formie</w:t>
      </w:r>
      <w:r w:rsidRPr="008B7737">
        <w:rPr>
          <w:rFonts w:eastAsia="Times New Roman" w:cstheme="minorHAnsi"/>
          <w:lang w:eastAsia="ar-SA"/>
        </w:rPr>
        <w:t xml:space="preserve"> …………………….</w:t>
      </w:r>
    </w:p>
    <w:p w14:paraId="12D2105D"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Zabezpieczenie należytego wykonania Umowy zostanie zwolnione w następujących terminach:</w:t>
      </w:r>
      <w:r w:rsidRPr="008B7737">
        <w:rPr>
          <w:rFonts w:eastAsia="Calibri" w:cstheme="minorHAnsi"/>
        </w:rPr>
        <w:t xml:space="preserve"> </w:t>
      </w:r>
    </w:p>
    <w:p w14:paraId="1FCA6913" w14:textId="77777777" w:rsidR="005E13A9" w:rsidRPr="008B7737" w:rsidRDefault="008D1273">
      <w:pPr>
        <w:pStyle w:val="Akapitzlist"/>
        <w:numPr>
          <w:ilvl w:val="1"/>
          <w:numId w:val="27"/>
        </w:numPr>
        <w:spacing w:after="23" w:line="240" w:lineRule="auto"/>
        <w:ind w:left="567" w:right="-1" w:hanging="283"/>
        <w:jc w:val="both"/>
        <w:rPr>
          <w:rFonts w:cstheme="minorHAnsi"/>
        </w:rPr>
      </w:pPr>
      <w:r w:rsidRPr="008B7737">
        <w:rPr>
          <w:rFonts w:cstheme="minorHAnsi"/>
        </w:rPr>
        <w:t>Zamawiający zwraca 70% kwoty zabezpieczenia należytego wykonania Umowy</w:t>
      </w:r>
      <w:r w:rsidRPr="008B7737">
        <w:rPr>
          <w:rFonts w:eastAsia="Calibri" w:cstheme="minorHAnsi"/>
        </w:rPr>
        <w:t xml:space="preserve"> w terminie                              do </w:t>
      </w:r>
      <w:r w:rsidRPr="008B7737">
        <w:rPr>
          <w:rFonts w:cstheme="minorHAnsi"/>
        </w:rPr>
        <w:t xml:space="preserve">30 dni od dnia dokonania odbioru całości robót, po ewentualnym pomniejszeniu o kwotę </w:t>
      </w:r>
      <w:r w:rsidRPr="008B7737">
        <w:rPr>
          <w:rFonts w:eastAsia="Calibri" w:cstheme="minorHAnsi"/>
        </w:rPr>
        <w:t xml:space="preserve">naliczonych </w:t>
      </w:r>
      <w:r w:rsidRPr="008B7737">
        <w:rPr>
          <w:rFonts w:cstheme="minorHAnsi"/>
        </w:rPr>
        <w:t>kar przewidzianych Umową, z zastrzeżeniem pkt 2,</w:t>
      </w:r>
    </w:p>
    <w:p w14:paraId="332DB49A" w14:textId="77777777" w:rsidR="005E13A9" w:rsidRPr="008B7737" w:rsidRDefault="008D1273">
      <w:pPr>
        <w:pStyle w:val="Akapitzlist"/>
        <w:numPr>
          <w:ilvl w:val="1"/>
          <w:numId w:val="27"/>
        </w:numPr>
        <w:spacing w:after="23" w:line="240" w:lineRule="auto"/>
        <w:ind w:left="567" w:right="-1" w:hanging="283"/>
        <w:jc w:val="both"/>
        <w:rPr>
          <w:rFonts w:cstheme="minorHAnsi"/>
        </w:rPr>
      </w:pPr>
      <w:r w:rsidRPr="008B7737">
        <w:rPr>
          <w:rFonts w:cstheme="minorHAnsi"/>
        </w:rPr>
        <w:t>pozostała część zabezpieczenia w wysokości 30 %, która po dokonaniu odbioru całości robót, będzie służyć do pokrycia roszczeń z tytułu rękojmi zostanie zwolniona lub zwrócona Wykonawcy w terminie do 15 dnia po upływie okresu rękojmi i po ewentualnym potrą</w:t>
      </w:r>
      <w:r w:rsidRPr="008B7737">
        <w:rPr>
          <w:rFonts w:eastAsia="Calibri" w:cstheme="minorHAnsi"/>
        </w:rPr>
        <w:t xml:space="preserve">ceniu naliczonych kar </w:t>
      </w:r>
      <w:r w:rsidRPr="008B7737">
        <w:rPr>
          <w:rFonts w:cstheme="minorHAnsi"/>
        </w:rPr>
        <w:t>przewidzianych Umową.</w:t>
      </w:r>
      <w:r w:rsidRPr="008B7737">
        <w:rPr>
          <w:rFonts w:eastAsia="Calibri" w:cstheme="minorHAnsi"/>
        </w:rPr>
        <w:t xml:space="preserve"> </w:t>
      </w:r>
    </w:p>
    <w:p w14:paraId="7B764259" w14:textId="77777777" w:rsidR="005E13A9" w:rsidRPr="008B7737" w:rsidRDefault="008D1273">
      <w:pPr>
        <w:pStyle w:val="Akapitzlist"/>
        <w:numPr>
          <w:ilvl w:val="0"/>
          <w:numId w:val="9"/>
        </w:numPr>
        <w:spacing w:after="23" w:line="240" w:lineRule="auto"/>
        <w:ind w:left="284" w:right="-1" w:hanging="284"/>
        <w:jc w:val="both"/>
        <w:rPr>
          <w:rFonts w:cstheme="minorHAnsi"/>
        </w:rPr>
      </w:pPr>
      <w:r w:rsidRPr="008B7737">
        <w:rPr>
          <w:rFonts w:cstheme="minorHAnsi"/>
        </w:rPr>
        <w:t xml:space="preserve">Zabezpieczenie wniesione w pieniądzu zostanie zwrócone wraz z odsetkami wynikającymi  z umowy rachunku bankowego, na którym były one przechowywane, pomniejszone o koszt prowadzenia rachunku oraz prowizji bankowej za przelew pieniędzy na rachunek Wykonawcy na jego pisemny wniosek. </w:t>
      </w:r>
    </w:p>
    <w:p w14:paraId="02DC3856"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eastAsia="Times New Roman" w:cstheme="minorHAnsi"/>
          <w:lang w:eastAsia="ar-SA"/>
        </w:rPr>
        <w:t>Wykonawca ma obowiązek zachować ciągłość zabezpieczenia należytego wykonania umowy, a w szczególności przedłużyć zabezpieczenie z tytułu należytego wykonania umowy w przypadku gdy stan zaawansowania robót wskazywać będzie na to, iż wykonanie robót nastąpi po terminie zakończenia realizacji przedmiotu umowy przewidzianym w § 4 umowy. Przedłużenie winno obejmować okres niezbędny dla zakończenia realizacji robót i analogicznie przedłużenie okresu obowiązywania zabezpieczenia w czasie obowiązywania rękojmi za wady. Wykonawca ma obowiązek przedstawić Zamawiającemu dokumenty potwierdzające ww. przedłużenie najpóźniej na 3 dni robocze przed upływem okresu obowiązywania zabezpieczenia pod rygorem zapłaty kary umownej, wskazanej w § 10. Zamawiający może potrącić kwotę zabezpieczenia z wynagrodzenia należnego Wykonawcy.</w:t>
      </w:r>
    </w:p>
    <w:p w14:paraId="5569F336"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 przypadku nie dostarczenia dokumentu potwierdzającego przedłużenie zabezpieczenia  w terminie określonym w ust. 4, Zamawiający jest uprawniony do wstrzymania z faktury wystawionej przez Wykonawcę płatności kwoty stanowiącej 5% ceny całkowitej podanej  w ofercie do czasu doręczenia tego dokumentu i przeznaczenie jej na poczet zabezpieczenia należytego wykonania Umowy. </w:t>
      </w:r>
    </w:p>
    <w:p w14:paraId="5CA452C2"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 przypadku wniesienia zabezpieczenie należytego wykonania przedmiotu Umowy  w formie gwarancji ubezpieczeniowej lub bankowej: </w:t>
      </w:r>
    </w:p>
    <w:p w14:paraId="2707BBCA" w14:textId="77777777" w:rsidR="005E13A9" w:rsidRPr="008B7737" w:rsidRDefault="008D1273">
      <w:pPr>
        <w:numPr>
          <w:ilvl w:val="0"/>
          <w:numId w:val="33"/>
        </w:numPr>
        <w:spacing w:after="23" w:line="240" w:lineRule="auto"/>
        <w:ind w:left="567" w:right="-1" w:hanging="283"/>
        <w:jc w:val="both"/>
        <w:rPr>
          <w:rFonts w:cstheme="minorHAnsi"/>
        </w:rPr>
      </w:pPr>
      <w:r w:rsidRPr="008B7737">
        <w:rPr>
          <w:rFonts w:cstheme="minorHAnsi"/>
        </w:rPr>
        <w:t>Wykonawca przedłoży Zamawiającemu do akceptacji wzór powyższej gwarancji przed podpisaniem Umowy; w przypadku braku akceptacji przez Zamawiającego gwarancji ubezpieczeniowej lub bankowej, Wykonawca dokona zmiany jej treści zgodnie  z przekazanymi przez Zamawiającego wytycznymi,</w:t>
      </w:r>
    </w:p>
    <w:p w14:paraId="6EBBE9A8" w14:textId="77777777" w:rsidR="005E13A9" w:rsidRPr="008B7737" w:rsidRDefault="008D1273">
      <w:pPr>
        <w:numPr>
          <w:ilvl w:val="0"/>
          <w:numId w:val="33"/>
        </w:numPr>
        <w:spacing w:after="23" w:line="240" w:lineRule="auto"/>
        <w:ind w:left="567" w:right="-1" w:hanging="283"/>
        <w:jc w:val="both"/>
        <w:rPr>
          <w:rFonts w:cstheme="minorHAnsi"/>
        </w:rPr>
      </w:pPr>
      <w:r w:rsidRPr="008B7737">
        <w:rPr>
          <w:rFonts w:cstheme="minorHAnsi"/>
        </w:rPr>
        <w:lastRenderedPageBreak/>
        <w:t>dokument gwarancyjny winien zawierać klauzulę, w której gwarant zobowiązuje się  do wypłaty kwoty gwarancyjnej na pierwsze żądanie Zamawiającego, złożone wraz  z oświadczeniem, że Wykonawca nie wywiązał się ze swoich zobowiązań w terminie przewidzianym w Umowie lub zgodnie z postanowieniami Umowy.</w:t>
      </w:r>
    </w:p>
    <w:p w14:paraId="39FFB17E" w14:textId="77777777" w:rsidR="005E13A9" w:rsidRPr="008B7737" w:rsidRDefault="008D1273">
      <w:pPr>
        <w:widowControl w:val="0"/>
        <w:numPr>
          <w:ilvl w:val="0"/>
          <w:numId w:val="9"/>
        </w:numPr>
        <w:tabs>
          <w:tab w:val="left" w:pos="426"/>
          <w:tab w:val="left" w:pos="644"/>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Zmiana formy zabezpieczenia należytego wykonania umowy w trakcie realizacji umowy nie stanowi istotnej zmiany umowy w rozumieniu art. 455 ustawy Prawo zamówień publicznych.</w:t>
      </w:r>
    </w:p>
    <w:p w14:paraId="2148F223" w14:textId="77777777" w:rsidR="005E13A9" w:rsidRPr="008B7737" w:rsidRDefault="008D1273">
      <w:pPr>
        <w:numPr>
          <w:ilvl w:val="0"/>
          <w:numId w:val="9"/>
        </w:numPr>
        <w:spacing w:after="23" w:line="240" w:lineRule="auto"/>
        <w:ind w:left="284" w:right="-1" w:hanging="284"/>
        <w:jc w:val="both"/>
        <w:rPr>
          <w:rFonts w:cstheme="minorHAnsi"/>
        </w:rPr>
      </w:pPr>
      <w:r w:rsidRPr="008B7737">
        <w:rPr>
          <w:rFonts w:cstheme="minorHAnsi"/>
        </w:rPr>
        <w:t xml:space="preserve">Wykonawca za uprzednią wyrażoną zgodą przez Zamawiającego może dokonać zmiany formy zabezpieczenia na jedną lub kilka form, o których mowa w art. 450 ust. 2. Ustawy Prawo Zamówień Publicznych; </w:t>
      </w:r>
    </w:p>
    <w:p w14:paraId="067DE782" w14:textId="77777777" w:rsidR="005E13A9" w:rsidRPr="008B7737" w:rsidRDefault="008D1273">
      <w:pPr>
        <w:numPr>
          <w:ilvl w:val="0"/>
          <w:numId w:val="9"/>
        </w:numPr>
        <w:spacing w:after="191" w:line="240" w:lineRule="auto"/>
        <w:ind w:left="284" w:right="-1" w:hanging="284"/>
        <w:jc w:val="both"/>
        <w:rPr>
          <w:rFonts w:cstheme="minorHAnsi"/>
        </w:rPr>
      </w:pPr>
      <w:r w:rsidRPr="008B7737">
        <w:rPr>
          <w:rFonts w:cstheme="minorHAnsi"/>
        </w:rPr>
        <w:t xml:space="preserve">W przypadku dokonania zmiany formy zabezpieczenia należy zachować ciągłości zabezpieczenia                             i bez zmniejszenia jego wysokości.  </w:t>
      </w:r>
    </w:p>
    <w:p w14:paraId="272721F2"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9</w:t>
      </w:r>
    </w:p>
    <w:p w14:paraId="234E11D7"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Rozliczenia</w:t>
      </w:r>
    </w:p>
    <w:p w14:paraId="050F1F2E" w14:textId="77777777" w:rsidR="005E13A9" w:rsidRPr="008B7737" w:rsidRDefault="008D1273">
      <w:pPr>
        <w:pStyle w:val="Akapitzlist"/>
        <w:numPr>
          <w:ilvl w:val="0"/>
          <w:numId w:val="32"/>
        </w:numPr>
        <w:tabs>
          <w:tab w:val="left" w:pos="567"/>
          <w:tab w:val="left" w:pos="3544"/>
        </w:tabs>
        <w:spacing w:before="60" w:after="0" w:line="240" w:lineRule="auto"/>
        <w:ind w:left="284" w:hanging="284"/>
        <w:jc w:val="both"/>
        <w:rPr>
          <w:rFonts w:eastAsia="SimSun" w:cstheme="minorHAnsi"/>
          <w:spacing w:val="-1"/>
          <w:kern w:val="2"/>
        </w:rPr>
      </w:pPr>
      <w:r w:rsidRPr="008B7737">
        <w:rPr>
          <w:rFonts w:eastAsia="Calibri" w:cstheme="minorHAnsi"/>
        </w:rPr>
        <w:t>Wynagrodzenie za wykonane rob</w:t>
      </w:r>
      <w:r w:rsidRPr="008B7737">
        <w:rPr>
          <w:rFonts w:cstheme="minorHAnsi"/>
        </w:rPr>
        <w:t>ót</w:t>
      </w:r>
      <w:r w:rsidRPr="008B7737">
        <w:rPr>
          <w:rFonts w:eastAsia="Calibri" w:cstheme="minorHAnsi"/>
        </w:rPr>
        <w:t xml:space="preserve"> bud</w:t>
      </w:r>
      <w:r w:rsidRPr="008B7737">
        <w:rPr>
          <w:rFonts w:cstheme="minorHAnsi"/>
        </w:rPr>
        <w:t>owlanych, o którym mo</w:t>
      </w:r>
      <w:r w:rsidRPr="008B7737">
        <w:rPr>
          <w:rFonts w:eastAsia="Calibri" w:cstheme="minorHAnsi"/>
        </w:rPr>
        <w:t xml:space="preserve">wa w </w:t>
      </w:r>
      <w:r w:rsidRPr="008B7737">
        <w:rPr>
          <w:rFonts w:cstheme="minorHAnsi"/>
        </w:rPr>
        <w:t xml:space="preserve">§ 7 ust. 1, płatne będzie                              </w:t>
      </w:r>
      <w:r w:rsidRPr="008B7737">
        <w:rPr>
          <w:rFonts w:eastAsia="Calibri" w:cstheme="minorHAnsi"/>
        </w:rPr>
        <w:t xml:space="preserve">po </w:t>
      </w:r>
      <w:r w:rsidRPr="008B7737">
        <w:rPr>
          <w:rFonts w:cstheme="minorHAnsi"/>
        </w:rPr>
        <w:t xml:space="preserve">wystawieniu przez Wykonawcę faktury. </w:t>
      </w:r>
      <w:r w:rsidRPr="008B7737">
        <w:rPr>
          <w:rFonts w:eastAsia="Calibri" w:cstheme="minorHAnsi"/>
        </w:rPr>
        <w:t xml:space="preserve"> </w:t>
      </w:r>
    </w:p>
    <w:p w14:paraId="302BD26C"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Przewiduje się możliwość wystawienia przez Wykonawcę jednej faktury częściowej</w:t>
      </w:r>
      <w:r w:rsidRPr="008B7737">
        <w:rPr>
          <w:rFonts w:eastAsia="Calibri" w:cstheme="minorHAnsi"/>
        </w:rPr>
        <w:t xml:space="preserve"> </w:t>
      </w:r>
      <w:r w:rsidRPr="008B7737">
        <w:rPr>
          <w:rFonts w:cstheme="minorHAnsi"/>
        </w:rPr>
        <w:t xml:space="preserve">za wykonanie robót budowlanych, </w:t>
      </w:r>
      <w:r w:rsidRPr="008B7737">
        <w:rPr>
          <w:rFonts w:eastAsia="Calibri" w:cstheme="minorHAnsi"/>
        </w:rPr>
        <w:t xml:space="preserve">po pierwszym </w:t>
      </w:r>
      <w:r w:rsidRPr="008B7737">
        <w:rPr>
          <w:rFonts w:cstheme="minorHAnsi"/>
        </w:rPr>
        <w:t>miesiącu realizacji robót budowlanych, licząc od dnia podpisania umowy</w:t>
      </w:r>
      <w:r w:rsidRPr="008B7737">
        <w:rPr>
          <w:rFonts w:eastAsia="Calibri" w:cstheme="minorHAnsi"/>
        </w:rPr>
        <w:t xml:space="preserve">, </w:t>
      </w:r>
      <w:r w:rsidRPr="008B7737">
        <w:rPr>
          <w:rFonts w:cstheme="minorHAnsi"/>
        </w:rPr>
        <w:t>po dokonaniu protokolarnych odbiorów robót</w:t>
      </w:r>
      <w:r w:rsidRPr="008B7737">
        <w:rPr>
          <w:rFonts w:eastAsia="Calibri" w:cstheme="minorHAnsi"/>
        </w:rPr>
        <w:t xml:space="preserve"> </w:t>
      </w:r>
      <w:r w:rsidRPr="008B7737">
        <w:rPr>
          <w:rFonts w:cstheme="minorHAnsi"/>
        </w:rPr>
        <w:t xml:space="preserve">częściowych, o których mowa </w:t>
      </w:r>
      <w:r w:rsidRPr="008B7737">
        <w:rPr>
          <w:rFonts w:eastAsia="Calibri" w:cstheme="minorHAnsi"/>
        </w:rPr>
        <w:t xml:space="preserve">w </w:t>
      </w:r>
      <w:r w:rsidRPr="008B7737">
        <w:rPr>
          <w:rFonts w:cstheme="minorHAnsi"/>
        </w:rPr>
        <w:t>§ 6</w:t>
      </w:r>
      <w:r w:rsidRPr="008B7737">
        <w:rPr>
          <w:rFonts w:eastAsia="Calibri" w:cstheme="minorHAnsi"/>
        </w:rPr>
        <w:t xml:space="preserve"> z zastrzeżeniem,                       że w</w:t>
      </w:r>
      <w:r w:rsidRPr="008B7737">
        <w:rPr>
          <w:rFonts w:cstheme="minorHAnsi"/>
        </w:rPr>
        <w:t xml:space="preserve">ysokość wynagrodzenia określona ostatnią fakturą winna być nie niższa niż </w:t>
      </w:r>
      <w:r w:rsidRPr="008B7737">
        <w:rPr>
          <w:rFonts w:eastAsia="Calibri" w:cstheme="minorHAnsi"/>
        </w:rPr>
        <w:t xml:space="preserve">30% </w:t>
      </w:r>
      <w:r w:rsidRPr="008B7737">
        <w:rPr>
          <w:rFonts w:cstheme="minorHAnsi"/>
        </w:rPr>
        <w:t>wartości wynagrodzenia określonego w § 7  ust. 1.</w:t>
      </w:r>
      <w:r w:rsidRPr="008B7737">
        <w:rPr>
          <w:rFonts w:eastAsia="Calibri" w:cstheme="minorHAnsi"/>
        </w:rPr>
        <w:t xml:space="preserve"> </w:t>
      </w:r>
    </w:p>
    <w:p w14:paraId="1C34413E"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Podstawą do wystawienia faktur i złożenia ich do Zamawiającego będzie, z zastrzeżeniem ust. 2, protokół odbioru robót podpisany przez Wykonawcę i Inspektora Nadzoru. Protokół ten będzie stanowił załącznik do faktury. Protokół odbioru może zostać podpisany, jeżeli wykonane elementy są zakończone i zgodne </w:t>
      </w:r>
      <w:r w:rsidRPr="008B7737">
        <w:rPr>
          <w:rFonts w:eastAsia="Calibri" w:cstheme="minorHAnsi"/>
        </w:rPr>
        <w:t xml:space="preserve"> z Harmonogramem. </w:t>
      </w:r>
    </w:p>
    <w:p w14:paraId="1BB7B05B"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Podstawą do wystawienia faktury końcowej będzie, z zastrzeżeniem ust. 3, protokół odbioru końcowego sporządzony przez Zamawiającego. </w:t>
      </w:r>
      <w:r w:rsidRPr="008B7737">
        <w:rPr>
          <w:rFonts w:eastAsia="Calibri" w:cstheme="minorHAnsi"/>
        </w:rPr>
        <w:t xml:space="preserve"> </w:t>
      </w:r>
    </w:p>
    <w:p w14:paraId="70F55BD0"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W przypadku odstąpienia od umowy lub powierzenia poprawienia robót i ich dokończenia osobie trzeciej podstawą do wystawienia faktury będzie rozliczenie dokonane odpowiednio po odstąpieniu od umowy lub powierzeniu poprawienia robót i ich dokończenia osobie trzeciej.</w:t>
      </w:r>
      <w:r w:rsidRPr="008B7737">
        <w:rPr>
          <w:rFonts w:eastAsia="Calibri" w:cstheme="minorHAnsi"/>
        </w:rPr>
        <w:t xml:space="preserve"> </w:t>
      </w:r>
    </w:p>
    <w:p w14:paraId="0FD022B7"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 xml:space="preserve">Należności Wykonawcy będą płatne przelewem </w:t>
      </w:r>
      <w:r w:rsidRPr="008B7737">
        <w:rPr>
          <w:rFonts w:eastAsia="Times New Roman" w:cstheme="minorHAnsi"/>
          <w:lang w:eastAsia="ar-SA"/>
        </w:rPr>
        <w:t>na rachunek bankowy Wykonawcy wskazany                           na fakturze</w:t>
      </w:r>
      <w:r w:rsidRPr="008B7737">
        <w:rPr>
          <w:rFonts w:eastAsia="Calibri" w:cstheme="minorHAnsi"/>
        </w:rPr>
        <w:t xml:space="preserve">. </w:t>
      </w:r>
    </w:p>
    <w:p w14:paraId="3ED08C8A"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Należność Wykonawcy będzie płatna z rachunku Zamawiającego. Za datę zapłaty uznaje się dzień obciążenia rachunku Zamawiającego.</w:t>
      </w:r>
      <w:r w:rsidRPr="008B7737">
        <w:rPr>
          <w:rFonts w:eastAsia="Calibri" w:cstheme="minorHAnsi"/>
        </w:rPr>
        <w:t xml:space="preserve"> </w:t>
      </w:r>
    </w:p>
    <w:p w14:paraId="61AC5D9A" w14:textId="77777777" w:rsidR="005E13A9" w:rsidRPr="008B7737" w:rsidRDefault="008D1273">
      <w:pPr>
        <w:pStyle w:val="Akapitzlist"/>
        <w:numPr>
          <w:ilvl w:val="0"/>
          <w:numId w:val="32"/>
        </w:numPr>
        <w:spacing w:after="0" w:line="240" w:lineRule="auto"/>
        <w:ind w:left="284" w:right="-1" w:hanging="284"/>
        <w:jc w:val="both"/>
        <w:rPr>
          <w:rFonts w:cstheme="minorHAnsi"/>
        </w:rPr>
      </w:pPr>
      <w:r w:rsidRPr="008B7737">
        <w:rPr>
          <w:rFonts w:cstheme="minorHAnsi"/>
        </w:rPr>
        <w:t>Zapłata wynagrodzenia należnego Wykonawcy nastąpi w terminie do 21 dni od daty doręczenia Zamawiającemu prawidłowo sporządzonej faktury wraz z oświadczeniami</w:t>
      </w:r>
      <w:r w:rsidRPr="008B7737">
        <w:rPr>
          <w:rFonts w:eastAsia="Calibri" w:cstheme="minorHAnsi"/>
        </w:rPr>
        <w:t xml:space="preserve">,  </w:t>
      </w:r>
      <w:r w:rsidRPr="008B7737">
        <w:rPr>
          <w:rFonts w:cstheme="minorHAnsi"/>
        </w:rPr>
        <w:t>o których mowa w ust. 12. Wraz z fakturą Wykonawca winien przekazać Zamawiającemu oświadczenie Inspektora Nadzoru potwierdzające, że materiały objęte zakresem rzeczowym faktury zostały wbudowane</w:t>
      </w:r>
      <w:r w:rsidRPr="008B7737">
        <w:rPr>
          <w:rFonts w:eastAsia="Calibri" w:cstheme="minorHAnsi"/>
        </w:rPr>
        <w:t xml:space="preserve">, </w:t>
      </w:r>
      <w:r w:rsidRPr="008B7737">
        <w:rPr>
          <w:rFonts w:cstheme="minorHAnsi"/>
        </w:rPr>
        <w:t>urządzenia zostały zamontowane, a roboty wykonane zgodnie z Umową.</w:t>
      </w:r>
      <w:r w:rsidRPr="008B7737">
        <w:rPr>
          <w:rFonts w:eastAsia="Calibri" w:cstheme="minorHAnsi"/>
        </w:rPr>
        <w:t xml:space="preserve"> </w:t>
      </w:r>
    </w:p>
    <w:p w14:paraId="2C8FC420" w14:textId="77777777" w:rsidR="005E13A9" w:rsidRPr="008B7737" w:rsidRDefault="008D1273">
      <w:pPr>
        <w:pStyle w:val="Akapitzlist"/>
        <w:numPr>
          <w:ilvl w:val="0"/>
          <w:numId w:val="32"/>
        </w:numPr>
        <w:spacing w:after="0" w:line="240" w:lineRule="auto"/>
        <w:ind w:left="284" w:right="-1" w:hanging="284"/>
        <w:rPr>
          <w:rFonts w:cstheme="minorHAnsi"/>
        </w:rPr>
      </w:pPr>
      <w:r w:rsidRPr="008B7737">
        <w:rPr>
          <w:rFonts w:cstheme="minorHAnsi"/>
        </w:rPr>
        <w:t>Faktura winna zawierać nasypujące dane Zamawiającego:</w:t>
      </w:r>
    </w:p>
    <w:p w14:paraId="2263B7AC" w14:textId="77777777" w:rsidR="005E13A9" w:rsidRPr="008B7737" w:rsidRDefault="008D1273">
      <w:pPr>
        <w:widowControl w:val="0"/>
        <w:tabs>
          <w:tab w:val="left" w:pos="-1698"/>
          <w:tab w:val="left" w:pos="-1555"/>
          <w:tab w:val="left" w:pos="1563"/>
        </w:tabs>
        <w:spacing w:after="0" w:line="240" w:lineRule="auto"/>
        <w:ind w:left="283" w:right="-1"/>
        <w:jc w:val="both"/>
        <w:textAlignment w:val="baseline"/>
        <w:rPr>
          <w:rFonts w:eastAsia="SimSun" w:cstheme="minorHAnsi"/>
          <w:spacing w:val="-1"/>
          <w:kern w:val="2"/>
        </w:rPr>
      </w:pPr>
      <w:r w:rsidRPr="008B7737">
        <w:rPr>
          <w:rFonts w:eastAsia="SimSun" w:cstheme="minorHAnsi"/>
          <w:b/>
          <w:spacing w:val="-1"/>
          <w:kern w:val="2"/>
        </w:rPr>
        <w:t xml:space="preserve">Nabywca: </w:t>
      </w:r>
      <w:r w:rsidRPr="008B7737">
        <w:rPr>
          <w:rFonts w:eastAsia="SimSun" w:cstheme="minorHAnsi"/>
          <w:spacing w:val="-1"/>
          <w:kern w:val="2"/>
        </w:rPr>
        <w:t>Gmina Kielce</w:t>
      </w:r>
      <w:r w:rsidRPr="008B7737">
        <w:rPr>
          <w:rFonts w:eastAsia="SimSun" w:cstheme="minorHAnsi"/>
          <w:b/>
          <w:spacing w:val="-1"/>
          <w:kern w:val="2"/>
        </w:rPr>
        <w:t xml:space="preserve">, </w:t>
      </w:r>
      <w:r w:rsidRPr="008B7737">
        <w:rPr>
          <w:rFonts w:eastAsia="SimSun" w:cstheme="minorHAnsi"/>
          <w:spacing w:val="-1"/>
          <w:kern w:val="2"/>
        </w:rPr>
        <w:t>Rynek 1, 25-303 Kielce, NIP:  6572617325,</w:t>
      </w:r>
    </w:p>
    <w:p w14:paraId="668A163A" w14:textId="77777777" w:rsidR="005E13A9" w:rsidRPr="008B7737" w:rsidRDefault="008D1273">
      <w:pPr>
        <w:widowControl w:val="0"/>
        <w:tabs>
          <w:tab w:val="left" w:pos="-1698"/>
          <w:tab w:val="left" w:pos="-1555"/>
          <w:tab w:val="left" w:pos="1563"/>
        </w:tabs>
        <w:spacing w:after="0" w:line="240" w:lineRule="auto"/>
        <w:ind w:left="283" w:right="-1"/>
        <w:jc w:val="both"/>
        <w:textAlignment w:val="baseline"/>
        <w:rPr>
          <w:rFonts w:eastAsia="SimSun" w:cstheme="minorHAnsi"/>
          <w:spacing w:val="-1"/>
          <w:kern w:val="2"/>
        </w:rPr>
      </w:pPr>
      <w:r w:rsidRPr="008B7737">
        <w:rPr>
          <w:rFonts w:eastAsia="SimSun" w:cstheme="minorHAnsi"/>
          <w:b/>
          <w:spacing w:val="-1"/>
          <w:kern w:val="2"/>
        </w:rPr>
        <w:t xml:space="preserve">Odbiorca faktury: </w:t>
      </w:r>
      <w:r w:rsidRPr="008B7737">
        <w:rPr>
          <w:rFonts w:eastAsia="SimSun" w:cstheme="minorHAnsi"/>
          <w:spacing w:val="-1"/>
          <w:kern w:val="2"/>
        </w:rPr>
        <w:t>Miejski Ośrodek Sportu i Rekreacji w Kielcach</w:t>
      </w:r>
      <w:r w:rsidRPr="008B7737">
        <w:rPr>
          <w:rFonts w:eastAsia="SimSun" w:cstheme="minorHAnsi"/>
          <w:b/>
          <w:spacing w:val="-1"/>
          <w:kern w:val="2"/>
        </w:rPr>
        <w:t xml:space="preserve">, </w:t>
      </w:r>
      <w:r w:rsidRPr="008B7737">
        <w:rPr>
          <w:rFonts w:eastAsia="SimSun" w:cstheme="minorHAnsi"/>
          <w:spacing w:val="-1"/>
          <w:kern w:val="2"/>
        </w:rPr>
        <w:t>ul. Żytnia 1, 25-018 Kielce.</w:t>
      </w:r>
    </w:p>
    <w:p w14:paraId="5A83999E" w14:textId="77777777" w:rsidR="005E13A9" w:rsidRPr="008B7737" w:rsidRDefault="008D1273">
      <w:pPr>
        <w:pStyle w:val="Akapitzlist"/>
        <w:widowControl w:val="0"/>
        <w:numPr>
          <w:ilvl w:val="0"/>
          <w:numId w:val="32"/>
        </w:numPr>
        <w:tabs>
          <w:tab w:val="left" w:pos="-1698"/>
          <w:tab w:val="left" w:pos="-1555"/>
          <w:tab w:val="left" w:pos="1563"/>
        </w:tabs>
        <w:spacing w:after="0" w:line="240" w:lineRule="auto"/>
        <w:ind w:left="426" w:right="-1" w:hanging="426"/>
        <w:jc w:val="both"/>
        <w:textAlignment w:val="baseline"/>
        <w:rPr>
          <w:rFonts w:eastAsia="SimSun" w:cstheme="minorHAnsi"/>
          <w:spacing w:val="-1"/>
          <w:kern w:val="2"/>
        </w:rPr>
      </w:pPr>
      <w:r w:rsidRPr="008B7737">
        <w:rPr>
          <w:rFonts w:cstheme="minorHAnsi"/>
        </w:rPr>
        <w:t>Od kwoty wynagrodzenia Zamawiający może potrącać Wykonawcy kary umowne oraz inne wydatki obciążające Wykonawcę zgodnie z treścią Umowy, na co Wykonawca wyraża zgodę, chyba                                  że obowiązujące przepisy prawa będą stanowiły inaczej.</w:t>
      </w:r>
    </w:p>
    <w:p w14:paraId="05A9277B" w14:textId="77777777" w:rsidR="005E13A9" w:rsidRPr="008B7737" w:rsidRDefault="008D1273">
      <w:pPr>
        <w:pStyle w:val="Akapitzlist"/>
        <w:widowControl w:val="0"/>
        <w:numPr>
          <w:ilvl w:val="0"/>
          <w:numId w:val="32"/>
        </w:numPr>
        <w:tabs>
          <w:tab w:val="left" w:pos="-1698"/>
          <w:tab w:val="left" w:pos="-1555"/>
          <w:tab w:val="left" w:pos="1563"/>
        </w:tabs>
        <w:spacing w:after="0" w:line="240" w:lineRule="auto"/>
        <w:ind w:left="426" w:right="-1" w:hanging="426"/>
        <w:jc w:val="both"/>
        <w:textAlignment w:val="baseline"/>
        <w:rPr>
          <w:rFonts w:eastAsia="SimSun" w:cstheme="minorHAnsi"/>
          <w:spacing w:val="-1"/>
          <w:kern w:val="2"/>
        </w:rPr>
      </w:pPr>
      <w:r w:rsidRPr="008B7737">
        <w:rPr>
          <w:rFonts w:eastAsia="Calibri" w:cstheme="minorHAnsi"/>
        </w:rPr>
        <w:t>W przypadku zawarcia umowy o podwykonawst</w:t>
      </w:r>
      <w:r w:rsidRPr="008B7737">
        <w:rPr>
          <w:rFonts w:cstheme="minorHAnsi"/>
        </w:rPr>
        <w:t xml:space="preserve">wo, Wykonawca jest zobowiązany </w:t>
      </w:r>
      <w:r w:rsidRPr="008B7737">
        <w:rPr>
          <w:rFonts w:eastAsia="Calibri" w:cstheme="minorHAnsi"/>
        </w:rPr>
        <w:t xml:space="preserve">do dokonania                   </w:t>
      </w:r>
      <w:r w:rsidRPr="008B7737">
        <w:rPr>
          <w:rFonts w:cstheme="minorHAnsi"/>
        </w:rPr>
        <w:t>we własnym zakresie zapłaty wynagrodzenia należnego P</w:t>
      </w:r>
      <w:r w:rsidRPr="008B7737">
        <w:rPr>
          <w:rFonts w:eastAsia="Calibri" w:cstheme="minorHAnsi"/>
        </w:rPr>
        <w:t xml:space="preserve">odwykonawcy z zachowaniem </w:t>
      </w:r>
      <w:r w:rsidRPr="008B7737">
        <w:rPr>
          <w:rFonts w:cstheme="minorHAnsi"/>
        </w:rPr>
        <w:t xml:space="preserve">terminów płatności określonych w umowie o podwykonawstwo. </w:t>
      </w:r>
      <w:r w:rsidRPr="008B7737">
        <w:rPr>
          <w:rFonts w:eastAsia="Calibri" w:cstheme="minorHAnsi"/>
        </w:rPr>
        <w:t xml:space="preserve"> </w:t>
      </w:r>
    </w:p>
    <w:p w14:paraId="455C4E6F" w14:textId="77777777" w:rsidR="005E13A9" w:rsidRPr="008B7737" w:rsidRDefault="008D1273">
      <w:pPr>
        <w:tabs>
          <w:tab w:val="left" w:pos="3544"/>
        </w:tabs>
        <w:spacing w:before="120" w:after="0" w:line="240" w:lineRule="auto"/>
        <w:ind w:right="-1"/>
        <w:rPr>
          <w:rFonts w:eastAsia="SimSun" w:cstheme="minorHAnsi"/>
          <w:spacing w:val="-1"/>
          <w:kern w:val="2"/>
        </w:rPr>
      </w:pPr>
      <w:r w:rsidRPr="008B7737">
        <w:rPr>
          <w:rFonts w:eastAsia="Times New Roman" w:cstheme="minorHAnsi"/>
          <w:b/>
          <w:lang w:eastAsia="ar-SA"/>
        </w:rPr>
        <w:t>Płatności bezpośrednie</w:t>
      </w:r>
    </w:p>
    <w:p w14:paraId="0139CD5F"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Najpóźniej na 3 dni robocze przed upływem terminu zapłaty faktury końcowej Wykonawca oraz Podwykonawcy, którzy część robót zlecili dalszym Podwykonawcom, przedstawią </w:t>
      </w:r>
      <w:r w:rsidRPr="008B7737">
        <w:rPr>
          <w:rFonts w:eastAsia="Times New Roman" w:cstheme="minorHAnsi"/>
          <w:bCs/>
          <w:lang w:eastAsia="ar-SA"/>
        </w:rPr>
        <w:t xml:space="preserve">dowody zapłaty swoim Podwykonawcom (dalszym Podwykonawcom) za roboty objęte fakturą. Oprócz dowodów zapłaty zostaną złożone pisemne oświadczenia Podwykonawców, dalszych Podwykonawców, </w:t>
      </w:r>
      <w:r w:rsidRPr="008B7737">
        <w:rPr>
          <w:rFonts w:eastAsia="Times New Roman" w:cstheme="minorHAnsi"/>
          <w:bCs/>
          <w:lang w:eastAsia="ar-SA"/>
        </w:rPr>
        <w:br/>
        <w:t>o całkowitym rozliczeniu za wykonane roboty.</w:t>
      </w:r>
    </w:p>
    <w:p w14:paraId="21886F35"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Calibri"/>
          <w:bCs/>
          <w:lang w:eastAsia="ar-SA"/>
        </w:rPr>
        <w:t xml:space="preserve">Jeżeli Wykonawca nie przedstawi kompletu dokumentów, określonych w ust. 12, Zamawiający będzie </w:t>
      </w:r>
      <w:r w:rsidRPr="008B7737">
        <w:rPr>
          <w:rFonts w:eastAsia="Times New Roman" w:cs="Calibri"/>
          <w:bCs/>
          <w:lang w:eastAsia="ar-SA"/>
        </w:rPr>
        <w:lastRenderedPageBreak/>
        <w:t xml:space="preserve">uprawniony do wstrzymania wypłaty należnego wynagrodzenia, w części równej sumie kwot wynikających z nieprzedstawionych dowodów zapłaty, do czasu przedłożenia przez Wykonawcę, </w:t>
      </w:r>
      <w:r w:rsidRPr="008B7737">
        <w:rPr>
          <w:rFonts w:eastAsia="Times New Roman" w:cs="Calibri"/>
          <w:bCs/>
          <w:lang w:eastAsia="ar-SA"/>
        </w:rPr>
        <w:br/>
        <w:t>w terminie nie dłuższym niż 7 dni, wymaganych dokumentów. Wstrzymanie przez Zamawiającego zapłaty do czasu wypełnienia przez Wykonawcę wymagań umownych nie stanowi niedotrzymania przez Zamawiającego terminu płatności wynagrodzenia i nie uprawnia Wykonawcy do żądania odsetek.</w:t>
      </w:r>
    </w:p>
    <w:p w14:paraId="0A1F18DA" w14:textId="77777777" w:rsidR="005E13A9" w:rsidRPr="008B7737" w:rsidRDefault="008D1273">
      <w:pPr>
        <w:pStyle w:val="Akapitzlist"/>
        <w:widowControl w:val="0"/>
        <w:numPr>
          <w:ilvl w:val="0"/>
          <w:numId w:val="32"/>
        </w:numPr>
        <w:tabs>
          <w:tab w:val="left" w:pos="426"/>
        </w:tabs>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W przypadku uchylenia się Wykonawcy, Podwykonawcy  lub dalszego Podwykonawcy od obowiązku zapłaty wynagrodzenia za wykonane roboty, usługi lub dostawy zaakceptowanemu przez Zamawiającego, Podwykonawcy lub dalszemu Podwykonawcy oraz uchybienia terminowi określonemu w ust. 13, Zamawiający dokona bezpośredniej zapłaty należnego wynagrodzenia niezaspokojonemu Podwykonawcy (dalszemu Podwykonawcy) na podstawie zapisów niniejszej umowy.</w:t>
      </w:r>
    </w:p>
    <w:p w14:paraId="660924F1"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W przypadku wskazanym w ust. 14 Podwykonawca lub dalszy Podwykonawca będzie mógł zwrócić się do Zamawiającego z pisemnym żądaniem zapłaty należnego wynagrodzenia bezpośrednio                                  do Zamawiającego. Wraz z żądaniem bezpośredniej zapłaty zostanie doręczona kopia faktury                          lub rachunku Podwykonawcy lub dalszego Podwykonawcy, potwierdzona za zgodność z oryginałem przez Wykonawcę lub Podwykonawcę (dalszego Podwykonawcę) wraz z potwierdzoną za zgodność                 z oryginałem kopią protokołu odbioru robót budowlanych.</w:t>
      </w:r>
    </w:p>
    <w:p w14:paraId="07DB2D86"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 </w:t>
      </w:r>
    </w:p>
    <w:p w14:paraId="7E6E2220" w14:textId="77777777" w:rsidR="005E13A9" w:rsidRPr="008B7737" w:rsidRDefault="008D1273">
      <w:pPr>
        <w:pStyle w:val="Akapitzlist"/>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 przypadku zgłoszenia uwag, o których mowa w </w:t>
      </w:r>
      <w:r w:rsidRPr="008B7737">
        <w:rPr>
          <w:rFonts w:eastAsia="Times New Roman" w:cstheme="minorHAnsi"/>
          <w:bCs/>
          <w:lang w:eastAsia="ar-SA"/>
        </w:rPr>
        <w:t>§ 6 ust. 11</w:t>
      </w:r>
      <w:r w:rsidRPr="008B7737">
        <w:rPr>
          <w:rFonts w:eastAsia="Times New Roman" w:cstheme="minorHAnsi"/>
          <w:lang w:eastAsia="ar-SA"/>
        </w:rPr>
        <w:t>, w terminie wskazanym przez Zmawiającego, Zamawiający może:</w:t>
      </w:r>
    </w:p>
    <w:p w14:paraId="62202B85" w14:textId="77777777" w:rsidR="005E13A9" w:rsidRPr="008B7737" w:rsidRDefault="008D1273">
      <w:pPr>
        <w:widowControl w:val="0"/>
        <w:numPr>
          <w:ilvl w:val="0"/>
          <w:numId w:val="4"/>
        </w:numPr>
        <w:spacing w:after="0" w:line="240" w:lineRule="auto"/>
        <w:ind w:right="-1" w:hanging="294"/>
        <w:jc w:val="both"/>
        <w:textAlignment w:val="baseline"/>
        <w:rPr>
          <w:rFonts w:eastAsia="Times New Roman" w:cstheme="minorHAnsi"/>
          <w:lang w:eastAsia="ar-SA"/>
        </w:rPr>
      </w:pPr>
      <w:r w:rsidRPr="008B7737">
        <w:rPr>
          <w:rFonts w:eastAsia="Times New Roman" w:cstheme="minorHAnsi"/>
          <w:lang w:eastAsia="ar-SA"/>
        </w:rPr>
        <w:t>nie dokonać bezpośredniej zapłaty wynagrodzenia Podwykonawcy lub dalszemu  Podwykonawcy, jeżeli Wykonawca wykaże niezasadność takiej zapłaty,</w:t>
      </w:r>
    </w:p>
    <w:p w14:paraId="07327DF0" w14:textId="77777777" w:rsidR="005E13A9" w:rsidRPr="008B7737" w:rsidRDefault="008D1273">
      <w:pPr>
        <w:widowControl w:val="0"/>
        <w:numPr>
          <w:ilvl w:val="0"/>
          <w:numId w:val="4"/>
        </w:numPr>
        <w:spacing w:after="0" w:line="240" w:lineRule="auto"/>
        <w:ind w:right="-1" w:hanging="294"/>
        <w:jc w:val="both"/>
        <w:textAlignment w:val="baseline"/>
        <w:rPr>
          <w:rFonts w:eastAsia="Times New Roman" w:cstheme="minorHAnsi"/>
          <w:lang w:eastAsia="ar-SA"/>
        </w:rPr>
      </w:pPr>
      <w:r w:rsidRPr="008B7737">
        <w:rPr>
          <w:rFonts w:eastAsia="Times New Roman" w:cstheme="minorHAnsi"/>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71613E4" w14:textId="77777777" w:rsidR="005E13A9" w:rsidRPr="008B7737" w:rsidRDefault="008D1273">
      <w:pPr>
        <w:widowControl w:val="0"/>
        <w:numPr>
          <w:ilvl w:val="0"/>
          <w:numId w:val="4"/>
        </w:numPr>
        <w:spacing w:after="0" w:line="240" w:lineRule="auto"/>
        <w:ind w:right="-1" w:hanging="294"/>
        <w:jc w:val="both"/>
        <w:textAlignment w:val="baseline"/>
        <w:rPr>
          <w:rFonts w:eastAsia="SimSun" w:cstheme="minorHAnsi"/>
          <w:spacing w:val="-1"/>
          <w:kern w:val="2"/>
        </w:rPr>
      </w:pPr>
      <w:r w:rsidRPr="008B7737">
        <w:rPr>
          <w:rFonts w:eastAsia="Times New Roman" w:cstheme="minorHAnsi"/>
          <w:lang w:eastAsia="ar-SA"/>
        </w:rPr>
        <w:t>dokonać bezpośredniej zapłaty wynagrodzenia Podwykonawcy lub dalszemu Podwykonawcy, jeżeli Podwykonawca lub dalszy Podwykonawca wykaże zasadność takiej zapłaty.</w:t>
      </w:r>
    </w:p>
    <w:p w14:paraId="6505D20A"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W uwagach nie można powoływać się na potrącenie roszczeń Wykonawcy względem Podwykonawcy niezwiązanych z realizacją umowy o podwykonawstwo.</w:t>
      </w:r>
    </w:p>
    <w:p w14:paraId="2B57BD06"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W przypadku niezgłoszenia przez Wykonawcę pisemnych uwag w wyznaczonym terminie lub uznaniu ww. uwag za niezasadne oraz po rozpatrzeniu żądania Podwykonawcy lub dalszego Podwykonawcy Zamawiający potwierdzi na piśmie uznanie płatności bezpośredniej za zasadne.</w:t>
      </w:r>
    </w:p>
    <w:p w14:paraId="5FFB5E87" w14:textId="77777777" w:rsidR="005E13A9" w:rsidRPr="008B7737" w:rsidRDefault="008D1273">
      <w:pPr>
        <w:widowControl w:val="0"/>
        <w:numPr>
          <w:ilvl w:val="0"/>
          <w:numId w:val="32"/>
        </w:numPr>
        <w:spacing w:after="0" w:line="240" w:lineRule="auto"/>
        <w:ind w:left="426" w:right="-1" w:hanging="426"/>
        <w:jc w:val="both"/>
        <w:textAlignment w:val="baseline"/>
        <w:rPr>
          <w:rFonts w:eastAsia="Times New Roman" w:cstheme="minorHAnsi"/>
          <w:bCs/>
          <w:lang w:eastAsia="ar-SA"/>
        </w:rPr>
      </w:pPr>
      <w:r w:rsidRPr="008B7737">
        <w:rPr>
          <w:rFonts w:eastAsia="Times New Roman" w:cstheme="minorHAnsi"/>
          <w:bCs/>
          <w:lang w:eastAsia="ar-SA"/>
        </w:rPr>
        <w:t xml:space="preserve">Zamawiający dokona bezpośredniej płatności na rzecz Podwykonawcy lub dalszego Podwykonawcy </w:t>
      </w:r>
      <w:r w:rsidRPr="008B7737">
        <w:rPr>
          <w:rFonts w:eastAsia="Times New Roman" w:cstheme="minorHAnsi"/>
          <w:bCs/>
          <w:lang w:eastAsia="ar-SA"/>
        </w:rPr>
        <w:br/>
        <w:t xml:space="preserve">w terminie do </w:t>
      </w:r>
      <w:r w:rsidRPr="008B7737">
        <w:rPr>
          <w:rFonts w:eastAsia="Times New Roman" w:cstheme="minorHAnsi"/>
          <w:b/>
          <w:bCs/>
          <w:lang w:eastAsia="ar-SA"/>
        </w:rPr>
        <w:t>21 dni</w:t>
      </w:r>
      <w:r w:rsidRPr="008B7737">
        <w:rPr>
          <w:rFonts w:eastAsia="Times New Roman" w:cstheme="minorHAnsi"/>
          <w:bCs/>
          <w:lang w:eastAsia="ar-SA"/>
        </w:rPr>
        <w:t xml:space="preserve"> od dnia pisemnego potwierdzenia Podwykonawcy lub dalszemu Podwykonawcy przez Zamawiającego uznania płatności bezpośredniej za uzasadnioną. Bezpośrednia zapłata obejmuje wyłącznie należne wynagrodzenie, bez odsetek należnych Podwykonawcy lub dalszemu Podwykonawcy z tytułu uchybienia terminowi zapłaty.</w:t>
      </w:r>
    </w:p>
    <w:p w14:paraId="49664898"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Podstawą płatności bezpośredniej dokonywanej przez Zamawiającego na rzecz Podwykonawcy lub dalszego Podwykonawcy będzie potwierdzona za zgodność z oryginałem kopia faktury lub rachunku Podwykonawcy lub dalszego Podwykonawcy.</w:t>
      </w:r>
    </w:p>
    <w:p w14:paraId="73FBCA1B"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W przypadku dokonania bezpośredniej zapłaty Podwykonawcy lub dalszemu Podwykonawcy zamawiający potrąca kwotę wypłaconego wynagrodzenia z wynagrodzenia należnego Wykonawcy.</w:t>
      </w:r>
    </w:p>
    <w:p w14:paraId="1D855450"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bCs/>
          <w:lang w:eastAsia="ar-SA"/>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w:t>
      </w:r>
      <w:r w:rsidRPr="008B7737">
        <w:rPr>
          <w:rFonts w:eastAsia="Times New Roman" w:cstheme="minorHAnsi"/>
          <w:bCs/>
          <w:lang w:eastAsia="ar-SA"/>
        </w:rPr>
        <w:br/>
        <w:t>z tytułu wynagrodzenia do wysokości kwoty odpowiadającej dokonanej płatności.</w:t>
      </w:r>
    </w:p>
    <w:p w14:paraId="1F00471F"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Konieczność trzykrotnego dokonywania bezpośredniej zapłaty podwykonawcy lub dalszemu podwykonawcy lub konieczność dokonania bezpośrednich zapłat na sumę większą niż </w:t>
      </w:r>
      <w:r w:rsidRPr="008B7737">
        <w:rPr>
          <w:rFonts w:eastAsia="Times New Roman" w:cstheme="minorHAnsi"/>
          <w:b/>
          <w:lang w:eastAsia="ar-SA"/>
        </w:rPr>
        <w:t>5%</w:t>
      </w:r>
      <w:r w:rsidRPr="008B7737">
        <w:rPr>
          <w:rFonts w:eastAsia="Times New Roman" w:cstheme="minorHAnsi"/>
          <w:lang w:eastAsia="ar-SA"/>
        </w:rPr>
        <w:t xml:space="preserve"> wartości umowy może stanowić podstawę do odstąpienia od umowy.</w:t>
      </w:r>
    </w:p>
    <w:p w14:paraId="68B543BB" w14:textId="77777777" w:rsidR="005E13A9" w:rsidRPr="008B7737" w:rsidRDefault="008D1273">
      <w:pPr>
        <w:widowControl w:val="0"/>
        <w:numPr>
          <w:ilvl w:val="0"/>
          <w:numId w:val="32"/>
        </w:numPr>
        <w:spacing w:after="0" w:line="240" w:lineRule="auto"/>
        <w:ind w:left="426" w:right="-1" w:hanging="426"/>
        <w:jc w:val="both"/>
        <w:textAlignment w:val="baseline"/>
        <w:rPr>
          <w:rFonts w:eastAsia="SimSun" w:cstheme="minorHAnsi"/>
          <w:spacing w:val="-1"/>
          <w:kern w:val="2"/>
        </w:rPr>
      </w:pPr>
      <w:r w:rsidRPr="008B7737">
        <w:rPr>
          <w:rFonts w:eastAsia="Times New Roman" w:cstheme="minorHAnsi"/>
          <w:lang w:eastAsia="ar-SA"/>
        </w:rPr>
        <w:t xml:space="preserve">Wykonawca nie może bez pisemnej zgody Zamawiającego, pod rygorem nieważności,  przenieść </w:t>
      </w:r>
      <w:r w:rsidRPr="008B7737">
        <w:rPr>
          <w:rFonts w:eastAsia="Times New Roman" w:cstheme="minorHAnsi"/>
          <w:lang w:eastAsia="ar-SA"/>
        </w:rPr>
        <w:lastRenderedPageBreak/>
        <w:t>wierzytelności, dokonać cesji, przekazu, sprzedaży oraz zastawienia jakiejkolwiek wierzytelności wynikającej z Umowy lub jakiejkolwiek jej części, korzyści z niego lub udziału w nim na osoby trzecie</w:t>
      </w:r>
      <w:r w:rsidRPr="008B7737">
        <w:rPr>
          <w:rFonts w:eastAsia="Times New Roman" w:cstheme="minorHAnsi"/>
          <w:b/>
          <w:lang w:eastAsia="ar-SA"/>
        </w:rPr>
        <w:t>.</w:t>
      </w:r>
    </w:p>
    <w:p w14:paraId="0CF4441D" w14:textId="77777777" w:rsidR="005E13A9" w:rsidRPr="008B7737" w:rsidRDefault="005E13A9">
      <w:pPr>
        <w:widowControl w:val="0"/>
        <w:tabs>
          <w:tab w:val="left" w:pos="-1698"/>
          <w:tab w:val="left" w:pos="-1555"/>
          <w:tab w:val="left" w:pos="1563"/>
        </w:tabs>
        <w:spacing w:after="0" w:line="240" w:lineRule="auto"/>
        <w:ind w:left="283" w:right="-1"/>
        <w:jc w:val="both"/>
        <w:textAlignment w:val="baseline"/>
        <w:rPr>
          <w:rFonts w:eastAsia="Times New Roman" w:cstheme="minorHAnsi"/>
          <w:b/>
          <w:lang w:eastAsia="ar-SA"/>
        </w:rPr>
      </w:pPr>
    </w:p>
    <w:p w14:paraId="11E5C496"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10</w:t>
      </w:r>
    </w:p>
    <w:p w14:paraId="36B35CE0"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Kary umowne</w:t>
      </w:r>
    </w:p>
    <w:p w14:paraId="19FEC190" w14:textId="77777777" w:rsidR="005E13A9" w:rsidRPr="008B7737" w:rsidRDefault="008D1273">
      <w:pPr>
        <w:pStyle w:val="Akapitzlist"/>
        <w:widowControl w:val="0"/>
        <w:numPr>
          <w:ilvl w:val="1"/>
          <w:numId w:val="10"/>
        </w:numPr>
        <w:tabs>
          <w:tab w:val="left" w:pos="426"/>
          <w:tab w:val="left" w:pos="644"/>
          <w:tab w:val="left" w:pos="3544"/>
        </w:tabs>
        <w:spacing w:before="60" w:after="0" w:line="240" w:lineRule="auto"/>
        <w:ind w:left="284" w:hanging="284"/>
        <w:jc w:val="both"/>
        <w:textAlignment w:val="baseline"/>
        <w:rPr>
          <w:rFonts w:eastAsia="Times New Roman" w:cstheme="minorHAnsi"/>
          <w:lang w:eastAsia="ar-SA"/>
        </w:rPr>
      </w:pPr>
      <w:r w:rsidRPr="008B7737">
        <w:rPr>
          <w:rFonts w:cstheme="minorHAnsi"/>
        </w:rPr>
        <w:t xml:space="preserve">W przypadku odstąpienia od umowy z winy Wykonawcy zapłaci on Zamawiającemu karę umowną stanowiącą </w:t>
      </w:r>
      <w:r w:rsidRPr="008B7737">
        <w:rPr>
          <w:rFonts w:cstheme="minorHAnsi"/>
          <w:b/>
        </w:rPr>
        <w:t>20%</w:t>
      </w:r>
      <w:r w:rsidRPr="008B7737">
        <w:rPr>
          <w:rFonts w:cstheme="minorHAnsi"/>
        </w:rPr>
        <w:t xml:space="preserve"> wynagrodzenia brutto określonego w § 7 ust.1, z uwzględnieniem postanowień § 14. </w:t>
      </w:r>
    </w:p>
    <w:p w14:paraId="5D547007" w14:textId="77777777" w:rsidR="005E13A9" w:rsidRPr="008B7737" w:rsidRDefault="008D1273">
      <w:pPr>
        <w:pStyle w:val="Akapitzlist"/>
        <w:widowControl w:val="0"/>
        <w:numPr>
          <w:ilvl w:val="1"/>
          <w:numId w:val="10"/>
        </w:numPr>
        <w:tabs>
          <w:tab w:val="left" w:pos="426"/>
          <w:tab w:val="left" w:pos="644"/>
          <w:tab w:val="left" w:pos="3544"/>
        </w:tabs>
        <w:spacing w:after="0" w:line="240" w:lineRule="auto"/>
        <w:ind w:left="284" w:hanging="284"/>
        <w:jc w:val="both"/>
        <w:textAlignment w:val="baseline"/>
        <w:rPr>
          <w:rFonts w:eastAsia="Times New Roman" w:cstheme="minorHAnsi"/>
          <w:lang w:eastAsia="ar-SA"/>
        </w:rPr>
      </w:pPr>
      <w:r w:rsidRPr="008B7737">
        <w:rPr>
          <w:rFonts w:eastAsia="Times New Roman" w:cstheme="minorHAnsi"/>
          <w:lang w:eastAsia="ar-SA"/>
        </w:rPr>
        <w:t>Wykonawca zapłaci Zamawiającemu kary umowne:</w:t>
      </w:r>
    </w:p>
    <w:p w14:paraId="0B5A97A9" w14:textId="77777777" w:rsidR="005E13A9" w:rsidRPr="008B7737" w:rsidRDefault="008D1273">
      <w:pPr>
        <w:pStyle w:val="Akapitzlist"/>
        <w:numPr>
          <w:ilvl w:val="2"/>
          <w:numId w:val="10"/>
        </w:numPr>
        <w:spacing w:after="0" w:line="240" w:lineRule="auto"/>
        <w:ind w:left="567" w:hanging="283"/>
        <w:jc w:val="both"/>
        <w:rPr>
          <w:rFonts w:cstheme="minorHAnsi"/>
        </w:rPr>
      </w:pPr>
      <w:r w:rsidRPr="008B7737">
        <w:rPr>
          <w:rFonts w:cstheme="minorHAnsi"/>
        </w:rPr>
        <w:t>za zwłokę w wykonaniu prac objętych Przedmiotem umowy, o których mowa w § 1, w wysokości równej 0,4 % wynagrodzenia brutto określonego w § 7 ust 1, za każdy dzień zwłoki, licząc                                   od umownego terminu ich wykonania, o którym mowa w § 4;</w:t>
      </w:r>
    </w:p>
    <w:p w14:paraId="2D78DD14"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eastAsia="Times New Roman" w:cstheme="minorHAnsi"/>
          <w:lang w:eastAsia="ar-SA"/>
        </w:rPr>
        <w:t xml:space="preserve">za zwłokę w usunięciu wad stwierdzonych przy odbiorze lub w okresie gwarancji i rękojmi – w wysokości </w:t>
      </w:r>
      <w:r w:rsidRPr="008B7737">
        <w:rPr>
          <w:rFonts w:eastAsia="Times New Roman" w:cstheme="minorHAnsi"/>
          <w:bCs/>
          <w:lang w:eastAsia="ar-SA"/>
        </w:rPr>
        <w:t>0,4</w:t>
      </w:r>
      <w:r w:rsidRPr="008B7737">
        <w:rPr>
          <w:rFonts w:eastAsia="Times New Roman" w:cstheme="minorHAnsi"/>
          <w:b/>
          <w:lang w:eastAsia="ar-SA"/>
        </w:rPr>
        <w:t xml:space="preserve"> </w:t>
      </w:r>
      <w:r w:rsidRPr="008B7737">
        <w:rPr>
          <w:rFonts w:eastAsia="Times New Roman" w:cstheme="minorHAnsi"/>
          <w:lang w:eastAsia="ar-SA"/>
        </w:rPr>
        <w:t>% wynagrodzenia brutto określonego w § 7 ust. 1, za każdy dzień zwłoki, licząc                    od daty wyznaczonej przez Zamawiającego na usunięcie wad;</w:t>
      </w:r>
    </w:p>
    <w:p w14:paraId="10C601F7"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eastAsia="Times New Roman" w:cstheme="minorHAnsi"/>
          <w:lang w:eastAsia="ar-SA"/>
        </w:rPr>
        <w:t xml:space="preserve">w przypadku braku zapłaty wynagrodzenia należnego Podwykonawcom lub dalszym Podwykonawcom – w wysokości </w:t>
      </w:r>
      <w:r w:rsidRPr="008B7737">
        <w:rPr>
          <w:rFonts w:eastAsia="Times New Roman" w:cstheme="minorHAnsi"/>
          <w:b/>
          <w:lang w:eastAsia="ar-SA"/>
        </w:rPr>
        <w:t>5 000,00 zł brutto</w:t>
      </w:r>
      <w:r w:rsidRPr="008B7737">
        <w:rPr>
          <w:rFonts w:eastAsia="Times New Roman" w:cstheme="minorHAnsi"/>
          <w:lang w:eastAsia="ar-SA"/>
        </w:rPr>
        <w:t>, za każde dokonanie przez Zamawiającego bezpośredniej płatności na rzecz Podwykonawców lub dalszych Podwykonawców;</w:t>
      </w:r>
    </w:p>
    <w:p w14:paraId="17460EF7"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nieterminowej zapłaty wynagrodzenia należnego Podwykonawcom  lub dalszym Podwykonawcom – </w:t>
      </w:r>
      <w:r w:rsidRPr="008B7737">
        <w:rPr>
          <w:rFonts w:eastAsia="Times New Roman" w:cstheme="minorHAnsi"/>
          <w:lang w:eastAsia="ar-SA"/>
        </w:rPr>
        <w:t xml:space="preserve">w wysokości </w:t>
      </w:r>
      <w:r w:rsidRPr="008B7737">
        <w:rPr>
          <w:rFonts w:eastAsia="Times New Roman" w:cstheme="minorHAnsi"/>
          <w:b/>
          <w:lang w:eastAsia="ar-SA"/>
        </w:rPr>
        <w:t>2 000,00 zł brutto</w:t>
      </w:r>
      <w:r w:rsidRPr="008B7737">
        <w:rPr>
          <w:rFonts w:cstheme="minorHAnsi"/>
        </w:rPr>
        <w:t>, za każdy dzień zwłoki, odrębnie dla każdego przypadku nieterminowej zapłaty wynagrodzenia należnego podwykonawcom lub dalszym podwykonawcom;</w:t>
      </w:r>
    </w:p>
    <w:p w14:paraId="75B8CFFA"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nieprzedłożenia do zaakceptowania projektu umowy o podwykonawstwo, której przedmiotem są roboty budowlane lub projektu jej zmiany – w wysokości </w:t>
      </w:r>
      <w:r w:rsidRPr="008B7737">
        <w:rPr>
          <w:rFonts w:cstheme="minorHAnsi"/>
          <w:b/>
          <w:bCs/>
        </w:rPr>
        <w:t>2 000,00 zł</w:t>
      </w:r>
      <w:r w:rsidRPr="008B7737">
        <w:rPr>
          <w:rFonts w:cstheme="minorHAnsi"/>
        </w:rPr>
        <w:t xml:space="preserve"> brutto, za każdy taki przypadek;</w:t>
      </w:r>
    </w:p>
    <w:p w14:paraId="4E0F9724"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nieprzedłożenia poświadczonej „za zgodność z oryginałem” kopii zawartej umowy                      o podwykonawstwo lub jej zmiany – w wysokości </w:t>
      </w:r>
      <w:r w:rsidRPr="008B7737">
        <w:rPr>
          <w:rFonts w:cstheme="minorHAnsi"/>
          <w:b/>
        </w:rPr>
        <w:t>2 000,00 zł brutto</w:t>
      </w:r>
      <w:r w:rsidRPr="008B7737">
        <w:rPr>
          <w:rFonts w:cstheme="minorHAnsi"/>
        </w:rPr>
        <w:t>, określonego w § 7 ust. 1,                          za każdy taki przypadek,</w:t>
      </w:r>
    </w:p>
    <w:p w14:paraId="47261A84"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braku zmiany umowy o podwykonawstwo w zakresie terminu zapłaty wynagrodzenia podwykonawcom lub dalszym podwykonawcom, na zgodny z § 3 ust. 14 pkt 1 lit a lub § 3 ust. 14               pkt 1 lit. b, w wysokości </w:t>
      </w:r>
      <w:r w:rsidRPr="008B7737">
        <w:rPr>
          <w:rFonts w:cstheme="minorHAnsi"/>
          <w:b/>
        </w:rPr>
        <w:t>2 000,00 zł brutto</w:t>
      </w:r>
      <w:r w:rsidRPr="008B7737">
        <w:rPr>
          <w:rFonts w:cstheme="minorHAnsi"/>
        </w:rPr>
        <w:t>, określonego w § 7 ust. 1, za każdy taki przypadek;</w:t>
      </w:r>
    </w:p>
    <w:p w14:paraId="1BD41D03" w14:textId="77777777"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 xml:space="preserve">w przypadku niespełnienia przez Wykonawcę, Podwykonawcę lub dalszego Podwykonawcę wymagań określonych w § 20 lub gdy Wykonawca nie przedłoży Zamawiającemu  w terminie dokumentów, o których mowa w ust. 21-25 – w wysokości </w:t>
      </w:r>
      <w:r w:rsidRPr="008B7737">
        <w:rPr>
          <w:rFonts w:cstheme="minorHAnsi"/>
          <w:b/>
        </w:rPr>
        <w:t>1 000,00 zł brutto</w:t>
      </w:r>
      <w:r w:rsidRPr="008B7737">
        <w:rPr>
          <w:rFonts w:cstheme="minorHAnsi"/>
        </w:rPr>
        <w:t xml:space="preserve"> za każdą osobę,                              co do której ustalono, że nie jest zatrudniona w formie umowy o pracę lub co do której                                       nie przedłożono wymaganych dokumentów, za każdy taki przypadek;</w:t>
      </w:r>
    </w:p>
    <w:p w14:paraId="3369B483" w14:textId="3BA1EF7B" w:rsidR="005E13A9" w:rsidRPr="008B7737" w:rsidRDefault="008D1273">
      <w:pPr>
        <w:widowControl w:val="0"/>
        <w:numPr>
          <w:ilvl w:val="2"/>
          <w:numId w:val="10"/>
        </w:numPr>
        <w:tabs>
          <w:tab w:val="left" w:pos="-6496"/>
          <w:tab w:val="left" w:pos="-3880"/>
        </w:tabs>
        <w:spacing w:after="0" w:line="240" w:lineRule="auto"/>
        <w:ind w:left="567" w:hanging="283"/>
        <w:jc w:val="both"/>
        <w:textAlignment w:val="baseline"/>
        <w:rPr>
          <w:rFonts w:eastAsia="SimSun" w:cstheme="minorHAnsi"/>
          <w:spacing w:val="-1"/>
          <w:kern w:val="2"/>
        </w:rPr>
      </w:pPr>
      <w:r w:rsidRPr="008B7737">
        <w:rPr>
          <w:rFonts w:cstheme="minorHAnsi"/>
        </w:rPr>
        <w:t>w przypadku zmiany kierownika budowy, o którym mowa w § 3 ust. 7, z naruszeniem postanowień                   § 3 ust. 8, w wysokości 0,4 % wynagrodzenia, określonego w § 7 ust. 1,  za każdy dzień w którym kierownik budowy nie spełnia wyma</w:t>
      </w:r>
      <w:r w:rsidR="00026845" w:rsidRPr="008B7737">
        <w:rPr>
          <w:rFonts w:cstheme="minorHAnsi"/>
        </w:rPr>
        <w:t>gań, o których mowa w § 3 ust. 7</w:t>
      </w:r>
      <w:r w:rsidRPr="008B7737">
        <w:rPr>
          <w:rFonts w:cstheme="minorHAnsi"/>
        </w:rPr>
        <w:t>;</w:t>
      </w:r>
    </w:p>
    <w:p w14:paraId="793ED6CF" w14:textId="77777777" w:rsidR="005E13A9" w:rsidRPr="008B7737" w:rsidRDefault="008D1273">
      <w:pPr>
        <w:widowControl w:val="0"/>
        <w:numPr>
          <w:ilvl w:val="2"/>
          <w:numId w:val="10"/>
        </w:numPr>
        <w:tabs>
          <w:tab w:val="left" w:pos="-6496"/>
          <w:tab w:val="left" w:pos="-3880"/>
        </w:tabs>
        <w:spacing w:after="0" w:line="240" w:lineRule="auto"/>
        <w:ind w:left="709" w:hanging="425"/>
        <w:jc w:val="both"/>
        <w:textAlignment w:val="baseline"/>
        <w:rPr>
          <w:rFonts w:eastAsia="SimSun" w:cstheme="minorHAnsi"/>
          <w:spacing w:val="-1"/>
          <w:kern w:val="2"/>
        </w:rPr>
      </w:pPr>
      <w:r w:rsidRPr="008B7737">
        <w:rPr>
          <w:rFonts w:eastAsia="Times New Roman" w:cstheme="minorHAnsi"/>
          <w:lang w:eastAsia="ar-SA"/>
        </w:rPr>
        <w:t xml:space="preserve">w przypadku nieprzedłożenia dowodu przedłużenia zabezpieczenia należytego wykonania zamówienia w trybie § 8 ust. 4, w wysokości </w:t>
      </w:r>
      <w:r w:rsidRPr="008B7737">
        <w:rPr>
          <w:rFonts w:eastAsia="Times New Roman" w:cstheme="minorHAnsi"/>
          <w:bCs/>
          <w:lang w:eastAsia="ar-SA"/>
        </w:rPr>
        <w:t>0,4 %</w:t>
      </w:r>
      <w:r w:rsidRPr="008B7737">
        <w:rPr>
          <w:rFonts w:eastAsia="Times New Roman" w:cstheme="minorHAnsi"/>
          <w:lang w:eastAsia="ar-SA"/>
        </w:rPr>
        <w:t xml:space="preserve"> wynagrodzenia brutto określonego w § 7 ust. 1 za każdy dzień zwłoki, licząc od daty nieobowiązywania stosownego zabezpieczenia.</w:t>
      </w:r>
    </w:p>
    <w:p w14:paraId="7AC3BF81" w14:textId="77777777" w:rsidR="005E13A9" w:rsidRPr="008B7737" w:rsidRDefault="008D1273">
      <w:pPr>
        <w:pStyle w:val="Akapitzlist"/>
        <w:widowControl w:val="0"/>
        <w:numPr>
          <w:ilvl w:val="1"/>
          <w:numId w:val="10"/>
        </w:numPr>
        <w:tabs>
          <w:tab w:val="left" w:pos="-6496"/>
          <w:tab w:val="left" w:pos="-3880"/>
        </w:tabs>
        <w:spacing w:after="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Nałożenie przez Zamawiającego kary umownej z jednego tytułu nie wyłącza uprawnień do nałożenia kary umownej z innego z wyżej wymienionych tytułów.</w:t>
      </w:r>
    </w:p>
    <w:p w14:paraId="42969EE4"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Zamawiający zastrzega sobie prawo do dochodzenia odszkodowania na zasadach ogólnych, przewyższającego wysokość zastrzeżonych kar umownych.</w:t>
      </w:r>
    </w:p>
    <w:p w14:paraId="275A6161"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Wykonawca wyraża zgodę na potrącenie naliczonych kar umownych z przysługującego mu wynagrodzenia, w tym również w przypadku, kiedy w dacie złożenia przez Zamawiającego oświadczenia o potrąceniu naliczona kara umowna nie będzie wymagalna, na co Wykonawca wyraża zgodę.</w:t>
      </w:r>
    </w:p>
    <w:p w14:paraId="515683D4"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Zapłata kary umownej przez Wykonawcę lub potrącenie przez Zamawiającego kwoty kary umownej                      z płatności należnej Wykonawcy nie zwalnia Wykonawcy z obowiązku ukończenia robót lub jakichkolwiek innych obowiązków wynikających z umowy.</w:t>
      </w:r>
    </w:p>
    <w:p w14:paraId="7F0C41B1" w14:textId="77777777" w:rsidR="005E13A9" w:rsidRPr="008B7737" w:rsidRDefault="008D1273">
      <w:pPr>
        <w:pStyle w:val="Akapitzlist"/>
        <w:widowControl w:val="0"/>
        <w:numPr>
          <w:ilvl w:val="1"/>
          <w:numId w:val="10"/>
        </w:numPr>
        <w:tabs>
          <w:tab w:val="left" w:pos="-6496"/>
          <w:tab w:val="left" w:pos="-3880"/>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 xml:space="preserve">Łączna maksymalna wysokość </w:t>
      </w:r>
      <w:r w:rsidRPr="008B7737">
        <w:rPr>
          <w:rFonts w:eastAsia="Times New Roman" w:cstheme="minorHAnsi"/>
          <w:shd w:val="clear" w:color="auto" w:fill="FFFFFF"/>
          <w:lang w:eastAsia="ar-SA"/>
        </w:rPr>
        <w:t xml:space="preserve">kar umownych, których może dochodzić Zamawiający, wynosi 20 % wynagrodzenia </w:t>
      </w:r>
      <w:r w:rsidRPr="008B7737">
        <w:rPr>
          <w:rFonts w:eastAsia="Times New Roman" w:cstheme="minorHAnsi"/>
          <w:lang w:eastAsia="ar-SA"/>
        </w:rPr>
        <w:t>brutto, określonego w § 7 ust. 1.</w:t>
      </w:r>
    </w:p>
    <w:p w14:paraId="14410FCD" w14:textId="77777777" w:rsidR="005E13A9" w:rsidRPr="008B7737" w:rsidRDefault="005E13A9">
      <w:pPr>
        <w:tabs>
          <w:tab w:val="left" w:pos="3544"/>
        </w:tabs>
        <w:spacing w:after="0" w:line="240" w:lineRule="auto"/>
        <w:ind w:right="-1"/>
        <w:rPr>
          <w:rFonts w:eastAsia="Times New Roman" w:cstheme="minorHAnsi"/>
          <w:b/>
          <w:lang w:eastAsia="ar-SA"/>
        </w:rPr>
      </w:pPr>
    </w:p>
    <w:p w14:paraId="2AC10645" w14:textId="77777777" w:rsidR="00CB44B0" w:rsidRDefault="00CB44B0">
      <w:pPr>
        <w:tabs>
          <w:tab w:val="left" w:pos="3544"/>
        </w:tabs>
        <w:spacing w:after="0" w:line="240" w:lineRule="auto"/>
        <w:ind w:right="-1"/>
        <w:jc w:val="center"/>
        <w:rPr>
          <w:rFonts w:eastAsia="Times New Roman" w:cstheme="minorHAnsi"/>
          <w:b/>
          <w:lang w:eastAsia="ar-SA"/>
        </w:rPr>
      </w:pPr>
      <w:bookmarkStart w:id="0" w:name="_Hlk534962702"/>
    </w:p>
    <w:p w14:paraId="1F07DF8D"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lastRenderedPageBreak/>
        <w:t>§</w:t>
      </w:r>
      <w:bookmarkEnd w:id="0"/>
      <w:r w:rsidRPr="008B7737">
        <w:rPr>
          <w:rFonts w:eastAsia="Times New Roman" w:cstheme="minorHAnsi"/>
          <w:b/>
          <w:lang w:eastAsia="ar-SA"/>
        </w:rPr>
        <w:t xml:space="preserve"> 11</w:t>
      </w:r>
    </w:p>
    <w:p w14:paraId="0C17E0EB" w14:textId="77777777" w:rsidR="005E13A9" w:rsidRPr="008B7737" w:rsidRDefault="008D1273">
      <w:pPr>
        <w:tabs>
          <w:tab w:val="left" w:pos="3544"/>
        </w:tabs>
        <w:spacing w:after="120" w:line="240" w:lineRule="auto"/>
        <w:ind w:right="-1"/>
        <w:jc w:val="center"/>
        <w:rPr>
          <w:rFonts w:eastAsia="Times New Roman" w:cstheme="minorHAnsi"/>
          <w:b/>
          <w:lang w:eastAsia="ar-SA"/>
        </w:rPr>
      </w:pPr>
      <w:r w:rsidRPr="008B7737">
        <w:rPr>
          <w:rFonts w:eastAsia="Times New Roman" w:cstheme="minorHAnsi"/>
          <w:b/>
          <w:lang w:eastAsia="ar-SA"/>
        </w:rPr>
        <w:t>Gwarancja jakości i uprawnienia z tytułu rękojmi</w:t>
      </w:r>
    </w:p>
    <w:p w14:paraId="0B1C4FCC" w14:textId="77777777" w:rsidR="005E13A9" w:rsidRPr="008B7737" w:rsidRDefault="008D1273">
      <w:pPr>
        <w:widowControl w:val="0"/>
        <w:numPr>
          <w:ilvl w:val="0"/>
          <w:numId w:val="11"/>
        </w:numPr>
        <w:tabs>
          <w:tab w:val="left" w:pos="284"/>
          <w:tab w:val="left" w:pos="354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 xml:space="preserve">Wykonawca udziela Zamawiającemu gwarancji jakości wykonania przedmiotu umowy na okres </w:t>
      </w:r>
      <w:r w:rsidRPr="008B7737">
        <w:rPr>
          <w:rFonts w:eastAsia="Times New Roman" w:cstheme="minorHAnsi"/>
          <w:b/>
          <w:bCs/>
          <w:lang w:eastAsia="ar-SA"/>
        </w:rPr>
        <w:t>……...</w:t>
      </w:r>
      <w:r w:rsidRPr="008B7737">
        <w:rPr>
          <w:rFonts w:eastAsia="Times New Roman" w:cstheme="minorHAnsi"/>
          <w:lang w:eastAsia="ar-SA"/>
        </w:rPr>
        <w:t xml:space="preserve"> </w:t>
      </w:r>
      <w:r w:rsidRPr="008B7737">
        <w:rPr>
          <w:rFonts w:eastAsia="Times New Roman" w:cstheme="minorHAnsi"/>
          <w:b/>
          <w:lang w:eastAsia="ar-SA"/>
        </w:rPr>
        <w:t>miesięcy</w:t>
      </w:r>
      <w:r w:rsidRPr="008B7737">
        <w:rPr>
          <w:rFonts w:eastAsia="Times New Roman" w:cstheme="minorHAnsi"/>
          <w:lang w:eastAsia="ar-SA"/>
        </w:rPr>
        <w:t xml:space="preserve"> od dnia podpisania protokołu odbioru końcowego.</w:t>
      </w:r>
    </w:p>
    <w:p w14:paraId="582DEFF8" w14:textId="77777777" w:rsidR="005E13A9" w:rsidRPr="008B7737" w:rsidRDefault="008D1273">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 xml:space="preserve">Zamawiający ma prawo dochodzić uprawnień z tytułu rękojmi za wady, niezależnie od uprawnień wynikających z gwarancji jakości, </w:t>
      </w:r>
      <w:r w:rsidRPr="008B7737">
        <w:rPr>
          <w:rFonts w:eastAsia="Times New Roman" w:cstheme="minorHAnsi"/>
          <w:lang w:eastAsia="ar-SA"/>
        </w:rPr>
        <w:t>na zasadach określonych w Kodeksie cywilnym.</w:t>
      </w:r>
    </w:p>
    <w:p w14:paraId="755BD309" w14:textId="77777777" w:rsidR="005E13A9" w:rsidRPr="008B7737" w:rsidRDefault="008D1273">
      <w:pPr>
        <w:widowControl w:val="0"/>
        <w:numPr>
          <w:ilvl w:val="0"/>
          <w:numId w:val="11"/>
        </w:numPr>
        <w:tabs>
          <w:tab w:val="left" w:pos="142"/>
          <w:tab w:val="left" w:pos="426"/>
          <w:tab w:val="left" w:pos="354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 xml:space="preserve">W okresie gwarancji i rękojmi Wykonawca zobowiązuje się do bezpłatnego usunięcia wad i usterek                       w terminie do 14 dni licząc od daty pisemnego powiadomienia przez Zamawiającego. Okres gwarancji ulega przedłużeniu o czas naprawy. </w:t>
      </w:r>
    </w:p>
    <w:p w14:paraId="5EBBE738" w14:textId="77777777" w:rsidR="005E13A9" w:rsidRPr="008B7737" w:rsidRDefault="008D1273">
      <w:pPr>
        <w:widowControl w:val="0"/>
        <w:numPr>
          <w:ilvl w:val="0"/>
          <w:numId w:val="11"/>
        </w:numPr>
        <w:tabs>
          <w:tab w:val="left" w:pos="284"/>
          <w:tab w:val="left" w:pos="354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Jeżeli Wykonawca nie usunie wad i usterek w terminie określonym ust. 3, Zamawiający może zlecić usunięcie wad stronie trzeciej na koszt Wykonawcy. W tym przypadku koszty usuwania wad będą pokrywane w pierwszej kolejności z zatrzymanej kwoty będącej zabezpieczeniem należytego wykonania umowy.</w:t>
      </w:r>
    </w:p>
    <w:p w14:paraId="69A23F5C" w14:textId="77777777" w:rsidR="005E13A9" w:rsidRPr="008B7737" w:rsidRDefault="008D1273">
      <w:pPr>
        <w:widowControl w:val="0"/>
        <w:numPr>
          <w:ilvl w:val="0"/>
          <w:numId w:val="11"/>
        </w:numPr>
        <w:tabs>
          <w:tab w:val="left" w:pos="284"/>
          <w:tab w:val="left" w:pos="354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Okres gwarancji ulega wydłużeniu o czas potrzebny na usunięcie wad.</w:t>
      </w:r>
    </w:p>
    <w:p w14:paraId="10659B78" w14:textId="77777777" w:rsidR="005E13A9" w:rsidRPr="008B7737" w:rsidRDefault="008D1273">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Wykonawca zobowiązany jest uzyskać gwarancje obejmujące powyższe warunki od wszystkich podwykonawców, przy czym wszelkie roszczenia gwarancyjne Zamawiający będzie zgłaszał Wykonawcy.</w:t>
      </w:r>
    </w:p>
    <w:p w14:paraId="250A056A" w14:textId="77777777" w:rsidR="005E13A9" w:rsidRPr="008B7737" w:rsidRDefault="008D1273">
      <w:pPr>
        <w:widowControl w:val="0"/>
        <w:numPr>
          <w:ilvl w:val="0"/>
          <w:numId w:val="11"/>
        </w:numPr>
        <w:tabs>
          <w:tab w:val="left" w:pos="-2360"/>
          <w:tab w:val="left" w:pos="82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bCs/>
          <w:lang w:eastAsia="ar-SA"/>
        </w:rPr>
        <w:t>Wykonawca odpowiada za wady w wykonaniu przedmiotu umowy również po okresie rękojmi, jeżeli Zamawiający zawiadomi Wykonawcę o wadzie przed upływem okresu rękojmi.</w:t>
      </w:r>
    </w:p>
    <w:p w14:paraId="0C7E7D8A" w14:textId="77777777" w:rsidR="005E13A9" w:rsidRPr="008B7737" w:rsidRDefault="005E13A9">
      <w:pPr>
        <w:tabs>
          <w:tab w:val="left" w:pos="-1680"/>
          <w:tab w:val="left" w:pos="1504"/>
        </w:tabs>
        <w:spacing w:after="0" w:line="240" w:lineRule="auto"/>
        <w:ind w:left="340" w:right="-1"/>
        <w:jc w:val="both"/>
        <w:rPr>
          <w:rFonts w:eastAsia="SimSun" w:cstheme="minorHAnsi"/>
          <w:spacing w:val="-1"/>
          <w:kern w:val="2"/>
        </w:rPr>
      </w:pPr>
    </w:p>
    <w:p w14:paraId="6BA2DC4A"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12</w:t>
      </w:r>
    </w:p>
    <w:p w14:paraId="61E9F5D2" w14:textId="77777777" w:rsidR="005E13A9" w:rsidRPr="008B7737" w:rsidRDefault="008D1273">
      <w:pPr>
        <w:pStyle w:val="Nagwek1"/>
        <w:spacing w:line="240" w:lineRule="auto"/>
        <w:ind w:left="220" w:right="-1"/>
        <w:rPr>
          <w:rFonts w:asciiTheme="minorHAnsi" w:hAnsiTheme="minorHAnsi" w:cstheme="minorHAnsi"/>
          <w:color w:val="auto"/>
          <w:sz w:val="22"/>
        </w:rPr>
      </w:pPr>
      <w:r w:rsidRPr="008B7737">
        <w:rPr>
          <w:rFonts w:cstheme="minorHAnsi"/>
          <w:color w:val="auto"/>
          <w:sz w:val="22"/>
        </w:rPr>
        <w:t>Ryzyko Wykonawcy</w:t>
      </w:r>
    </w:p>
    <w:p w14:paraId="67886BB4" w14:textId="77777777" w:rsidR="005E13A9" w:rsidRPr="008B7737" w:rsidRDefault="008D1273">
      <w:pPr>
        <w:pStyle w:val="Akapitzlist"/>
        <w:numPr>
          <w:ilvl w:val="3"/>
          <w:numId w:val="11"/>
        </w:numPr>
        <w:spacing w:line="240" w:lineRule="auto"/>
        <w:ind w:left="284" w:right="-1" w:hanging="284"/>
        <w:jc w:val="both"/>
        <w:rPr>
          <w:rFonts w:cstheme="minorHAnsi"/>
        </w:rPr>
      </w:pPr>
      <w:r w:rsidRPr="008B7737">
        <w:rPr>
          <w:rFonts w:cstheme="minorHAnsi"/>
        </w:rPr>
        <w:t>Za wykonanie robót zgodnie z Umową i oddanie ich Zamawiającemu w terminie umownym odpowiada Wykonawca.</w:t>
      </w:r>
      <w:r w:rsidRPr="008B7737">
        <w:rPr>
          <w:rFonts w:cstheme="minorHAnsi"/>
          <w:b/>
        </w:rPr>
        <w:t xml:space="preserve"> </w:t>
      </w:r>
    </w:p>
    <w:p w14:paraId="7798C03D" w14:textId="77777777" w:rsidR="005E13A9" w:rsidRPr="008B7737" w:rsidRDefault="008D1273">
      <w:pPr>
        <w:pStyle w:val="Akapitzlist"/>
        <w:numPr>
          <w:ilvl w:val="3"/>
          <w:numId w:val="11"/>
        </w:numPr>
        <w:tabs>
          <w:tab w:val="left" w:pos="8647"/>
        </w:tabs>
        <w:spacing w:line="240" w:lineRule="auto"/>
        <w:ind w:left="284" w:right="-1" w:hanging="284"/>
        <w:jc w:val="both"/>
        <w:rPr>
          <w:rFonts w:cstheme="minorHAnsi"/>
        </w:rPr>
      </w:pPr>
      <w:r w:rsidRPr="008B7737">
        <w:rPr>
          <w:rFonts w:cstheme="minorHAnsi"/>
        </w:rPr>
        <w:t>Wykonawca ponosi odpowiedzialność za szkodę wynikłą wskutek zaniechania zawiadomienia Zamawiającego o zauważonych wadach w Dokumentacji projektowej.</w:t>
      </w:r>
      <w:r w:rsidRPr="008B7737">
        <w:rPr>
          <w:rFonts w:cstheme="minorHAnsi"/>
          <w:b/>
        </w:rPr>
        <w:t xml:space="preserve"> </w:t>
      </w:r>
    </w:p>
    <w:p w14:paraId="3A13DAEC" w14:textId="77777777" w:rsidR="005E13A9" w:rsidRPr="008B7737" w:rsidRDefault="008D1273">
      <w:pPr>
        <w:pStyle w:val="Akapitzlist"/>
        <w:numPr>
          <w:ilvl w:val="3"/>
          <w:numId w:val="11"/>
        </w:numPr>
        <w:spacing w:line="240" w:lineRule="auto"/>
        <w:ind w:left="284" w:right="-1" w:hanging="284"/>
        <w:jc w:val="both"/>
        <w:rPr>
          <w:rFonts w:cstheme="minorHAnsi"/>
        </w:rPr>
      </w:pPr>
      <w:r w:rsidRPr="008B7737">
        <w:rPr>
          <w:rFonts w:cstheme="minorHAnsi"/>
        </w:rPr>
        <w:t xml:space="preserve">Wykonawca ponosi odpowiedzialność za szkody spowodowane przez niego lub Podwykonawców przy wypełnianiu zobowiązań umownych. </w:t>
      </w:r>
      <w:r w:rsidRPr="008B7737">
        <w:rPr>
          <w:rFonts w:cstheme="minorHAnsi"/>
          <w:b/>
        </w:rPr>
        <w:t xml:space="preserve"> </w:t>
      </w:r>
    </w:p>
    <w:p w14:paraId="26C265D4" w14:textId="77777777" w:rsidR="005E13A9" w:rsidRPr="008B7737" w:rsidRDefault="008D1273">
      <w:pPr>
        <w:pStyle w:val="Akapitzlist"/>
        <w:numPr>
          <w:ilvl w:val="3"/>
          <w:numId w:val="11"/>
        </w:numPr>
        <w:tabs>
          <w:tab w:val="left" w:pos="9214"/>
        </w:tabs>
        <w:spacing w:line="240" w:lineRule="auto"/>
        <w:ind w:left="284" w:right="-1" w:hanging="284"/>
        <w:jc w:val="both"/>
        <w:rPr>
          <w:rFonts w:cstheme="minorHAnsi"/>
        </w:rPr>
      </w:pPr>
      <w:r w:rsidRPr="008B7737">
        <w:rPr>
          <w:rFonts w:cstheme="minorHAnsi"/>
        </w:rPr>
        <w:t>Wykonawca ponosi odpowiedzialność również za szkody spowodowane przez niego lub Podwykonawców przy usuwaniu wad w okresie rękojmi.</w:t>
      </w:r>
      <w:r w:rsidRPr="008B7737">
        <w:rPr>
          <w:rFonts w:cstheme="minorHAnsi"/>
          <w:b/>
        </w:rPr>
        <w:t xml:space="preserve"> </w:t>
      </w:r>
    </w:p>
    <w:p w14:paraId="0AC9448B" w14:textId="77777777" w:rsidR="005E13A9" w:rsidRPr="008B7737" w:rsidRDefault="005E13A9">
      <w:pPr>
        <w:pStyle w:val="Akapitzlist"/>
        <w:tabs>
          <w:tab w:val="left" w:pos="9214"/>
        </w:tabs>
        <w:spacing w:line="240" w:lineRule="auto"/>
        <w:ind w:left="284" w:right="-1"/>
        <w:rPr>
          <w:rFonts w:cstheme="minorHAnsi"/>
        </w:rPr>
      </w:pPr>
    </w:p>
    <w:p w14:paraId="665749C2" w14:textId="573BB103" w:rsidR="005E13A9" w:rsidRPr="008B7737" w:rsidRDefault="00C735BA" w:rsidP="00C735BA">
      <w:pPr>
        <w:pStyle w:val="Akapitzlist"/>
        <w:tabs>
          <w:tab w:val="left" w:pos="3544"/>
        </w:tabs>
        <w:spacing w:after="0" w:line="240" w:lineRule="auto"/>
        <w:ind w:left="340" w:right="-1"/>
        <w:rPr>
          <w:rFonts w:eastAsia="Times New Roman" w:cstheme="minorHAnsi"/>
          <w:b/>
          <w:lang w:eastAsia="ar-SA"/>
        </w:rPr>
      </w:pPr>
      <w:r>
        <w:rPr>
          <w:rFonts w:eastAsia="Times New Roman" w:cstheme="minorHAnsi"/>
          <w:b/>
          <w:lang w:eastAsia="ar-SA"/>
        </w:rPr>
        <w:t xml:space="preserve">                                                                                    </w:t>
      </w:r>
      <w:r w:rsidR="008D1273" w:rsidRPr="008B7737">
        <w:rPr>
          <w:rFonts w:eastAsia="Times New Roman" w:cstheme="minorHAnsi"/>
          <w:b/>
          <w:lang w:eastAsia="ar-SA"/>
        </w:rPr>
        <w:t>§ 13</w:t>
      </w:r>
    </w:p>
    <w:p w14:paraId="3DB57955" w14:textId="77777777" w:rsidR="005E13A9" w:rsidRPr="008B7737" w:rsidRDefault="008D1273">
      <w:pPr>
        <w:pStyle w:val="Akapitzlist"/>
        <w:tabs>
          <w:tab w:val="left" w:pos="3544"/>
        </w:tabs>
        <w:spacing w:after="120" w:line="240" w:lineRule="auto"/>
        <w:ind w:left="0"/>
        <w:contextualSpacing w:val="0"/>
        <w:jc w:val="center"/>
        <w:rPr>
          <w:rFonts w:eastAsia="Times New Roman" w:cstheme="minorHAnsi"/>
          <w:b/>
          <w:lang w:eastAsia="ar-SA"/>
        </w:rPr>
      </w:pPr>
      <w:r w:rsidRPr="008B7737">
        <w:rPr>
          <w:rFonts w:eastAsia="Times New Roman" w:cstheme="minorHAnsi"/>
          <w:b/>
          <w:lang w:eastAsia="ar-SA"/>
        </w:rPr>
        <w:t>Zmiany, powierzenie poprawienia i dokończenia robót osobie trzeciej</w:t>
      </w:r>
    </w:p>
    <w:p w14:paraId="75FC9442" w14:textId="77777777" w:rsidR="005E13A9" w:rsidRPr="008B7737" w:rsidRDefault="008D1273">
      <w:pPr>
        <w:pStyle w:val="Akapitzlist"/>
        <w:numPr>
          <w:ilvl w:val="6"/>
          <w:numId w:val="11"/>
        </w:numPr>
        <w:spacing w:after="0" w:line="240" w:lineRule="auto"/>
        <w:ind w:left="284" w:hanging="284"/>
        <w:jc w:val="both"/>
        <w:rPr>
          <w:rFonts w:cstheme="minorHAnsi"/>
        </w:rPr>
      </w:pPr>
      <w:r w:rsidRPr="008B7737">
        <w:rPr>
          <w:rFonts w:cstheme="minorHAnsi"/>
        </w:rPr>
        <w:t xml:space="preserve">Zamawiający dopuszcza możliwość zmiany umowy, w zakresie zmiany terminu realizacji umowy,                          jej zakresu rzeczowego oraz umownego wynagrodzenia, w następujących przypadkach: </w:t>
      </w:r>
    </w:p>
    <w:p w14:paraId="75D094C5"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udzielenia zamówień dodatkowych w trakcie realizacji Umowy związanych z realizacją zamówienia podstawowego, mających wpływ na uzgodniony termin zakończenia jej realizacji,                           a powodujących konieczność jego wydłużenia;</w:t>
      </w:r>
    </w:p>
    <w:p w14:paraId="5DE83FE0"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pisemnego żądania wstrzymania prac skierowanego do Wykonawcy przez Zamawiającego                              lub wydanie zakazu prowadzenia prac przez organ administracji publicznej, o ile żądanie lub wydanie zakazów nie nastąpiło z przyczyn, za które Wykonawca ponosi odpowiedzialność;</w:t>
      </w:r>
    </w:p>
    <w:p w14:paraId="31E76D63"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wystąpieniem obiektywnych warunków klimatycznych lub działaniem siły wyższej w rozumieniu przepisów Kodeksu cywilnego, powodujących brak możliwości prowadzenia robót;</w:t>
      </w:r>
    </w:p>
    <w:p w14:paraId="165C2FDB"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koniecznością wprowadzenia w dokumentacji projektowej zmian niezbędnych do prawidłowego wykonania zakresu rzeczowego zadania, w celu dostosowania dokumentacji do obowiązujących przepisów prawa lub wytycznych programowych w przypadku współfinansowania zadania ze źródeł zewnętrznych;</w:t>
      </w:r>
    </w:p>
    <w:p w14:paraId="69A4A392"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usunięcia błędów lub wprowadzenia zmian w Dokumentacji projektowej lub specyfikacji technicznej wykonania i odbioru robót budowlanych;</w:t>
      </w:r>
    </w:p>
    <w:p w14:paraId="6C240F06"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konieczności uwzględnienia wydanych w toku realizacji prac zaleceń właściwych służb i inspekcji, jeżeli powodują one wydłużenie czasu realizacji i nie wynikają z przyczyn, za które Wykonawca ponosi odpowiedzialność;</w:t>
      </w:r>
    </w:p>
    <w:p w14:paraId="3E61441A"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cstheme="minorHAnsi"/>
        </w:rPr>
        <w:t>braku możliwości przekazania przez Zamawiającego terenu budowy w określonym umową terminie,</w:t>
      </w:r>
    </w:p>
    <w:p w14:paraId="347E7B14"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t>opóźnieniem związanym z uzyskiwaniem przez Wykonawcę materiałów i urządzeń objętych przedmiotem zamówienia, jeśli Wykonawca wykaże, że opóźnienie nie nastąpiło z jego winy;</w:t>
      </w:r>
    </w:p>
    <w:p w14:paraId="73447BBD" w14:textId="77777777" w:rsidR="005E13A9" w:rsidRPr="008B7737" w:rsidRDefault="008D1273">
      <w:pPr>
        <w:numPr>
          <w:ilvl w:val="0"/>
          <w:numId w:val="34"/>
        </w:numPr>
        <w:spacing w:after="23" w:line="240" w:lineRule="auto"/>
        <w:ind w:left="567" w:right="-1" w:hanging="283"/>
        <w:jc w:val="both"/>
        <w:rPr>
          <w:rFonts w:cstheme="minorHAnsi"/>
        </w:rPr>
      </w:pPr>
      <w:r w:rsidRPr="008B7737">
        <w:rPr>
          <w:rFonts w:eastAsia="Times New Roman" w:cstheme="minorHAnsi"/>
          <w:lang w:eastAsia="ar-SA"/>
        </w:rPr>
        <w:lastRenderedPageBreak/>
        <w:t>opóźnieniem w uzyskiwaniu przez Wykonawcę dokumentów niezbędnych do prawidłowego wywiązania się z obowiązków wynikających z niniejszej umowy;</w:t>
      </w:r>
    </w:p>
    <w:p w14:paraId="254BFAD2" w14:textId="77777777" w:rsidR="005E13A9" w:rsidRPr="008B7737" w:rsidRDefault="008D1273">
      <w:pPr>
        <w:numPr>
          <w:ilvl w:val="0"/>
          <w:numId w:val="34"/>
        </w:numPr>
        <w:spacing w:after="23" w:line="240" w:lineRule="auto"/>
        <w:ind w:left="709" w:right="-1" w:hanging="425"/>
        <w:jc w:val="both"/>
        <w:rPr>
          <w:rFonts w:cstheme="minorHAnsi"/>
        </w:rPr>
      </w:pPr>
      <w:r w:rsidRPr="008B7737">
        <w:rPr>
          <w:rFonts w:cstheme="minorHAnsi"/>
        </w:rPr>
        <w:t>odstąpienia przez Zamawiającego od wykonania części robót zbędnych do wykonania przedmiotu Umowy zgodnie ze sztuką budowlaną i wiedzą techniczną, a wynikających  np. z technologii robót, co skutkować będzie obniżeniem wynagrodzenia należnego Wykonawcy;</w:t>
      </w:r>
    </w:p>
    <w:p w14:paraId="6EE21930" w14:textId="77777777" w:rsidR="005E13A9" w:rsidRPr="008B7737" w:rsidRDefault="008D1273">
      <w:pPr>
        <w:numPr>
          <w:ilvl w:val="0"/>
          <w:numId w:val="34"/>
        </w:numPr>
        <w:spacing w:after="23" w:line="240" w:lineRule="auto"/>
        <w:ind w:left="709" w:right="-1" w:hanging="425"/>
        <w:jc w:val="both"/>
        <w:rPr>
          <w:rFonts w:cstheme="minorHAnsi"/>
        </w:rPr>
      </w:pPr>
      <w:r w:rsidRPr="008B7737">
        <w:rPr>
          <w:rFonts w:cstheme="minorHAnsi"/>
        </w:rPr>
        <w:t xml:space="preserve">zmian technologicznych, spowodowanych w szczególności następującymi okolicznościami: </w:t>
      </w:r>
    </w:p>
    <w:p w14:paraId="72ED2A8A"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niedostępnością na rynku materiałów lub urządzeń, wskazanych w Dokumentacji projektowej lub specyfikacji technicznej wykonania i odbioru robót, spowodowanej zaprzestaniem produkcji lub wycofaniem z rynku tych materiałów lub urządzeń,</w:t>
      </w:r>
    </w:p>
    <w:p w14:paraId="0F85E3C0"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możliwością zastosowania materiałów lub urządzeń o równym lub lepszym standardzie niż przyjęte w Dokumentacji projektowej, pozwalających na  zaoszczędzenie kosztów realizacji przedmiotu umowy lub kosztów eksploatacji wykonanego przedmiotu umowy lub umożliwiające uzyskanie lepszej jakości robót, </w:t>
      </w:r>
    </w:p>
    <w:p w14:paraId="1E7EFAB8"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możliwością zastosowania  technologii wykonania zaprojektowanych robót, pozwalającej                      na zaoszczędzenie czasu realizacji zadania, kosztów wykonywanych prac lub kosztów eksploatacji wykonanego przedmiotu Umowy, </w:t>
      </w:r>
    </w:p>
    <w:p w14:paraId="086520A4"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zrealizowania przedmiotu Umowy przy zastosowaniu innych rozwiązań technicznych lub technologicznych, niż wskazanie w Dokumentacji projektowej lub specyfikacji technicznej wykonania i odbioru robót w sytuacji, gdyby zastosowanie przewidzianych rozwiązań groziło niewykonaniem lub wadliwym wykonaniem przedmiotu Umowy, </w:t>
      </w:r>
    </w:p>
    <w:p w14:paraId="2AA1E51B"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zrealizowania przedmiotu Umowy przy zastosowaniu innych rozwiązań technicznych lub materiałowych ze względu na zmiany obowiązującego prawa, </w:t>
      </w:r>
    </w:p>
    <w:p w14:paraId="1FDF191F"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koniecznością usunięcia sprzeczności w Dokumentacji projektowej, </w:t>
      </w:r>
    </w:p>
    <w:p w14:paraId="4CD38BB5"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 xml:space="preserve">zaistnieniem przesłanek do wykonania robót zamiennych w stosunku do rozwiązań przewidzianych w Dokumentacji projektowej, skutkujących zwiększeniem: bezpieczeństwa realizacji robót, bezpieczeństwa użytkowania, funkcjonalności obiektu budowlanego lub zmniejszeniem kosztów realizacji zadania, usprawnieniem procesu budowlanego, jeżeli rozwiązania zamienne nie odstępują w sposób istotny od zatwierdzonego projektu budowlanego, </w:t>
      </w:r>
    </w:p>
    <w:p w14:paraId="6AA38999" w14:textId="77777777" w:rsidR="005E13A9" w:rsidRPr="008B7737" w:rsidRDefault="008D1273">
      <w:pPr>
        <w:numPr>
          <w:ilvl w:val="0"/>
          <w:numId w:val="35"/>
        </w:numPr>
        <w:spacing w:after="23" w:line="240" w:lineRule="auto"/>
        <w:ind w:left="993" w:right="-1" w:hanging="284"/>
        <w:jc w:val="both"/>
        <w:rPr>
          <w:rFonts w:cstheme="minorHAnsi"/>
        </w:rPr>
      </w:pPr>
      <w:r w:rsidRPr="008B7737">
        <w:rPr>
          <w:rFonts w:cstheme="minorHAnsi"/>
        </w:rPr>
        <w:t>koniecznością uwzględnienia wydanych w toku realizacji robót dodatkowych zaleceń właściwych służb i inspekcji</w:t>
      </w:r>
    </w:p>
    <w:p w14:paraId="1EE2B389" w14:textId="77777777" w:rsidR="005E13A9" w:rsidRPr="008B7737" w:rsidRDefault="008D1273">
      <w:pPr>
        <w:pStyle w:val="Akapitzlist"/>
        <w:widowControl w:val="0"/>
        <w:numPr>
          <w:ilvl w:val="0"/>
          <w:numId w:val="34"/>
        </w:numPr>
        <w:tabs>
          <w:tab w:val="left" w:pos="1276"/>
          <w:tab w:val="left" w:pos="1440"/>
          <w:tab w:val="left" w:pos="3544"/>
        </w:tabs>
        <w:spacing w:after="0" w:line="240" w:lineRule="auto"/>
        <w:ind w:left="709" w:right="-1" w:hanging="425"/>
        <w:jc w:val="both"/>
        <w:textAlignment w:val="baseline"/>
        <w:rPr>
          <w:rFonts w:eastAsia="SimSun" w:cstheme="minorHAnsi"/>
          <w:spacing w:val="-1"/>
          <w:kern w:val="2"/>
        </w:rPr>
      </w:pPr>
      <w:r w:rsidRPr="008B7737">
        <w:rPr>
          <w:rFonts w:eastAsia="Times New Roman" w:cstheme="minorHAnsi"/>
          <w:lang w:eastAsia="ar-SA"/>
        </w:rPr>
        <w:t>gdy wystąpią okoliczności przewidziane w art. 15 r ustawy z dnia 2 marca 2020 r. o szczególnych rozwiązaniach związanych z zapobieganiem, przeciwdziałaniem i zwalczaniem chorób zakaźnych oraz wywołanych nimi sytuacji kryzysowych (</w:t>
      </w:r>
      <w:proofErr w:type="spellStart"/>
      <w:r w:rsidRPr="008B7737">
        <w:rPr>
          <w:rFonts w:eastAsia="Times New Roman" w:cstheme="minorHAnsi"/>
          <w:lang w:eastAsia="ar-SA"/>
        </w:rPr>
        <w:t>t.j</w:t>
      </w:r>
      <w:proofErr w:type="spellEnd"/>
      <w:r w:rsidRPr="008B7737">
        <w:rPr>
          <w:rFonts w:eastAsia="Times New Roman" w:cstheme="minorHAnsi"/>
          <w:lang w:eastAsia="ar-SA"/>
        </w:rPr>
        <w:t>. Dz.U. z 2024 r., poz. 340),</w:t>
      </w:r>
    </w:p>
    <w:p w14:paraId="7A0E5965" w14:textId="77777777" w:rsidR="005E13A9" w:rsidRPr="008B7737" w:rsidRDefault="008D1273">
      <w:pPr>
        <w:pStyle w:val="Akapitzlist"/>
        <w:widowControl w:val="0"/>
        <w:numPr>
          <w:ilvl w:val="0"/>
          <w:numId w:val="34"/>
        </w:numPr>
        <w:tabs>
          <w:tab w:val="left" w:pos="1276"/>
          <w:tab w:val="left" w:pos="1440"/>
          <w:tab w:val="left" w:pos="3544"/>
        </w:tabs>
        <w:spacing w:after="0" w:line="240" w:lineRule="auto"/>
        <w:ind w:left="709" w:right="-1" w:hanging="425"/>
        <w:jc w:val="both"/>
        <w:textAlignment w:val="baseline"/>
        <w:rPr>
          <w:rFonts w:eastAsia="SimSun" w:cstheme="minorHAnsi"/>
          <w:spacing w:val="-1"/>
          <w:kern w:val="2"/>
        </w:rPr>
      </w:pPr>
      <w:r w:rsidRPr="008B7737">
        <w:rPr>
          <w:rFonts w:eastAsia="Times New Roman" w:cstheme="minorHAnsi"/>
          <w:lang w:eastAsia="ar-SA"/>
        </w:rPr>
        <w:t xml:space="preserve">innych uzasadnionych okoliczności niepowstałych z winy, bądź zaniedbania Wykonawcy. </w:t>
      </w:r>
    </w:p>
    <w:p w14:paraId="1388749A" w14:textId="77777777" w:rsidR="005E13A9" w:rsidRPr="008B7737" w:rsidRDefault="008D1273">
      <w:pPr>
        <w:numPr>
          <w:ilvl w:val="0"/>
          <w:numId w:val="36"/>
        </w:numPr>
        <w:spacing w:after="23" w:line="240" w:lineRule="auto"/>
        <w:ind w:left="284" w:right="-1" w:hanging="284"/>
        <w:jc w:val="both"/>
        <w:rPr>
          <w:rFonts w:cstheme="minorHAnsi"/>
        </w:rPr>
      </w:pPr>
      <w:r w:rsidRPr="008B7737">
        <w:rPr>
          <w:rFonts w:cstheme="minorHAnsi"/>
        </w:rPr>
        <w:t xml:space="preserve">Strony wyodrębniają: </w:t>
      </w:r>
    </w:p>
    <w:p w14:paraId="74EDE3A0" w14:textId="77777777" w:rsidR="005E13A9" w:rsidRPr="008B7737" w:rsidRDefault="008D1273">
      <w:pPr>
        <w:numPr>
          <w:ilvl w:val="1"/>
          <w:numId w:val="36"/>
        </w:numPr>
        <w:spacing w:after="23" w:line="240" w:lineRule="auto"/>
        <w:ind w:left="567" w:right="-1" w:hanging="283"/>
        <w:jc w:val="both"/>
        <w:rPr>
          <w:rFonts w:cstheme="minorHAnsi"/>
        </w:rPr>
      </w:pPr>
      <w:r w:rsidRPr="008B7737">
        <w:rPr>
          <w:rFonts w:cstheme="minorHAnsi"/>
        </w:rPr>
        <w:t xml:space="preserve">roboty zamienne, przez które rozumie się roboty, które Wykonawca wykona w zamian za roboty zawarte w pierwotnej Dokumentacji projektowej; </w:t>
      </w:r>
    </w:p>
    <w:p w14:paraId="65426D5B" w14:textId="77777777" w:rsidR="005E13A9" w:rsidRPr="008B7737" w:rsidRDefault="008D1273">
      <w:pPr>
        <w:numPr>
          <w:ilvl w:val="1"/>
          <w:numId w:val="36"/>
        </w:numPr>
        <w:spacing w:after="23" w:line="240" w:lineRule="auto"/>
        <w:ind w:left="567" w:right="-1" w:hanging="283"/>
        <w:jc w:val="both"/>
        <w:rPr>
          <w:rFonts w:cstheme="minorHAnsi"/>
        </w:rPr>
      </w:pPr>
      <w:r w:rsidRPr="008B7737">
        <w:rPr>
          <w:rFonts w:cstheme="minorHAnsi"/>
        </w:rPr>
        <w:t xml:space="preserve">roboty zaniechane, przez które rozumie się roboty objęte pierwotną Dokumentacją projektową,                        a których wykonanie stało się zbędne; </w:t>
      </w:r>
    </w:p>
    <w:p w14:paraId="406A1C31" w14:textId="77777777" w:rsidR="005E13A9" w:rsidRPr="008B7737" w:rsidRDefault="008D1273">
      <w:pPr>
        <w:numPr>
          <w:ilvl w:val="1"/>
          <w:numId w:val="36"/>
        </w:numPr>
        <w:spacing w:after="0" w:line="240" w:lineRule="auto"/>
        <w:ind w:left="567" w:right="-1" w:hanging="283"/>
        <w:jc w:val="both"/>
        <w:rPr>
          <w:rFonts w:cstheme="minorHAnsi"/>
        </w:rPr>
      </w:pPr>
      <w:r w:rsidRPr="008B7737">
        <w:rPr>
          <w:rFonts w:cstheme="minorHAnsi"/>
        </w:rPr>
        <w:t xml:space="preserve">roboty dodatkowe, które nie wykraczają poza zakres przedmiotu Umowy, a bez wykonania których odbiór i eksploatacja przedmiotu Umowy nie jest możliwa zgodnie z przeznaczeniem, a  których nie przewidywała Dokumentacja projektowa lub wynikające z wad (rozbieżności) tej dokumentacji                        i których nie można było przewidzieć w chwili podpisania Umowy; za roboty dodatkowe nie będą uznane roboty, które nie zostały określone w Dokumentacji projektowej, lecz są niezbędne                              do wykonania zgodnie z zasadami wiedzy technicznej oraz technologii realizacji robót, bądź te które wynikają z rozbieżności pomiędzy projektami wykonawczymi. </w:t>
      </w:r>
    </w:p>
    <w:p w14:paraId="41C85F5D" w14:textId="77777777" w:rsidR="005E13A9" w:rsidRPr="008B7737" w:rsidRDefault="008D1273">
      <w:pPr>
        <w:numPr>
          <w:ilvl w:val="0"/>
          <w:numId w:val="36"/>
        </w:numPr>
        <w:spacing w:after="0" w:line="240" w:lineRule="auto"/>
        <w:ind w:left="284" w:hanging="284"/>
        <w:jc w:val="both"/>
        <w:rPr>
          <w:rFonts w:cstheme="minorHAnsi"/>
        </w:rPr>
      </w:pPr>
      <w:r w:rsidRPr="008B7737">
        <w:rPr>
          <w:rFonts w:cstheme="minorHAnsi"/>
        </w:rPr>
        <w:t xml:space="preserve">W przypadku, gdy wystąpienie okoliczności, o których mowa w ust. 1 będzie skutkować koniecznością wykonania robót, o których mowa w ust. 2, lub zmianą materiałów  i technologii wykonania robót lub zmniejszeniem albo zwiększeniem wynagrodzenia Wykonawcy, zmiana umowy może nastąpić wyłącznie na podstawie pisemnego aneksu do Umowy, którego zawarcie poprzedzać będzie sporządzony przez Wykonawcę protokół konieczności, zaakceptowany przez Inspektora Nadzoru, a w przypadku wprowadzenia zmian  w dokumentacji projektowej lub zmian technologicznych – także Projektanta (autora Dokumentacji projektowej). Protokół konieczności może zostać sporządzony wyłącznie                           </w:t>
      </w:r>
      <w:r w:rsidRPr="008B7737">
        <w:rPr>
          <w:rFonts w:cstheme="minorHAnsi"/>
        </w:rPr>
        <w:lastRenderedPageBreak/>
        <w:t xml:space="preserve">po udzieleniu pisemnej zgody Zamawiającego na dokonanie zmiany sposobu świadczenia, o którą                            z wnioskiem wystąpił Wykonawca. Skierowany do Zamawiającego wniosek Wykonawcy z propozycją zmiany, zawierał będzie:  </w:t>
      </w:r>
    </w:p>
    <w:p w14:paraId="3EFF4B47"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 xml:space="preserve">opis propozycji zmiany, </w:t>
      </w:r>
    </w:p>
    <w:p w14:paraId="62F7AA1F"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uzasadnienie zmiany,</w:t>
      </w:r>
    </w:p>
    <w:p w14:paraId="52466477"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 xml:space="preserve">obliczenie kosztów zmiany w postaci:  </w:t>
      </w:r>
    </w:p>
    <w:p w14:paraId="71891713" w14:textId="77777777" w:rsidR="005E13A9" w:rsidRPr="008B7737" w:rsidRDefault="008D1273">
      <w:pPr>
        <w:numPr>
          <w:ilvl w:val="2"/>
          <w:numId w:val="36"/>
        </w:numPr>
        <w:spacing w:after="0" w:line="240" w:lineRule="auto"/>
        <w:ind w:left="851" w:hanging="284"/>
        <w:jc w:val="both"/>
        <w:rPr>
          <w:rFonts w:cstheme="minorHAnsi"/>
        </w:rPr>
      </w:pPr>
      <w:r w:rsidRPr="008B7737">
        <w:rPr>
          <w:rFonts w:cstheme="minorHAnsi"/>
        </w:rPr>
        <w:t xml:space="preserve">kosztorysu różnicowego dla robót zamiennych lub dodatkowych, w stosunku do robót przewidzianych Umową, zawierającego wycenę robót zamiennych lub dodatkowych, </w:t>
      </w:r>
    </w:p>
    <w:p w14:paraId="334718AF" w14:textId="77777777" w:rsidR="005E13A9" w:rsidRPr="008B7737" w:rsidRDefault="008D1273">
      <w:pPr>
        <w:numPr>
          <w:ilvl w:val="2"/>
          <w:numId w:val="36"/>
        </w:numPr>
        <w:spacing w:after="0" w:line="240" w:lineRule="auto"/>
        <w:ind w:left="851" w:hanging="284"/>
        <w:jc w:val="both"/>
        <w:rPr>
          <w:rFonts w:cstheme="minorHAnsi"/>
        </w:rPr>
      </w:pPr>
      <w:r w:rsidRPr="008B7737">
        <w:rPr>
          <w:rFonts w:cstheme="minorHAnsi"/>
        </w:rPr>
        <w:t xml:space="preserve">kosztorysu na roboty zaniechane,  </w:t>
      </w:r>
    </w:p>
    <w:p w14:paraId="498AB0E3" w14:textId="77777777" w:rsidR="005E13A9" w:rsidRPr="008B7737" w:rsidRDefault="008D1273">
      <w:pPr>
        <w:numPr>
          <w:ilvl w:val="1"/>
          <w:numId w:val="36"/>
        </w:numPr>
        <w:spacing w:after="0" w:line="240" w:lineRule="auto"/>
        <w:ind w:left="567" w:hanging="283"/>
        <w:jc w:val="both"/>
        <w:rPr>
          <w:rFonts w:cstheme="minorHAnsi"/>
        </w:rPr>
      </w:pPr>
      <w:r w:rsidRPr="008B7737">
        <w:rPr>
          <w:rFonts w:cstheme="minorHAnsi"/>
        </w:rPr>
        <w:t xml:space="preserve">rysunki zamienne sporządzone bądź zaakceptowane przez Projektanta, jeżeli zmiana wymaga dokonania zmian w Dokumentacji projektowej. </w:t>
      </w:r>
    </w:p>
    <w:p w14:paraId="68B0E0F5"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Przed skierowaniem do Zamawiającego wniosku o dokonanie zmian, Wykonawca winien uzyskać opinię Inspektora Nadzoru co do proponowanych zmian, a ponadto jeżeli dotyczą one zmian technologicznych, również autora Dokumentacji projektowej. </w:t>
      </w:r>
    </w:p>
    <w:p w14:paraId="64B317CE"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Kosztorysy, o których mowa w ust. 3 pkt 3:  </w:t>
      </w:r>
    </w:p>
    <w:p w14:paraId="45A51CE4" w14:textId="77777777" w:rsidR="005E13A9" w:rsidRPr="008B7737" w:rsidRDefault="008D1273">
      <w:pPr>
        <w:numPr>
          <w:ilvl w:val="1"/>
          <w:numId w:val="36"/>
        </w:numPr>
        <w:spacing w:after="0" w:line="240" w:lineRule="auto"/>
        <w:ind w:left="567" w:right="-1" w:hanging="283"/>
        <w:jc w:val="both"/>
        <w:rPr>
          <w:rFonts w:cstheme="minorHAnsi"/>
        </w:rPr>
      </w:pPr>
      <w:r w:rsidRPr="008B7737">
        <w:rPr>
          <w:rFonts w:cstheme="minorHAnsi"/>
        </w:rPr>
        <w:t xml:space="preserve">muszą zostać sprawdzone i zaakceptowane przez Inspektora Nadzoru, </w:t>
      </w:r>
    </w:p>
    <w:p w14:paraId="6A52359C" w14:textId="77777777" w:rsidR="005E13A9" w:rsidRPr="008B7737" w:rsidRDefault="008D1273">
      <w:pPr>
        <w:numPr>
          <w:ilvl w:val="1"/>
          <w:numId w:val="36"/>
        </w:numPr>
        <w:spacing w:after="0" w:line="240" w:lineRule="auto"/>
        <w:ind w:left="567" w:right="-1" w:hanging="283"/>
        <w:jc w:val="both"/>
        <w:rPr>
          <w:rFonts w:cstheme="minorHAnsi"/>
        </w:rPr>
      </w:pPr>
      <w:r w:rsidRPr="008B7737">
        <w:rPr>
          <w:rFonts w:cstheme="minorHAnsi"/>
        </w:rPr>
        <w:t xml:space="preserve">winny zostać opracowane w oparciu o dane wynikające z dokumentów, o których mowa  w § 1                     ust. 4 pkt 5, a w razie braku możliwości ustalenia wartości na ich podstawie, minimalne ceny </w:t>
      </w:r>
      <w:proofErr w:type="spellStart"/>
      <w:r w:rsidRPr="008B7737">
        <w:rPr>
          <w:rFonts w:cstheme="minorHAnsi"/>
        </w:rPr>
        <w:t>Sekocenbud</w:t>
      </w:r>
      <w:proofErr w:type="spellEnd"/>
      <w:r w:rsidRPr="008B7737">
        <w:rPr>
          <w:rFonts w:cstheme="minorHAnsi"/>
        </w:rPr>
        <w:t xml:space="preserve"> dla województwa świętokrzyskiego z daty złożenia oferty z uwzględnieniem czynników cenotwórczych przyjętych w dokumentach, o których mowa w § 1 ust. 4 pkt 5. </w:t>
      </w:r>
    </w:p>
    <w:p w14:paraId="6EDF9941"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W przypadku, gdy o dokonanie zmian sposobu świadczenia Wykonawcy, o których mowa w ust. 3, wnioskował będzie Zamawiający, Wykonawca dokona wyceny zmiany, zgodnie  z ust. 3 pkt 3, która podlegać będzie weryfikacji Inspektora Nadzoru. </w:t>
      </w:r>
    </w:p>
    <w:p w14:paraId="13074EEC"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W przypadku zaakceptowania przez Zamawiającego przedłożonej wyceny, zostanie sporządzony protokół konieczności stanowiący podstawę do aneksu do Umowy.  </w:t>
      </w:r>
    </w:p>
    <w:p w14:paraId="1A6B7466"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Zakazuje się Wykonawcy wprowadzania jakichkolwiek zmian w realizowanym zamówieniu                                   bez wyczerpania procedury określonej w ust. 4 - 7.  </w:t>
      </w:r>
    </w:p>
    <w:p w14:paraId="275D3D88" w14:textId="77777777" w:rsidR="005E13A9" w:rsidRPr="008B7737" w:rsidRDefault="008D1273">
      <w:pPr>
        <w:numPr>
          <w:ilvl w:val="0"/>
          <w:numId w:val="36"/>
        </w:numPr>
        <w:spacing w:after="0" w:line="240" w:lineRule="auto"/>
        <w:ind w:left="284" w:right="-1" w:hanging="284"/>
        <w:jc w:val="both"/>
        <w:rPr>
          <w:rFonts w:cstheme="minorHAnsi"/>
        </w:rPr>
      </w:pPr>
      <w:r w:rsidRPr="008B7737">
        <w:rPr>
          <w:rFonts w:cstheme="minorHAnsi"/>
        </w:rPr>
        <w:t xml:space="preserve">Dopuszcza się zwiększenie zakresu umowy poprzez udzielenie robót dodatkowych, przy jednoczesnej możliwości wskazania robót zaniechanych oraz zamiennych, co przy maksymalnym możliwym wzroście wynagrodzenia Wykonawcy do 15% wynagrodzenia brutto, podanego w ofercie, o której mowa w § 1 ust. 4 pkt 4. </w:t>
      </w:r>
    </w:p>
    <w:p w14:paraId="3F0E4108" w14:textId="77777777"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 xml:space="preserve">Dopuszcza się zmniejszenie zakresu umowy poprzez wskazanie robót zaniechanych  i zamiennych, przy jednoczesnej możliwości zlecenia robót dodatkowych, przy zastrzeżeniu, że wynagrodzenie Wykonawcy nie zostanie zmniejszone o więcej niż 30 % wynagrodzenia brutto, podanego w ofercie,                o której mowa w § 1 ust. 4 pkt 4. </w:t>
      </w:r>
    </w:p>
    <w:p w14:paraId="20E19358" w14:textId="77777777"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 xml:space="preserve">Zamawiający zastrzega prawo do dokonania zmiany postanowień Umowy, także  w pozostałych przypadkach przewidzianych w ustawie Prawo zamówień publicznych. </w:t>
      </w:r>
    </w:p>
    <w:p w14:paraId="08DE5CBB" w14:textId="77777777" w:rsidR="005E13A9" w:rsidRPr="008B7737" w:rsidRDefault="008D1273">
      <w:pPr>
        <w:numPr>
          <w:ilvl w:val="0"/>
          <w:numId w:val="36"/>
        </w:numPr>
        <w:spacing w:after="0" w:line="240" w:lineRule="auto"/>
        <w:ind w:left="426" w:right="-1" w:hanging="426"/>
        <w:jc w:val="both"/>
        <w:rPr>
          <w:rFonts w:cstheme="minorHAnsi"/>
        </w:rPr>
      </w:pPr>
      <w:r w:rsidRPr="008B7737">
        <w:rPr>
          <w:rFonts w:cstheme="minorHAnsi"/>
        </w:rPr>
        <w:t xml:space="preserve">Zamawiający przewiduje możliwość dokonania zmian postanowień niniejszej Umowy,  w zakresie wymagań ustawy o </w:t>
      </w:r>
      <w:proofErr w:type="spellStart"/>
      <w:r w:rsidRPr="008B7737">
        <w:rPr>
          <w:rFonts w:cstheme="minorHAnsi"/>
        </w:rPr>
        <w:t>elektromobilności</w:t>
      </w:r>
      <w:proofErr w:type="spellEnd"/>
      <w:r w:rsidRPr="008B7737">
        <w:rPr>
          <w:rFonts w:cstheme="minorHAnsi"/>
        </w:rPr>
        <w:t xml:space="preserve">, w przypadku zaistnienia następujących okoliczności: </w:t>
      </w:r>
    </w:p>
    <w:p w14:paraId="55982988" w14:textId="77777777" w:rsidR="005E13A9" w:rsidRPr="008B7737" w:rsidRDefault="008D1273">
      <w:pPr>
        <w:numPr>
          <w:ilvl w:val="3"/>
          <w:numId w:val="38"/>
        </w:numPr>
        <w:spacing w:after="0" w:line="240" w:lineRule="auto"/>
        <w:ind w:left="709" w:right="-1" w:hanging="283"/>
        <w:jc w:val="both"/>
        <w:rPr>
          <w:rFonts w:cstheme="minorHAnsi"/>
        </w:rPr>
      </w:pPr>
      <w:r w:rsidRPr="008B7737">
        <w:rPr>
          <w:rFonts w:cstheme="minorHAnsi"/>
        </w:rPr>
        <w:t xml:space="preserve">wejścia w życie zmian ustawy o </w:t>
      </w:r>
      <w:proofErr w:type="spellStart"/>
      <w:r w:rsidRPr="008B7737">
        <w:rPr>
          <w:rFonts w:cstheme="minorHAnsi"/>
        </w:rPr>
        <w:t>elektromobilności</w:t>
      </w:r>
      <w:proofErr w:type="spellEnd"/>
      <w:r w:rsidRPr="008B7737">
        <w:rPr>
          <w:rFonts w:cstheme="minorHAnsi"/>
        </w:rPr>
        <w:t xml:space="preserve">, mających wpływ na wymagania określone                      w specyfikacji warunków zamówienia oraz w niniejszej Umowie; </w:t>
      </w:r>
    </w:p>
    <w:p w14:paraId="497E17B4" w14:textId="77777777" w:rsidR="005E13A9" w:rsidRPr="008B7737" w:rsidRDefault="008D1273">
      <w:pPr>
        <w:numPr>
          <w:ilvl w:val="3"/>
          <w:numId w:val="38"/>
        </w:numPr>
        <w:spacing w:after="0" w:line="240" w:lineRule="auto"/>
        <w:ind w:left="709" w:right="-1" w:hanging="283"/>
        <w:jc w:val="both"/>
        <w:rPr>
          <w:rFonts w:cstheme="minorHAnsi"/>
        </w:rPr>
      </w:pPr>
      <w:r w:rsidRPr="008B7737">
        <w:rPr>
          <w:rFonts w:cstheme="minorHAnsi"/>
        </w:rPr>
        <w:t xml:space="preserve">wejścia w życie przepisów wykonawczych do ustawy o </w:t>
      </w:r>
      <w:proofErr w:type="spellStart"/>
      <w:r w:rsidRPr="008B7737">
        <w:rPr>
          <w:rFonts w:cstheme="minorHAnsi"/>
        </w:rPr>
        <w:t>elektromobilności</w:t>
      </w:r>
      <w:proofErr w:type="spellEnd"/>
      <w:r w:rsidRPr="008B7737">
        <w:rPr>
          <w:rFonts w:cstheme="minorHAnsi"/>
        </w:rPr>
        <w:t xml:space="preserve">, mających wpływ                         na wymagania określone w specyfikacji warunków zamówienia oraz w niniejszej Umowie.  </w:t>
      </w:r>
    </w:p>
    <w:p w14:paraId="0560314E" w14:textId="77777777" w:rsidR="005E13A9" w:rsidRPr="008B7737" w:rsidRDefault="008D1273">
      <w:pPr>
        <w:pStyle w:val="Akapitzlist"/>
        <w:numPr>
          <w:ilvl w:val="0"/>
          <w:numId w:val="36"/>
        </w:numPr>
        <w:spacing w:after="0" w:line="240" w:lineRule="auto"/>
        <w:ind w:left="426" w:right="-1" w:hanging="426"/>
        <w:jc w:val="both"/>
        <w:rPr>
          <w:rFonts w:cstheme="minorHAnsi"/>
        </w:rPr>
      </w:pPr>
      <w:r w:rsidRPr="008B7737">
        <w:rPr>
          <w:rFonts w:cstheme="minorHAnsi"/>
        </w:rPr>
        <w:t xml:space="preserve">Za wadliwe roboty uważa się w szczególności wady wynikające z nieprawidłowej realizacji robót                           i czynności budowlanych oraz wady materiałów, urządzeń i instalacji, bądź użycia materiałów, urządzeń, instalacji niezgodnych z Dokumentacją projektową. W razie potrzeby ponownego wykonania robót, Wykonawca zobowiązany jest niezwłocznie usunąć wadliwe materiały  i urządzenia, a jeśli tego nie uczyni, Zamawiający może je sprzedać po cenie rynkowej na rachunek Wykonawcy albo oddać                 na przechowanie na koszt Wykonawcy, albo – jeśli nie przedstawiają większej wartości – potraktować jako odpad i usunąć na składowisko odpadów  na koszt Wykonawcy. </w:t>
      </w:r>
    </w:p>
    <w:p w14:paraId="565039CD" w14:textId="77777777" w:rsidR="005E13A9" w:rsidRPr="008B7737" w:rsidRDefault="008D1273">
      <w:pPr>
        <w:pStyle w:val="Akapitzlist"/>
        <w:numPr>
          <w:ilvl w:val="0"/>
          <w:numId w:val="36"/>
        </w:numPr>
        <w:spacing w:after="0" w:line="240" w:lineRule="auto"/>
        <w:ind w:left="426" w:right="-1" w:hanging="426"/>
        <w:jc w:val="both"/>
        <w:rPr>
          <w:rFonts w:cstheme="minorHAnsi"/>
        </w:rPr>
      </w:pPr>
      <w:r w:rsidRPr="008B7737">
        <w:rPr>
          <w:rFonts w:cstheme="minorHAnsi"/>
        </w:rPr>
        <w:t xml:space="preserve">W przypadku, o których mowa w § 6 ust. 11 pkt 1, w terminie 7 dni od dokonania odbioru Strony dokonają na piśmie, rozliczenia według zasad: </w:t>
      </w:r>
    </w:p>
    <w:p w14:paraId="5EC65DB7" w14:textId="77777777" w:rsidR="005E13A9" w:rsidRPr="008B7737" w:rsidRDefault="008D1273">
      <w:pPr>
        <w:numPr>
          <w:ilvl w:val="2"/>
          <w:numId w:val="37"/>
        </w:numPr>
        <w:spacing w:after="0" w:line="240" w:lineRule="auto"/>
        <w:ind w:left="709" w:right="-1" w:hanging="283"/>
        <w:jc w:val="both"/>
        <w:rPr>
          <w:rFonts w:cstheme="minorHAnsi"/>
        </w:rPr>
      </w:pPr>
      <w:r w:rsidRPr="008B7737">
        <w:rPr>
          <w:rFonts w:cstheme="minorHAnsi"/>
        </w:rPr>
        <w:t xml:space="preserve">za wykonane niewadliwe elementy robót, określone w Harmonogramie, należy się odpowiednia część wynagrodzenia; </w:t>
      </w:r>
    </w:p>
    <w:p w14:paraId="7B061310" w14:textId="77777777" w:rsidR="005E13A9" w:rsidRPr="008B7737" w:rsidRDefault="008D1273">
      <w:pPr>
        <w:numPr>
          <w:ilvl w:val="2"/>
          <w:numId w:val="37"/>
        </w:numPr>
        <w:spacing w:after="0" w:line="240" w:lineRule="auto"/>
        <w:ind w:left="709" w:right="-1" w:hanging="283"/>
        <w:jc w:val="both"/>
        <w:rPr>
          <w:rFonts w:cstheme="minorHAnsi"/>
        </w:rPr>
      </w:pPr>
      <w:r w:rsidRPr="008B7737">
        <w:rPr>
          <w:rFonts w:cstheme="minorHAnsi"/>
        </w:rPr>
        <w:lastRenderedPageBreak/>
        <w:t xml:space="preserve">za wykonanie wadliwie elementy robót, określone w Harmonogramie, wynagrodzenie zostanie wstrzymane do czasu usunięcia wad, a po ich usunięciu zostanie przez Zamawiającego wypłacone w terminie 30 dni od daty dostarczenia protokołu usunięcia wad. </w:t>
      </w:r>
    </w:p>
    <w:p w14:paraId="331647FF" w14:textId="77777777"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przypadku, o którym mowa w § 6 ust. 2 pkt 2 i 4 lit. a, wynagrodzenie zostanie obniżone  o wartość robót wadliwych wyliczonych z uwzględnieniem dokumentów określonych w § 1 ust. 4 pkt 5 i w § 14 ust. 4, a w razie potrzeby określoną przez rzeczoznawcę. </w:t>
      </w:r>
    </w:p>
    <w:p w14:paraId="78D4CCC9" w14:textId="77777777"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razie odmowy dokonania odbioru robót, z uwagi na wystąpienie wad istotnych, w przypadku,                    o którym mowa w  § 6 ust. 11 pkt 3 (wady istotne możliwe do usunięcia) oraz  w sytuacji gdy usunięcie wady wymaga ponownego wykonania robót, wynagrodzenie Wykonawcy za te roboty nie będzie należne do chwili usunięcia wad istotnych, potwierdzonego protokołem odbioru i zostanie wypłacone w terminie określonym do 21 dni od wystawienia faktury, o której mowa § 14 ust. 4 pkt 3 i w § 14, a Wykonawcę obciążają wszelkie koszty związane  z usunięciem wady lub ponownym wykonaniem przedmiotu umowy w całości lub części.  </w:t>
      </w:r>
    </w:p>
    <w:p w14:paraId="16C14258" w14:textId="77777777" w:rsidR="005E13A9" w:rsidRPr="008B7737" w:rsidRDefault="008D1273">
      <w:pPr>
        <w:pStyle w:val="Akapitzlist"/>
        <w:numPr>
          <w:ilvl w:val="0"/>
          <w:numId w:val="36"/>
        </w:numPr>
        <w:spacing w:after="0" w:line="240" w:lineRule="auto"/>
        <w:ind w:left="567" w:right="-1" w:hanging="425"/>
        <w:jc w:val="both"/>
        <w:rPr>
          <w:rFonts w:cstheme="minorHAnsi"/>
        </w:rPr>
      </w:pPr>
      <w:r w:rsidRPr="008B7737">
        <w:rPr>
          <w:rFonts w:cstheme="minorHAnsi"/>
        </w:rPr>
        <w:t xml:space="preserve">W razie nie usunięcia przez Wykonawcę ujawnionych możliwych do usunięcia wad wykonanych robót, w wyznaczonym przez Zamawiającego terminie, Zamawiający może, bez uprzedniej zgody Sądu, zlecić ich usunięcie lub dokończenie robót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 </w:t>
      </w:r>
    </w:p>
    <w:p w14:paraId="0F1ADF3F" w14:textId="77777777" w:rsidR="005E13A9" w:rsidRPr="008B7737" w:rsidRDefault="008D1273">
      <w:pPr>
        <w:pStyle w:val="Akapitzlist"/>
        <w:numPr>
          <w:ilvl w:val="0"/>
          <w:numId w:val="36"/>
        </w:numPr>
        <w:spacing w:after="23" w:line="240" w:lineRule="auto"/>
        <w:ind w:left="567" w:right="-1" w:hanging="425"/>
        <w:jc w:val="both"/>
        <w:rPr>
          <w:rFonts w:cstheme="minorHAnsi"/>
        </w:rPr>
      </w:pPr>
      <w:r w:rsidRPr="008B7737">
        <w:rPr>
          <w:rFonts w:cstheme="minorHAnsi"/>
        </w:rPr>
        <w:t xml:space="preserve">Odpowiedzialność Wykonawcy obejmuje również zwrot wydatków na opinie rzeczoznawców powołanych w celu ustalenia istnienia i rodzaju wady, a także sposobu jej usunięcia oraz koszty opracowania wyceny, o której mowa w ust. 3, w przypadku jeżeli opinia potwierdzi wadliwe wykonanie przedmiotu Umowy, z przyczyn leżących po stronie Wykonawcy. </w:t>
      </w:r>
    </w:p>
    <w:p w14:paraId="14F32CFC" w14:textId="77777777" w:rsidR="005E13A9" w:rsidRPr="008B7737" w:rsidRDefault="005E13A9">
      <w:pPr>
        <w:tabs>
          <w:tab w:val="left" w:pos="3544"/>
        </w:tabs>
        <w:spacing w:after="0" w:line="240" w:lineRule="auto"/>
        <w:ind w:right="-1"/>
        <w:rPr>
          <w:rFonts w:eastAsia="Times New Roman" w:cstheme="minorHAnsi"/>
          <w:b/>
          <w:lang w:eastAsia="ar-SA"/>
        </w:rPr>
      </w:pPr>
    </w:p>
    <w:p w14:paraId="501182C2" w14:textId="77777777" w:rsidR="005E13A9" w:rsidRPr="008B7737" w:rsidRDefault="008D1273">
      <w:pPr>
        <w:tabs>
          <w:tab w:val="left" w:pos="3544"/>
        </w:tabs>
        <w:spacing w:after="0" w:line="240" w:lineRule="auto"/>
        <w:ind w:right="-1"/>
        <w:jc w:val="center"/>
        <w:rPr>
          <w:rFonts w:eastAsia="Times New Roman" w:cstheme="minorHAnsi"/>
          <w:b/>
          <w:lang w:eastAsia="ar-SA"/>
        </w:rPr>
      </w:pPr>
      <w:r w:rsidRPr="008B7737">
        <w:rPr>
          <w:rFonts w:eastAsia="Times New Roman" w:cstheme="minorHAnsi"/>
          <w:b/>
          <w:lang w:eastAsia="ar-SA"/>
        </w:rPr>
        <w:t>§ 14.</w:t>
      </w:r>
    </w:p>
    <w:p w14:paraId="4AD223B1" w14:textId="77777777" w:rsidR="005E13A9" w:rsidRPr="008B7737" w:rsidRDefault="008D1273">
      <w:pPr>
        <w:tabs>
          <w:tab w:val="left" w:pos="3544"/>
        </w:tabs>
        <w:spacing w:after="120" w:line="240" w:lineRule="auto"/>
        <w:jc w:val="center"/>
        <w:rPr>
          <w:rFonts w:eastAsia="SimSun" w:cstheme="minorHAnsi"/>
          <w:spacing w:val="-1"/>
          <w:kern w:val="2"/>
        </w:rPr>
      </w:pPr>
      <w:r w:rsidRPr="008B7737">
        <w:rPr>
          <w:rFonts w:eastAsia="Times New Roman" w:cstheme="minorHAnsi"/>
          <w:b/>
          <w:lang w:eastAsia="ar-SA"/>
        </w:rPr>
        <w:t>Prawo odstąpienia od umowy</w:t>
      </w:r>
    </w:p>
    <w:p w14:paraId="7AB0279F" w14:textId="77777777" w:rsidR="005E13A9" w:rsidRPr="008B7737" w:rsidRDefault="008D1273">
      <w:pPr>
        <w:widowControl w:val="0"/>
        <w:numPr>
          <w:ilvl w:val="0"/>
          <w:numId w:val="12"/>
        </w:numPr>
        <w:tabs>
          <w:tab w:val="left" w:pos="0"/>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Zamawiającemu, niezależnie od uprawnień przewidzianych w powszechnie obowiązujących przepisach prawa, w tym w Kodeksie cywilnym, przysługuje prawo odstąpienia od umowy, gdy:</w:t>
      </w:r>
    </w:p>
    <w:p w14:paraId="52ECF54C" w14:textId="77777777" w:rsidR="005E13A9" w:rsidRPr="008B7737" w:rsidRDefault="008D1273">
      <w:pPr>
        <w:widowControl w:val="0"/>
        <w:numPr>
          <w:ilvl w:val="0"/>
          <w:numId w:val="13"/>
        </w:numPr>
        <w:tabs>
          <w:tab w:val="left" w:pos="-4760"/>
          <w:tab w:val="left" w:pos="-1896"/>
        </w:tabs>
        <w:spacing w:after="0" w:line="240" w:lineRule="auto"/>
        <w:ind w:left="567" w:right="-1" w:hanging="283"/>
        <w:jc w:val="both"/>
        <w:textAlignment w:val="baseline"/>
        <w:rPr>
          <w:rFonts w:eastAsia="SimSun" w:cstheme="minorHAnsi"/>
          <w:spacing w:val="-1"/>
          <w:kern w:val="2"/>
        </w:rPr>
      </w:pPr>
      <w:r w:rsidRPr="008B7737">
        <w:rPr>
          <w:rFonts w:eastAsia="Times New Roman" w:cstheme="minorHAnsi"/>
          <w:lang w:eastAsia="ar-SA"/>
        </w:rPr>
        <w:t>Wykonawca nie rozpoczął w terminie 7 dni od dnia podpisania umowy lub przerwał, z przyczyn leżących po stronie Wykonawcy, realizację przedmiotu umowy i opóźnienie w rozpoczęciu lub przerwa w wykonywaniu robót trwa dłużej niż 14 dni – w terminie 7 dni od dnia upływu terminu wyznaczonego w wezwaniu do podjęcia realizacji przedmiotu umowy;</w:t>
      </w:r>
    </w:p>
    <w:p w14:paraId="678B4C3C" w14:textId="77777777"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Wykonawca wykonuje roboty wadliwie, niezgodnie z umową lub stosuje materiały niezgodne z wymaganiami technicznymi, a Zamawiający bezskutecznie wezwał go do wykonywania umowy zgodnie z umową i wymaganiami technicznymi i upłynął termin wskazany w wezwaniu. Po bezskutecznym upływie wyznaczonego terminu Zamawiający może od umowy odstąpić, powierzyć poprawienie lub dalsze wykonanie przedmiotu umowy innemu podmiotowi na koszt Wykonawcy;</w:t>
      </w:r>
    </w:p>
    <w:p w14:paraId="65F87BA7" w14:textId="77777777"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Wykonawca zlecił wykonanie części zamówienia Podwykonawcy lub dalszemu podwykonawcy bez zgody Zamawiającego lub z pominięciem procedury określonej w § 3 ust. 13-19,</w:t>
      </w:r>
    </w:p>
    <w:p w14:paraId="08AC980D" w14:textId="77777777"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dokonania wielokrotnej (co najmniej trzykrotnej) bezpośredniej zapłaty Podwykonawcy lub dalszemu Podwykonawcy, o których mowa w § 11 umowy lub konieczność dokonania bezpośrednich zapłat na sumę większą niż 5 % wartości wynagrodzenia umownego brutto;</w:t>
      </w:r>
    </w:p>
    <w:p w14:paraId="6051F127" w14:textId="77777777" w:rsidR="005E13A9" w:rsidRPr="008B7737" w:rsidRDefault="008D1273">
      <w:pPr>
        <w:widowControl w:val="0"/>
        <w:numPr>
          <w:ilvl w:val="0"/>
          <w:numId w:val="13"/>
        </w:numPr>
        <w:tabs>
          <w:tab w:val="left" w:pos="-4760"/>
          <w:tab w:val="left" w:pos="-1896"/>
        </w:tabs>
        <w:spacing w:after="0" w:line="240" w:lineRule="auto"/>
        <w:ind w:left="567" w:right="-1" w:hanging="284"/>
        <w:jc w:val="both"/>
        <w:textAlignment w:val="baseline"/>
        <w:rPr>
          <w:rFonts w:eastAsia="Times New Roman" w:cstheme="minorHAnsi"/>
          <w:lang w:eastAsia="ar-SA"/>
        </w:rPr>
      </w:pPr>
      <w:r w:rsidRPr="008B7737">
        <w:rPr>
          <w:rFonts w:eastAsia="Times New Roman" w:cstheme="minorHAnsi"/>
          <w:lang w:eastAsia="ar-SA"/>
        </w:rPr>
        <w:t xml:space="preserve">wysokość kar umownych należnych od Wykonawcy przekroczy limit </w:t>
      </w:r>
      <w:r w:rsidRPr="008B7737">
        <w:rPr>
          <w:rFonts w:eastAsia="Times New Roman" w:cstheme="minorHAnsi"/>
          <w:b/>
          <w:lang w:eastAsia="ar-SA"/>
        </w:rPr>
        <w:t>20 %</w:t>
      </w:r>
      <w:r w:rsidRPr="008B7737">
        <w:rPr>
          <w:rFonts w:eastAsia="Times New Roman" w:cstheme="minorHAnsi"/>
          <w:lang w:eastAsia="ar-SA"/>
        </w:rPr>
        <w:t xml:space="preserve"> wynagrodzenia brutto, wskazanego w § 5 ust. 1 umowy;</w:t>
      </w:r>
    </w:p>
    <w:p w14:paraId="429D5B7B" w14:textId="77777777" w:rsidR="005E13A9" w:rsidRPr="008B7737" w:rsidRDefault="008D1273">
      <w:pPr>
        <w:widowControl w:val="0"/>
        <w:numPr>
          <w:ilvl w:val="0"/>
          <w:numId w:val="13"/>
        </w:numPr>
        <w:tabs>
          <w:tab w:val="left" w:pos="68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ogłoszono upadłość Wykonawcy – w terminie 14 dni od dnia uprawomocnienia się postanowienia                 o ogłoszeniu upadłości;</w:t>
      </w:r>
    </w:p>
    <w:p w14:paraId="29CB5042" w14:textId="77777777" w:rsidR="005E13A9" w:rsidRPr="008B7737" w:rsidRDefault="008D1273">
      <w:pPr>
        <w:widowControl w:val="0"/>
        <w:numPr>
          <w:ilvl w:val="0"/>
          <w:numId w:val="13"/>
        </w:numPr>
        <w:tabs>
          <w:tab w:val="left" w:pos="680"/>
          <w:tab w:val="left" w:pos="3544"/>
        </w:tabs>
        <w:spacing w:after="0" w:line="240" w:lineRule="auto"/>
        <w:ind w:left="567" w:right="-1" w:hanging="283"/>
        <w:jc w:val="both"/>
        <w:textAlignment w:val="baseline"/>
        <w:rPr>
          <w:rFonts w:eastAsia="SimSun" w:cstheme="minorHAnsi"/>
          <w:spacing w:val="-1"/>
          <w:kern w:val="2"/>
        </w:rPr>
      </w:pPr>
      <w:r w:rsidRPr="008B7737">
        <w:rPr>
          <w:rFonts w:eastAsia="Times New Roman" w:cstheme="minorHAnsi"/>
          <w:lang w:eastAsia="ar-SA"/>
        </w:rPr>
        <w:t xml:space="preserve">wystąpi istotna zmiana okoliczności powodująca, że wykonanie umowy nie leży w interesie publicznym, czego nie można było przewidzieć w chwili zawarcia umowy. </w:t>
      </w:r>
    </w:p>
    <w:p w14:paraId="77D2ADE5" w14:textId="77777777" w:rsidR="005E13A9" w:rsidRPr="008B7737" w:rsidRDefault="008D1273">
      <w:pPr>
        <w:widowControl w:val="0"/>
        <w:numPr>
          <w:ilvl w:val="0"/>
          <w:numId w:val="14"/>
        </w:numPr>
        <w:tabs>
          <w:tab w:val="left" w:pos="0"/>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Odstąpienie od umowy powinno nastąpić w formie pisemnej pod rygorem nieważności w terminie                    30 dni od powzięcia wiadomości o przyczynie odstąpienia i powinno zawierać uzasadnienie.</w:t>
      </w:r>
    </w:p>
    <w:p w14:paraId="686613B0" w14:textId="77777777" w:rsidR="005E13A9" w:rsidRPr="008B7737" w:rsidRDefault="008D1273">
      <w:pPr>
        <w:widowControl w:val="0"/>
        <w:numPr>
          <w:ilvl w:val="0"/>
          <w:numId w:val="14"/>
        </w:numPr>
        <w:tabs>
          <w:tab w:val="left" w:pos="0"/>
          <w:tab w:val="left" w:pos="3544"/>
        </w:tabs>
        <w:spacing w:after="0" w:line="240" w:lineRule="auto"/>
        <w:ind w:left="284" w:right="-1" w:hanging="284"/>
        <w:jc w:val="both"/>
        <w:textAlignment w:val="baseline"/>
        <w:rPr>
          <w:rFonts w:eastAsia="Times New Roman" w:cstheme="minorHAnsi"/>
          <w:lang w:eastAsia="ar-SA"/>
        </w:rPr>
      </w:pPr>
      <w:r w:rsidRPr="008B7737">
        <w:rPr>
          <w:rFonts w:eastAsia="Times New Roman" w:cstheme="minorHAnsi"/>
          <w:lang w:eastAsia="ar-SA"/>
        </w:rPr>
        <w:t>W wypadku odstąpienia od umowy przez Zamawiającego, Strony obciążają następujące obowiązki:</w:t>
      </w:r>
    </w:p>
    <w:p w14:paraId="2F0E3D8D"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Wykonawca zabezpieczy przerwane roboty w zakresie obustronnie uzgodnionym na swój koszt, jeżeli odstąpienie od umowy następuje z przyczyn od niego zależnych,</w:t>
      </w:r>
    </w:p>
    <w:p w14:paraId="505C124E"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lastRenderedPageBreak/>
        <w:t>Wykonawca zgłosi do dokonania przez Zamawiającego odbioru robót przerwanych, jeżeli odstąpienie od umowy nastąpiło z przyczyn, za które Wykonawca nie odpowiada,</w:t>
      </w:r>
    </w:p>
    <w:p w14:paraId="77370A22"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 xml:space="preserve">w terminie 10 dni od daty zgłoszenia, o którym mowa w pkt 2, Wykonawca przy udziale Zamawiającego, sporządzi szczegółowy protokół inwentaryzacji robót w toku wraz </w:t>
      </w:r>
      <w:r w:rsidRPr="008B7737">
        <w:t xml:space="preserve">kosztorys powykonawczy dla robót wykonanych, z zastosowaniem bazy cenowej systemu przyjętego przy tworzeniu kosztorysu na cenę ofertową i zgodny z Harmonogramem, </w:t>
      </w:r>
      <w:r w:rsidRPr="008B7737">
        <w:rPr>
          <w:rFonts w:eastAsia="Times New Roman" w:cstheme="minorHAnsi"/>
          <w:lang w:eastAsia="ar-SA"/>
        </w:rPr>
        <w:t xml:space="preserve">według stanu na dzień odstąpienia. </w:t>
      </w:r>
      <w:r w:rsidRPr="008B7737">
        <w:t>P</w:t>
      </w:r>
      <w:r w:rsidRPr="008B7737">
        <w:rPr>
          <w:rFonts w:eastAsia="Times New Roman" w:cstheme="minorHAnsi"/>
          <w:lang w:eastAsia="ar-SA"/>
        </w:rPr>
        <w:t xml:space="preserve">rotokół inwentaryzacji robót w toku oraz kosztorys powykonawczy </w:t>
      </w:r>
      <w:r w:rsidRPr="008B7737">
        <w:t>podlega weryfikacji przez Inspektora Nadzoru. Po sprawdzeniu przez Inspektora nadzoru p</w:t>
      </w:r>
      <w:r w:rsidRPr="008B7737">
        <w:rPr>
          <w:rFonts w:eastAsia="Times New Roman" w:cstheme="minorHAnsi"/>
          <w:lang w:eastAsia="ar-SA"/>
        </w:rPr>
        <w:t xml:space="preserve">rotokół inwentaryzacji robót w toku wraz z </w:t>
      </w:r>
      <w:r w:rsidRPr="008B7737">
        <w:t xml:space="preserve">kosztorysem powykonawczym </w:t>
      </w:r>
      <w:r w:rsidRPr="008B7737">
        <w:rPr>
          <w:rFonts w:eastAsia="Times New Roman" w:cstheme="minorHAnsi"/>
          <w:lang w:eastAsia="ar-SA"/>
        </w:rPr>
        <w:t xml:space="preserve">stanowić będą podstawę do wystawienia faktury VAT przez Wykonawcę. </w:t>
      </w:r>
    </w:p>
    <w:p w14:paraId="158CA55A"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 razie, gdy Wykonawca nie zabezpieczy przerwanych robót lub nie sporządzi protokołu wskazanego w pkt 3, Zamawiający może powierzyć wykonanie zabezpieczenia innej osobie i żądać zwrotu                         od Wykonawcy kosztów poniesionych z tego tytułu,</w:t>
      </w:r>
    </w:p>
    <w:p w14:paraId="4FB02FDB"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Wykonawca ma obowiązek uporządkować teren budowy i usunąć urządzenia i materiały przez niego dostarczone lub wzniesione na potrzeby realizacji zamówienia,</w:t>
      </w:r>
    </w:p>
    <w:p w14:paraId="3528CD4F" w14:textId="77777777" w:rsidR="005E13A9" w:rsidRPr="008B7737" w:rsidRDefault="008D1273">
      <w:pPr>
        <w:widowControl w:val="0"/>
        <w:numPr>
          <w:ilvl w:val="1"/>
          <w:numId w:val="13"/>
        </w:numPr>
        <w:tabs>
          <w:tab w:val="left" w:pos="567"/>
          <w:tab w:val="left" w:pos="1440"/>
          <w:tab w:val="left" w:pos="3544"/>
        </w:tabs>
        <w:spacing w:after="0" w:line="240" w:lineRule="auto"/>
        <w:ind w:left="567" w:right="-1" w:hanging="283"/>
        <w:jc w:val="both"/>
        <w:textAlignment w:val="baseline"/>
        <w:rPr>
          <w:rFonts w:eastAsia="Times New Roman" w:cstheme="minorHAnsi"/>
          <w:lang w:eastAsia="ar-SA"/>
        </w:rPr>
      </w:pPr>
      <w:r w:rsidRPr="008B7737">
        <w:rPr>
          <w:rFonts w:eastAsia="Times New Roman" w:cstheme="minorHAnsi"/>
          <w:lang w:eastAsia="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95926FD" w14:textId="77777777" w:rsidR="005E13A9" w:rsidRPr="008B7737" w:rsidRDefault="005E13A9">
      <w:pPr>
        <w:tabs>
          <w:tab w:val="left" w:pos="3544"/>
        </w:tabs>
        <w:spacing w:after="0" w:line="240" w:lineRule="auto"/>
        <w:ind w:right="-1"/>
        <w:rPr>
          <w:rFonts w:eastAsia="Times New Roman" w:cstheme="minorHAnsi"/>
          <w:b/>
          <w:bCs/>
          <w:lang w:eastAsia="ar-SA"/>
        </w:rPr>
      </w:pPr>
    </w:p>
    <w:p w14:paraId="6C39A933"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15.</w:t>
      </w:r>
    </w:p>
    <w:p w14:paraId="7B1CFBF1"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xml:space="preserve">Reprezentacja </w:t>
      </w:r>
    </w:p>
    <w:p w14:paraId="21FA347A" w14:textId="77777777" w:rsidR="005E13A9" w:rsidRPr="008B7737" w:rsidRDefault="008D1273">
      <w:pPr>
        <w:widowControl w:val="0"/>
        <w:numPr>
          <w:ilvl w:val="0"/>
          <w:numId w:val="15"/>
        </w:numPr>
        <w:tabs>
          <w:tab w:val="left" w:pos="-2520"/>
          <w:tab w:val="left" w:pos="664"/>
        </w:tabs>
        <w:spacing w:after="120" w:line="240" w:lineRule="auto"/>
        <w:ind w:left="284" w:hanging="284"/>
        <w:jc w:val="both"/>
        <w:textAlignment w:val="baseline"/>
        <w:rPr>
          <w:rFonts w:eastAsia="SimSun" w:cstheme="minorHAnsi"/>
          <w:spacing w:val="-1"/>
          <w:kern w:val="2"/>
        </w:rPr>
      </w:pPr>
      <w:r w:rsidRPr="008B7737">
        <w:rPr>
          <w:rFonts w:eastAsia="Times New Roman" w:cstheme="minorHAnsi"/>
          <w:lang w:eastAsia="ar-SA"/>
        </w:rPr>
        <w:t>Przedstawicielem Zamawiającego, w tym upoważnionym do kontaktów z Wykonawcą oraz odpowiedzialnym za nadzór na prawidłową realizacją umowy będzie: ............................... , tel.: ………….., e-mail: ………………</w:t>
      </w:r>
    </w:p>
    <w:p w14:paraId="16BC03C4" w14:textId="77777777" w:rsidR="005E13A9" w:rsidRPr="008B7737" w:rsidRDefault="008D1273">
      <w:pPr>
        <w:widowControl w:val="0"/>
        <w:numPr>
          <w:ilvl w:val="0"/>
          <w:numId w:val="15"/>
        </w:numPr>
        <w:tabs>
          <w:tab w:val="left" w:pos="-2520"/>
          <w:tab w:val="left" w:pos="66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W trakcie realizacji robót budowlanych obowiązki inspektora nadzoru pełnić będzie: ......................... tel.: ………….., e-mail: ………………</w:t>
      </w:r>
    </w:p>
    <w:p w14:paraId="45E928B4" w14:textId="77777777" w:rsidR="005E13A9" w:rsidRPr="008B7737" w:rsidRDefault="008D1273">
      <w:pPr>
        <w:widowControl w:val="0"/>
        <w:numPr>
          <w:ilvl w:val="0"/>
          <w:numId w:val="15"/>
        </w:numPr>
        <w:tabs>
          <w:tab w:val="left" w:pos="-2520"/>
          <w:tab w:val="left" w:pos="664"/>
        </w:tabs>
        <w:spacing w:after="0" w:line="240" w:lineRule="auto"/>
        <w:ind w:left="284" w:right="-1" w:hanging="284"/>
        <w:jc w:val="both"/>
        <w:textAlignment w:val="baseline"/>
        <w:rPr>
          <w:rFonts w:eastAsia="SimSun" w:cstheme="minorHAnsi"/>
          <w:spacing w:val="-1"/>
          <w:kern w:val="2"/>
        </w:rPr>
      </w:pPr>
      <w:r w:rsidRPr="008B7737">
        <w:rPr>
          <w:rFonts w:eastAsia="Times New Roman" w:cstheme="minorHAnsi"/>
          <w:lang w:eastAsia="ar-SA"/>
        </w:rPr>
        <w:t>Przedstawicielem Wykonawcy, odpowiedzialnym za nadzór nad prawidłową realizacją przedmiotu zamówienia będzie: ......................... tel.: ………….., e-mail: ………………</w:t>
      </w:r>
    </w:p>
    <w:p w14:paraId="1CCB6B91" w14:textId="77777777" w:rsidR="005E13A9" w:rsidRPr="008B7737" w:rsidRDefault="008D1273">
      <w:pPr>
        <w:pStyle w:val="Akapitzlist"/>
        <w:numPr>
          <w:ilvl w:val="0"/>
          <w:numId w:val="15"/>
        </w:numPr>
        <w:spacing w:after="0" w:line="240" w:lineRule="auto"/>
        <w:ind w:left="284" w:right="-1" w:hanging="284"/>
        <w:jc w:val="both"/>
        <w:rPr>
          <w:rFonts w:cstheme="minorHAnsi"/>
        </w:rPr>
      </w:pPr>
      <w:r w:rsidRPr="008B7737">
        <w:rPr>
          <w:rFonts w:cstheme="minorHAnsi"/>
        </w:rPr>
        <w:t>Wykonawca oświadcza, iż osobą dedykowaną do kontaktów z Zamawiającym w związku z</w:t>
      </w:r>
      <w:r w:rsidRPr="008B7737">
        <w:rPr>
          <w:rFonts w:eastAsia="Calibri" w:cstheme="minorHAnsi"/>
        </w:rPr>
        <w:t xml:space="preserve"> </w:t>
      </w:r>
      <w:r w:rsidRPr="008B7737">
        <w:rPr>
          <w:rFonts w:cstheme="minorHAnsi"/>
        </w:rPr>
        <w:t>realizacją niniejszej umowy jest:</w:t>
      </w:r>
      <w:r w:rsidRPr="008B7737">
        <w:rPr>
          <w:rFonts w:eastAsia="Calibri" w:cstheme="minorHAnsi"/>
        </w:rPr>
        <w:t xml:space="preserve"> </w:t>
      </w:r>
      <w:r w:rsidRPr="008B7737">
        <w:rPr>
          <w:rFonts w:cstheme="minorHAnsi"/>
        </w:rPr>
        <w:t>……………………………………………</w:t>
      </w:r>
      <w:r w:rsidRPr="008B7737">
        <w:rPr>
          <w:rFonts w:eastAsia="Calibri" w:cstheme="minorHAnsi"/>
        </w:rPr>
        <w:t>, tel.</w:t>
      </w:r>
      <w:r w:rsidRPr="008B7737">
        <w:rPr>
          <w:rFonts w:cstheme="minorHAnsi"/>
        </w:rPr>
        <w:t xml:space="preserve"> …………………., </w:t>
      </w:r>
      <w:r w:rsidRPr="008B7737">
        <w:rPr>
          <w:rFonts w:eastAsia="Calibri" w:cstheme="minorHAnsi"/>
        </w:rPr>
        <w:t>e-mail</w:t>
      </w:r>
      <w:r w:rsidRPr="008B7737">
        <w:rPr>
          <w:rFonts w:cstheme="minorHAnsi"/>
        </w:rPr>
        <w:t>……………………………………</w:t>
      </w:r>
      <w:r w:rsidRPr="008B7737">
        <w:rPr>
          <w:rFonts w:eastAsia="Calibri" w:cstheme="minorHAnsi"/>
        </w:rPr>
        <w:t xml:space="preserve"> </w:t>
      </w:r>
    </w:p>
    <w:p w14:paraId="42EA5BEA" w14:textId="77777777" w:rsidR="005E13A9" w:rsidRPr="008B7737" w:rsidRDefault="008D1273">
      <w:pPr>
        <w:pStyle w:val="Akapitzlist"/>
        <w:numPr>
          <w:ilvl w:val="0"/>
          <w:numId w:val="15"/>
        </w:numPr>
        <w:tabs>
          <w:tab w:val="left" w:pos="3544"/>
        </w:tabs>
        <w:spacing w:after="0" w:line="240" w:lineRule="auto"/>
        <w:ind w:left="284" w:right="-1" w:hanging="284"/>
        <w:jc w:val="both"/>
        <w:rPr>
          <w:rFonts w:eastAsia="Times New Roman" w:cstheme="minorHAnsi"/>
          <w:lang w:eastAsia="ar-SA"/>
        </w:rPr>
      </w:pPr>
      <w:r w:rsidRPr="008B7737">
        <w:rPr>
          <w:rFonts w:eastAsia="Times New Roman" w:cstheme="minorHAnsi"/>
          <w:lang w:eastAsia="ar-SA"/>
        </w:rPr>
        <w:t>Wymienione powyżej osoby działają w granicach umocowania określonego w niniejszej umowie, ustawie Prawo Budowlane oraz są upoważnione do dokonania odbiorów i podpisania protokołów odbiorów wraz z rozliczeniem robót budowlanych.</w:t>
      </w:r>
    </w:p>
    <w:p w14:paraId="33D4E95D" w14:textId="77777777" w:rsidR="005E13A9" w:rsidRPr="008B7737" w:rsidRDefault="005E13A9">
      <w:pPr>
        <w:tabs>
          <w:tab w:val="left" w:pos="3544"/>
        </w:tabs>
        <w:spacing w:after="0" w:line="240" w:lineRule="auto"/>
        <w:ind w:right="-1"/>
        <w:rPr>
          <w:rFonts w:eastAsia="Times New Roman" w:cstheme="minorHAnsi"/>
          <w:b/>
          <w:bCs/>
          <w:lang w:eastAsia="ar-SA"/>
        </w:rPr>
      </w:pPr>
    </w:p>
    <w:p w14:paraId="0A0967F6" w14:textId="77777777" w:rsidR="005E13A9" w:rsidRPr="008B7737" w:rsidRDefault="008D1273">
      <w:pPr>
        <w:tabs>
          <w:tab w:val="left" w:pos="3544"/>
        </w:tabs>
        <w:spacing w:after="0" w:line="240" w:lineRule="auto"/>
        <w:ind w:right="-1"/>
        <w:jc w:val="center"/>
        <w:rPr>
          <w:rFonts w:eastAsia="SimSun" w:cstheme="minorHAnsi"/>
          <w:spacing w:val="-1"/>
          <w:kern w:val="2"/>
        </w:rPr>
      </w:pPr>
      <w:r w:rsidRPr="008B7737">
        <w:rPr>
          <w:rFonts w:eastAsia="Times New Roman" w:cstheme="minorHAnsi"/>
          <w:b/>
          <w:bCs/>
          <w:lang w:eastAsia="ar-SA"/>
        </w:rPr>
        <w:t>§ 16.</w:t>
      </w:r>
    </w:p>
    <w:p w14:paraId="25E5ED4F" w14:textId="77777777" w:rsidR="005E13A9" w:rsidRPr="008B7737" w:rsidRDefault="008D1273">
      <w:pPr>
        <w:tabs>
          <w:tab w:val="left" w:pos="3544"/>
        </w:tabs>
        <w:spacing w:after="120" w:line="240" w:lineRule="auto"/>
        <w:jc w:val="center"/>
        <w:rPr>
          <w:rFonts w:eastAsia="SimSun" w:cstheme="minorHAnsi"/>
          <w:spacing w:val="-1"/>
          <w:kern w:val="2"/>
        </w:rPr>
      </w:pPr>
      <w:r w:rsidRPr="008B7737">
        <w:rPr>
          <w:rFonts w:eastAsia="Times New Roman" w:cstheme="minorHAnsi"/>
          <w:b/>
          <w:bCs/>
          <w:lang w:eastAsia="ar-SA"/>
        </w:rPr>
        <w:t>Postanowienia końcowe</w:t>
      </w:r>
    </w:p>
    <w:p w14:paraId="00CDB83C"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W sprawach nieuregulowanych niniejszą umową mają zastosowanie przepisy ustaw: Prawo zamówień publicznych,  Prawo budowlane oraz Kodeksu cywilnego, o ile przepisy ustawy Prawo zamówień publicznych nie stanowią inaczej.</w:t>
      </w:r>
    </w:p>
    <w:p w14:paraId="6F2182AD"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cstheme="minorHAnsi"/>
        </w:rPr>
        <w:t xml:space="preserve">W przypadku powstania sporu związanego z wykonaniem </w:t>
      </w:r>
      <w:r w:rsidRPr="008B7737">
        <w:rPr>
          <w:rFonts w:eastAsia="Calibri" w:cstheme="minorHAnsi"/>
        </w:rPr>
        <w:t>U</w:t>
      </w:r>
      <w:r w:rsidRPr="008B7737">
        <w:rPr>
          <w:rFonts w:cstheme="minorHAnsi"/>
        </w:rPr>
        <w:t>mowy, strony zobowiązują się do podjęcia kroków zmierzających do polubownego załatwienia sprawy,</w:t>
      </w:r>
      <w:r w:rsidRPr="008B7737">
        <w:rPr>
          <w:rFonts w:eastAsia="Calibri" w:cstheme="minorHAnsi"/>
        </w:rPr>
        <w:t xml:space="preserve"> a w przypadku </w:t>
      </w:r>
      <w:r w:rsidRPr="008B7737">
        <w:rPr>
          <w:rFonts w:cstheme="minorHAnsi"/>
        </w:rPr>
        <w:t>nie osiągnięcia porozumienia sprawę poddają pod rozstrzygnięcie sądu właściwego dla siedziby Zamawiającego</w:t>
      </w:r>
      <w:r w:rsidRPr="008B7737">
        <w:rPr>
          <w:rFonts w:eastAsia="Calibri" w:cstheme="minorHAnsi"/>
        </w:rPr>
        <w:t xml:space="preserve">, przy czym postanowienia niniejsze </w:t>
      </w:r>
      <w:r w:rsidRPr="008B7737">
        <w:rPr>
          <w:rFonts w:cstheme="minorHAnsi"/>
        </w:rPr>
        <w:t xml:space="preserve">nie stanowią zapisu na sąd </w:t>
      </w:r>
      <w:r w:rsidRPr="008B7737">
        <w:rPr>
          <w:rFonts w:eastAsia="Calibri" w:cstheme="minorHAnsi"/>
        </w:rPr>
        <w:t xml:space="preserve">polubowny ani </w:t>
      </w:r>
      <w:r w:rsidRPr="008B7737">
        <w:rPr>
          <w:rFonts w:cstheme="minorHAnsi"/>
        </w:rPr>
        <w:t>nie stanowią klauzuli pozwalającej</w:t>
      </w:r>
      <w:r w:rsidRPr="008B7737">
        <w:rPr>
          <w:rFonts w:eastAsia="Calibri" w:cstheme="minorHAnsi"/>
        </w:rPr>
        <w:t xml:space="preserve"> na skierowanie sprawy do mediacji.</w:t>
      </w:r>
    </w:p>
    <w:p w14:paraId="739F1F7B"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strike/>
          <w:lang w:eastAsia="ar-SA"/>
        </w:rPr>
      </w:pPr>
      <w:r w:rsidRPr="008B7737">
        <w:rPr>
          <w:rFonts w:eastAsia="Calibri" w:cstheme="minorHAnsi"/>
        </w:rPr>
        <w:t>W</w:t>
      </w:r>
      <w:r w:rsidRPr="008B7737">
        <w:rPr>
          <w:rFonts w:cstheme="minorHAnsi"/>
        </w:rPr>
        <w:t xml:space="preserve">ykonawca oświadcza, że zapoznał się z przepisami ustawy z dnia 11 stycznia 2018 r.                                                    o </w:t>
      </w:r>
      <w:proofErr w:type="spellStart"/>
      <w:r w:rsidRPr="008B7737">
        <w:rPr>
          <w:rFonts w:cstheme="minorHAnsi"/>
        </w:rPr>
        <w:t>elektromobilności</w:t>
      </w:r>
      <w:proofErr w:type="spellEnd"/>
      <w:r w:rsidRPr="008B7737">
        <w:rPr>
          <w:rFonts w:cstheme="minorHAnsi"/>
        </w:rPr>
        <w:t xml:space="preserve"> i paliwach alternatywnych (</w:t>
      </w:r>
      <w:proofErr w:type="spellStart"/>
      <w:r w:rsidRPr="008B7737">
        <w:rPr>
          <w:rFonts w:cstheme="minorHAnsi"/>
        </w:rPr>
        <w:t>t.j</w:t>
      </w:r>
      <w:proofErr w:type="spellEnd"/>
      <w:r w:rsidRPr="008B7737">
        <w:rPr>
          <w:rFonts w:cstheme="minorHAnsi"/>
        </w:rPr>
        <w:t xml:space="preserve">. Dz.U. z 2023 r. poz. 875 z póżn.zm.), dalej: ustawa o </w:t>
      </w:r>
      <w:proofErr w:type="spellStart"/>
      <w:r w:rsidRPr="008B7737">
        <w:rPr>
          <w:rFonts w:cstheme="minorHAnsi"/>
        </w:rPr>
        <w:t>elektromobilności</w:t>
      </w:r>
      <w:proofErr w:type="spellEnd"/>
      <w:r w:rsidRPr="008B7737">
        <w:rPr>
          <w:rFonts w:cstheme="minorHAnsi"/>
        </w:rPr>
        <w:t xml:space="preserve">, </w:t>
      </w:r>
      <w:r w:rsidRPr="008B7737">
        <w:rPr>
          <w:rFonts w:eastAsia="Calibri" w:cstheme="minorHAnsi"/>
        </w:rPr>
        <w:t xml:space="preserve"> </w:t>
      </w:r>
      <w:r w:rsidRPr="008B7737">
        <w:rPr>
          <w:rFonts w:cstheme="minorHAnsi"/>
        </w:rPr>
        <w:t xml:space="preserve">w szczególności z art. 68 ust. 3 ustawy, nakładającym na jednostki samorządu </w:t>
      </w:r>
      <w:r w:rsidRPr="008B7737">
        <w:rPr>
          <w:rFonts w:eastAsia="Calibri" w:cstheme="minorHAnsi"/>
        </w:rPr>
        <w:t>terytorialne</w:t>
      </w:r>
      <w:r w:rsidRPr="008B7737">
        <w:rPr>
          <w:rFonts w:cstheme="minorHAnsi"/>
        </w:rPr>
        <w:t>go obowiązek zlecania zadań publicznych podmiotowi, którego udział pojazdów elektrycznych</w:t>
      </w:r>
      <w:r w:rsidRPr="008B7737">
        <w:rPr>
          <w:rFonts w:eastAsia="Calibri" w:cstheme="minorHAnsi"/>
        </w:rPr>
        <w:t xml:space="preserve"> </w:t>
      </w:r>
      <w:r w:rsidRPr="008B7737">
        <w:rPr>
          <w:rFonts w:cstheme="minorHAnsi"/>
        </w:rPr>
        <w:t>lub pojazdów napędzanych gazem ziemnym we flocie pojazdów użytkowanych przy wykonywaniu tego zadania wynosi co najmniej 10%</w:t>
      </w:r>
      <w:r w:rsidRPr="008B7737">
        <w:rPr>
          <w:rFonts w:eastAsia="Calibri" w:cstheme="minorHAnsi"/>
        </w:rPr>
        <w:t xml:space="preserve">. </w:t>
      </w:r>
    </w:p>
    <w:p w14:paraId="3A87A7FF" w14:textId="77777777" w:rsidR="005E13A9" w:rsidRPr="008B7737" w:rsidRDefault="008D1273">
      <w:pPr>
        <w:pStyle w:val="Akapitzlist"/>
        <w:numPr>
          <w:ilvl w:val="0"/>
          <w:numId w:val="16"/>
        </w:numPr>
        <w:spacing w:after="0" w:line="240" w:lineRule="auto"/>
        <w:ind w:right="-1"/>
        <w:jc w:val="both"/>
        <w:rPr>
          <w:rFonts w:cstheme="minorHAnsi"/>
        </w:rPr>
      </w:pPr>
      <w:r w:rsidRPr="008B7737">
        <w:rPr>
          <w:rFonts w:cstheme="minorHAnsi"/>
        </w:rPr>
        <w:t>Bezpośrednio przed zawarciem umowy, Wykonawca zobowiąz</w:t>
      </w:r>
      <w:r w:rsidRPr="008B7737">
        <w:rPr>
          <w:rFonts w:eastAsia="Calibri" w:cstheme="minorHAnsi"/>
        </w:rPr>
        <w:t xml:space="preserve">any jest </w:t>
      </w:r>
      <w:r w:rsidRPr="008B7737">
        <w:rPr>
          <w:rFonts w:cstheme="minorHAnsi"/>
        </w:rPr>
        <w:t xml:space="preserve">do przedłożenia Zamawiającemu, pisemnego oświadczenia </w:t>
      </w:r>
      <w:r w:rsidRPr="008B7737">
        <w:rPr>
          <w:rFonts w:eastAsia="Calibri" w:cstheme="minorHAnsi"/>
        </w:rPr>
        <w:t xml:space="preserve">o </w:t>
      </w:r>
      <w:r w:rsidRPr="008B7737">
        <w:rPr>
          <w:rFonts w:cstheme="minorHAnsi"/>
        </w:rPr>
        <w:t>spełnianiu wymogów ustawy</w:t>
      </w:r>
      <w:r w:rsidRPr="008B7737">
        <w:rPr>
          <w:rFonts w:eastAsia="Calibri" w:cstheme="minorHAnsi"/>
        </w:rPr>
        <w:t xml:space="preserve"> o </w:t>
      </w:r>
      <w:proofErr w:type="spellStart"/>
      <w:r w:rsidRPr="008B7737">
        <w:rPr>
          <w:rFonts w:cstheme="minorHAnsi"/>
        </w:rPr>
        <w:t>elektromobilności</w:t>
      </w:r>
      <w:proofErr w:type="spellEnd"/>
      <w:r w:rsidRPr="008B7737">
        <w:rPr>
          <w:rFonts w:cstheme="minorHAnsi"/>
        </w:rPr>
        <w:t>,                      które zawierać będzie informacje o łącznej ilości pojazdów, w tym łącznej ilości pojazdów określonych ustawą, o której mowa w ust. 1.</w:t>
      </w:r>
    </w:p>
    <w:p w14:paraId="0144B449" w14:textId="77777777" w:rsidR="005E13A9" w:rsidRPr="008B7737" w:rsidRDefault="008D1273">
      <w:pPr>
        <w:numPr>
          <w:ilvl w:val="0"/>
          <w:numId w:val="16"/>
        </w:numPr>
        <w:spacing w:after="0" w:line="240" w:lineRule="auto"/>
        <w:ind w:left="357" w:right="-1" w:hanging="357"/>
        <w:jc w:val="both"/>
        <w:rPr>
          <w:rFonts w:cstheme="minorHAnsi"/>
        </w:rPr>
      </w:pPr>
      <w:r w:rsidRPr="008B7737">
        <w:rPr>
          <w:rFonts w:cstheme="minorHAnsi"/>
        </w:rPr>
        <w:lastRenderedPageBreak/>
        <w:t xml:space="preserve">Wszelkie zmiany i uzupełnienia treści </w:t>
      </w:r>
      <w:r w:rsidRPr="008B7737">
        <w:rPr>
          <w:rFonts w:eastAsia="Calibri" w:cstheme="minorHAnsi"/>
        </w:rPr>
        <w:t xml:space="preserve">Umowy </w:t>
      </w:r>
      <w:r w:rsidRPr="008B7737">
        <w:rPr>
          <w:rFonts w:cstheme="minorHAnsi"/>
        </w:rPr>
        <w:t>wymagają pod rygorem nieważności sporządzenia aneksu do umowy i podpisania go przez obie strony.</w:t>
      </w:r>
      <w:r w:rsidRPr="008B7737">
        <w:rPr>
          <w:rFonts w:eastAsia="Calibri" w:cstheme="minorHAnsi"/>
        </w:rPr>
        <w:t xml:space="preserve"> </w:t>
      </w:r>
    </w:p>
    <w:p w14:paraId="43C51568"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Umowę sporządzono w dwóch jednobrzmiących egzemplarzach, po jednym dla każdej ze Stron.</w:t>
      </w:r>
    </w:p>
    <w:p w14:paraId="7AD31C28" w14:textId="77777777" w:rsidR="005E13A9" w:rsidRPr="008B7737" w:rsidRDefault="008D1273">
      <w:pPr>
        <w:widowControl w:val="0"/>
        <w:numPr>
          <w:ilvl w:val="0"/>
          <w:numId w:val="16"/>
        </w:numPr>
        <w:spacing w:after="0" w:line="240" w:lineRule="auto"/>
        <w:ind w:right="-1"/>
        <w:jc w:val="both"/>
        <w:textAlignment w:val="baseline"/>
        <w:rPr>
          <w:rFonts w:eastAsia="Times New Roman" w:cstheme="minorHAnsi"/>
          <w:lang w:eastAsia="ar-SA"/>
        </w:rPr>
      </w:pPr>
      <w:r w:rsidRPr="008B7737">
        <w:rPr>
          <w:rFonts w:eastAsia="Times New Roman" w:cstheme="minorHAnsi"/>
          <w:lang w:eastAsia="ar-SA"/>
        </w:rPr>
        <w:t xml:space="preserve">Wykonawca wyraża zgodę na przetwarzanie jego danych osobowych przez Administratora Danych Osobowych: Dyrektora Miejskiego Ośrodka Sportu i Rekreacji w Kielcach, w celu związanym </w:t>
      </w:r>
      <w:r w:rsidRPr="008B7737">
        <w:rPr>
          <w:rFonts w:eastAsia="Times New Roman" w:cstheme="minorHAnsi"/>
          <w:lang w:eastAsia="ar-SA"/>
        </w:rPr>
        <w:br/>
        <w:t xml:space="preserve">z realizacją zamówienia publicznego pn.: </w:t>
      </w:r>
      <w:r w:rsidRPr="008B7737">
        <w:rPr>
          <w:rFonts w:cstheme="minorHAnsi"/>
        </w:rPr>
        <w:t>„Przebudowa stropu nad kotłownią w budynku krytej pływalni Delfin w Kielcach przy ul. Krakowskiej 2”.</w:t>
      </w:r>
    </w:p>
    <w:p w14:paraId="0FEC2CFC" w14:textId="77777777" w:rsidR="005E13A9" w:rsidRPr="008B7737" w:rsidRDefault="005E13A9">
      <w:pPr>
        <w:tabs>
          <w:tab w:val="left" w:pos="3544"/>
        </w:tabs>
        <w:spacing w:after="0" w:line="240" w:lineRule="auto"/>
        <w:ind w:right="-1"/>
        <w:rPr>
          <w:rFonts w:ascii="Calibri" w:eastAsia="Times New Roman" w:hAnsi="Calibri" w:cs="Calibri"/>
          <w:b/>
          <w:sz w:val="24"/>
          <w:szCs w:val="24"/>
          <w:lang w:eastAsia="ar-SA"/>
        </w:rPr>
      </w:pPr>
    </w:p>
    <w:p w14:paraId="72867C29" w14:textId="77777777" w:rsidR="005E13A9" w:rsidRPr="008B7737" w:rsidRDefault="005E13A9">
      <w:pPr>
        <w:tabs>
          <w:tab w:val="left" w:pos="3544"/>
        </w:tabs>
        <w:spacing w:after="0" w:line="240" w:lineRule="auto"/>
        <w:ind w:right="-1"/>
        <w:rPr>
          <w:rFonts w:ascii="Calibri" w:eastAsia="Times New Roman" w:hAnsi="Calibri" w:cs="Calibri"/>
          <w:b/>
          <w:sz w:val="24"/>
          <w:szCs w:val="24"/>
          <w:lang w:eastAsia="ar-SA"/>
        </w:rPr>
      </w:pPr>
    </w:p>
    <w:p w14:paraId="2C562F13" w14:textId="77777777" w:rsidR="005E13A9" w:rsidRPr="008B7737" w:rsidRDefault="008D1273">
      <w:pPr>
        <w:tabs>
          <w:tab w:val="left" w:pos="3544"/>
        </w:tabs>
        <w:spacing w:after="0" w:line="240" w:lineRule="auto"/>
        <w:ind w:right="-1"/>
        <w:jc w:val="center"/>
        <w:rPr>
          <w:rFonts w:ascii="Calibri" w:eastAsia="Times New Roman" w:hAnsi="Calibri" w:cs="Calibri"/>
          <w:b/>
          <w:lang w:eastAsia="ar-SA"/>
        </w:rPr>
      </w:pPr>
      <w:r w:rsidRPr="008B7737">
        <w:rPr>
          <w:rFonts w:eastAsia="Times New Roman" w:cs="Calibri"/>
          <w:b/>
          <w:sz w:val="24"/>
          <w:szCs w:val="24"/>
          <w:lang w:eastAsia="ar-SA"/>
        </w:rPr>
        <w:t>ZAMAWIAJĄCY</w:t>
      </w:r>
      <w:r w:rsidRPr="008B7737">
        <w:rPr>
          <w:rFonts w:eastAsia="Times New Roman" w:cs="Calibri"/>
          <w:b/>
          <w:sz w:val="24"/>
          <w:szCs w:val="24"/>
          <w:lang w:eastAsia="ar-SA"/>
        </w:rPr>
        <w:tab/>
      </w:r>
      <w:r w:rsidRPr="008B7737">
        <w:rPr>
          <w:rFonts w:eastAsia="Times New Roman" w:cs="Calibri"/>
          <w:b/>
          <w:sz w:val="24"/>
          <w:szCs w:val="24"/>
          <w:lang w:eastAsia="ar-SA"/>
        </w:rPr>
        <w:tab/>
      </w:r>
      <w:r w:rsidRPr="008B7737">
        <w:rPr>
          <w:rFonts w:eastAsia="Times New Roman" w:cs="Calibri"/>
          <w:b/>
          <w:sz w:val="24"/>
          <w:szCs w:val="24"/>
          <w:lang w:eastAsia="ar-SA"/>
        </w:rPr>
        <w:tab/>
      </w:r>
      <w:r w:rsidRPr="008B7737">
        <w:rPr>
          <w:rFonts w:eastAsia="Times New Roman" w:cs="Calibri"/>
          <w:b/>
          <w:sz w:val="24"/>
          <w:szCs w:val="24"/>
          <w:lang w:eastAsia="ar-SA"/>
        </w:rPr>
        <w:tab/>
        <w:t>WYKONAWCA</w:t>
      </w:r>
    </w:p>
    <w:p w14:paraId="0158C140" w14:textId="77777777" w:rsidR="005E13A9" w:rsidRPr="008B7737" w:rsidRDefault="005E13A9">
      <w:pPr>
        <w:tabs>
          <w:tab w:val="left" w:pos="3544"/>
        </w:tabs>
        <w:spacing w:after="0" w:line="240" w:lineRule="auto"/>
        <w:ind w:right="-1"/>
        <w:rPr>
          <w:rFonts w:ascii="Calibri" w:eastAsia="Times New Roman" w:hAnsi="Calibri" w:cs="Calibri"/>
          <w:lang w:eastAsia="ar-SA"/>
        </w:rPr>
      </w:pPr>
    </w:p>
    <w:p w14:paraId="44FA6374"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54C6439D"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551CC79C"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4C2282E3"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630428C9"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319D9D8F"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06B23811"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7E1D91BB"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4F6C9D8E"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14E53CB6"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3956C9B7" w14:textId="77777777" w:rsidR="005E13A9" w:rsidRPr="008B7737" w:rsidRDefault="005E13A9">
      <w:pPr>
        <w:tabs>
          <w:tab w:val="left" w:pos="3544"/>
        </w:tabs>
        <w:spacing w:after="0" w:line="240" w:lineRule="auto"/>
        <w:ind w:right="-1"/>
        <w:rPr>
          <w:rFonts w:ascii="Calibri" w:eastAsia="Times New Roman" w:hAnsi="Calibri" w:cs="Calibri"/>
          <w:lang w:eastAsia="ar-SA"/>
        </w:rPr>
      </w:pPr>
    </w:p>
    <w:p w14:paraId="518542C7"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005FA935" w14:textId="77777777" w:rsidR="005E13A9" w:rsidRPr="008B7737" w:rsidRDefault="005E13A9">
      <w:pPr>
        <w:tabs>
          <w:tab w:val="left" w:pos="3544"/>
        </w:tabs>
        <w:spacing w:after="0" w:line="240" w:lineRule="auto"/>
        <w:ind w:left="360" w:right="-1"/>
        <w:rPr>
          <w:rFonts w:ascii="Calibri" w:eastAsia="Times New Roman" w:hAnsi="Calibri" w:cs="Calibri"/>
          <w:lang w:eastAsia="ar-SA"/>
        </w:rPr>
      </w:pPr>
    </w:p>
    <w:p w14:paraId="70EB12B8" w14:textId="77777777" w:rsidR="005E13A9" w:rsidRPr="008B7737" w:rsidRDefault="008D1273">
      <w:pPr>
        <w:spacing w:after="0" w:line="240" w:lineRule="auto"/>
        <w:ind w:right="-1"/>
        <w:rPr>
          <w:rFonts w:ascii="Calibri" w:eastAsia="SimSun" w:hAnsi="Calibri" w:cs="Times New Roman"/>
          <w:spacing w:val="-1"/>
          <w:kern w:val="2"/>
          <w:szCs w:val="18"/>
        </w:rPr>
      </w:pPr>
      <w:r w:rsidRPr="008B7737">
        <w:rPr>
          <w:rFonts w:eastAsia="Times New Roman" w:cs="Calibri"/>
          <w:lang w:eastAsia="ar-SA"/>
        </w:rPr>
        <w:t>Kontrasygnata Głównej Księgowej Zamawiającego: ………………………………………………………….</w:t>
      </w:r>
    </w:p>
    <w:p w14:paraId="791A579B" w14:textId="77777777" w:rsidR="008B7737" w:rsidRPr="008B7737" w:rsidRDefault="008B7737">
      <w:pPr>
        <w:spacing w:after="0" w:line="240" w:lineRule="auto"/>
        <w:ind w:right="-1"/>
        <w:rPr>
          <w:rFonts w:ascii="Calibri" w:eastAsia="SimSun" w:hAnsi="Calibri" w:cs="Times New Roman"/>
          <w:spacing w:val="-1"/>
          <w:kern w:val="2"/>
          <w:szCs w:val="18"/>
        </w:rPr>
      </w:pPr>
    </w:p>
    <w:sectPr w:rsidR="008B7737" w:rsidRPr="008B7737" w:rsidSect="008B7737">
      <w:headerReference w:type="default" r:id="rId8"/>
      <w:footerReference w:type="even" r:id="rId9"/>
      <w:footerReference w:type="default" r:id="rId10"/>
      <w:footerReference w:type="first" r:id="rId11"/>
      <w:pgSz w:w="11906" w:h="16838"/>
      <w:pgMar w:top="426" w:right="991" w:bottom="1134" w:left="1418" w:header="453" w:footer="282"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8844" w14:textId="77777777" w:rsidR="003D1C3A" w:rsidRDefault="003D1C3A">
      <w:pPr>
        <w:spacing w:after="0" w:line="240" w:lineRule="auto"/>
      </w:pPr>
      <w:r>
        <w:separator/>
      </w:r>
    </w:p>
  </w:endnote>
  <w:endnote w:type="continuationSeparator" w:id="0">
    <w:p w14:paraId="1699F851" w14:textId="77777777" w:rsidR="003D1C3A" w:rsidRDefault="003D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5DC3" w14:textId="77777777" w:rsidR="00026845" w:rsidRDefault="00026845">
    <w:pPr>
      <w:pStyle w:val="Stopka1"/>
      <w:spacing w:after="24"/>
    </w:pPr>
    <w:r>
      <w:fldChar w:fldCharType="begin"/>
    </w:r>
    <w:r>
      <w:instrText xml:space="preserve"> PAGE </w:instrText>
    </w:r>
    <w:r>
      <w:fldChar w:fldCharType="separate"/>
    </w:r>
    <w:r>
      <w:t>0</w:t>
    </w:r>
    <w:r>
      <w:fldChar w:fldCharType="end"/>
    </w:r>
  </w:p>
  <w:p w14:paraId="0E5FF5AF" w14:textId="77777777" w:rsidR="00026845" w:rsidRDefault="00026845">
    <w:pPr>
      <w:pStyle w:val="Stopka1"/>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74261"/>
      <w:docPartObj>
        <w:docPartGallery w:val="Page Numbers (Bottom of Page)"/>
        <w:docPartUnique/>
      </w:docPartObj>
    </w:sdtPr>
    <w:sdtContent>
      <w:p w14:paraId="2A8B068E" w14:textId="77777777" w:rsidR="00026845" w:rsidRDefault="00026845">
        <w:pPr>
          <w:pStyle w:val="Stopka"/>
          <w:spacing w:before="12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C735BA">
          <w:rPr>
            <w:noProof/>
            <w:sz w:val="20"/>
            <w:szCs w:val="20"/>
          </w:rPr>
          <w:t>22</w:t>
        </w:r>
        <w:r>
          <w:rPr>
            <w:sz w:val="20"/>
            <w:szCs w:val="20"/>
          </w:rPr>
          <w:fldChar w:fldCharType="end"/>
        </w:r>
      </w:p>
    </w:sdtContent>
  </w:sdt>
  <w:p w14:paraId="32872C5C" w14:textId="77777777" w:rsidR="00026845" w:rsidRDefault="00026845">
    <w:pPr>
      <w:pStyle w:val="Stopka1"/>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509306"/>
      <w:docPartObj>
        <w:docPartGallery w:val="Page Numbers (Bottom of Page)"/>
        <w:docPartUnique/>
      </w:docPartObj>
    </w:sdtPr>
    <w:sdtContent>
      <w:p w14:paraId="324ECDA0" w14:textId="77777777" w:rsidR="00026845" w:rsidRDefault="00026845">
        <w:pPr>
          <w:pStyle w:val="Stopka"/>
          <w:spacing w:before="12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18</w:t>
        </w:r>
        <w:r>
          <w:rPr>
            <w:sz w:val="20"/>
            <w:szCs w:val="20"/>
          </w:rPr>
          <w:fldChar w:fldCharType="end"/>
        </w:r>
      </w:p>
    </w:sdtContent>
  </w:sdt>
  <w:p w14:paraId="143351D6" w14:textId="77777777" w:rsidR="00026845" w:rsidRDefault="00026845">
    <w:pPr>
      <w:pStyle w:val="Stopka1"/>
      <w:spacing w:after="2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B01A" w14:textId="77777777" w:rsidR="003D1C3A" w:rsidRDefault="003D1C3A">
      <w:pPr>
        <w:spacing w:after="0" w:line="240" w:lineRule="auto"/>
      </w:pPr>
      <w:r>
        <w:separator/>
      </w:r>
    </w:p>
  </w:footnote>
  <w:footnote w:type="continuationSeparator" w:id="0">
    <w:p w14:paraId="36F8D8C2" w14:textId="77777777" w:rsidR="003D1C3A" w:rsidRDefault="003D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768F" w14:textId="77777777" w:rsidR="00026845" w:rsidRDefault="00026845">
    <w:pPr>
      <w:pStyle w:val="Standard"/>
      <w:ind w:left="-1"/>
      <w:jc w:val="center"/>
    </w:pPr>
    <w:r>
      <w:rPr>
        <w:noProof/>
      </w:rPr>
      <mc:AlternateContent>
        <mc:Choice Requires="wps">
          <w:drawing>
            <wp:anchor distT="0" distB="0" distL="0" distR="0" simplePos="0" relativeHeight="25" behindDoc="1" locked="0" layoutInCell="0" allowOverlap="1" wp14:anchorId="2944119B" wp14:editId="33643456">
              <wp:simplePos x="0" y="0"/>
              <wp:positionH relativeFrom="column">
                <wp:align>left</wp:align>
              </wp:positionH>
              <wp:positionV relativeFrom="line">
                <wp:posOffset>635</wp:posOffset>
              </wp:positionV>
              <wp:extent cx="14605" cy="146685"/>
              <wp:effectExtent l="0" t="0" r="0" b="0"/>
              <wp:wrapNone/>
              <wp:docPr id="1" name="Ramka1"/>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solidFill>
                    </wps:spPr>
                    <wps:txbx>
                      <w:txbxContent>
                        <w:p w14:paraId="26389698" w14:textId="77777777" w:rsidR="00026845" w:rsidRDefault="00026845">
                          <w:pPr>
                            <w:pStyle w:val="Standard"/>
                            <w:ind w:left="-1"/>
                            <w:jc w:val="center"/>
                          </w:pPr>
                        </w:p>
                      </w:txbxContent>
                    </wps:txbx>
                    <wps:bodyPr lIns="0" tIns="0" rIns="0" bIns="0" anchor="t">
                      <a:noAutofit/>
                    </wps:bodyPr>
                  </wps:wsp>
                </a:graphicData>
              </a:graphic>
            </wp:anchor>
          </w:drawing>
        </mc:Choice>
        <mc:Fallback>
          <w:pict>
            <v:shapetype w14:anchorId="2944119B" id="_x0000_t202" coordsize="21600,21600" o:spt="202" path="m,l,21600r21600,l21600,xe">
              <v:stroke joinstyle="miter"/>
              <v:path gradientshapeok="t" o:connecttype="rect"/>
            </v:shapetype>
            <v:shape id="Ramka1" o:spid="_x0000_s1026" type="#_x0000_t202" style="position:absolute;left:0;text-align:left;margin-left:0;margin-top:.05pt;width:1.15pt;height:11.55pt;z-index:-503316455;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" o:allowincell="f" stroked="f">
              <v:textbox inset="0,0,0,0">
                <w:txbxContent>
                  <w:p w14:paraId="26389698" w14:textId="77777777" w:rsidR="00026845" w:rsidRDefault="00026845">
                    <w:pPr>
                      <w:pStyle w:val="Standard"/>
                      <w:ind w:left="-1"/>
                      <w:jc w:val="center"/>
                    </w:pPr>
                  </w:p>
                </w:txbxContent>
              </v:textbox>
              <w10:wrap anchory="li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13F"/>
    <w:multiLevelType w:val="multilevel"/>
    <w:tmpl w:val="9B46615E"/>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B7241C"/>
    <w:multiLevelType w:val="multilevel"/>
    <w:tmpl w:val="91E0D8C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2B275E"/>
    <w:multiLevelType w:val="multilevel"/>
    <w:tmpl w:val="DDA247A6"/>
    <w:lvl w:ilvl="0">
      <w:start w:val="1"/>
      <w:numFmt w:val="decimal"/>
      <w:lvlText w:val="%1)"/>
      <w:lvlJc w:val="left"/>
      <w:pPr>
        <w:tabs>
          <w:tab w:val="num" w:pos="0"/>
        </w:tabs>
        <w:ind w:left="680" w:hanging="397"/>
      </w:pPr>
      <w:rPr>
        <w:rFonts w:ascii="Calibri" w:hAnsi="Calibri" w:cs="Times New Roman"/>
        <w:b w:val="0"/>
        <w:sz w:val="22"/>
        <w:szCs w:val="22"/>
      </w:rPr>
    </w:lvl>
    <w:lvl w:ilvl="1">
      <w:start w:val="1"/>
      <w:numFmt w:val="decimal"/>
      <w:lvlText w:val="%2)"/>
      <w:lvlJc w:val="left"/>
      <w:pPr>
        <w:tabs>
          <w:tab w:val="num" w:pos="0"/>
        </w:tabs>
        <w:ind w:left="1440" w:hanging="360"/>
      </w:pPr>
      <w:rPr>
        <w:rFonts w:ascii="Calibri" w:eastAsia="Times New Roman" w:hAnsi="Calibri" w:cs="Times New Roman"/>
      </w:rPr>
    </w:lvl>
    <w:lvl w:ilvl="2">
      <w:start w:val="1"/>
      <w:numFmt w:val="decimal"/>
      <w:lvlText w:val="%3."/>
      <w:lvlJc w:val="left"/>
      <w:pPr>
        <w:tabs>
          <w:tab w:val="num" w:pos="0"/>
        </w:tabs>
        <w:ind w:left="360" w:hanging="360"/>
      </w:pPr>
      <w:rPr>
        <w:strike w:val="0"/>
        <w:dstrike w:val="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8E0188A"/>
    <w:multiLevelType w:val="multilevel"/>
    <w:tmpl w:val="1DA254B0"/>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737" w:hanging="283"/>
      </w:pPr>
      <w:rPr>
        <w:rFonts w:asciiTheme="minorHAnsi" w:eastAsia="Calibri" w:hAnsiTheme="minorHAnsi" w:cstheme="minorHAnsi"/>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93A36A5"/>
    <w:multiLevelType w:val="multilevel"/>
    <w:tmpl w:val="23DE4982"/>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AF2C18"/>
    <w:multiLevelType w:val="multilevel"/>
    <w:tmpl w:val="AE58F0CA"/>
    <w:lvl w:ilvl="0">
      <w:start w:val="1"/>
      <w:numFmt w:val="decimal"/>
      <w:lvlText w:val="%1."/>
      <w:lvlJc w:val="left"/>
      <w:pPr>
        <w:tabs>
          <w:tab w:val="num" w:pos="0"/>
        </w:tabs>
        <w:ind w:left="360" w:hanging="360"/>
      </w:pPr>
      <w:rPr>
        <w:strike w:val="0"/>
        <w:dstrike w:val="0"/>
        <w:color w:val="auto"/>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171659AE"/>
    <w:multiLevelType w:val="multilevel"/>
    <w:tmpl w:val="6868D058"/>
    <w:lvl w:ilvl="0">
      <w:start w:val="1"/>
      <w:numFmt w:val="decimal"/>
      <w:lvlText w:val="%1)"/>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17DA30C2"/>
    <w:multiLevelType w:val="multilevel"/>
    <w:tmpl w:val="960E37B0"/>
    <w:lvl w:ilvl="0">
      <w:start w:val="1"/>
      <w:numFmt w:val="lowerLetter"/>
      <w:lvlText w:val="%1)"/>
      <w:lvlJc w:val="left"/>
      <w:pPr>
        <w:tabs>
          <w:tab w:val="num" w:pos="0"/>
        </w:tabs>
        <w:ind w:left="127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9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BAA76CA"/>
    <w:multiLevelType w:val="multilevel"/>
    <w:tmpl w:val="006ED20C"/>
    <w:lvl w:ilvl="0">
      <w:start w:val="1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D7F54FF"/>
    <w:multiLevelType w:val="multilevel"/>
    <w:tmpl w:val="28A22740"/>
    <w:lvl w:ilvl="0">
      <w:start w:val="1"/>
      <w:numFmt w:val="decimal"/>
      <w:lvlText w:val="%1. "/>
      <w:lvlJc w:val="left"/>
      <w:pPr>
        <w:tabs>
          <w:tab w:val="num" w:pos="0"/>
        </w:tabs>
        <w:ind w:left="709" w:hanging="283"/>
      </w:pPr>
      <w:rPr>
        <w:rFonts w:ascii="Calibri" w:hAnsi="Calibri" w:cs="Times New Roman"/>
        <w:b w:val="0"/>
        <w:i w:val="0"/>
        <w:strike w:val="0"/>
        <w:dstrike w:val="0"/>
        <w:sz w:val="22"/>
        <w:szCs w:val="22"/>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E641066"/>
    <w:multiLevelType w:val="multilevel"/>
    <w:tmpl w:val="745EA756"/>
    <w:lvl w:ilvl="0">
      <w:start w:val="1"/>
      <w:numFmt w:val="decimal"/>
      <w:lvlText w:val="%1."/>
      <w:lvlJc w:val="left"/>
      <w:pPr>
        <w:tabs>
          <w:tab w:val="num" w:pos="0"/>
        </w:tabs>
        <w:ind w:left="595" w:hanging="453"/>
      </w:pPr>
      <w:rPr>
        <w:rFonts w:cs="Times New Roman"/>
        <w:b w:val="0"/>
        <w:color w:val="auto"/>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1F8A2D21"/>
    <w:multiLevelType w:val="multilevel"/>
    <w:tmpl w:val="E864FB6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21834737"/>
    <w:multiLevelType w:val="multilevel"/>
    <w:tmpl w:val="CF8A6F7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1B60A3C"/>
    <w:multiLevelType w:val="multilevel"/>
    <w:tmpl w:val="BC500148"/>
    <w:lvl w:ilvl="0">
      <w:start w:val="1"/>
      <w:numFmt w:val="decimal"/>
      <w:lvlText w:val="%1."/>
      <w:lvlJc w:val="left"/>
      <w:pPr>
        <w:tabs>
          <w:tab w:val="num" w:pos="0"/>
        </w:tabs>
        <w:ind w:left="644" w:hanging="360"/>
      </w:pPr>
      <w:rPr>
        <w:rFonts w:ascii="Calibri" w:hAnsi="Calibri" w:cs="Times New Roman"/>
        <w:b w:val="0"/>
        <w:i w:val="0"/>
        <w:sz w:val="22"/>
        <w:szCs w:val="22"/>
      </w:rPr>
    </w:lvl>
    <w:lvl w:ilvl="1">
      <w:start w:val="2"/>
      <w:numFmt w:val="decimal"/>
      <w:lvlText w:val="%2."/>
      <w:lvlJc w:val="left"/>
      <w:pPr>
        <w:tabs>
          <w:tab w:val="num" w:pos="0"/>
        </w:tabs>
        <w:ind w:left="1724" w:hanging="360"/>
      </w:pPr>
      <w:rPr>
        <w:rFonts w:ascii="Arial" w:hAnsi="Arial" w:cs="Times New Roman"/>
        <w:b w:val="0"/>
        <w:i w:val="0"/>
        <w:sz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14" w15:restartNumberingAfterBreak="0">
    <w:nsid w:val="27830394"/>
    <w:multiLevelType w:val="multilevel"/>
    <w:tmpl w:val="C9C065DC"/>
    <w:lvl w:ilvl="0">
      <w:start w:val="1"/>
      <w:numFmt w:val="decimal"/>
      <w:lvlText w:val="%1)"/>
      <w:lvlJc w:val="left"/>
      <w:pPr>
        <w:tabs>
          <w:tab w:val="num" w:pos="0"/>
        </w:tabs>
        <w:ind w:left="9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29600AEF"/>
    <w:multiLevelType w:val="multilevel"/>
    <w:tmpl w:val="5D6EAA56"/>
    <w:lvl w:ilvl="0">
      <w:start w:val="1"/>
      <w:numFmt w:val="decimal"/>
      <w:lvlText w:val="%1)"/>
      <w:lvlJc w:val="left"/>
      <w:pPr>
        <w:tabs>
          <w:tab w:val="num" w:pos="0"/>
        </w:tabs>
        <w:ind w:left="1440" w:hanging="360"/>
      </w:pPr>
      <w:rPr>
        <w:rFonts w:ascii="Calibri" w:eastAsia="Times New Roman" w:hAnsi="Calibri" w:cs="Calibri"/>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6" w15:restartNumberingAfterBreak="0">
    <w:nsid w:val="2D112C21"/>
    <w:multiLevelType w:val="multilevel"/>
    <w:tmpl w:val="44E0D272"/>
    <w:lvl w:ilvl="0">
      <w:start w:val="2"/>
      <w:numFmt w:val="decimal"/>
      <w:lvlText w:val="%1."/>
      <w:lvlJc w:val="left"/>
      <w:pPr>
        <w:tabs>
          <w:tab w:val="num" w:pos="0"/>
        </w:tabs>
        <w:ind w:left="85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9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1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13A36DC"/>
    <w:multiLevelType w:val="multilevel"/>
    <w:tmpl w:val="B4D4C84A"/>
    <w:lvl w:ilvl="0">
      <w:start w:val="1"/>
      <w:numFmt w:val="decimal"/>
      <w:lvlText w:val="%1."/>
      <w:lvlJc w:val="left"/>
      <w:pPr>
        <w:tabs>
          <w:tab w:val="num" w:pos="0"/>
        </w:tabs>
        <w:ind w:left="340" w:hanging="34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4EC0CD6"/>
    <w:multiLevelType w:val="multilevel"/>
    <w:tmpl w:val="2E2A6ADE"/>
    <w:lvl w:ilvl="0">
      <w:start w:val="1"/>
      <w:numFmt w:val="lowerLetter"/>
      <w:lvlText w:val="%1)"/>
      <w:lvlJc w:val="left"/>
      <w:pPr>
        <w:tabs>
          <w:tab w:val="num" w:pos="0"/>
        </w:tabs>
        <w:ind w:left="720" w:hanging="360"/>
      </w:pPr>
    </w:lvl>
    <w:lvl w:ilvl="1">
      <w:start w:val="1"/>
      <w:numFmt w:val="decimal"/>
      <w:lvlText w:val="%2."/>
      <w:lvlJc w:val="left"/>
      <w:pPr>
        <w:tabs>
          <w:tab w:val="num" w:pos="0"/>
        </w:tabs>
        <w:ind w:left="360" w:hanging="360"/>
      </w:pPr>
      <w:rPr>
        <w:b w:val="0"/>
        <w:i w:val="0"/>
      </w:rPr>
    </w:lvl>
    <w:lvl w:ilvl="2">
      <w:start w:val="1"/>
      <w:numFmt w:val="decimal"/>
      <w:lvlText w:val="%3)"/>
      <w:lvlJc w:val="left"/>
      <w:pPr>
        <w:tabs>
          <w:tab w:val="num" w:pos="0"/>
        </w:tabs>
        <w:ind w:left="928" w:hanging="360"/>
      </w:pPr>
      <w:rPr>
        <w:rFonts w:ascii="Calibri" w:eastAsia="Times New Roman" w:hAnsi="Calibri" w:cs="Times New Roman"/>
        <w:b w:val="0"/>
        <w:i w:val="0"/>
        <w:color w:val="auto"/>
        <w:sz w:val="22"/>
        <w:szCs w:val="22"/>
      </w:rPr>
    </w:lvl>
    <w:lvl w:ilvl="3">
      <w:start w:val="8"/>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51F2E9B"/>
    <w:multiLevelType w:val="multilevel"/>
    <w:tmpl w:val="7C6E2A28"/>
    <w:lvl w:ilvl="0">
      <w:start w:val="1"/>
      <w:numFmt w:val="decimal"/>
      <w:lvlText w:val="%1)"/>
      <w:lvlJc w:val="left"/>
      <w:pPr>
        <w:tabs>
          <w:tab w:val="num" w:pos="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35262614"/>
    <w:multiLevelType w:val="multilevel"/>
    <w:tmpl w:val="FD3ED036"/>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9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3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19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6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3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0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8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3A6F665E"/>
    <w:multiLevelType w:val="multilevel"/>
    <w:tmpl w:val="F09420B4"/>
    <w:lvl w:ilvl="0">
      <w:start w:val="1"/>
      <w:numFmt w:val="lowerLetter"/>
      <w:lvlText w:val="%1)"/>
      <w:lvlJc w:val="left"/>
      <w:pPr>
        <w:tabs>
          <w:tab w:val="num" w:pos="0"/>
        </w:tabs>
        <w:ind w:left="1004" w:hanging="360"/>
      </w:pPr>
      <w:rPr>
        <w:color w:val="000000" w:themeColor="text1"/>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3CB23F54"/>
    <w:multiLevelType w:val="multilevel"/>
    <w:tmpl w:val="62E2DA6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3" w15:restartNumberingAfterBreak="0">
    <w:nsid w:val="3E713F2E"/>
    <w:multiLevelType w:val="multilevel"/>
    <w:tmpl w:val="0FE87682"/>
    <w:lvl w:ilvl="0">
      <w:start w:val="1"/>
      <w:numFmt w:val="lowerLetter"/>
      <w:lvlText w:val="%1)"/>
      <w:lvlJc w:val="left"/>
      <w:pPr>
        <w:tabs>
          <w:tab w:val="num" w:pos="0"/>
        </w:tabs>
        <w:ind w:left="15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9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9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1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5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45255332"/>
    <w:multiLevelType w:val="multilevel"/>
    <w:tmpl w:val="F12CE688"/>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5" w15:restartNumberingAfterBreak="0">
    <w:nsid w:val="4C8B2FF0"/>
    <w:multiLevelType w:val="multilevel"/>
    <w:tmpl w:val="A218E3D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6" w15:restartNumberingAfterBreak="0">
    <w:nsid w:val="4D33618B"/>
    <w:multiLevelType w:val="multilevel"/>
    <w:tmpl w:val="C450C24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7" w15:restartNumberingAfterBreak="0">
    <w:nsid w:val="4E474E73"/>
    <w:multiLevelType w:val="multilevel"/>
    <w:tmpl w:val="AC3AD66C"/>
    <w:lvl w:ilvl="0">
      <w:start w:val="1"/>
      <w:numFmt w:val="decimal"/>
      <w:lvlText w:val="%1)"/>
      <w:lvlJc w:val="left"/>
      <w:pPr>
        <w:tabs>
          <w:tab w:val="num" w:pos="0"/>
        </w:tabs>
        <w:ind w:left="12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50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2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4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6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8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0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2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4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4F1175BF"/>
    <w:multiLevelType w:val="multilevel"/>
    <w:tmpl w:val="EE2E1A48"/>
    <w:lvl w:ilvl="0">
      <w:start w:val="3"/>
      <w:numFmt w:val="decimal"/>
      <w:lvlText w:val="%1)"/>
      <w:lvlJc w:val="left"/>
      <w:pPr>
        <w:tabs>
          <w:tab w:val="num" w:pos="0"/>
        </w:tabs>
        <w:ind w:left="994" w:firstLine="0"/>
      </w:pPr>
      <w:rPr>
        <w:rFonts w:asciiTheme="minorHAnsi" w:eastAsia="Calibri" w:hAnsiTheme="minorHAnsi" w:cstheme="minorHAns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3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7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9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515856E2"/>
    <w:multiLevelType w:val="multilevel"/>
    <w:tmpl w:val="D2823FF6"/>
    <w:lvl w:ilvl="0">
      <w:start w:val="1"/>
      <w:numFmt w:val="decimal"/>
      <w:lvlText w:val="%1)"/>
      <w:lvlJc w:val="left"/>
      <w:pPr>
        <w:tabs>
          <w:tab w:val="num" w:pos="0"/>
        </w:tabs>
        <w:ind w:left="1440" w:hanging="360"/>
      </w:pPr>
      <w:rPr>
        <w:rFonts w:asciiTheme="minorHAnsi" w:eastAsia="Times New Roman" w:hAnsiTheme="minorHAnsi" w:cstheme="minorHAnsi"/>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0" w15:restartNumberingAfterBreak="0">
    <w:nsid w:val="54BF7808"/>
    <w:multiLevelType w:val="multilevel"/>
    <w:tmpl w:val="3AF6620E"/>
    <w:lvl w:ilvl="0">
      <w:start w:val="1"/>
      <w:numFmt w:val="decimal"/>
      <w:lvlText w:val="%1."/>
      <w:lvlJc w:val="left"/>
      <w:pPr>
        <w:tabs>
          <w:tab w:val="num" w:pos="0"/>
        </w:tabs>
        <w:ind w:left="283" w:hanging="283"/>
      </w:pPr>
      <w:rPr>
        <w:color w:val="auto"/>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1" w15:restartNumberingAfterBreak="0">
    <w:nsid w:val="565B36D8"/>
    <w:multiLevelType w:val="multilevel"/>
    <w:tmpl w:val="60922B8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32" w15:restartNumberingAfterBreak="0">
    <w:nsid w:val="5E647020"/>
    <w:multiLevelType w:val="multilevel"/>
    <w:tmpl w:val="A50C714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3" w15:restartNumberingAfterBreak="0">
    <w:nsid w:val="647A7644"/>
    <w:multiLevelType w:val="multilevel"/>
    <w:tmpl w:val="BAB8D11E"/>
    <w:lvl w:ilvl="0">
      <w:start w:val="1"/>
      <w:numFmt w:val="decimal"/>
      <w:lvlText w:val="%1)"/>
      <w:lvlJc w:val="left"/>
      <w:pPr>
        <w:tabs>
          <w:tab w:val="num" w:pos="0"/>
        </w:tabs>
        <w:ind w:left="786" w:hanging="360"/>
      </w:pPr>
      <w:rPr>
        <w:b w:val="0"/>
        <w:bCs w:val="0"/>
        <w:i w:val="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4" w15:restartNumberingAfterBreak="0">
    <w:nsid w:val="64D809C7"/>
    <w:multiLevelType w:val="multilevel"/>
    <w:tmpl w:val="9306D8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FA96A77"/>
    <w:multiLevelType w:val="multilevel"/>
    <w:tmpl w:val="4C467DC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06166E"/>
    <w:multiLevelType w:val="multilevel"/>
    <w:tmpl w:val="63A089D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75AA5192"/>
    <w:multiLevelType w:val="multilevel"/>
    <w:tmpl w:val="3A48606C"/>
    <w:lvl w:ilvl="0">
      <w:start w:val="1"/>
      <w:numFmt w:val="decimal"/>
      <w:lvlText w:val="%1)"/>
      <w:lvlJc w:val="left"/>
      <w:pPr>
        <w:tabs>
          <w:tab w:val="num" w:pos="0"/>
        </w:tabs>
        <w:ind w:left="720" w:hanging="360"/>
      </w:pPr>
      <w:rPr>
        <w:b w:val="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8" w15:restartNumberingAfterBreak="0">
    <w:nsid w:val="75ED4DF1"/>
    <w:multiLevelType w:val="multilevel"/>
    <w:tmpl w:val="CA00D7F2"/>
    <w:lvl w:ilvl="0">
      <w:start w:val="2"/>
      <w:numFmt w:val="decimal"/>
      <w:lvlText w:val="%1."/>
      <w:lvlJc w:val="left"/>
      <w:pPr>
        <w:tabs>
          <w:tab w:val="num" w:pos="0"/>
        </w:tabs>
        <w:ind w:left="9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1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767E0BC8"/>
    <w:multiLevelType w:val="multilevel"/>
    <w:tmpl w:val="3C26D69C"/>
    <w:lvl w:ilvl="0">
      <w:start w:val="2"/>
      <w:numFmt w:val="decimal"/>
      <w:lvlText w:val="%1."/>
      <w:lvlJc w:val="left"/>
      <w:pPr>
        <w:tabs>
          <w:tab w:val="num" w:pos="0"/>
        </w:tabs>
        <w:ind w:left="8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2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77E42B53"/>
    <w:multiLevelType w:val="multilevel"/>
    <w:tmpl w:val="8DE40F46"/>
    <w:lvl w:ilvl="0">
      <w:start w:val="1"/>
      <w:numFmt w:val="decimal"/>
      <w:lvlText w:val="%1)"/>
      <w:lvlJc w:val="left"/>
      <w:pPr>
        <w:tabs>
          <w:tab w:val="num" w:pos="0"/>
        </w:tabs>
        <w:ind w:left="1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7AAE3371"/>
    <w:multiLevelType w:val="multilevel"/>
    <w:tmpl w:val="5E7E78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3B413D"/>
    <w:multiLevelType w:val="multilevel"/>
    <w:tmpl w:val="ED266228"/>
    <w:lvl w:ilvl="0">
      <w:start w:val="1"/>
      <w:numFmt w:val="decimal"/>
      <w:lvlText w:val="%1."/>
      <w:lvlJc w:val="left"/>
      <w:pPr>
        <w:tabs>
          <w:tab w:val="num" w:pos="0"/>
        </w:tabs>
        <w:ind w:left="36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3" w15:restartNumberingAfterBreak="0">
    <w:nsid w:val="7E303DF1"/>
    <w:multiLevelType w:val="multilevel"/>
    <w:tmpl w:val="119AC3FA"/>
    <w:lvl w:ilvl="0">
      <w:start w:val="3"/>
      <w:numFmt w:val="decimal"/>
      <w:lvlText w:val="%1. "/>
      <w:lvlJc w:val="left"/>
      <w:pPr>
        <w:tabs>
          <w:tab w:val="num" w:pos="0"/>
        </w:tabs>
        <w:ind w:left="567" w:hanging="283"/>
      </w:pPr>
      <w:rPr>
        <w:rFonts w:ascii="Calibri" w:hAnsi="Calibri" w:cs="Times New Roman"/>
        <w:b w:val="0"/>
        <w:i w:val="0"/>
        <w:strike w:val="0"/>
        <w:dstrike w:val="0"/>
        <w:sz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34043063">
    <w:abstractNumId w:val="10"/>
  </w:num>
  <w:num w:numId="2" w16cid:durableId="730156543">
    <w:abstractNumId w:val="11"/>
  </w:num>
  <w:num w:numId="3" w16cid:durableId="1209301583">
    <w:abstractNumId w:val="26"/>
  </w:num>
  <w:num w:numId="4" w16cid:durableId="1593467290">
    <w:abstractNumId w:val="19"/>
  </w:num>
  <w:num w:numId="5" w16cid:durableId="308748780">
    <w:abstractNumId w:val="33"/>
  </w:num>
  <w:num w:numId="6" w16cid:durableId="789669566">
    <w:abstractNumId w:val="37"/>
  </w:num>
  <w:num w:numId="7" w16cid:durableId="438647812">
    <w:abstractNumId w:val="29"/>
  </w:num>
  <w:num w:numId="8" w16cid:durableId="446777823">
    <w:abstractNumId w:val="15"/>
  </w:num>
  <w:num w:numId="9" w16cid:durableId="208227156">
    <w:abstractNumId w:val="13"/>
  </w:num>
  <w:num w:numId="10" w16cid:durableId="1528373457">
    <w:abstractNumId w:val="18"/>
  </w:num>
  <w:num w:numId="11" w16cid:durableId="1223834698">
    <w:abstractNumId w:val="17"/>
  </w:num>
  <w:num w:numId="12" w16cid:durableId="113712867">
    <w:abstractNumId w:val="9"/>
  </w:num>
  <w:num w:numId="13" w16cid:durableId="75904034">
    <w:abstractNumId w:val="2"/>
  </w:num>
  <w:num w:numId="14" w16cid:durableId="1184244956">
    <w:abstractNumId w:val="43"/>
  </w:num>
  <w:num w:numId="15" w16cid:durableId="314991656">
    <w:abstractNumId w:val="42"/>
  </w:num>
  <w:num w:numId="16" w16cid:durableId="273636026">
    <w:abstractNumId w:val="5"/>
  </w:num>
  <w:num w:numId="17" w16cid:durableId="553472316">
    <w:abstractNumId w:val="4"/>
  </w:num>
  <w:num w:numId="18" w16cid:durableId="1713844286">
    <w:abstractNumId w:val="24"/>
  </w:num>
  <w:num w:numId="19" w16cid:durableId="852262045">
    <w:abstractNumId w:val="31"/>
  </w:num>
  <w:num w:numId="20" w16cid:durableId="951205373">
    <w:abstractNumId w:val="30"/>
  </w:num>
  <w:num w:numId="21" w16cid:durableId="2144037707">
    <w:abstractNumId w:val="14"/>
  </w:num>
  <w:num w:numId="22" w16cid:durableId="452140266">
    <w:abstractNumId w:val="7"/>
  </w:num>
  <w:num w:numId="23" w16cid:durableId="1745376595">
    <w:abstractNumId w:val="39"/>
  </w:num>
  <w:num w:numId="24" w16cid:durableId="628361575">
    <w:abstractNumId w:val="27"/>
  </w:num>
  <w:num w:numId="25" w16cid:durableId="1428112802">
    <w:abstractNumId w:val="28"/>
  </w:num>
  <w:num w:numId="26" w16cid:durableId="1786462875">
    <w:abstractNumId w:val="32"/>
  </w:num>
  <w:num w:numId="27" w16cid:durableId="1484354008">
    <w:abstractNumId w:val="3"/>
  </w:num>
  <w:num w:numId="28" w16cid:durableId="1064914922">
    <w:abstractNumId w:val="22"/>
  </w:num>
  <w:num w:numId="29" w16cid:durableId="1407413035">
    <w:abstractNumId w:val="25"/>
  </w:num>
  <w:num w:numId="30" w16cid:durableId="1732658993">
    <w:abstractNumId w:val="21"/>
  </w:num>
  <w:num w:numId="31" w16cid:durableId="2143034215">
    <w:abstractNumId w:val="0"/>
  </w:num>
  <w:num w:numId="32" w16cid:durableId="2095662569">
    <w:abstractNumId w:val="35"/>
  </w:num>
  <w:num w:numId="33" w16cid:durableId="1262224365">
    <w:abstractNumId w:val="40"/>
  </w:num>
  <w:num w:numId="34" w16cid:durableId="692876727">
    <w:abstractNumId w:val="6"/>
  </w:num>
  <w:num w:numId="35" w16cid:durableId="1056320827">
    <w:abstractNumId w:val="23"/>
  </w:num>
  <w:num w:numId="36" w16cid:durableId="454956339">
    <w:abstractNumId w:val="38"/>
  </w:num>
  <w:num w:numId="37" w16cid:durableId="381370967">
    <w:abstractNumId w:val="36"/>
  </w:num>
  <w:num w:numId="38" w16cid:durableId="1980180974">
    <w:abstractNumId w:val="20"/>
  </w:num>
  <w:num w:numId="39" w16cid:durableId="862204293">
    <w:abstractNumId w:val="16"/>
  </w:num>
  <w:num w:numId="40" w16cid:durableId="602498672">
    <w:abstractNumId w:val="1"/>
  </w:num>
  <w:num w:numId="41" w16cid:durableId="964506154">
    <w:abstractNumId w:val="12"/>
  </w:num>
  <w:num w:numId="42" w16cid:durableId="1709716938">
    <w:abstractNumId w:val="41"/>
  </w:num>
  <w:num w:numId="43" w16cid:durableId="1353074085">
    <w:abstractNumId w:val="8"/>
  </w:num>
  <w:num w:numId="44" w16cid:durableId="17183124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A9"/>
    <w:rsid w:val="00026845"/>
    <w:rsid w:val="000A5883"/>
    <w:rsid w:val="000A6A78"/>
    <w:rsid w:val="00196709"/>
    <w:rsid w:val="001D7CA9"/>
    <w:rsid w:val="002E69DC"/>
    <w:rsid w:val="00381CAB"/>
    <w:rsid w:val="003D1C3A"/>
    <w:rsid w:val="003E1C27"/>
    <w:rsid w:val="005D5CDC"/>
    <w:rsid w:val="005E13A9"/>
    <w:rsid w:val="008B7737"/>
    <w:rsid w:val="008D1273"/>
    <w:rsid w:val="009444E3"/>
    <w:rsid w:val="00C412E7"/>
    <w:rsid w:val="00C735BA"/>
    <w:rsid w:val="00C80FB4"/>
    <w:rsid w:val="00CB44B0"/>
    <w:rsid w:val="00E679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7C2F"/>
  <w15:docId w15:val="{5067561A-9BD8-4A4B-940A-F632ED1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A9207E"/>
    <w:pPr>
      <w:keepNext/>
      <w:keepLines/>
      <w:spacing w:after="72" w:line="259" w:lineRule="auto"/>
      <w:ind w:left="2600" w:hanging="10"/>
      <w:jc w:val="center"/>
      <w:outlineLvl w:val="0"/>
    </w:pPr>
    <w:rPr>
      <w:rFonts w:ascii="Calibri" w:eastAsia="Calibri" w:hAnsi="Calibri" w:cs="Calibri"/>
      <w:b/>
      <w:color w:val="000000"/>
      <w:kern w:val="2"/>
      <w:sz w:val="24"/>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A5551"/>
  </w:style>
  <w:style w:type="character" w:customStyle="1" w:styleId="StopkaZnak">
    <w:name w:val="Stopka Znak"/>
    <w:basedOn w:val="Domylnaczcionkaakapitu"/>
    <w:link w:val="Stopka"/>
    <w:uiPriority w:val="99"/>
    <w:qFormat/>
    <w:rsid w:val="002A5551"/>
  </w:style>
  <w:style w:type="character" w:styleId="Odwoaniedokomentarza">
    <w:name w:val="annotation reference"/>
    <w:basedOn w:val="Domylnaczcionkaakapitu"/>
    <w:uiPriority w:val="99"/>
    <w:semiHidden/>
    <w:unhideWhenUsed/>
    <w:qFormat/>
    <w:rsid w:val="00F53A4E"/>
    <w:rPr>
      <w:sz w:val="16"/>
      <w:szCs w:val="16"/>
    </w:rPr>
  </w:style>
  <w:style w:type="character" w:customStyle="1" w:styleId="TekstkomentarzaZnak">
    <w:name w:val="Tekst komentarza Znak"/>
    <w:basedOn w:val="Domylnaczcionkaakapitu"/>
    <w:link w:val="Tekstkomentarza"/>
    <w:uiPriority w:val="99"/>
    <w:semiHidden/>
    <w:qFormat/>
    <w:rsid w:val="00F53A4E"/>
    <w:rPr>
      <w:sz w:val="20"/>
      <w:szCs w:val="20"/>
    </w:rPr>
  </w:style>
  <w:style w:type="character" w:customStyle="1" w:styleId="TekstdymkaZnak">
    <w:name w:val="Tekst dymka Znak"/>
    <w:basedOn w:val="Domylnaczcionkaakapitu"/>
    <w:link w:val="Tekstdymka"/>
    <w:uiPriority w:val="99"/>
    <w:semiHidden/>
    <w:qFormat/>
    <w:rsid w:val="00F53A4E"/>
    <w:rPr>
      <w:rFonts w:ascii="Segoe UI" w:hAnsi="Segoe UI" w:cs="Segoe UI"/>
      <w:sz w:val="18"/>
      <w:szCs w:val="18"/>
    </w:rPr>
  </w:style>
  <w:style w:type="character" w:styleId="Hipercze">
    <w:name w:val="Hyperlink"/>
    <w:basedOn w:val="Domylnaczcionkaakapitu"/>
    <w:uiPriority w:val="99"/>
    <w:unhideWhenUsed/>
    <w:rsid w:val="00971640"/>
    <w:rPr>
      <w:color w:val="0563C1" w:themeColor="hyperlink"/>
      <w:u w:val="single"/>
    </w:rPr>
  </w:style>
  <w:style w:type="character" w:customStyle="1" w:styleId="TematkomentarzaZnak">
    <w:name w:val="Temat komentarza Znak"/>
    <w:basedOn w:val="TekstkomentarzaZnak"/>
    <w:link w:val="Tematkomentarza"/>
    <w:uiPriority w:val="99"/>
    <w:semiHidden/>
    <w:qFormat/>
    <w:rsid w:val="0041576A"/>
    <w:rPr>
      <w:b/>
      <w:bCs/>
      <w:sz w:val="20"/>
      <w:szCs w:val="20"/>
    </w:rPr>
  </w:style>
  <w:style w:type="character" w:customStyle="1" w:styleId="Nagwek1Znak">
    <w:name w:val="Nagłówek 1 Znak"/>
    <w:basedOn w:val="Domylnaczcionkaakapitu"/>
    <w:link w:val="Nagwek1"/>
    <w:qFormat/>
    <w:rsid w:val="00A9207E"/>
    <w:rPr>
      <w:rFonts w:ascii="Calibri" w:eastAsia="Calibri" w:hAnsi="Calibri" w:cs="Calibri"/>
      <w:b/>
      <w:color w:val="000000"/>
      <w:kern w:val="2"/>
      <w:sz w:val="24"/>
      <w:lang w:eastAsia="pl-PL"/>
      <w14:ligatures w14:val="standardContextual"/>
    </w:rPr>
  </w:style>
  <w:style w:type="paragraph" w:styleId="Nagwek">
    <w:name w:val="header"/>
    <w:basedOn w:val="Normalny"/>
    <w:next w:val="Tekstpodstawowy"/>
    <w:link w:val="NagwekZnak"/>
    <w:uiPriority w:val="99"/>
    <w:unhideWhenUsed/>
    <w:rsid w:val="002A555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2A5551"/>
    <w:pPr>
      <w:textAlignment w:val="baseline"/>
    </w:pPr>
    <w:rPr>
      <w:rFonts w:ascii="Times New Roman" w:eastAsia="Times New Roman" w:hAnsi="Times New Roman" w:cs="Times New Roman"/>
      <w:spacing w:val="-1"/>
      <w:kern w:val="2"/>
      <w:sz w:val="20"/>
      <w:szCs w:val="20"/>
      <w:lang w:eastAsia="pl-PL"/>
    </w:rPr>
  </w:style>
  <w:style w:type="paragraph" w:customStyle="1" w:styleId="Stopka1">
    <w:name w:val="Stopka1"/>
    <w:basedOn w:val="Standard"/>
    <w:qFormat/>
    <w:rsid w:val="002A5551"/>
    <w:pPr>
      <w:suppressLineNumbers/>
      <w:tabs>
        <w:tab w:val="center" w:pos="4536"/>
        <w:tab w:val="right" w:pos="9072"/>
      </w:tabs>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A5551"/>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F53A4E"/>
    <w:pPr>
      <w:spacing w:line="240" w:lineRule="auto"/>
    </w:pPr>
    <w:rPr>
      <w:sz w:val="20"/>
      <w:szCs w:val="20"/>
    </w:rPr>
  </w:style>
  <w:style w:type="paragraph" w:styleId="Tekstdymka">
    <w:name w:val="Balloon Text"/>
    <w:basedOn w:val="Normalny"/>
    <w:link w:val="TekstdymkaZnak"/>
    <w:uiPriority w:val="99"/>
    <w:semiHidden/>
    <w:unhideWhenUsed/>
    <w:qFormat/>
    <w:rsid w:val="00F53A4E"/>
    <w:pPr>
      <w:spacing w:after="0" w:line="240" w:lineRule="auto"/>
    </w:pPr>
    <w:rPr>
      <w:rFonts w:ascii="Segoe UI" w:hAnsi="Segoe UI" w:cs="Segoe UI"/>
      <w:sz w:val="18"/>
      <w:szCs w:val="18"/>
    </w:rPr>
  </w:style>
  <w:style w:type="paragraph" w:styleId="Akapitzlist">
    <w:name w:val="List Paragraph"/>
    <w:basedOn w:val="Normalny"/>
    <w:uiPriority w:val="34"/>
    <w:qFormat/>
    <w:rsid w:val="0024126B"/>
    <w:pPr>
      <w:ind w:left="720"/>
      <w:contextualSpacing/>
    </w:pPr>
  </w:style>
  <w:style w:type="paragraph" w:styleId="Tematkomentarza">
    <w:name w:val="annotation subject"/>
    <w:basedOn w:val="Tekstkomentarza"/>
    <w:next w:val="Tekstkomentarza"/>
    <w:link w:val="TematkomentarzaZnak"/>
    <w:uiPriority w:val="99"/>
    <w:semiHidden/>
    <w:unhideWhenUsed/>
    <w:qFormat/>
    <w:rsid w:val="0041576A"/>
    <w:rPr>
      <w:b/>
      <w:bCs/>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7F30-2660-42E4-B4CA-045E6994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13205</Words>
  <Characters>79233</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Miejski Zarząd Dróg w Kielcach</Company>
  <LinksUpToDate>false</LinksUpToDate>
  <CharactersWithSpaces>92254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Włodarczyk</dc:creator>
  <dc:description/>
  <cp:lastModifiedBy>Magdziarz Justyna</cp:lastModifiedBy>
  <cp:revision>2</cp:revision>
  <cp:lastPrinted>2024-06-07T07:36:00Z</cp:lastPrinted>
  <dcterms:created xsi:type="dcterms:W3CDTF">2024-07-01T05:47:00Z</dcterms:created>
  <dcterms:modified xsi:type="dcterms:W3CDTF">2024-07-01T05:47:00Z</dcterms:modified>
  <dc:language>pl-PL</dc:language>
</cp:coreProperties>
</file>