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8C13" w14:textId="77777777" w:rsidR="00D02501" w:rsidRDefault="00D02501" w:rsidP="003F1C3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561E432E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F1C39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0F2A106D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3F1C39">
        <w:rPr>
          <w:rFonts w:ascii="Cambria" w:hAnsi="Cambria"/>
          <w:b/>
          <w:bCs/>
          <w:sz w:val="24"/>
          <w:szCs w:val="24"/>
        </w:rPr>
        <w:t>0</w:t>
      </w:r>
      <w:r w:rsidR="001220FC">
        <w:rPr>
          <w:rFonts w:ascii="Cambria" w:hAnsi="Cambria"/>
          <w:b/>
          <w:bCs/>
          <w:sz w:val="24"/>
          <w:szCs w:val="24"/>
        </w:rPr>
        <w:t>6</w:t>
      </w:r>
      <w:r w:rsidR="003F1C39">
        <w:rPr>
          <w:rFonts w:ascii="Cambria" w:hAnsi="Cambria"/>
          <w:b/>
          <w:bCs/>
          <w:sz w:val="24"/>
          <w:szCs w:val="24"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66CBA2E6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D3532F7" w14:textId="6CF0E64D" w:rsidR="001220FC" w:rsidRDefault="001220FC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0BFF721" w14:textId="77777777" w:rsidR="001220FC" w:rsidRPr="001F6264" w:rsidRDefault="001220FC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77777777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2201FE14" w14:textId="32D243BB" w:rsidR="00320B1A" w:rsidRPr="00165F4A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bookmarkStart w:id="1" w:name="_Hlk126328750"/>
      <w:r w:rsidR="001220FC" w:rsidRPr="006B333E">
        <w:rPr>
          <w:rFonts w:ascii="Cambria" w:hAnsi="Cambria"/>
          <w:b/>
          <w:i/>
          <w:iCs/>
          <w:color w:val="833C0B" w:themeColor="accent2" w:themeShade="80"/>
        </w:rPr>
        <w:t xml:space="preserve">„Budowa kanalizacji sanitarnej w </w:t>
      </w:r>
      <w:proofErr w:type="spellStart"/>
      <w:r w:rsidR="001220FC" w:rsidRPr="006B333E">
        <w:rPr>
          <w:rFonts w:ascii="Cambria" w:hAnsi="Cambria"/>
          <w:b/>
          <w:i/>
          <w:iCs/>
          <w:color w:val="833C0B" w:themeColor="accent2" w:themeShade="80"/>
        </w:rPr>
        <w:t>Obarzymie</w:t>
      </w:r>
      <w:proofErr w:type="spellEnd"/>
      <w:r w:rsidR="001220FC" w:rsidRPr="006B333E">
        <w:rPr>
          <w:rFonts w:ascii="Cambria" w:hAnsi="Cambria"/>
          <w:b/>
          <w:i/>
          <w:iCs/>
          <w:color w:val="833C0B" w:themeColor="accent2" w:themeShade="80"/>
        </w:rPr>
        <w:t xml:space="preserve"> wraz z dostawą                     i montażem urządzeń do budowy systemu nadzoru nad produkcją i jakością sieci dostaw wody w gminie Dydnia”</w:t>
      </w:r>
      <w:bookmarkEnd w:id="1"/>
      <w:r>
        <w:rPr>
          <w:rFonts w:ascii="Cambria" w:hAnsi="Cambria"/>
          <w:b/>
          <w:iCs/>
          <w:color w:val="000000"/>
        </w:rPr>
        <w:t>,</w:t>
      </w:r>
      <w:r w:rsidR="00165F4A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>. a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17CFAC4" w14:textId="477D265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73597ED" w14:textId="4E122647" w:rsidR="001220FC" w:rsidRDefault="001220FC" w:rsidP="00FB59C1">
      <w:pPr>
        <w:spacing w:line="276" w:lineRule="auto"/>
        <w:jc w:val="both"/>
        <w:rPr>
          <w:rFonts w:ascii="Cambria" w:hAnsi="Cambria"/>
        </w:rPr>
      </w:pPr>
    </w:p>
    <w:p w14:paraId="29536110" w14:textId="7EBF7288" w:rsidR="001220FC" w:rsidRDefault="001220FC" w:rsidP="00FB59C1">
      <w:pPr>
        <w:spacing w:line="276" w:lineRule="auto"/>
        <w:jc w:val="both"/>
        <w:rPr>
          <w:rFonts w:ascii="Cambria" w:hAnsi="Cambria"/>
        </w:rPr>
      </w:pPr>
    </w:p>
    <w:p w14:paraId="1199D5CD" w14:textId="55ABDFD4" w:rsidR="001220FC" w:rsidRDefault="001220FC" w:rsidP="00FB59C1">
      <w:pPr>
        <w:spacing w:line="276" w:lineRule="auto"/>
        <w:jc w:val="both"/>
        <w:rPr>
          <w:rFonts w:ascii="Cambria" w:hAnsi="Cambria"/>
        </w:rPr>
      </w:pPr>
    </w:p>
    <w:p w14:paraId="3DB6B75C" w14:textId="25A51B1E" w:rsidR="001220FC" w:rsidRDefault="001220FC" w:rsidP="00FB59C1">
      <w:pPr>
        <w:spacing w:line="276" w:lineRule="auto"/>
        <w:jc w:val="both"/>
        <w:rPr>
          <w:rFonts w:ascii="Cambria" w:hAnsi="Cambria"/>
        </w:rPr>
      </w:pPr>
    </w:p>
    <w:p w14:paraId="4A0E0771" w14:textId="17406713" w:rsidR="001220FC" w:rsidRDefault="001220FC" w:rsidP="00FB59C1">
      <w:pPr>
        <w:spacing w:line="276" w:lineRule="auto"/>
        <w:jc w:val="both"/>
        <w:rPr>
          <w:rFonts w:ascii="Cambria" w:hAnsi="Cambria"/>
        </w:rPr>
      </w:pPr>
    </w:p>
    <w:p w14:paraId="1CBF0265" w14:textId="77777777" w:rsidR="001220FC" w:rsidRDefault="001220F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F735A9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043029" w14:textId="77777777" w:rsidR="003F1C39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4DB869D3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spellStart"/>
      <w:r w:rsidRPr="006F67B8">
        <w:rPr>
          <w:rFonts w:ascii="Cambria" w:hAnsi="Cambria" w:cs="Times New Roman"/>
          <w:sz w:val="21"/>
          <w:szCs w:val="21"/>
        </w:rPr>
        <w:t>dnia</w:t>
      </w:r>
      <w:proofErr w:type="spellEnd"/>
      <w:r w:rsidRPr="006F67B8">
        <w:rPr>
          <w:rFonts w:ascii="Cambria" w:hAnsi="Cambria" w:cs="Times New Roman"/>
          <w:sz w:val="21"/>
          <w:szCs w:val="21"/>
        </w:rPr>
        <w:t xml:space="preserve">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1276FEE5" w14:textId="77777777" w:rsidR="003F1C39" w:rsidRDefault="003F1C39" w:rsidP="003F1C39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03D9AF5" w14:textId="766E7F18" w:rsidR="003F1C39" w:rsidRPr="003F1C39" w:rsidRDefault="003F1C39" w:rsidP="003F1C39">
      <w:pPr>
        <w:rPr>
          <w:rFonts w:ascii="Cambria" w:hAnsi="Cambria"/>
        </w:rPr>
      </w:pPr>
    </w:p>
    <w:p w14:paraId="080EB09C" w14:textId="369A11EF" w:rsidR="003F1C39" w:rsidRDefault="003F1C39" w:rsidP="003F1C39">
      <w:pPr>
        <w:rPr>
          <w:rFonts w:ascii="Cambria" w:hAnsi="Cambria"/>
          <w:b/>
        </w:rPr>
      </w:pPr>
    </w:p>
    <w:p w14:paraId="4FAEDFAE" w14:textId="02C7F899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3F1C39" w:rsidRPr="003F1C39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9169" w14:textId="77777777" w:rsidR="00103119" w:rsidRDefault="00103119" w:rsidP="00AF0EDA">
      <w:r>
        <w:separator/>
      </w:r>
    </w:p>
  </w:endnote>
  <w:endnote w:type="continuationSeparator" w:id="0">
    <w:p w14:paraId="608D046E" w14:textId="77777777" w:rsidR="00103119" w:rsidRDefault="0010311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06AD" w14:textId="0046DFC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F1C39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1755" w14:textId="77777777" w:rsidR="00103119" w:rsidRDefault="00103119" w:rsidP="00AF0EDA">
      <w:r>
        <w:separator/>
      </w:r>
    </w:p>
  </w:footnote>
  <w:footnote w:type="continuationSeparator" w:id="0">
    <w:p w14:paraId="34BDF4AD" w14:textId="77777777" w:rsidR="00103119" w:rsidRDefault="0010311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22292B15" w14:textId="77777777" w:rsidR="001220FC" w:rsidRPr="002A2EB4" w:rsidRDefault="001220FC" w:rsidP="001220F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bookmarkStart w:id="2" w:name="_Hlk126328879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20669002" w14:textId="77777777" w:rsidR="001220FC" w:rsidRPr="00F83D93" w:rsidRDefault="001220FC" w:rsidP="001220FC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„Budowa kanalizacji sanitarnej w </w:t>
          </w:r>
          <w:proofErr w:type="spellStart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Obarzymie</w:t>
          </w:r>
          <w:proofErr w:type="spellEnd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wraz z dostawą i montażem urządzeń do budowy systemu nadzoru nad produkcją i jakością sieci dostaw wody w gminie Dydnia”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</w:t>
          </w:r>
          <w:r w:rsidRPr="007B755C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które jest dofinansowane ze środków </w:t>
          </w:r>
          <w:r w:rsidRPr="007B755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 (edycja 2).</w:t>
          </w:r>
        </w:p>
        <w:bookmarkEnd w:id="2"/>
        <w:p w14:paraId="1AACC286" w14:textId="37F737EC" w:rsidR="00AC7366" w:rsidRPr="00B93BAC" w:rsidRDefault="00AC7366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89E"/>
    <w:rsid w:val="000F4B50"/>
    <w:rsid w:val="00103119"/>
    <w:rsid w:val="00110757"/>
    <w:rsid w:val="001112F1"/>
    <w:rsid w:val="001220FC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66125"/>
    <w:rsid w:val="00867C1F"/>
    <w:rsid w:val="00871D11"/>
    <w:rsid w:val="008C1A37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73D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C36ED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16</cp:revision>
  <cp:lastPrinted>2023-01-17T12:55:00Z</cp:lastPrinted>
  <dcterms:created xsi:type="dcterms:W3CDTF">2022-02-23T10:25:00Z</dcterms:created>
  <dcterms:modified xsi:type="dcterms:W3CDTF">2023-02-03T14:06:00Z</dcterms:modified>
</cp:coreProperties>
</file>