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A" w:rsidRDefault="00500045" w:rsidP="005968E5">
      <w:pPr>
        <w:spacing w:line="360" w:lineRule="auto"/>
        <w:jc w:val="both"/>
      </w:pPr>
      <w:r w:rsidRPr="00FE265A">
        <w:rPr>
          <w:b/>
          <w:color w:val="000000" w:themeColor="text1"/>
        </w:rPr>
        <w:t>MZS-1.27-2/23</w:t>
      </w:r>
      <w:r w:rsidR="00AB3B36" w:rsidRPr="00491D11">
        <w:rPr>
          <w:rFonts w:eastAsia="Arial" w:cs="Arial"/>
          <w:bCs/>
          <w:kern w:val="1"/>
        </w:rPr>
        <w:t xml:space="preserve">                                                       </w:t>
      </w:r>
      <w:r w:rsidR="00AB3B36" w:rsidRPr="00491D11">
        <w:rPr>
          <w:rFonts w:cs="Arial"/>
          <w:kern w:val="1"/>
        </w:rPr>
        <w:t xml:space="preserve">                                              </w: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3555365</wp:posOffset>
                </wp:positionH>
                <wp:positionV relativeFrom="paragraph">
                  <wp:posOffset>-459740</wp:posOffset>
                </wp:positionV>
                <wp:extent cx="2675890" cy="277495"/>
                <wp:effectExtent l="10795" t="5080" r="8890" b="1270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CE7" w:rsidRPr="00B077F6" w:rsidRDefault="00386CE7" w:rsidP="00B077F6">
                            <w:pPr>
                              <w:pStyle w:val="TreA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right"/>
                              <w:rPr>
                                <w:rFonts w:ascii="Calibri" w:hAnsi="Calibri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1C0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Gorlice, dnia </w:t>
                            </w:r>
                            <w:r w:rsidR="00500045"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>22.11</w:t>
                            </w:r>
                            <w:r>
                              <w:rPr>
                                <w:rFonts w:ascii="Calibri" w:hAnsi="Calibr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.2023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9.95pt;margin-top:-36.2pt;width:210.7pt;height:21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" strokecolor="white [3212]" strokeweight="0">
                <v:textbox style="mso-fit-shape-to-text:t">
                  <w:txbxContent>
                    <w:p w:rsidR="00386CE7" w:rsidRPr="00B077F6" w:rsidRDefault="00386CE7" w:rsidP="00B077F6">
                      <w:pPr>
                        <w:pStyle w:val="TreA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right"/>
                        <w:rPr>
                          <w:rFonts w:ascii="Calibri" w:hAnsi="Calibri" w:cs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  </w:t>
                      </w:r>
                      <w:r w:rsidRPr="00FB1C0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Gorlice, dnia </w:t>
                      </w:r>
                      <w:r w:rsidR="00500045"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>22.11</w:t>
                      </w:r>
                      <w:r>
                        <w:rPr>
                          <w:rFonts w:ascii="Calibri" w:hAnsi="Calibri"/>
                          <w:i/>
                          <w:iCs/>
                          <w:sz w:val="24"/>
                          <w:szCs w:val="24"/>
                        </w:rPr>
                        <w:t xml:space="preserve">.2023 </w:t>
                      </w:r>
                    </w:p>
                  </w:txbxContent>
                </v:textbox>
              </v:shape>
            </w:pict>
          </mc:Fallback>
        </mc:AlternateContent>
      </w:r>
      <w:r w:rsidR="004F0C2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3314700" cy="339725"/>
                <wp:effectExtent l="0" t="3175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E7" w:rsidRPr="00491D11" w:rsidRDefault="00386CE7" w:rsidP="00AB3B36">
                            <w:pPr>
                              <w:suppressAutoHyphens/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d</w:t>
                            </w:r>
                            <w:r w:rsidRPr="00491D11">
                              <w:rPr>
                                <w:rFonts w:cs="Arial"/>
                                <w:b/>
                                <w:bCs/>
                                <w:kern w:val="1"/>
                                <w:sz w:val="26"/>
                                <w:szCs w:val="26"/>
                              </w:rPr>
                              <w:t>o wszystkich Wykonawców</w:t>
                            </w:r>
                          </w:p>
                          <w:p w:rsidR="00386CE7" w:rsidRDefault="00386CE7" w:rsidP="00A0291D"/>
                          <w:p w:rsidR="00386CE7" w:rsidRPr="00A0291D" w:rsidRDefault="00386CE7" w:rsidP="00A029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4pt;margin-top:5.25pt;width:261pt;height:2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" stroked="f">
                <v:textbox>
                  <w:txbxContent>
                    <w:p w:rsidR="00386CE7" w:rsidRPr="00491D11" w:rsidRDefault="00386CE7" w:rsidP="00AB3B36">
                      <w:pPr>
                        <w:suppressAutoHyphens/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</w:pPr>
                      <w:r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d</w:t>
                      </w:r>
                      <w:r w:rsidRPr="00491D11">
                        <w:rPr>
                          <w:rFonts w:cs="Arial"/>
                          <w:b/>
                          <w:bCs/>
                          <w:kern w:val="1"/>
                          <w:sz w:val="26"/>
                          <w:szCs w:val="26"/>
                        </w:rPr>
                        <w:t>o wszystkich Wykonawców</w:t>
                      </w:r>
                    </w:p>
                    <w:p w:rsidR="00386CE7" w:rsidRDefault="00386CE7" w:rsidP="00A0291D"/>
                    <w:p w:rsidR="00386CE7" w:rsidRPr="00A0291D" w:rsidRDefault="00386CE7" w:rsidP="00A0291D"/>
                  </w:txbxContent>
                </v:textbox>
              </v:shape>
            </w:pict>
          </mc:Fallback>
        </mc:AlternateContent>
      </w:r>
    </w:p>
    <w:p w:rsidR="00A6674E" w:rsidRDefault="00A6674E" w:rsidP="00AB3B36">
      <w:pPr>
        <w:suppressAutoHyphens/>
        <w:jc w:val="both"/>
        <w:rPr>
          <w:rFonts w:cs="Arial"/>
          <w:b/>
          <w:bCs/>
          <w:kern w:val="1"/>
          <w:sz w:val="26"/>
          <w:szCs w:val="26"/>
        </w:rPr>
      </w:pPr>
    </w:p>
    <w:p w:rsidR="00EB7569" w:rsidRPr="00840734" w:rsidRDefault="00AC2C71" w:rsidP="006F7C2E">
      <w:pPr>
        <w:jc w:val="both"/>
        <w:rPr>
          <w:b/>
          <w:color w:val="000000"/>
          <w:sz w:val="22"/>
          <w:szCs w:val="22"/>
        </w:rPr>
      </w:pPr>
      <w:r w:rsidRPr="00840734">
        <w:rPr>
          <w:rFonts w:asciiTheme="minorHAnsi" w:hAnsiTheme="minorHAnsi" w:cstheme="minorHAnsi"/>
          <w:b/>
          <w:kern w:val="32"/>
          <w:sz w:val="22"/>
          <w:szCs w:val="22"/>
        </w:rPr>
        <w:t>dotyczy:  Zmiana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 xml:space="preserve"> treści Specyfi</w:t>
      </w:r>
      <w:r w:rsidR="005E343D" w:rsidRPr="00840734">
        <w:rPr>
          <w:rFonts w:asciiTheme="minorHAnsi" w:hAnsiTheme="minorHAnsi" w:cstheme="minorHAnsi"/>
          <w:b/>
          <w:kern w:val="32"/>
          <w:sz w:val="22"/>
          <w:szCs w:val="22"/>
        </w:rPr>
        <w:t>kacji Warunków Zamówienia (SWZ), wydłużenie terminów</w:t>
      </w:r>
      <w:r w:rsidR="00EE5020" w:rsidRPr="00840734">
        <w:rPr>
          <w:rFonts w:asciiTheme="minorHAns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w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postępowaniu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o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zamówienie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publiczne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prowadzonym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w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AB3B36" w:rsidRPr="00840734">
        <w:rPr>
          <w:rFonts w:asciiTheme="minorHAnsi" w:hAnsiTheme="minorHAnsi" w:cstheme="minorHAnsi"/>
          <w:b/>
          <w:kern w:val="32"/>
          <w:sz w:val="22"/>
          <w:szCs w:val="22"/>
        </w:rPr>
        <w:t>trybie</w:t>
      </w:r>
      <w:r w:rsidR="00AB3B36" w:rsidRPr="00840734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 </w:t>
      </w:r>
      <w:r w:rsidR="008D59A5">
        <w:rPr>
          <w:rFonts w:asciiTheme="minorHAnsi" w:eastAsia="Calibri" w:hAnsiTheme="minorHAnsi" w:cstheme="minorHAnsi"/>
          <w:b/>
          <w:kern w:val="32"/>
          <w:sz w:val="22"/>
          <w:szCs w:val="22"/>
        </w:rPr>
        <w:t xml:space="preserve">podstawowym </w:t>
      </w:r>
      <w:bookmarkStart w:id="0" w:name="_GoBack"/>
      <w:bookmarkEnd w:id="0"/>
      <w:r w:rsidR="00AB3B36" w:rsidRPr="00840734">
        <w:rPr>
          <w:rFonts w:asciiTheme="minorHAnsi" w:eastAsia="Calibri" w:hAnsiTheme="minorHAnsi" w:cstheme="minorHAnsi"/>
          <w:b/>
          <w:color w:val="000000"/>
          <w:kern w:val="32"/>
          <w:sz w:val="22"/>
          <w:szCs w:val="22"/>
        </w:rPr>
        <w:t xml:space="preserve">na </w:t>
      </w:r>
      <w:bookmarkStart w:id="1" w:name="_Hlk94010418"/>
      <w:r w:rsidR="00500045" w:rsidRPr="00840734">
        <w:rPr>
          <w:b/>
          <w:color w:val="000000"/>
          <w:sz w:val="22"/>
          <w:szCs w:val="22"/>
        </w:rPr>
        <w:t xml:space="preserve"> przygotowywanie, dostarczanie i wydawanie obiadów w stołówce szkolnej</w:t>
      </w:r>
      <w:r w:rsidR="00500045" w:rsidRPr="00840734">
        <w:rPr>
          <w:b/>
          <w:color w:val="000000"/>
          <w:sz w:val="22"/>
          <w:szCs w:val="22"/>
        </w:rPr>
        <w:t xml:space="preserve"> </w:t>
      </w:r>
      <w:r w:rsidR="00500045" w:rsidRPr="00840734">
        <w:rPr>
          <w:b/>
          <w:color w:val="000000"/>
          <w:sz w:val="22"/>
          <w:szCs w:val="22"/>
        </w:rPr>
        <w:t>w Miejskim Zespole Szkół nr 1 oraz całodziennych posiłków dla oddziału Miejskiego Przedszkola nr 4 w budynku MZS 1 Gorlicach</w:t>
      </w:r>
    </w:p>
    <w:p w:rsidR="006F7C2E" w:rsidRPr="00840734" w:rsidRDefault="006F7C2E" w:rsidP="006F7C2E">
      <w:pPr>
        <w:jc w:val="both"/>
        <w:rPr>
          <w:b/>
          <w:color w:val="000000"/>
          <w:sz w:val="22"/>
          <w:szCs w:val="22"/>
        </w:rPr>
      </w:pPr>
    </w:p>
    <w:p w:rsidR="001345A8" w:rsidRPr="00840734" w:rsidRDefault="001345A8" w:rsidP="006A45C1">
      <w:pPr>
        <w:pStyle w:val="Akapitzlist"/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Zmiana treści SWZ:</w:t>
      </w:r>
    </w:p>
    <w:p w:rsidR="00386CE7" w:rsidRPr="00840734" w:rsidRDefault="006F7C2E" w:rsidP="00F71D4B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40734">
        <w:rPr>
          <w:rFonts w:asciiTheme="minorHAnsi" w:hAnsiTheme="minorHAnsi" w:cstheme="minorHAnsi"/>
          <w:bCs/>
          <w:kern w:val="2"/>
          <w:sz w:val="22"/>
          <w:szCs w:val="22"/>
        </w:rPr>
        <w:t>Z uwagi na zaktualizowanie wartości ryczałtowej opłaty za zużycie wody i energii elektrycznej określony w załącznikach</w:t>
      </w:r>
      <w:r w:rsidR="00500045" w:rsidRPr="00840734">
        <w:rPr>
          <w:rFonts w:asciiTheme="minorHAnsi" w:hAnsiTheme="minorHAnsi" w:cstheme="minorHAnsi"/>
          <w:bCs/>
          <w:kern w:val="2"/>
          <w:sz w:val="22"/>
          <w:szCs w:val="22"/>
        </w:rPr>
        <w:t xml:space="preserve"> do </w:t>
      </w:r>
      <w:r w:rsidR="00F96AD2" w:rsidRPr="00840734">
        <w:rPr>
          <w:rFonts w:asciiTheme="minorHAnsi" w:hAnsiTheme="minorHAnsi" w:cstheme="minorHAnsi"/>
          <w:bCs/>
          <w:kern w:val="2"/>
          <w:sz w:val="22"/>
          <w:szCs w:val="22"/>
        </w:rPr>
        <w:t>Specyfikacji Istotnych Warunków Zamówienia działając n</w:t>
      </w:r>
      <w:r w:rsidR="009D7AAA" w:rsidRPr="00840734">
        <w:rPr>
          <w:rFonts w:asciiTheme="minorHAnsi" w:hAnsiTheme="minorHAnsi" w:cstheme="minorHAnsi"/>
          <w:bCs/>
          <w:kern w:val="2"/>
          <w:sz w:val="22"/>
          <w:szCs w:val="22"/>
        </w:rPr>
        <w:t>a po</w:t>
      </w:r>
      <w:r w:rsidR="00500045" w:rsidRPr="00840734">
        <w:rPr>
          <w:rFonts w:asciiTheme="minorHAnsi" w:hAnsiTheme="minorHAnsi" w:cstheme="minorHAnsi"/>
          <w:bCs/>
          <w:kern w:val="2"/>
          <w:sz w:val="22"/>
          <w:szCs w:val="22"/>
        </w:rPr>
        <w:t>dstawie przepisu art. 286</w:t>
      </w:r>
      <w:r w:rsidR="009D7AAA" w:rsidRPr="00840734">
        <w:rPr>
          <w:rFonts w:asciiTheme="minorHAnsi" w:hAnsiTheme="minorHAnsi" w:cstheme="minorHAnsi"/>
          <w:bCs/>
          <w:kern w:val="2"/>
          <w:sz w:val="22"/>
          <w:szCs w:val="22"/>
        </w:rPr>
        <w:t xml:space="preserve"> ust. 1 </w:t>
      </w:r>
      <w:r w:rsidR="009D7AAA" w:rsidRPr="00840734">
        <w:rPr>
          <w:rFonts w:asciiTheme="minorHAnsi" w:hAnsiTheme="minorHAnsi" w:cstheme="minorHAnsi"/>
          <w:sz w:val="22"/>
          <w:szCs w:val="22"/>
          <w:lang w:eastAsia="zh-CN"/>
        </w:rPr>
        <w:t>ustawy z dnia 11 września 2019 roku Prawo zamówie</w:t>
      </w:r>
      <w:r w:rsidR="00F96AD2" w:rsidRPr="00840734">
        <w:rPr>
          <w:rFonts w:asciiTheme="minorHAnsi" w:hAnsiTheme="minorHAnsi" w:cstheme="minorHAnsi"/>
          <w:sz w:val="22"/>
          <w:szCs w:val="22"/>
          <w:lang w:eastAsia="zh-CN"/>
        </w:rPr>
        <w:t>ń publicznych (tj.: Dz.U. z 2023, poz. 1605</w:t>
      </w:r>
      <w:r w:rsidR="009D7AAA" w:rsidRPr="00840734">
        <w:rPr>
          <w:rFonts w:asciiTheme="minorHAnsi" w:hAnsiTheme="minorHAnsi" w:cstheme="minorHAnsi"/>
          <w:sz w:val="22"/>
          <w:szCs w:val="22"/>
          <w:lang w:eastAsia="zh-CN"/>
        </w:rPr>
        <w:t xml:space="preserve"> ze zm.) Zamawiający modyfikuje treść </w:t>
      </w:r>
      <w:r w:rsidR="00500045" w:rsidRPr="00840734">
        <w:rPr>
          <w:rFonts w:asciiTheme="minorHAnsi" w:hAnsiTheme="minorHAnsi" w:cstheme="minorHAnsi"/>
          <w:sz w:val="22"/>
          <w:szCs w:val="22"/>
          <w:lang w:eastAsia="zh-CN"/>
        </w:rPr>
        <w:t xml:space="preserve">załączników do </w:t>
      </w:r>
      <w:r w:rsidR="009D7AAA" w:rsidRPr="00840734">
        <w:rPr>
          <w:rFonts w:asciiTheme="minorHAnsi" w:hAnsiTheme="minorHAnsi" w:cstheme="minorHAnsi"/>
          <w:sz w:val="22"/>
          <w:szCs w:val="22"/>
          <w:lang w:eastAsia="zh-CN"/>
        </w:rPr>
        <w:t xml:space="preserve">SWZ w przedmiotowym postępowaniu w </w:t>
      </w:r>
      <w:r w:rsidR="00F96AD2" w:rsidRPr="00840734">
        <w:rPr>
          <w:rFonts w:asciiTheme="minorHAnsi" w:hAnsiTheme="minorHAnsi" w:cstheme="minorHAnsi"/>
          <w:sz w:val="22"/>
          <w:szCs w:val="22"/>
          <w:lang w:eastAsia="zh-CN"/>
        </w:rPr>
        <w:t>następującym zakresie:</w:t>
      </w:r>
    </w:p>
    <w:p w:rsidR="00500045" w:rsidRPr="00840734" w:rsidRDefault="00AC4993" w:rsidP="006A45C1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40734">
        <w:rPr>
          <w:rFonts w:asciiTheme="minorHAnsi" w:hAnsiTheme="minorHAnsi" w:cstheme="minorHAnsi"/>
          <w:sz w:val="22"/>
          <w:szCs w:val="22"/>
          <w:lang w:eastAsia="zh-CN"/>
        </w:rPr>
        <w:t xml:space="preserve">ust. </w:t>
      </w:r>
      <w:r w:rsidR="00500045" w:rsidRPr="00840734">
        <w:rPr>
          <w:rFonts w:asciiTheme="minorHAnsi" w:eastAsia="A" w:hAnsiTheme="minorHAnsi" w:cstheme="minorHAnsi"/>
          <w:bCs/>
          <w:color w:val="000000"/>
          <w:sz w:val="22"/>
          <w:szCs w:val="22"/>
        </w:rPr>
        <w:t>1.33</w:t>
      </w:r>
      <w:r w:rsidR="00500045" w:rsidRPr="00840734">
        <w:rPr>
          <w:rFonts w:asciiTheme="minorHAnsi" w:eastAsia="Arial" w:hAnsiTheme="minorHAnsi" w:cstheme="minorHAnsi"/>
          <w:bCs/>
          <w:color w:val="000000"/>
          <w:sz w:val="22"/>
          <w:szCs w:val="22"/>
        </w:rPr>
        <w:t xml:space="preserve"> Opisu przedmiotu zamówienia stanowiącego załącznik nr 1 do SWZ </w:t>
      </w:r>
      <w:r w:rsidR="00500045" w:rsidRPr="00840734">
        <w:rPr>
          <w:rFonts w:asciiTheme="minorHAnsi" w:hAnsiTheme="minorHAnsi" w:cstheme="minorHAnsi"/>
          <w:sz w:val="22"/>
          <w:szCs w:val="22"/>
          <w:lang w:eastAsia="zh-CN"/>
        </w:rPr>
        <w:t>otrzymuje w całości nową treść:</w:t>
      </w:r>
    </w:p>
    <w:p w:rsidR="00F96AD2" w:rsidRPr="00840734" w:rsidRDefault="00500045" w:rsidP="00500045">
      <w:pPr>
        <w:pStyle w:val="Akapitzlist"/>
        <w:ind w:left="644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„Wykonawca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ponosi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zryczałtowany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koszt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zużycia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wody </w:t>
      </w:r>
      <w:r w:rsidR="00F159D7"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ścieku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energii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elektrycznej,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tj.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łącznie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800,00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zł</w:t>
      </w:r>
      <w:r w:rsidRPr="00840734"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miesięcznie z uwzględnieniem postanowień </w:t>
      </w:r>
      <w:r w:rsidRPr="00840734">
        <w:rPr>
          <w:rFonts w:asciiTheme="minorHAnsi" w:hAnsiTheme="minorHAnsi" w:cstheme="minorHAnsi"/>
          <w:b/>
          <w:color w:val="000000"/>
          <w:sz w:val="22"/>
          <w:szCs w:val="22"/>
        </w:rPr>
        <w:t>§4</w:t>
      </w:r>
      <w:r w:rsidRPr="00840734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ust. 1 wzoru umowy stanowiącego załącznik nr 2 do SWZ.”</w:t>
      </w:r>
    </w:p>
    <w:p w:rsidR="00AC4993" w:rsidRPr="00840734" w:rsidRDefault="00B00DC7" w:rsidP="006A45C1">
      <w:pPr>
        <w:pStyle w:val="Akapitzlist"/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40734">
        <w:rPr>
          <w:rFonts w:asciiTheme="minorHAnsi" w:hAnsiTheme="minorHAnsi" w:cstheme="minorHAnsi"/>
          <w:color w:val="000000"/>
          <w:sz w:val="22"/>
          <w:szCs w:val="22"/>
        </w:rPr>
        <w:t>§4</w:t>
      </w:r>
      <w:r w:rsidRPr="00840734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wzoru umowy stanowiącego załącznik nr 2 </w:t>
      </w:r>
      <w:r w:rsidR="00AC4993" w:rsidRPr="00840734">
        <w:rPr>
          <w:rFonts w:asciiTheme="minorHAnsi" w:hAnsiTheme="minorHAnsi" w:cstheme="minorHAnsi"/>
          <w:sz w:val="22"/>
          <w:szCs w:val="22"/>
          <w:lang w:eastAsia="zh-CN"/>
        </w:rPr>
        <w:t>Specyfikacji Warunków Zamówienia otrzymuje w całości nową treść:</w:t>
      </w:r>
    </w:p>
    <w:p w:rsidR="00F159D7" w:rsidRPr="00840734" w:rsidRDefault="00F159D7" w:rsidP="00F159D7">
      <w:pPr>
        <w:pStyle w:val="Akapitzlist"/>
        <w:suppressAutoHyphens/>
        <w:spacing w:line="276" w:lineRule="auto"/>
        <w:ind w:left="1004"/>
        <w:contextualSpacing w:val="0"/>
        <w:jc w:val="both"/>
        <w:rPr>
          <w:rFonts w:eastAsia="Arial"/>
          <w:b/>
          <w:color w:val="000000" w:themeColor="text1"/>
          <w:sz w:val="22"/>
          <w:szCs w:val="22"/>
        </w:rPr>
      </w:pPr>
      <w:r w:rsidRPr="00840734">
        <w:rPr>
          <w:rFonts w:eastAsia="Arial" w:cs="Arial"/>
          <w:b/>
          <w:color w:val="000000" w:themeColor="text1"/>
          <w:sz w:val="22"/>
          <w:szCs w:val="22"/>
        </w:rPr>
        <w:t xml:space="preserve">„ 1) </w:t>
      </w:r>
      <w:r w:rsidRPr="00840734">
        <w:rPr>
          <w:rFonts w:eastAsia="Arial" w:cs="Arial"/>
          <w:b/>
          <w:color w:val="000000" w:themeColor="text1"/>
          <w:sz w:val="22"/>
          <w:szCs w:val="22"/>
        </w:rPr>
        <w:t xml:space="preserve">Wykonawca ponosi zryczałtowany koszt za media tj.: wody, ścieku oraz energii elektrycznej w wysokości </w:t>
      </w:r>
      <w:r w:rsidRPr="00840734">
        <w:rPr>
          <w:rFonts w:eastAsia="Arial" w:cs="Arial"/>
          <w:b/>
          <w:color w:val="000000" w:themeColor="text1"/>
          <w:sz w:val="22"/>
          <w:szCs w:val="22"/>
        </w:rPr>
        <w:t>800,</w:t>
      </w:r>
      <w:r w:rsidRPr="00840734">
        <w:rPr>
          <w:rFonts w:eastAsia="Arial" w:cs="Arial"/>
          <w:b/>
          <w:color w:val="000000" w:themeColor="text1"/>
          <w:sz w:val="22"/>
          <w:szCs w:val="22"/>
        </w:rPr>
        <w:t xml:space="preserve"> 00 zł brutto miesięcznie.</w:t>
      </w:r>
      <w:r w:rsidRPr="00840734">
        <w:rPr>
          <w:rFonts w:eastAsia="Arial"/>
          <w:b/>
          <w:color w:val="000000" w:themeColor="text1"/>
          <w:sz w:val="22"/>
          <w:szCs w:val="22"/>
        </w:rPr>
        <w:t xml:space="preserve"> </w:t>
      </w:r>
    </w:p>
    <w:p w:rsidR="00F159D7" w:rsidRPr="00840734" w:rsidRDefault="00F159D7" w:rsidP="006A45C1">
      <w:pPr>
        <w:pStyle w:val="Akapitzlist"/>
        <w:numPr>
          <w:ilvl w:val="0"/>
          <w:numId w:val="6"/>
        </w:numPr>
        <w:suppressAutoHyphens/>
        <w:spacing w:line="276" w:lineRule="auto"/>
        <w:contextualSpacing w:val="0"/>
        <w:jc w:val="both"/>
        <w:rPr>
          <w:rFonts w:eastAsia="Arial"/>
          <w:b/>
          <w:color w:val="000000" w:themeColor="text1"/>
          <w:sz w:val="22"/>
          <w:szCs w:val="22"/>
        </w:rPr>
      </w:pPr>
      <w:r w:rsidRPr="00840734">
        <w:rPr>
          <w:rFonts w:eastAsia="Arial"/>
          <w:b/>
          <w:color w:val="000000" w:themeColor="text1"/>
          <w:sz w:val="22"/>
          <w:szCs w:val="22"/>
        </w:rPr>
        <w:t>Należność za media regulowana będzie na podstawie faktur wystawianych przez Zamawiającego pierwszego dnia miesiąca następującego po upływie miesiącu którego dotyczy rozliczenie.</w:t>
      </w:r>
    </w:p>
    <w:p w:rsidR="00F159D7" w:rsidRPr="00840734" w:rsidRDefault="00F159D7" w:rsidP="006A45C1">
      <w:pPr>
        <w:pStyle w:val="Akapitzlist"/>
        <w:numPr>
          <w:ilvl w:val="0"/>
          <w:numId w:val="6"/>
        </w:numPr>
        <w:suppressAutoHyphens/>
        <w:spacing w:line="276" w:lineRule="auto"/>
        <w:contextualSpacing w:val="0"/>
        <w:jc w:val="both"/>
        <w:rPr>
          <w:rFonts w:eastAsia="Arial"/>
          <w:b/>
          <w:color w:val="000000" w:themeColor="text1"/>
          <w:sz w:val="22"/>
          <w:szCs w:val="22"/>
        </w:rPr>
      </w:pPr>
      <w:r w:rsidRPr="00840734">
        <w:rPr>
          <w:rFonts w:eastAsia="Arial"/>
          <w:b/>
          <w:color w:val="000000" w:themeColor="text1"/>
          <w:sz w:val="22"/>
          <w:szCs w:val="22"/>
        </w:rPr>
        <w:t xml:space="preserve">Wykonawca zobowiązany jest dokonać płatności w terminie 14 dni </w:t>
      </w:r>
      <w:r w:rsidRPr="00840734">
        <w:rPr>
          <w:rFonts w:cs="Calibri"/>
          <w:b/>
          <w:color w:val="000000" w:themeColor="text1"/>
          <w:sz w:val="22"/>
          <w:szCs w:val="22"/>
        </w:rPr>
        <w:t>od daty jej wystawienia. W przypadku nie dotrzymania terminu płatności naliczane będą ustawowe odsetki.</w:t>
      </w:r>
    </w:p>
    <w:p w:rsidR="00F159D7" w:rsidRPr="00840734" w:rsidRDefault="00F159D7" w:rsidP="006A45C1">
      <w:pPr>
        <w:pStyle w:val="Akapitzlist"/>
        <w:numPr>
          <w:ilvl w:val="0"/>
          <w:numId w:val="6"/>
        </w:numPr>
        <w:suppressAutoHyphens/>
        <w:spacing w:line="276" w:lineRule="auto"/>
        <w:contextualSpacing w:val="0"/>
        <w:jc w:val="both"/>
        <w:rPr>
          <w:rFonts w:eastAsia="Arial"/>
          <w:b/>
          <w:color w:val="000000" w:themeColor="text1"/>
          <w:sz w:val="22"/>
          <w:szCs w:val="22"/>
        </w:rPr>
      </w:pPr>
      <w:r w:rsidRPr="00840734">
        <w:rPr>
          <w:rFonts w:eastAsia="Arial"/>
          <w:b/>
          <w:color w:val="000000" w:themeColor="text1"/>
          <w:sz w:val="22"/>
          <w:szCs w:val="22"/>
        </w:rPr>
        <w:t>Wykonawca zobowiązany jest we własnym zakresie do utylizacji odpadów p</w:t>
      </w:r>
      <w:r w:rsidRPr="00840734">
        <w:rPr>
          <w:rFonts w:eastAsia="Arial"/>
          <w:b/>
          <w:color w:val="000000" w:themeColor="text1"/>
          <w:sz w:val="22"/>
          <w:szCs w:val="22"/>
        </w:rPr>
        <w:t>owstałych w związku z realizacją</w:t>
      </w:r>
      <w:r w:rsidRPr="00840734">
        <w:rPr>
          <w:rFonts w:eastAsia="Arial"/>
          <w:b/>
          <w:color w:val="000000" w:themeColor="text1"/>
          <w:sz w:val="22"/>
          <w:szCs w:val="22"/>
        </w:rPr>
        <w:t xml:space="preserve"> niniejszej umowy.</w:t>
      </w:r>
      <w:r w:rsidRPr="00840734">
        <w:rPr>
          <w:rFonts w:eastAsia="Arial"/>
          <w:b/>
          <w:color w:val="000000" w:themeColor="text1"/>
          <w:sz w:val="22"/>
          <w:szCs w:val="22"/>
        </w:rPr>
        <w:t>”</w:t>
      </w:r>
    </w:p>
    <w:p w:rsidR="00386CE7" w:rsidRPr="00840734" w:rsidRDefault="00386CE7" w:rsidP="00B00D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217AC3" w:rsidRPr="00840734" w:rsidRDefault="00217AC3" w:rsidP="006A45C1">
      <w:pPr>
        <w:pStyle w:val="Akapitzlist"/>
        <w:numPr>
          <w:ilvl w:val="0"/>
          <w:numId w:val="3"/>
        </w:numPr>
        <w:suppressAutoHyphens/>
        <w:ind w:left="0" w:firstLine="0"/>
        <w:jc w:val="both"/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</w:pPr>
      <w:r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 xml:space="preserve">W związku z powyższymi zmianami a także działając na podstawie przepisu art. </w:t>
      </w:r>
      <w:r w:rsidR="00B00DC7" w:rsidRPr="00840734">
        <w:rPr>
          <w:rFonts w:asciiTheme="minorHAnsi" w:hAnsiTheme="minorHAnsi" w:cstheme="minorHAnsi"/>
          <w:bCs/>
          <w:kern w:val="2"/>
          <w:sz w:val="22"/>
          <w:szCs w:val="22"/>
        </w:rPr>
        <w:t>286 ust. 4</w:t>
      </w:r>
      <w:r w:rsidRPr="00840734">
        <w:rPr>
          <w:rFonts w:asciiTheme="minorHAnsi" w:hAnsiTheme="minorHAnsi" w:cstheme="minorHAnsi"/>
          <w:bCs/>
          <w:kern w:val="2"/>
          <w:sz w:val="22"/>
          <w:szCs w:val="22"/>
        </w:rPr>
        <w:t xml:space="preserve"> </w:t>
      </w:r>
      <w:r w:rsidRPr="00840734">
        <w:rPr>
          <w:rFonts w:asciiTheme="minorHAnsi" w:hAnsiTheme="minorHAnsi" w:cstheme="minorHAnsi"/>
          <w:sz w:val="22"/>
          <w:szCs w:val="22"/>
          <w:lang w:eastAsia="zh-CN"/>
        </w:rPr>
        <w:t xml:space="preserve">ustawy z dnia 11 września 2019 roku Prawo zamówień publicznych (tj.: Dz.U. z 2023, poz. 1605 ze zm.) Zamawiający dokonuje </w:t>
      </w:r>
      <w:r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przedłużenia</w:t>
      </w:r>
      <w:r w:rsidR="007A4037" w:rsidRPr="00840734">
        <w:rPr>
          <w:rFonts w:asciiTheme="minorHAnsi" w:eastAsia="Arial" w:hAnsiTheme="minorHAnsi" w:cstheme="minorHAnsi"/>
          <w:b/>
          <w:bCs/>
          <w:kern w:val="1"/>
          <w:sz w:val="22"/>
          <w:szCs w:val="22"/>
          <w:u w:val="single"/>
        </w:rPr>
        <w:t xml:space="preserve"> </w:t>
      </w:r>
      <w:r w:rsidR="007A4037"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terminu</w:t>
      </w:r>
      <w:r w:rsidR="007A4037" w:rsidRPr="00840734">
        <w:rPr>
          <w:rFonts w:asciiTheme="minorHAnsi" w:eastAsia="Arial" w:hAnsiTheme="minorHAnsi" w:cstheme="minorHAnsi"/>
          <w:b/>
          <w:bCs/>
          <w:kern w:val="1"/>
          <w:sz w:val="22"/>
          <w:szCs w:val="22"/>
          <w:u w:val="single"/>
        </w:rPr>
        <w:t xml:space="preserve"> </w:t>
      </w:r>
      <w:r w:rsidR="007A4037"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składania i otwarcia</w:t>
      </w:r>
      <w:r w:rsidR="007A4037" w:rsidRPr="00840734">
        <w:rPr>
          <w:rFonts w:asciiTheme="minorHAnsi" w:eastAsia="Arial" w:hAnsiTheme="minorHAnsi" w:cstheme="minorHAnsi"/>
          <w:b/>
          <w:bCs/>
          <w:kern w:val="1"/>
          <w:sz w:val="22"/>
          <w:szCs w:val="22"/>
          <w:u w:val="single"/>
        </w:rPr>
        <w:t xml:space="preserve"> </w:t>
      </w:r>
      <w:r w:rsidR="007A4037"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ofert</w:t>
      </w:r>
      <w:r w:rsidR="00254FC7" w:rsidRPr="00840734">
        <w:rPr>
          <w:rFonts w:asciiTheme="minorHAnsi" w:hAnsiTheme="minorHAnsi" w:cstheme="minorHAnsi"/>
          <w:b/>
          <w:bCs/>
          <w:kern w:val="1"/>
          <w:sz w:val="22"/>
          <w:szCs w:val="22"/>
          <w:u w:val="single"/>
        </w:rPr>
        <w:t>:</w:t>
      </w:r>
    </w:p>
    <w:p w:rsidR="007A4037" w:rsidRPr="00840734" w:rsidRDefault="007A4037" w:rsidP="007A4037">
      <w:pPr>
        <w:widowControl w:val="0"/>
        <w:suppressAutoHyphens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840734">
        <w:rPr>
          <w:rFonts w:cs="Arial"/>
          <w:kern w:val="1"/>
          <w:sz w:val="22"/>
          <w:szCs w:val="22"/>
          <w:u w:val="single"/>
        </w:rPr>
        <w:t>Nowe,</w:t>
      </w:r>
      <w:r w:rsidRPr="00840734">
        <w:rPr>
          <w:rFonts w:eastAsia="Arial" w:cs="Arial"/>
          <w:kern w:val="1"/>
          <w:sz w:val="22"/>
          <w:szCs w:val="22"/>
          <w:u w:val="single"/>
        </w:rPr>
        <w:t xml:space="preserve"> </w:t>
      </w:r>
      <w:r w:rsidRPr="00840734">
        <w:rPr>
          <w:rFonts w:cs="Arial"/>
          <w:kern w:val="1"/>
          <w:sz w:val="22"/>
          <w:szCs w:val="22"/>
          <w:u w:val="single"/>
        </w:rPr>
        <w:t>obowiązujące</w:t>
      </w:r>
      <w:r w:rsidRPr="00840734">
        <w:rPr>
          <w:rFonts w:eastAsia="Arial" w:cs="Arial"/>
          <w:kern w:val="1"/>
          <w:sz w:val="22"/>
          <w:szCs w:val="22"/>
          <w:u w:val="single"/>
        </w:rPr>
        <w:t xml:space="preserve"> </w:t>
      </w:r>
      <w:r w:rsidRPr="00840734">
        <w:rPr>
          <w:rFonts w:cs="Arial"/>
          <w:kern w:val="1"/>
          <w:sz w:val="22"/>
          <w:szCs w:val="22"/>
          <w:u w:val="single"/>
        </w:rPr>
        <w:t>terminy:</w:t>
      </w:r>
    </w:p>
    <w:p w:rsidR="00EB7569" w:rsidRPr="00840734" w:rsidRDefault="007A4037" w:rsidP="006F7C2E">
      <w:pPr>
        <w:widowControl w:val="0"/>
        <w:suppressAutoHyphens/>
        <w:jc w:val="both"/>
        <w:rPr>
          <w:rFonts w:cs="Arial"/>
          <w:b/>
          <w:kern w:val="1"/>
          <w:sz w:val="22"/>
          <w:szCs w:val="22"/>
        </w:rPr>
      </w:pPr>
      <w:r w:rsidRPr="00840734">
        <w:rPr>
          <w:rFonts w:cs="Arial"/>
          <w:b/>
          <w:kern w:val="1"/>
          <w:sz w:val="22"/>
          <w:szCs w:val="22"/>
        </w:rPr>
        <w:t>Termin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składania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ofert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upływa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dnia: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="00B00DC7" w:rsidRPr="00840734">
        <w:rPr>
          <w:rFonts w:eastAsia="Arial" w:cs="Arial"/>
          <w:b/>
          <w:kern w:val="1"/>
          <w:sz w:val="22"/>
          <w:szCs w:val="22"/>
        </w:rPr>
        <w:t>28</w:t>
      </w:r>
      <w:r w:rsidR="00217AC3" w:rsidRPr="00840734">
        <w:rPr>
          <w:rFonts w:eastAsia="Arial" w:cs="Arial"/>
          <w:b/>
          <w:kern w:val="1"/>
          <w:sz w:val="22"/>
          <w:szCs w:val="22"/>
        </w:rPr>
        <w:t>.11.</w:t>
      </w:r>
      <w:r w:rsidR="00F71D4B" w:rsidRPr="00840734">
        <w:rPr>
          <w:rFonts w:eastAsia="Arial" w:cs="Arial"/>
          <w:b/>
          <w:kern w:val="1"/>
          <w:sz w:val="22"/>
          <w:szCs w:val="22"/>
        </w:rPr>
        <w:t>2023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r.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godz.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="00EB7569" w:rsidRPr="00840734">
        <w:rPr>
          <w:rFonts w:cs="Arial"/>
          <w:b/>
          <w:kern w:val="1"/>
          <w:sz w:val="22"/>
          <w:szCs w:val="22"/>
        </w:rPr>
        <w:t>1</w:t>
      </w:r>
      <w:r w:rsidR="00B00DC7" w:rsidRPr="00840734">
        <w:rPr>
          <w:rFonts w:cs="Arial"/>
          <w:b/>
          <w:kern w:val="1"/>
          <w:sz w:val="22"/>
          <w:szCs w:val="22"/>
        </w:rPr>
        <w:t>2</w:t>
      </w:r>
      <w:r w:rsidRPr="00840734">
        <w:rPr>
          <w:rFonts w:cs="Arial"/>
          <w:b/>
          <w:kern w:val="1"/>
          <w:sz w:val="22"/>
          <w:szCs w:val="22"/>
        </w:rPr>
        <w:t>:00</w:t>
      </w:r>
    </w:p>
    <w:p w:rsidR="007A4037" w:rsidRPr="00840734" w:rsidRDefault="007A4037" w:rsidP="006F7C2E">
      <w:pPr>
        <w:widowControl w:val="0"/>
        <w:suppressAutoHyphens/>
        <w:jc w:val="both"/>
        <w:rPr>
          <w:rFonts w:cs="Arial"/>
          <w:b/>
          <w:kern w:val="1"/>
          <w:sz w:val="22"/>
          <w:szCs w:val="22"/>
        </w:rPr>
      </w:pPr>
      <w:r w:rsidRPr="00840734">
        <w:rPr>
          <w:rFonts w:cs="Arial"/>
          <w:b/>
          <w:kern w:val="1"/>
          <w:sz w:val="22"/>
          <w:szCs w:val="22"/>
        </w:rPr>
        <w:t>Otwarcie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ofert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nastąpi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dnia: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="00B00DC7" w:rsidRPr="00840734">
        <w:rPr>
          <w:rFonts w:eastAsia="Arial" w:cs="Arial"/>
          <w:b/>
          <w:kern w:val="1"/>
          <w:sz w:val="22"/>
          <w:szCs w:val="22"/>
        </w:rPr>
        <w:t>28</w:t>
      </w:r>
      <w:r w:rsidR="00217AC3" w:rsidRPr="00840734">
        <w:rPr>
          <w:rFonts w:eastAsia="Arial" w:cs="Arial"/>
          <w:b/>
          <w:kern w:val="1"/>
          <w:sz w:val="22"/>
          <w:szCs w:val="22"/>
        </w:rPr>
        <w:t>.11</w:t>
      </w:r>
      <w:r w:rsidR="00F71D4B" w:rsidRPr="00840734">
        <w:rPr>
          <w:rFonts w:eastAsia="Arial" w:cs="Arial"/>
          <w:b/>
          <w:kern w:val="1"/>
          <w:sz w:val="22"/>
          <w:szCs w:val="22"/>
        </w:rPr>
        <w:t>.2023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r.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Pr="00840734">
        <w:rPr>
          <w:rFonts w:cs="Arial"/>
          <w:b/>
          <w:kern w:val="1"/>
          <w:sz w:val="22"/>
          <w:szCs w:val="22"/>
        </w:rPr>
        <w:t>godz.</w:t>
      </w:r>
      <w:r w:rsidRPr="00840734">
        <w:rPr>
          <w:rFonts w:eastAsia="Arial" w:cs="Arial"/>
          <w:b/>
          <w:kern w:val="1"/>
          <w:sz w:val="22"/>
          <w:szCs w:val="22"/>
        </w:rPr>
        <w:t xml:space="preserve"> </w:t>
      </w:r>
      <w:r w:rsidR="00B00DC7" w:rsidRPr="00840734">
        <w:rPr>
          <w:rFonts w:cs="Arial"/>
          <w:b/>
          <w:kern w:val="1"/>
          <w:sz w:val="22"/>
          <w:szCs w:val="22"/>
        </w:rPr>
        <w:t>12</w:t>
      </w:r>
      <w:r w:rsidRPr="00840734">
        <w:rPr>
          <w:rFonts w:cs="Arial"/>
          <w:b/>
          <w:kern w:val="1"/>
          <w:sz w:val="22"/>
          <w:szCs w:val="22"/>
        </w:rPr>
        <w:t>:30</w:t>
      </w:r>
    </w:p>
    <w:p w:rsidR="00217AC3" w:rsidRPr="00840734" w:rsidRDefault="007A4037" w:rsidP="006F7C2E">
      <w:pPr>
        <w:suppressAutoHyphens/>
        <w:jc w:val="both"/>
        <w:rPr>
          <w:rFonts w:cs="Calibri"/>
          <w:iCs/>
          <w:kern w:val="1"/>
          <w:sz w:val="22"/>
          <w:szCs w:val="22"/>
        </w:rPr>
      </w:pPr>
      <w:r w:rsidRPr="00840734">
        <w:rPr>
          <w:rFonts w:cs="Calibri"/>
          <w:iCs/>
          <w:kern w:val="1"/>
          <w:sz w:val="22"/>
          <w:szCs w:val="22"/>
        </w:rPr>
        <w:t>Dokonuje się odpowiednio zmiany terminu związania ofertą, w związku z czym postanowienie ust. 5 pkt 1) SWZ otrzymuje nową treść:</w:t>
      </w:r>
    </w:p>
    <w:p w:rsidR="007A4037" w:rsidRPr="00840734" w:rsidRDefault="007A4037" w:rsidP="007A4037">
      <w:pPr>
        <w:widowControl w:val="0"/>
        <w:suppressAutoHyphens/>
        <w:ind w:left="360"/>
        <w:jc w:val="both"/>
        <w:rPr>
          <w:rFonts w:cs="Calibri"/>
          <w:b/>
          <w:kern w:val="1"/>
          <w:sz w:val="22"/>
          <w:szCs w:val="22"/>
          <w:lang w:eastAsia="zh-CN"/>
        </w:rPr>
      </w:pPr>
      <w:r w:rsidRPr="00840734">
        <w:rPr>
          <w:rFonts w:cs="Calibri"/>
          <w:b/>
          <w:kern w:val="1"/>
          <w:sz w:val="22"/>
          <w:szCs w:val="22"/>
          <w:lang w:eastAsia="zh-CN"/>
        </w:rPr>
        <w:t>„5. TERMIN ZWIĄZANIA OFERTĄ</w:t>
      </w:r>
    </w:p>
    <w:p w:rsidR="006F7C2E" w:rsidRPr="00840734" w:rsidRDefault="006F7C2E" w:rsidP="006A45C1">
      <w:pPr>
        <w:widowControl w:val="0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0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eastAsia="zh-CN"/>
        </w:rPr>
        <w:t xml:space="preserve">Termin związania ofertą wynosi 30 dni od dnia upływu terminu składania ofert, przy czym </w:t>
      </w:r>
      <w:r w:rsidRPr="0084073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pierwszym dniem terminu związania ofertą jest dzień, w którym upływa termin składania ofert. </w:t>
      </w:r>
    </w:p>
    <w:p w:rsidR="007A4037" w:rsidRPr="00840734" w:rsidRDefault="006F7C2E" w:rsidP="006F7C2E">
      <w:pPr>
        <w:widowControl w:val="0"/>
        <w:suppressAutoHyphens/>
        <w:ind w:left="144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84073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 xml:space="preserve">Wykonawca jest związany ofertą do upływu terminu </w:t>
      </w:r>
      <w:r w:rsidRPr="0084073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27</w:t>
      </w:r>
      <w:r w:rsidRPr="00840734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CN"/>
        </w:rPr>
        <w:t>.12.2023 r.</w:t>
      </w:r>
      <w:r w:rsidR="007A4037" w:rsidRPr="00840734">
        <w:rPr>
          <w:rFonts w:asciiTheme="minorHAnsi" w:hAnsiTheme="minorHAnsi" w:cstheme="minorHAnsi"/>
          <w:b/>
          <w:kern w:val="1"/>
          <w:sz w:val="22"/>
          <w:szCs w:val="22"/>
          <w:lang w:eastAsia="zh-CN"/>
        </w:rPr>
        <w:t>”</w:t>
      </w:r>
    </w:p>
    <w:p w:rsidR="00AC4993" w:rsidRPr="00840734" w:rsidRDefault="00AC4993" w:rsidP="007A4037">
      <w:pPr>
        <w:suppressAutoHyphens/>
        <w:jc w:val="both"/>
        <w:rPr>
          <w:rFonts w:cs="Arial"/>
          <w:iCs/>
          <w:kern w:val="1"/>
          <w:sz w:val="22"/>
          <w:szCs w:val="22"/>
        </w:rPr>
      </w:pPr>
    </w:p>
    <w:p w:rsidR="005E343D" w:rsidRPr="00840734" w:rsidRDefault="007A4037" w:rsidP="006A45C1">
      <w:pPr>
        <w:pStyle w:val="Akapitzlist"/>
        <w:numPr>
          <w:ilvl w:val="0"/>
          <w:numId w:val="3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40734">
        <w:rPr>
          <w:rFonts w:cs="Arial"/>
          <w:b/>
          <w:iCs/>
          <w:kern w:val="1"/>
          <w:sz w:val="22"/>
          <w:szCs w:val="22"/>
        </w:rPr>
        <w:t>Zamawiający informuje</w:t>
      </w:r>
      <w:r w:rsidRPr="00840734">
        <w:rPr>
          <w:rFonts w:cs="Arial"/>
          <w:iCs/>
          <w:kern w:val="1"/>
          <w:sz w:val="22"/>
          <w:szCs w:val="22"/>
        </w:rPr>
        <w:t xml:space="preserve"> jednocześnie o odpowiedniej zmianie ogłoszenia o zamówieniu </w:t>
      </w:r>
      <w:r w:rsidR="0075436A" w:rsidRPr="00840734">
        <w:rPr>
          <w:rFonts w:asciiTheme="minorHAnsi" w:hAnsiTheme="minorHAnsi" w:cstheme="minorHAnsi"/>
          <w:sz w:val="22"/>
          <w:szCs w:val="22"/>
        </w:rPr>
        <w:t xml:space="preserve">nr </w:t>
      </w:r>
      <w:r w:rsidR="006F7C2E" w:rsidRPr="00840734">
        <w:rPr>
          <w:rFonts w:asciiTheme="minorHAnsi" w:hAnsiTheme="minorHAnsi" w:cstheme="minorHAnsi"/>
          <w:sz w:val="22"/>
          <w:szCs w:val="22"/>
        </w:rPr>
        <w:t xml:space="preserve">2023/BZP 00496401/01 z dnia 2023-11-16 </w:t>
      </w:r>
      <w:r w:rsidR="00217AC3" w:rsidRPr="00840734">
        <w:rPr>
          <w:rFonts w:asciiTheme="minorHAnsi" w:hAnsiTheme="minorHAnsi" w:cstheme="minorHAnsi"/>
          <w:sz w:val="22"/>
          <w:szCs w:val="22"/>
        </w:rPr>
        <w:t xml:space="preserve">dokonanej na podstawie przepisu </w:t>
      </w:r>
      <w:r w:rsidR="00217AC3" w:rsidRPr="00840734">
        <w:rPr>
          <w:rFonts w:asciiTheme="minorHAnsi" w:hAnsiTheme="minorHAnsi" w:cstheme="minorHAnsi"/>
          <w:bCs/>
          <w:kern w:val="1"/>
          <w:sz w:val="22"/>
          <w:szCs w:val="22"/>
        </w:rPr>
        <w:t xml:space="preserve">art. </w:t>
      </w:r>
      <w:r w:rsidR="006F7C2E" w:rsidRPr="00840734">
        <w:rPr>
          <w:rFonts w:asciiTheme="minorHAnsi" w:hAnsiTheme="minorHAnsi" w:cstheme="minorHAnsi"/>
          <w:bCs/>
          <w:kern w:val="2"/>
          <w:sz w:val="22"/>
          <w:szCs w:val="22"/>
        </w:rPr>
        <w:t>286 ust. 9</w:t>
      </w:r>
      <w:r w:rsidR="00217AC3" w:rsidRPr="00840734">
        <w:rPr>
          <w:rFonts w:asciiTheme="minorHAnsi" w:hAnsiTheme="minorHAnsi" w:cstheme="minorHAnsi"/>
          <w:bCs/>
          <w:kern w:val="2"/>
          <w:sz w:val="22"/>
          <w:szCs w:val="22"/>
        </w:rPr>
        <w:t xml:space="preserve"> </w:t>
      </w:r>
      <w:r w:rsidR="00217AC3" w:rsidRPr="00840734">
        <w:rPr>
          <w:rFonts w:asciiTheme="minorHAnsi" w:hAnsiTheme="minorHAnsi" w:cstheme="minorHAnsi"/>
          <w:sz w:val="22"/>
          <w:szCs w:val="22"/>
          <w:lang w:eastAsia="zh-CN"/>
        </w:rPr>
        <w:t>ustawy z dnia 11 września 2019 roku Prawo zamówień publicznych (tj.: Dz.U. z 2023, poz. 1605 ze zm.)</w:t>
      </w:r>
    </w:p>
    <w:p w:rsidR="00EB7569" w:rsidRDefault="00EB7569" w:rsidP="007A4037">
      <w:pPr>
        <w:suppressAutoHyphens/>
        <w:jc w:val="both"/>
        <w:rPr>
          <w:rFonts w:cs="Arial"/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Ko:</w:t>
      </w:r>
    </w:p>
    <w:p w:rsidR="007A4037" w:rsidRPr="00491D11" w:rsidRDefault="007A4037" w:rsidP="006A45C1">
      <w:pPr>
        <w:numPr>
          <w:ilvl w:val="0"/>
          <w:numId w:val="1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Strona internetowa prowadzonego postępowania</w:t>
      </w:r>
    </w:p>
    <w:p w:rsidR="007A4037" w:rsidRPr="00491D11" w:rsidRDefault="007A4037" w:rsidP="006A45C1">
      <w:pPr>
        <w:numPr>
          <w:ilvl w:val="0"/>
          <w:numId w:val="1"/>
        </w:numPr>
        <w:suppressAutoHyphens/>
        <w:contextualSpacing/>
        <w:jc w:val="both"/>
        <w:rPr>
          <w:rFonts w:cs="Arial"/>
          <w:kern w:val="1"/>
          <w:sz w:val="20"/>
          <w:szCs w:val="20"/>
        </w:rPr>
      </w:pPr>
      <w:r w:rsidRPr="00491D11">
        <w:rPr>
          <w:rFonts w:cs="Arial"/>
          <w:kern w:val="1"/>
          <w:sz w:val="20"/>
          <w:szCs w:val="20"/>
        </w:rPr>
        <w:t>a/a</w:t>
      </w:r>
    </w:p>
    <w:p w:rsidR="007A4037" w:rsidRPr="00491D11" w:rsidRDefault="007A4037" w:rsidP="007A4037">
      <w:pPr>
        <w:suppressAutoHyphens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</w:p>
    <w:p w:rsidR="007A4037" w:rsidRPr="00491D11" w:rsidRDefault="007A4037" w:rsidP="007A4037">
      <w:pPr>
        <w:suppressAutoHyphens/>
        <w:ind w:left="4253"/>
        <w:rPr>
          <w:kern w:val="1"/>
          <w:sz w:val="20"/>
          <w:szCs w:val="20"/>
        </w:rPr>
      </w:pPr>
      <w:r w:rsidRPr="00491D11">
        <w:rPr>
          <w:kern w:val="1"/>
          <w:sz w:val="20"/>
          <w:szCs w:val="20"/>
        </w:rPr>
        <w:t xml:space="preserve">                                    ………………………………………………………………….</w:t>
      </w:r>
    </w:p>
    <w:p w:rsidR="00F71D4B" w:rsidRPr="00EB7569" w:rsidRDefault="007A4037" w:rsidP="00EB7569">
      <w:pPr>
        <w:suppressAutoHyphens/>
        <w:jc w:val="both"/>
        <w:rPr>
          <w:rFonts w:eastAsia="Calibri" w:cs="Calibri"/>
          <w:bCs/>
          <w:color w:val="000000"/>
          <w:kern w:val="32"/>
        </w:rPr>
      </w:pPr>
      <w:r w:rsidRPr="00AD7A83">
        <w:rPr>
          <w:i/>
          <w:iCs/>
          <w:kern w:val="1"/>
          <w:sz w:val="20"/>
          <w:szCs w:val="20"/>
        </w:rPr>
        <w:t xml:space="preserve">                                            </w:t>
      </w:r>
      <w:r w:rsidR="00AC2C71">
        <w:rPr>
          <w:i/>
          <w:iCs/>
          <w:kern w:val="1"/>
          <w:sz w:val="20"/>
          <w:szCs w:val="20"/>
        </w:rPr>
        <w:t xml:space="preserve">                                                                                        </w:t>
      </w:r>
      <w:r w:rsidRPr="00AD7A83">
        <w:rPr>
          <w:i/>
          <w:iCs/>
          <w:kern w:val="1"/>
          <w:sz w:val="20"/>
          <w:szCs w:val="20"/>
        </w:rPr>
        <w:t>(podpis kierownika Zamawiającego)</w:t>
      </w:r>
      <w:bookmarkEnd w:id="1"/>
    </w:p>
    <w:sectPr w:rsidR="00F71D4B" w:rsidRPr="00EB7569" w:rsidSect="006F7C2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4" w:bottom="426" w:left="1134" w:header="11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5C1" w:rsidRDefault="006A45C1">
      <w:r>
        <w:separator/>
      </w:r>
    </w:p>
  </w:endnote>
  <w:endnote w:type="continuationSeparator" w:id="0">
    <w:p w:rsidR="006A45C1" w:rsidRDefault="006A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>
    <w:pPr>
      <w:pStyle w:val="Stopka"/>
    </w:pPr>
    <w:r>
      <w:rPr>
        <w:noProof/>
      </w:rPr>
      <w:drawing>
        <wp:inline distT="0" distB="0" distL="0" distR="0">
          <wp:extent cx="6115050" cy="561975"/>
          <wp:effectExtent l="0" t="0" r="0" b="0"/>
          <wp:docPr id="16" name="Obraz 16" descr="firmowka dół —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owka dół —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Pr="00B1481F" w:rsidRDefault="00386CE7" w:rsidP="001879F6">
    <w:pPr>
      <w:pStyle w:val="Stopka"/>
      <w:ind w:left="-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5C1" w:rsidRDefault="006A45C1">
      <w:r>
        <w:separator/>
      </w:r>
    </w:p>
  </w:footnote>
  <w:footnote w:type="continuationSeparator" w:id="0">
    <w:p w:rsidR="006A45C1" w:rsidRDefault="006A4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EB7569">
    <w:pPr>
      <w:pStyle w:val="Nagwek"/>
    </w:pPr>
  </w:p>
  <w:p w:rsidR="00386CE7" w:rsidRPr="00B1481F" w:rsidRDefault="00386CE7" w:rsidP="00C22FD4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CE7" w:rsidRDefault="00386CE7" w:rsidP="00D13227">
    <w:pPr>
      <w:pStyle w:val="Nagwek"/>
      <w:ind w:left="-142" w:right="-568" w:hanging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443C"/>
    <w:multiLevelType w:val="hybridMultilevel"/>
    <w:tmpl w:val="05C003EA"/>
    <w:lvl w:ilvl="0" w:tplc="5136F218">
      <w:start w:val="1"/>
      <w:numFmt w:val="decimal"/>
      <w:pStyle w:val="Nagwek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6485"/>
    <w:multiLevelType w:val="hybridMultilevel"/>
    <w:tmpl w:val="58C02C12"/>
    <w:lvl w:ilvl="0" w:tplc="FA34289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20E61"/>
    <w:multiLevelType w:val="multilevel"/>
    <w:tmpl w:val="FA3C6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eastAsia="Times New Roman" w:hint="default"/>
      </w:rPr>
    </w:lvl>
  </w:abstractNum>
  <w:abstractNum w:abstractNumId="4" w15:restartNumberingAfterBreak="0">
    <w:nsid w:val="47CD4CEE"/>
    <w:multiLevelType w:val="hybridMultilevel"/>
    <w:tmpl w:val="27E61EE2"/>
    <w:lvl w:ilvl="0" w:tplc="12F833C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78731C"/>
    <w:multiLevelType w:val="hybridMultilevel"/>
    <w:tmpl w:val="E69A390A"/>
    <w:lvl w:ilvl="0" w:tplc="3544E976">
      <w:start w:val="2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1"/>
    <w:rsid w:val="00004853"/>
    <w:rsid w:val="00011D4B"/>
    <w:rsid w:val="00022062"/>
    <w:rsid w:val="00023D7C"/>
    <w:rsid w:val="000277D3"/>
    <w:rsid w:val="00051E34"/>
    <w:rsid w:val="00053312"/>
    <w:rsid w:val="00061E42"/>
    <w:rsid w:val="0006579D"/>
    <w:rsid w:val="0008039A"/>
    <w:rsid w:val="00084B8D"/>
    <w:rsid w:val="000A06AA"/>
    <w:rsid w:val="000B3431"/>
    <w:rsid w:val="000C24DF"/>
    <w:rsid w:val="000C26BF"/>
    <w:rsid w:val="000C6483"/>
    <w:rsid w:val="000D3DFA"/>
    <w:rsid w:val="000D4DBB"/>
    <w:rsid w:val="000E4222"/>
    <w:rsid w:val="000F14FD"/>
    <w:rsid w:val="000F4265"/>
    <w:rsid w:val="0010568B"/>
    <w:rsid w:val="0010730E"/>
    <w:rsid w:val="001123AA"/>
    <w:rsid w:val="0011409A"/>
    <w:rsid w:val="0013328F"/>
    <w:rsid w:val="001345A8"/>
    <w:rsid w:val="00135F10"/>
    <w:rsid w:val="001369CC"/>
    <w:rsid w:val="00136DE8"/>
    <w:rsid w:val="0014574C"/>
    <w:rsid w:val="001676DD"/>
    <w:rsid w:val="001731D9"/>
    <w:rsid w:val="001769C0"/>
    <w:rsid w:val="00177FD0"/>
    <w:rsid w:val="001879F6"/>
    <w:rsid w:val="00194BBD"/>
    <w:rsid w:val="001A159B"/>
    <w:rsid w:val="001B4E37"/>
    <w:rsid w:val="001C3F1D"/>
    <w:rsid w:val="001C7452"/>
    <w:rsid w:val="001C7A0E"/>
    <w:rsid w:val="001D0299"/>
    <w:rsid w:val="001D12B2"/>
    <w:rsid w:val="001D5E13"/>
    <w:rsid w:val="001D6DA0"/>
    <w:rsid w:val="001E45CC"/>
    <w:rsid w:val="001F75AD"/>
    <w:rsid w:val="0020314F"/>
    <w:rsid w:val="00205047"/>
    <w:rsid w:val="00217AC3"/>
    <w:rsid w:val="0022035C"/>
    <w:rsid w:val="002212E4"/>
    <w:rsid w:val="00227895"/>
    <w:rsid w:val="00227F79"/>
    <w:rsid w:val="00230ED9"/>
    <w:rsid w:val="0023506C"/>
    <w:rsid w:val="00254FC7"/>
    <w:rsid w:val="0027417F"/>
    <w:rsid w:val="00277FA5"/>
    <w:rsid w:val="002839EC"/>
    <w:rsid w:val="00284376"/>
    <w:rsid w:val="002904D5"/>
    <w:rsid w:val="002A24AF"/>
    <w:rsid w:val="002C59BB"/>
    <w:rsid w:val="002D07BF"/>
    <w:rsid w:val="002D3B8C"/>
    <w:rsid w:val="002E179A"/>
    <w:rsid w:val="002E30AA"/>
    <w:rsid w:val="002F51D2"/>
    <w:rsid w:val="002F5382"/>
    <w:rsid w:val="00300C36"/>
    <w:rsid w:val="00305705"/>
    <w:rsid w:val="00310FFC"/>
    <w:rsid w:val="00312922"/>
    <w:rsid w:val="00320DFE"/>
    <w:rsid w:val="00334B42"/>
    <w:rsid w:val="00353C3F"/>
    <w:rsid w:val="003608F7"/>
    <w:rsid w:val="00361D5B"/>
    <w:rsid w:val="003624F6"/>
    <w:rsid w:val="00362A3F"/>
    <w:rsid w:val="00362E63"/>
    <w:rsid w:val="003749FF"/>
    <w:rsid w:val="00386CE7"/>
    <w:rsid w:val="003A6B45"/>
    <w:rsid w:val="003B01DC"/>
    <w:rsid w:val="003B0D77"/>
    <w:rsid w:val="003B23FC"/>
    <w:rsid w:val="003B72E7"/>
    <w:rsid w:val="003B7F01"/>
    <w:rsid w:val="003C21B7"/>
    <w:rsid w:val="003D4E0A"/>
    <w:rsid w:val="003D52D6"/>
    <w:rsid w:val="003D5E5C"/>
    <w:rsid w:val="003F4D8F"/>
    <w:rsid w:val="003F7FD8"/>
    <w:rsid w:val="0040435F"/>
    <w:rsid w:val="00410BD6"/>
    <w:rsid w:val="004216A6"/>
    <w:rsid w:val="00424785"/>
    <w:rsid w:val="00433B2A"/>
    <w:rsid w:val="00437C15"/>
    <w:rsid w:val="00450651"/>
    <w:rsid w:val="00451B06"/>
    <w:rsid w:val="004552CF"/>
    <w:rsid w:val="00457D6E"/>
    <w:rsid w:val="00462896"/>
    <w:rsid w:val="00464F7D"/>
    <w:rsid w:val="00465E65"/>
    <w:rsid w:val="00474401"/>
    <w:rsid w:val="00484FFC"/>
    <w:rsid w:val="00497F31"/>
    <w:rsid w:val="004A47E0"/>
    <w:rsid w:val="004C48E7"/>
    <w:rsid w:val="004F0C2A"/>
    <w:rsid w:val="004F3138"/>
    <w:rsid w:val="004F7433"/>
    <w:rsid w:val="00500045"/>
    <w:rsid w:val="00500FF6"/>
    <w:rsid w:val="00501C4D"/>
    <w:rsid w:val="005243AB"/>
    <w:rsid w:val="00524CFC"/>
    <w:rsid w:val="00534B34"/>
    <w:rsid w:val="0055605B"/>
    <w:rsid w:val="005567C6"/>
    <w:rsid w:val="00561EC8"/>
    <w:rsid w:val="00567ABB"/>
    <w:rsid w:val="00571658"/>
    <w:rsid w:val="0057299D"/>
    <w:rsid w:val="00591A1C"/>
    <w:rsid w:val="005968E5"/>
    <w:rsid w:val="00597ADC"/>
    <w:rsid w:val="005A35BC"/>
    <w:rsid w:val="005B78C8"/>
    <w:rsid w:val="005C2FE8"/>
    <w:rsid w:val="005C42E9"/>
    <w:rsid w:val="005E343D"/>
    <w:rsid w:val="005E498D"/>
    <w:rsid w:val="005E50D9"/>
    <w:rsid w:val="005F5B07"/>
    <w:rsid w:val="006139F3"/>
    <w:rsid w:val="00616931"/>
    <w:rsid w:val="00620761"/>
    <w:rsid w:val="00620DC8"/>
    <w:rsid w:val="00622A3A"/>
    <w:rsid w:val="00644FAF"/>
    <w:rsid w:val="006459D5"/>
    <w:rsid w:val="006505AF"/>
    <w:rsid w:val="00656972"/>
    <w:rsid w:val="00657752"/>
    <w:rsid w:val="006610DE"/>
    <w:rsid w:val="0066182A"/>
    <w:rsid w:val="006808C9"/>
    <w:rsid w:val="006848DB"/>
    <w:rsid w:val="00693FB7"/>
    <w:rsid w:val="006A45C1"/>
    <w:rsid w:val="006C6FE9"/>
    <w:rsid w:val="006D1093"/>
    <w:rsid w:val="006E156C"/>
    <w:rsid w:val="006E1673"/>
    <w:rsid w:val="006E34D0"/>
    <w:rsid w:val="006F22C0"/>
    <w:rsid w:val="006F3353"/>
    <w:rsid w:val="006F7C2E"/>
    <w:rsid w:val="00701824"/>
    <w:rsid w:val="00712F10"/>
    <w:rsid w:val="00714FBE"/>
    <w:rsid w:val="0073251F"/>
    <w:rsid w:val="0073608C"/>
    <w:rsid w:val="00742CD3"/>
    <w:rsid w:val="00742F36"/>
    <w:rsid w:val="00745A49"/>
    <w:rsid w:val="007500F5"/>
    <w:rsid w:val="007540AE"/>
    <w:rsid w:val="007540F9"/>
    <w:rsid w:val="0075436A"/>
    <w:rsid w:val="00794E3B"/>
    <w:rsid w:val="007A4037"/>
    <w:rsid w:val="007B09AA"/>
    <w:rsid w:val="007B2AB9"/>
    <w:rsid w:val="007C1EFB"/>
    <w:rsid w:val="007C6014"/>
    <w:rsid w:val="007C700E"/>
    <w:rsid w:val="007C7DF5"/>
    <w:rsid w:val="007D4FA2"/>
    <w:rsid w:val="007E7DEA"/>
    <w:rsid w:val="008002A0"/>
    <w:rsid w:val="008038D1"/>
    <w:rsid w:val="00804B84"/>
    <w:rsid w:val="00806DD6"/>
    <w:rsid w:val="008129AB"/>
    <w:rsid w:val="00822CD7"/>
    <w:rsid w:val="00827D34"/>
    <w:rsid w:val="00833B2F"/>
    <w:rsid w:val="00840734"/>
    <w:rsid w:val="00846BAA"/>
    <w:rsid w:val="008503B2"/>
    <w:rsid w:val="00853316"/>
    <w:rsid w:val="00854E37"/>
    <w:rsid w:val="0085752D"/>
    <w:rsid w:val="00862FB3"/>
    <w:rsid w:val="008762E6"/>
    <w:rsid w:val="00877A23"/>
    <w:rsid w:val="00884EDB"/>
    <w:rsid w:val="00893762"/>
    <w:rsid w:val="00894977"/>
    <w:rsid w:val="0089546F"/>
    <w:rsid w:val="008A5F37"/>
    <w:rsid w:val="008D1C4A"/>
    <w:rsid w:val="008D2233"/>
    <w:rsid w:val="008D59A5"/>
    <w:rsid w:val="008E22BE"/>
    <w:rsid w:val="008E398B"/>
    <w:rsid w:val="008F29BE"/>
    <w:rsid w:val="008F4359"/>
    <w:rsid w:val="009068BA"/>
    <w:rsid w:val="00906FC2"/>
    <w:rsid w:val="009125C5"/>
    <w:rsid w:val="009160B4"/>
    <w:rsid w:val="00921650"/>
    <w:rsid w:val="00937287"/>
    <w:rsid w:val="009428C2"/>
    <w:rsid w:val="00943A19"/>
    <w:rsid w:val="0094516A"/>
    <w:rsid w:val="00947931"/>
    <w:rsid w:val="00956263"/>
    <w:rsid w:val="009616D0"/>
    <w:rsid w:val="00964662"/>
    <w:rsid w:val="00983639"/>
    <w:rsid w:val="00990A08"/>
    <w:rsid w:val="009925D8"/>
    <w:rsid w:val="009934BD"/>
    <w:rsid w:val="009A2B86"/>
    <w:rsid w:val="009B285D"/>
    <w:rsid w:val="009B54BA"/>
    <w:rsid w:val="009B77FA"/>
    <w:rsid w:val="009C0BD0"/>
    <w:rsid w:val="009C25C9"/>
    <w:rsid w:val="009C66F8"/>
    <w:rsid w:val="009D7AAA"/>
    <w:rsid w:val="00A016D6"/>
    <w:rsid w:val="00A02653"/>
    <w:rsid w:val="00A0291D"/>
    <w:rsid w:val="00A04D8D"/>
    <w:rsid w:val="00A10B57"/>
    <w:rsid w:val="00A144E2"/>
    <w:rsid w:val="00A228CF"/>
    <w:rsid w:val="00A26AB6"/>
    <w:rsid w:val="00A33D8D"/>
    <w:rsid w:val="00A372DE"/>
    <w:rsid w:val="00A62CD5"/>
    <w:rsid w:val="00A63124"/>
    <w:rsid w:val="00A6379E"/>
    <w:rsid w:val="00A6674E"/>
    <w:rsid w:val="00A72A7D"/>
    <w:rsid w:val="00A82727"/>
    <w:rsid w:val="00A83870"/>
    <w:rsid w:val="00A90CC8"/>
    <w:rsid w:val="00AA29EB"/>
    <w:rsid w:val="00AA30B9"/>
    <w:rsid w:val="00AB05A1"/>
    <w:rsid w:val="00AB3B36"/>
    <w:rsid w:val="00AB3FBA"/>
    <w:rsid w:val="00AC2C71"/>
    <w:rsid w:val="00AC2EFC"/>
    <w:rsid w:val="00AC4390"/>
    <w:rsid w:val="00AC4993"/>
    <w:rsid w:val="00AE2450"/>
    <w:rsid w:val="00AE4343"/>
    <w:rsid w:val="00AE58C8"/>
    <w:rsid w:val="00AF04B3"/>
    <w:rsid w:val="00AF0B5D"/>
    <w:rsid w:val="00AF7BD3"/>
    <w:rsid w:val="00B00DC7"/>
    <w:rsid w:val="00B07508"/>
    <w:rsid w:val="00B077F6"/>
    <w:rsid w:val="00B1481F"/>
    <w:rsid w:val="00B203C5"/>
    <w:rsid w:val="00B44BB8"/>
    <w:rsid w:val="00B50BE7"/>
    <w:rsid w:val="00B54140"/>
    <w:rsid w:val="00B55AAA"/>
    <w:rsid w:val="00B65293"/>
    <w:rsid w:val="00B73834"/>
    <w:rsid w:val="00B8105C"/>
    <w:rsid w:val="00B85F77"/>
    <w:rsid w:val="00B87780"/>
    <w:rsid w:val="00B87BCA"/>
    <w:rsid w:val="00B96961"/>
    <w:rsid w:val="00BA0200"/>
    <w:rsid w:val="00BA4F2A"/>
    <w:rsid w:val="00BA5BA9"/>
    <w:rsid w:val="00BC2686"/>
    <w:rsid w:val="00BE1A82"/>
    <w:rsid w:val="00C01B2A"/>
    <w:rsid w:val="00C10034"/>
    <w:rsid w:val="00C22FD4"/>
    <w:rsid w:val="00C2435C"/>
    <w:rsid w:val="00C308CE"/>
    <w:rsid w:val="00C420E7"/>
    <w:rsid w:val="00C54AA2"/>
    <w:rsid w:val="00C55899"/>
    <w:rsid w:val="00C63297"/>
    <w:rsid w:val="00C65E70"/>
    <w:rsid w:val="00C81465"/>
    <w:rsid w:val="00C85923"/>
    <w:rsid w:val="00C94808"/>
    <w:rsid w:val="00CA0106"/>
    <w:rsid w:val="00CA36CC"/>
    <w:rsid w:val="00CA38D6"/>
    <w:rsid w:val="00CB0D01"/>
    <w:rsid w:val="00CB66BB"/>
    <w:rsid w:val="00CC0865"/>
    <w:rsid w:val="00CC0DE8"/>
    <w:rsid w:val="00CC4856"/>
    <w:rsid w:val="00CC6DC7"/>
    <w:rsid w:val="00CD3F47"/>
    <w:rsid w:val="00CD5633"/>
    <w:rsid w:val="00CE0B0D"/>
    <w:rsid w:val="00CE1B93"/>
    <w:rsid w:val="00CF0388"/>
    <w:rsid w:val="00CF1EC0"/>
    <w:rsid w:val="00CF5379"/>
    <w:rsid w:val="00CF6F46"/>
    <w:rsid w:val="00CF70AB"/>
    <w:rsid w:val="00D0132B"/>
    <w:rsid w:val="00D07353"/>
    <w:rsid w:val="00D10490"/>
    <w:rsid w:val="00D13227"/>
    <w:rsid w:val="00D16349"/>
    <w:rsid w:val="00D208ED"/>
    <w:rsid w:val="00D24262"/>
    <w:rsid w:val="00D2690F"/>
    <w:rsid w:val="00D35B63"/>
    <w:rsid w:val="00D369E6"/>
    <w:rsid w:val="00D466F8"/>
    <w:rsid w:val="00D578DF"/>
    <w:rsid w:val="00D77D86"/>
    <w:rsid w:val="00DA2F66"/>
    <w:rsid w:val="00DA58C0"/>
    <w:rsid w:val="00DA7B00"/>
    <w:rsid w:val="00DB6B6E"/>
    <w:rsid w:val="00DB773A"/>
    <w:rsid w:val="00DC511D"/>
    <w:rsid w:val="00DD31E5"/>
    <w:rsid w:val="00DD48E5"/>
    <w:rsid w:val="00DE18AF"/>
    <w:rsid w:val="00DF49CA"/>
    <w:rsid w:val="00DF5CA7"/>
    <w:rsid w:val="00DF7993"/>
    <w:rsid w:val="00E0319A"/>
    <w:rsid w:val="00E17133"/>
    <w:rsid w:val="00E25126"/>
    <w:rsid w:val="00E270B8"/>
    <w:rsid w:val="00E35949"/>
    <w:rsid w:val="00E4040D"/>
    <w:rsid w:val="00E40FBD"/>
    <w:rsid w:val="00E43E4F"/>
    <w:rsid w:val="00E4694E"/>
    <w:rsid w:val="00E554FD"/>
    <w:rsid w:val="00E57736"/>
    <w:rsid w:val="00E6057D"/>
    <w:rsid w:val="00E74669"/>
    <w:rsid w:val="00E92876"/>
    <w:rsid w:val="00E95AA6"/>
    <w:rsid w:val="00EA1EB0"/>
    <w:rsid w:val="00EB7569"/>
    <w:rsid w:val="00EC4BEA"/>
    <w:rsid w:val="00EC5AB1"/>
    <w:rsid w:val="00EE4C57"/>
    <w:rsid w:val="00EE5020"/>
    <w:rsid w:val="00EE56DE"/>
    <w:rsid w:val="00EE575B"/>
    <w:rsid w:val="00EE697B"/>
    <w:rsid w:val="00EF48AF"/>
    <w:rsid w:val="00F141AB"/>
    <w:rsid w:val="00F159D7"/>
    <w:rsid w:val="00F24896"/>
    <w:rsid w:val="00F2531A"/>
    <w:rsid w:val="00F25ECF"/>
    <w:rsid w:val="00F32807"/>
    <w:rsid w:val="00F3413D"/>
    <w:rsid w:val="00F42084"/>
    <w:rsid w:val="00F44B34"/>
    <w:rsid w:val="00F541DE"/>
    <w:rsid w:val="00F55FF0"/>
    <w:rsid w:val="00F609EB"/>
    <w:rsid w:val="00F61A93"/>
    <w:rsid w:val="00F61D4F"/>
    <w:rsid w:val="00F71D4B"/>
    <w:rsid w:val="00F755F2"/>
    <w:rsid w:val="00F95315"/>
    <w:rsid w:val="00F96AD2"/>
    <w:rsid w:val="00F9772F"/>
    <w:rsid w:val="00FA35C7"/>
    <w:rsid w:val="00FB1C05"/>
    <w:rsid w:val="00FB564A"/>
    <w:rsid w:val="00FC35D6"/>
    <w:rsid w:val="00FC5DF5"/>
    <w:rsid w:val="00FD65D4"/>
    <w:rsid w:val="00FE011C"/>
    <w:rsid w:val="00FE10E2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DBEA6-3143-4F4D-8C23-EC42B8F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931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9A2B86"/>
    <w:pPr>
      <w:keepNext/>
      <w:keepLines/>
      <w:numPr>
        <w:numId w:val="4"/>
      </w:numPr>
      <w:spacing w:before="12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4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DF7993"/>
    <w:rPr>
      <w:rFonts w:ascii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4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F7993"/>
    <w:rPr>
      <w:rFonts w:ascii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857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85752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7D4FA2"/>
    <w:rPr>
      <w:rFonts w:ascii="Calibri" w:hAnsi="Calibri" w:cs="Times New Roman"/>
      <w:b/>
      <w:sz w:val="2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84FFC"/>
    <w:pPr>
      <w:numPr>
        <w:ilvl w:val="1"/>
      </w:numPr>
    </w:pPr>
    <w:rPr>
      <w:iCs/>
      <w:sz w:val="20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84FFC"/>
    <w:rPr>
      <w:rFonts w:ascii="Calibri" w:hAnsi="Calibri" w:cs="Times New Roman"/>
      <w:iCs/>
      <w:sz w:val="24"/>
      <w:szCs w:val="24"/>
    </w:rPr>
  </w:style>
  <w:style w:type="paragraph" w:customStyle="1" w:styleId="TreA">
    <w:name w:val="Treść A"/>
    <w:uiPriority w:val="99"/>
    <w:rsid w:val="00524CF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877A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77A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4BB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77A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4BB8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0A0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34B42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90A0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0A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990A0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334B42"/>
    <w:rPr>
      <w:rFonts w:ascii="Calibri" w:hAnsi="Calibri" w:cs="Times New Roman"/>
      <w:sz w:val="24"/>
      <w:szCs w:val="24"/>
    </w:rPr>
  </w:style>
  <w:style w:type="paragraph" w:styleId="Akapitzlist">
    <w:name w:val="List Paragraph"/>
    <w:aliases w:val="CW_Lista,normalny tekst,L1,Numerowanie,Akapit z listą5,T_SZ_List Paragraph,List Paragraph,2 heading,A_wyliczenie,K-P_odwolanie,maz_wyliczenie,opis dzialania,List Paragraph1,Nagłowek 3,Preambuła,Akapit z listą BS,Kolorowa lista — akcent 11"/>
    <w:basedOn w:val="Normalny"/>
    <w:link w:val="AkapitzlistZnak"/>
    <w:qFormat/>
    <w:rsid w:val="001345A8"/>
    <w:pPr>
      <w:ind w:left="720"/>
      <w:contextualSpacing/>
    </w:pPr>
  </w:style>
  <w:style w:type="paragraph" w:styleId="Bezodstpw">
    <w:name w:val="No Spacing"/>
    <w:qFormat/>
    <w:rsid w:val="00EE5020"/>
    <w:pPr>
      <w:suppressAutoHyphens/>
    </w:pPr>
    <w:rPr>
      <w:sz w:val="24"/>
      <w:szCs w:val="24"/>
      <w:lang w:eastAsia="zh-CN"/>
    </w:rPr>
  </w:style>
  <w:style w:type="character" w:customStyle="1" w:styleId="AkapitzlistZnak">
    <w:name w:val="Akapit z listą Znak"/>
    <w:aliases w:val="CW_Lista Znak,normalny tekst Znak,L1 Znak,Numerowanie Znak,Akapit z listą5 Znak,T_SZ_List Paragraph Znak,List Paragraph Znak,2 heading Znak,A_wyliczenie Znak,K-P_odwolanie Znak,maz_wyliczenie Znak,opis dzialania Znak,Nagłowek 3 Znak"/>
    <w:link w:val="Akapitzlist"/>
    <w:uiPriority w:val="34"/>
    <w:qFormat/>
    <w:rsid w:val="00EE5020"/>
    <w:rPr>
      <w:rFonts w:ascii="Calibri" w:hAnsi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A2B86"/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customStyle="1" w:styleId="Standard">
    <w:name w:val="Standard"/>
    <w:qFormat/>
    <w:rsid w:val="009A2B86"/>
    <w:pPr>
      <w:suppressAutoHyphens/>
      <w:autoSpaceDN w:val="0"/>
      <w:textAlignment w:val="baseline"/>
    </w:pPr>
    <w:rPr>
      <w:kern w:val="3"/>
      <w:sz w:val="24"/>
      <w:szCs w:val="24"/>
    </w:rPr>
  </w:style>
  <w:style w:type="table" w:styleId="Tabela-Siatka">
    <w:name w:val="Table Grid"/>
    <w:basedOn w:val="Standardowy"/>
    <w:uiPriority w:val="39"/>
    <w:locked/>
    <w:rsid w:val="009A2B86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B7569"/>
    <w:rPr>
      <w:color w:val="000080"/>
      <w:u w:val="single"/>
    </w:rPr>
  </w:style>
  <w:style w:type="paragraph" w:customStyle="1" w:styleId="Default">
    <w:name w:val="Default"/>
    <w:rsid w:val="00EB7569"/>
    <w:pPr>
      <w:suppressAutoHyphens/>
      <w:autoSpaceDE w:val="0"/>
    </w:pPr>
    <w:rPr>
      <w:rFonts w:eastAsia="Arial"/>
      <w:color w:val="000000"/>
      <w:sz w:val="24"/>
      <w:szCs w:val="24"/>
      <w:lang w:eastAsia="zh-CN"/>
    </w:rPr>
  </w:style>
  <w:style w:type="paragraph" w:customStyle="1" w:styleId="Tretekstu">
    <w:name w:val="Treść tekstu"/>
    <w:basedOn w:val="Normalny"/>
    <w:uiPriority w:val="99"/>
    <w:rsid w:val="00F96AD2"/>
    <w:pPr>
      <w:tabs>
        <w:tab w:val="left" w:pos="708"/>
      </w:tabs>
      <w:suppressAutoHyphens/>
      <w:spacing w:after="120" w:line="259" w:lineRule="auto"/>
      <w:jc w:val="center"/>
    </w:pPr>
    <w:rPr>
      <w:rFonts w:ascii="Times New Roman" w:hAnsi="Times New Roman"/>
      <w:b/>
      <w:bCs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firmowki\full\firm&#243;wka%201%20str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FE6802-8219-450F-AB25-1B08E526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 1 strona</Template>
  <TotalTime>235</TotalTime>
  <Pages>1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Gorlice, dnia 17 sierpnia 2017 roku</vt:lpstr>
    </vt:vector>
  </TitlesOfParts>
  <Company>Nazwa twojej firmy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Gorlice, dnia 17 sierpnia 2017 roku</dc:title>
  <dc:creator>User</dc:creator>
  <cp:lastModifiedBy>Mireki</cp:lastModifiedBy>
  <cp:revision>5</cp:revision>
  <cp:lastPrinted>2023-07-24T11:30:00Z</cp:lastPrinted>
  <dcterms:created xsi:type="dcterms:W3CDTF">2023-11-22T07:55:00Z</dcterms:created>
  <dcterms:modified xsi:type="dcterms:W3CDTF">2023-11-22T13:16:00Z</dcterms:modified>
</cp:coreProperties>
</file>