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0071B00C" w14:textId="1877C3D6" w:rsidR="00782BC0" w:rsidRPr="00DA4E4C" w:rsidRDefault="009F51E0" w:rsidP="006857AF">
      <w:pPr>
        <w:pStyle w:val="Nagwek1"/>
        <w:spacing w:before="111"/>
        <w:ind w:firstLine="0"/>
        <w:jc w:val="center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 xml:space="preserve">„Dostawa energii elektrycznej – Grupa Zakupowa Nr </w:t>
      </w:r>
      <w:r w:rsidR="00840C0C">
        <w:rPr>
          <w:rFonts w:ascii="Arial" w:hAnsi="Arial" w:cs="Arial"/>
        </w:rPr>
        <w:t>1</w:t>
      </w:r>
      <w:r w:rsidR="00767F11">
        <w:rPr>
          <w:rFonts w:ascii="Arial" w:hAnsi="Arial" w:cs="Arial"/>
        </w:rPr>
        <w:t>1</w:t>
      </w:r>
      <w:r w:rsidR="004909F9">
        <w:rPr>
          <w:rFonts w:ascii="Arial" w:hAnsi="Arial" w:cs="Arial"/>
        </w:rPr>
        <w:t>2</w:t>
      </w:r>
      <w:r w:rsidRPr="00DA4E4C">
        <w:rPr>
          <w:rFonts w:ascii="Arial" w:hAnsi="Arial" w:cs="Arial"/>
        </w:rPr>
        <w:t>/202</w:t>
      </w:r>
      <w:r w:rsidR="00F12F6C" w:rsidRPr="00DA4E4C"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Voltra”</w:t>
      </w:r>
    </w:p>
    <w:p w14:paraId="247B7D79" w14:textId="77777777" w:rsidR="00782BC0" w:rsidRPr="00DA4E4C" w:rsidRDefault="009F51E0">
      <w:pPr>
        <w:pStyle w:val="Tekstpodstawowy"/>
        <w:spacing w:before="115"/>
        <w:ind w:left="116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30895EE1" w14:textId="1367DCE7" w:rsidR="00782BC0" w:rsidRPr="00DA4E4C" w:rsidRDefault="009F51E0" w:rsidP="002107AB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0B51DBD6" w14:textId="11C769EE" w:rsidR="00782BC0" w:rsidRPr="00294B22" w:rsidRDefault="009F51E0" w:rsidP="002107AB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294B22">
        <w:rPr>
          <w:rFonts w:ascii="Arial" w:hAnsi="Arial" w:cs="Arial"/>
          <w:b/>
          <w:bCs/>
        </w:rPr>
        <w:t xml:space="preserve">Części </w:t>
      </w:r>
      <w:r w:rsidR="00106325" w:rsidRPr="00294B22">
        <w:rPr>
          <w:rFonts w:ascii="Arial" w:hAnsi="Arial" w:cs="Arial"/>
          <w:b/>
          <w:bCs/>
        </w:rPr>
        <w:t>1</w:t>
      </w:r>
      <w:r w:rsidRPr="00294B22">
        <w:rPr>
          <w:rFonts w:ascii="Arial" w:hAnsi="Arial" w:cs="Arial"/>
          <w:b/>
          <w:bCs/>
        </w:rPr>
        <w:t xml:space="preserve"> przedmiotu zamówienia</w:t>
      </w:r>
      <w:r w:rsidR="00CC441F" w:rsidRPr="00294B22">
        <w:rPr>
          <w:rFonts w:ascii="Arial" w:hAnsi="Arial" w:cs="Arial"/>
          <w:b/>
          <w:bCs/>
        </w:rPr>
        <w:t xml:space="preserve"> – </w:t>
      </w:r>
      <w:r w:rsidR="001D4538" w:rsidRPr="001D4538">
        <w:rPr>
          <w:rFonts w:ascii="Arial" w:hAnsi="Arial" w:cs="Arial"/>
          <w:b/>
          <w:bCs/>
        </w:rPr>
        <w:t>Dostawa energii elektrycznej dla podmiotów wskazanych w SWZ - Taryfa Cxx - Oświetlenie uliczne</w:t>
      </w:r>
    </w:p>
    <w:p w14:paraId="73B04FBD" w14:textId="77777777" w:rsidR="001D4538" w:rsidRDefault="009F51E0" w:rsidP="00C61082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1D4538">
        <w:rPr>
          <w:rFonts w:ascii="Arial" w:hAnsi="Arial" w:cs="Arial"/>
          <w:b/>
          <w:bCs/>
        </w:rPr>
        <w:t xml:space="preserve">Części </w:t>
      </w:r>
      <w:r w:rsidR="00106325" w:rsidRPr="001D4538">
        <w:rPr>
          <w:rFonts w:ascii="Arial" w:hAnsi="Arial" w:cs="Arial"/>
          <w:b/>
          <w:bCs/>
        </w:rPr>
        <w:t>2</w:t>
      </w:r>
      <w:r w:rsidRPr="001D4538">
        <w:rPr>
          <w:rFonts w:ascii="Arial" w:hAnsi="Arial" w:cs="Arial"/>
          <w:b/>
          <w:bCs/>
        </w:rPr>
        <w:t xml:space="preserve"> przedmiotu zamówienia</w:t>
      </w:r>
      <w:r w:rsidR="00CC441F" w:rsidRPr="001D4538">
        <w:rPr>
          <w:rFonts w:ascii="Arial" w:hAnsi="Arial" w:cs="Arial"/>
          <w:b/>
          <w:bCs/>
        </w:rPr>
        <w:t xml:space="preserve"> – </w:t>
      </w:r>
      <w:r w:rsidR="001D4538" w:rsidRPr="001D4538">
        <w:rPr>
          <w:rFonts w:ascii="Arial" w:hAnsi="Arial" w:cs="Arial"/>
          <w:b/>
          <w:bCs/>
        </w:rPr>
        <w:t>Dostawa energii elektrycznej dla podmiotów wskazanych w SWZ - Taryfa Cxx, Gxx i R</w:t>
      </w:r>
    </w:p>
    <w:p w14:paraId="244AD08F" w14:textId="75C92406" w:rsidR="00C61082" w:rsidRPr="001D4538" w:rsidRDefault="00C61082" w:rsidP="00C61082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1D4538">
        <w:rPr>
          <w:rFonts w:ascii="Arial" w:hAnsi="Arial" w:cs="Arial"/>
          <w:b/>
          <w:bCs/>
        </w:rPr>
        <w:t xml:space="preserve">Części 3 przedmiotu zamówienia – </w:t>
      </w:r>
      <w:r w:rsidR="001D4538" w:rsidRPr="001D4538">
        <w:rPr>
          <w:rFonts w:ascii="Arial" w:hAnsi="Arial" w:cs="Arial"/>
          <w:b/>
          <w:bCs/>
        </w:rPr>
        <w:t>Dostawa energii elektrycznej dla podmiotów wskazanych w SWZ - Taryfa Bxx</w:t>
      </w:r>
    </w:p>
    <w:p w14:paraId="76665561" w14:textId="26F57359" w:rsidR="00C61082" w:rsidRPr="00C61082" w:rsidRDefault="00C61082" w:rsidP="00C61082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294B22">
        <w:rPr>
          <w:rFonts w:ascii="Arial" w:hAnsi="Arial" w:cs="Arial"/>
          <w:b/>
          <w:bCs/>
        </w:rPr>
        <w:t xml:space="preserve">Części </w:t>
      </w:r>
      <w:r>
        <w:rPr>
          <w:rFonts w:ascii="Arial" w:hAnsi="Arial" w:cs="Arial"/>
          <w:b/>
          <w:bCs/>
        </w:rPr>
        <w:t>4</w:t>
      </w:r>
      <w:r w:rsidRPr="00294B22">
        <w:rPr>
          <w:rFonts w:ascii="Arial" w:hAnsi="Arial" w:cs="Arial"/>
          <w:b/>
          <w:bCs/>
        </w:rPr>
        <w:t xml:space="preserve"> przedmiotu zamówienia – </w:t>
      </w:r>
      <w:r w:rsidR="001D4538" w:rsidRPr="001D4538">
        <w:rPr>
          <w:rFonts w:ascii="Arial" w:hAnsi="Arial" w:cs="Arial"/>
          <w:b/>
          <w:bCs/>
        </w:rPr>
        <w:t>Dostawa i odkup energii elektrycznej dla podmiotów wskazanych w SWZ - Instalacje OZE</w:t>
      </w:r>
    </w:p>
    <w:p w14:paraId="231E935C" w14:textId="77777777" w:rsidR="00782BC0" w:rsidRPr="00DA4E4C" w:rsidRDefault="009F51E0" w:rsidP="002107AB">
      <w:pPr>
        <w:pStyle w:val="Akapitzlist"/>
        <w:numPr>
          <w:ilvl w:val="0"/>
          <w:numId w:val="5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OŚWIADCZAMY, </w:t>
      </w:r>
      <w:r w:rsidRPr="00DA4E4C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6708022B" w14:textId="03C7979A" w:rsidR="00782BC0" w:rsidRPr="00DA4E4C" w:rsidRDefault="009F51E0" w:rsidP="002107AB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SWZ.</w:t>
      </w: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112633AA" w14:textId="12CAF504" w:rsidR="00782BC0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Informujemy, że wybór naszej oferty będzie prowadzić do powstania u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Zamawiającego obowiązku podatkowego i wskazujemy nazwę (rodzaj) usługi, której świadczenie będzie prowadzić do jego powstania, a także jej wartość bez kwoty podatku**</w:t>
      </w:r>
    </w:p>
    <w:p w14:paraId="2718A78F" w14:textId="329D462C" w:rsidR="00767F11" w:rsidRPr="00CC441F" w:rsidRDefault="009F51E0" w:rsidP="004909F9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  <w:r w:rsidRPr="00CC441F">
        <w:rPr>
          <w:rFonts w:ascii="Arial" w:eastAsia="Times New Roman" w:hAnsi="Arial" w:cs="Arial"/>
        </w:rPr>
        <w:tab/>
      </w: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lastRenderedPageBreak/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92D3FE1" w14:textId="4E4015D6" w:rsidR="00782BC0" w:rsidRPr="00DA4E4C" w:rsidRDefault="005A4B7E" w:rsidP="00CE0C34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Informujemy, że wybór naszej oferty będzie prowadzić do powstania u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Zamawiającego obowiązku podatkowego i wskazujemy nazwę (rodzaj) usługi, której świadczenie będzie prowadzić do jego powstania, a także jej wartość bez kwoty podatku**</w:t>
      </w:r>
    </w:p>
    <w:p w14:paraId="0164EA9E" w14:textId="4EBEDC8C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części nr 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za cenę:</w:t>
      </w:r>
    </w:p>
    <w:p w14:paraId="178964E6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0CF0998F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053FC54D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7A80DB98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3C755CC1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7D742403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B96875D" w14:textId="2AB052F5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>
        <w:rPr>
          <w:rFonts w:ascii="Arial" w:hAnsi="Arial" w:cs="Arial"/>
        </w:rPr>
        <w:t>.c</w:t>
      </w:r>
      <w:r w:rsidRPr="00DA4E4C">
        <w:rPr>
          <w:rFonts w:ascii="Arial" w:hAnsi="Arial" w:cs="Arial"/>
        </w:rPr>
        <w:t xml:space="preserve"> do SWZ „Formularz cenowy”)</w:t>
      </w:r>
    </w:p>
    <w:p w14:paraId="08D3F9CB" w14:textId="77777777" w:rsidR="001D4538" w:rsidRDefault="001D4538" w:rsidP="001D4538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Informujemy, że wybór naszej oferty będzie prowadzić do powstania u Zamawiającego obowiązku podatkowego i wskazujemy nazwę (rodzaj) usługi, której świadczenie będzie prowadzić do jego powstania, a także jej wartość bez kwoty podatku**</w:t>
      </w:r>
    </w:p>
    <w:p w14:paraId="4B61C88B" w14:textId="61924E3F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</w:t>
      </w:r>
      <w:r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części nr </w:t>
      </w:r>
      <w:r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za cenę:</w:t>
      </w:r>
    </w:p>
    <w:p w14:paraId="015765B3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10E53868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44B19FFC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6D536059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32A417BD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5C2F8C98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27318261" w14:textId="1672E60D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>
        <w:rPr>
          <w:rFonts w:ascii="Arial" w:hAnsi="Arial" w:cs="Arial"/>
        </w:rPr>
        <w:t>.d</w:t>
      </w:r>
      <w:r w:rsidRPr="00DA4E4C">
        <w:rPr>
          <w:rFonts w:ascii="Arial" w:hAnsi="Arial" w:cs="Arial"/>
        </w:rPr>
        <w:t xml:space="preserve"> do SWZ „Formularz cenowy”)</w:t>
      </w:r>
    </w:p>
    <w:p w14:paraId="5CFF5B63" w14:textId="496B59CB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Informujemy, że wybór naszej oferty będzie prowadzić do powstania u Zamawiającego obowiązku podatkowego i wskazujemy nazwę (rodzaj) usługi, której świadczenie będzie prowadzić do jego powstania, a także jej wartość bez kwoty podatku**</w:t>
      </w:r>
    </w:p>
    <w:p w14:paraId="3C794ED2" w14:textId="77777777" w:rsidR="004909F9" w:rsidRDefault="004909F9" w:rsidP="004909F9">
      <w:pPr>
        <w:tabs>
          <w:tab w:val="left" w:pos="400"/>
        </w:tabs>
        <w:spacing w:before="110" w:line="204" w:lineRule="auto"/>
        <w:ind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34EABB40" w14:textId="77777777" w:rsidR="004909F9" w:rsidRPr="00DA4E4C" w:rsidRDefault="004909F9" w:rsidP="004909F9">
      <w:pPr>
        <w:tabs>
          <w:tab w:val="left" w:pos="400"/>
        </w:tabs>
        <w:spacing w:before="110" w:line="204" w:lineRule="auto"/>
        <w:ind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7C056031" w14:textId="3182C151" w:rsidR="00E70E43" w:rsidRDefault="009F51E0" w:rsidP="00E70E43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4C057912" w14:textId="77777777" w:rsidR="004909F9" w:rsidRPr="00DA4E4C" w:rsidRDefault="004909F9" w:rsidP="004909F9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</w:p>
    <w:p w14:paraId="730B14BE" w14:textId="5C452EF7" w:rsidR="00782BC0" w:rsidRPr="00CC441F" w:rsidRDefault="009F51E0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 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 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7BEC6F1A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 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7409BF9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 adres:</w:t>
      </w:r>
    </w:p>
    <w:p w14:paraId="74AC68CF" w14:textId="00969895" w:rsidR="00FB5152" w:rsidRPr="00CC441F" w:rsidRDefault="00FB5152" w:rsidP="00FB5152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4C3E69FB" w14:textId="311502F9" w:rsidR="00782BC0" w:rsidRPr="00CC441F" w:rsidRDefault="009F51E0" w:rsidP="00FB5152">
      <w:pPr>
        <w:pStyle w:val="Akapitzlist"/>
        <w:spacing w:before="53"/>
        <w:ind w:left="1120" w:firstLine="0"/>
        <w:jc w:val="both"/>
        <w:rPr>
          <w:rFonts w:ascii="Arial" w:eastAsia="Times New Roman" w:hAnsi="Arial" w:cs="Arial"/>
          <w:u w:val="single"/>
        </w:rPr>
      </w:pPr>
      <w:r w:rsidRPr="00CC441F">
        <w:rPr>
          <w:rFonts w:ascii="Arial" w:hAnsi="Arial" w:cs="Arial"/>
        </w:rPr>
        <w:t>tel.</w:t>
      </w:r>
      <w:r w:rsidR="00FB5152" w:rsidRPr="00CC441F">
        <w:rPr>
          <w:rFonts w:ascii="Arial" w:hAnsi="Arial" w:cs="Arial"/>
        </w:rPr>
        <w:t xml:space="preserve"> … </w:t>
      </w:r>
      <w:r w:rsidRPr="00CC441F">
        <w:rPr>
          <w:rFonts w:ascii="Arial" w:hAnsi="Arial" w:cs="Arial"/>
        </w:rPr>
        <w:t>fax</w:t>
      </w:r>
      <w:r w:rsidR="00FB5152"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="00FB5152" w:rsidRPr="00CC441F">
        <w:rPr>
          <w:rFonts w:ascii="Arial" w:hAnsi="Arial" w:cs="Arial"/>
          <w:u w:val="single"/>
        </w:rPr>
        <w:t xml:space="preserve"> </w:t>
      </w:r>
      <w:r w:rsidR="00FB5152" w:rsidRPr="00CC441F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 reprezentowania wykonawców w postępowaniu i zawarcia umowy w sprawie zamówienia publicznego*</w:t>
      </w:r>
    </w:p>
    <w:p w14:paraId="328A0B60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E74AA3" w14:textId="77777777" w:rsidR="00782BC0" w:rsidRPr="00CC441F" w:rsidRDefault="00782BC0">
      <w:pPr>
        <w:pStyle w:val="Tekstpodstawowy"/>
        <w:ind w:left="0"/>
        <w:rPr>
          <w:rFonts w:ascii="Arial" w:eastAsia="Times New Roman" w:hAnsi="Arial" w:cs="Arial"/>
          <w:sz w:val="20"/>
          <w:szCs w:val="20"/>
        </w:rPr>
      </w:pP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(podpis(y) osób uprawnionych do reprezentacji wykonawcy,</w:t>
      </w:r>
    </w:p>
    <w:p w14:paraId="0C7BAB2A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w przypadku oferty wspólnej - podpis pełnomocnika wykonawców)</w:t>
      </w:r>
    </w:p>
    <w:p w14:paraId="64A03173" w14:textId="77777777" w:rsidR="00782BC0" w:rsidRPr="00CC441F" w:rsidRDefault="00782BC0">
      <w:pPr>
        <w:pStyle w:val="Tekstpodstawowy"/>
        <w:spacing w:before="5"/>
        <w:ind w:left="0"/>
        <w:rPr>
          <w:rFonts w:ascii="Arial" w:eastAsia="Times New Roman" w:hAnsi="Arial" w:cs="Arial"/>
          <w:i/>
          <w:iCs/>
          <w:sz w:val="16"/>
          <w:szCs w:val="16"/>
        </w:rPr>
      </w:pP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  <w:r w:rsidRPr="00CC441F">
        <w:rPr>
          <w:rFonts w:ascii="Arial" w:hAnsi="Arial" w:cs="Arial"/>
          <w:i/>
          <w:iCs/>
          <w:sz w:val="16"/>
          <w:szCs w:val="16"/>
        </w:rPr>
        <w:t>**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dot.</w:t>
      </w:r>
      <w:r w:rsidRPr="00CC441F">
        <w:rPr>
          <w:rFonts w:ascii="Arial" w:hAnsi="Arial" w:cs="Arial"/>
          <w:i/>
          <w:iCs/>
          <w:spacing w:val="5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wyłącznie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przypadku,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Wykonawca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przekazuje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dane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osobowe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osób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fizycznych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niż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bezpośrednio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jego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dotyczących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1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nie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zachodzi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wyłączenie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stosowania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obowiązku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informacyjnego,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13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4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14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5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RODO</w:t>
      </w:r>
    </w:p>
    <w:p w14:paraId="51BA2461" w14:textId="77777777" w:rsidR="004909F9" w:rsidRDefault="004909F9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</w:p>
    <w:p w14:paraId="7A68F52C" w14:textId="77777777" w:rsidR="004909F9" w:rsidRDefault="004909F9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</w:p>
    <w:p w14:paraId="797C76FD" w14:textId="77777777" w:rsidR="004909F9" w:rsidRDefault="004909F9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</w:p>
    <w:p w14:paraId="57B619A6" w14:textId="77777777" w:rsidR="004909F9" w:rsidRDefault="004909F9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</w:p>
    <w:p w14:paraId="0B243E54" w14:textId="77777777" w:rsidR="004909F9" w:rsidRPr="00840C0C" w:rsidRDefault="004909F9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</w:p>
    <w:p w14:paraId="27A291AE" w14:textId="14767FA7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37ABB063" w14:textId="0F54AFC9" w:rsidR="00FB5152" w:rsidRPr="00840C0C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 informacja ma wyłącznie charakter statystyczny.</w:t>
      </w:r>
    </w:p>
    <w:p w14:paraId="0C4C9CB7" w14:textId="7224CB5B" w:rsidR="00FF0B9B" w:rsidRDefault="00FF0B9B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</w:p>
    <w:sectPr w:rsidR="00FF0B9B" w:rsidSect="00840C0C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417" w:right="1417" w:bottom="1417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9781F" w14:textId="77777777" w:rsidR="00CD5E27" w:rsidRDefault="00CD5E27">
      <w:r>
        <w:separator/>
      </w:r>
    </w:p>
  </w:endnote>
  <w:endnote w:type="continuationSeparator" w:id="0">
    <w:p w14:paraId="45960EE6" w14:textId="77777777" w:rsidR="00CD5E27" w:rsidRDefault="00CD5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83384" w14:textId="77777777" w:rsidR="00CD5E27" w:rsidRDefault="00CD5E27">
      <w:r>
        <w:separator/>
      </w:r>
    </w:p>
  </w:footnote>
  <w:footnote w:type="continuationSeparator" w:id="0">
    <w:p w14:paraId="3658344B" w14:textId="77777777" w:rsidR="00CD5E27" w:rsidRDefault="00CD5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3EB3A4BB" w:rsidR="00E70E43" w:rsidRDefault="00E70E43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3C092027" w:rsidR="00782BC0" w:rsidRDefault="00782BC0" w:rsidP="00E70E43">
    <w:pPr>
      <w:pStyle w:val="Tekstpodstawowy"/>
      <w:spacing w:line="14" w:lineRule="auto"/>
      <w:ind w:left="0"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0" w15:restartNumberingAfterBreak="0">
    <w:nsid w:val="6AA33610"/>
    <w:multiLevelType w:val="hybridMultilevel"/>
    <w:tmpl w:val="758E4260"/>
    <w:numStyleLink w:val="Zaimportowanystyl4"/>
  </w:abstractNum>
  <w:abstractNum w:abstractNumId="11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3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3"/>
    <w:lvlOverride w:ilvl="0">
      <w:startOverride w:val="2"/>
    </w:lvlOverride>
  </w:num>
  <w:num w:numId="6" w16cid:durableId="198784487">
    <w:abstractNumId w:val="13"/>
    <w:lvlOverride w:ilvl="0">
      <w:startOverride w:val="5"/>
    </w:lvlOverride>
  </w:num>
  <w:num w:numId="7" w16cid:durableId="973675283">
    <w:abstractNumId w:val="13"/>
    <w:lvlOverride w:ilvl="0">
      <w:lvl w:ilvl="0" w:tplc="4014A71E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E3CEC56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A16FDEC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82242E0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B44A892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8CCBE3A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1B00352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6288CD0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A0EA70A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3"/>
    <w:lvlOverride w:ilvl="0">
      <w:lvl w:ilvl="0" w:tplc="4014A71E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E3CEC56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A16FDEC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82242E0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B44A892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8CCBE3A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1B00352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6288CD0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A0EA70A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2"/>
  </w:num>
  <w:num w:numId="10" w16cid:durableId="1379816490">
    <w:abstractNumId w:val="5"/>
  </w:num>
  <w:num w:numId="11" w16cid:durableId="284701339">
    <w:abstractNumId w:val="13"/>
  </w:num>
  <w:num w:numId="12" w16cid:durableId="1541942131">
    <w:abstractNumId w:val="8"/>
  </w:num>
  <w:num w:numId="13" w16cid:durableId="964313498">
    <w:abstractNumId w:val="10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9"/>
  </w:num>
  <w:num w:numId="17" w16cid:durableId="1053499734">
    <w:abstractNumId w:val="7"/>
  </w:num>
  <w:num w:numId="18" w16cid:durableId="1075933130">
    <w:abstractNumId w:val="11"/>
  </w:num>
  <w:num w:numId="19" w16cid:durableId="789664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C7FBB"/>
    <w:rsid w:val="000D4540"/>
    <w:rsid w:val="0010003F"/>
    <w:rsid w:val="00106325"/>
    <w:rsid w:val="00123D09"/>
    <w:rsid w:val="001457BE"/>
    <w:rsid w:val="0018227C"/>
    <w:rsid w:val="001D4538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326D48"/>
    <w:rsid w:val="00342ADD"/>
    <w:rsid w:val="004000A1"/>
    <w:rsid w:val="00405836"/>
    <w:rsid w:val="004125A0"/>
    <w:rsid w:val="004342E4"/>
    <w:rsid w:val="00436C15"/>
    <w:rsid w:val="00455865"/>
    <w:rsid w:val="004909F9"/>
    <w:rsid w:val="00496D8C"/>
    <w:rsid w:val="004C7617"/>
    <w:rsid w:val="00501913"/>
    <w:rsid w:val="005A4B7E"/>
    <w:rsid w:val="005C021D"/>
    <w:rsid w:val="005C58E7"/>
    <w:rsid w:val="00604B12"/>
    <w:rsid w:val="00615625"/>
    <w:rsid w:val="00644D03"/>
    <w:rsid w:val="006648A3"/>
    <w:rsid w:val="006857AF"/>
    <w:rsid w:val="006D172A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9077F8"/>
    <w:rsid w:val="00934E38"/>
    <w:rsid w:val="00975CFE"/>
    <w:rsid w:val="00991AD5"/>
    <w:rsid w:val="00996B78"/>
    <w:rsid w:val="009C3751"/>
    <w:rsid w:val="009D62F5"/>
    <w:rsid w:val="009E6528"/>
    <w:rsid w:val="009F51E0"/>
    <w:rsid w:val="00A364C3"/>
    <w:rsid w:val="00A71032"/>
    <w:rsid w:val="00AC443A"/>
    <w:rsid w:val="00B05960"/>
    <w:rsid w:val="00B5399B"/>
    <w:rsid w:val="00BA7AFB"/>
    <w:rsid w:val="00BC6056"/>
    <w:rsid w:val="00BF062E"/>
    <w:rsid w:val="00C52472"/>
    <w:rsid w:val="00C53CC2"/>
    <w:rsid w:val="00C61082"/>
    <w:rsid w:val="00C93DD0"/>
    <w:rsid w:val="00CC441F"/>
    <w:rsid w:val="00CD5E27"/>
    <w:rsid w:val="00CE0C34"/>
    <w:rsid w:val="00CF4A21"/>
    <w:rsid w:val="00D62974"/>
    <w:rsid w:val="00DA4E4C"/>
    <w:rsid w:val="00DB05AA"/>
    <w:rsid w:val="00DD5652"/>
    <w:rsid w:val="00E14BE4"/>
    <w:rsid w:val="00E35C90"/>
    <w:rsid w:val="00E45496"/>
    <w:rsid w:val="00E65825"/>
    <w:rsid w:val="00E70E43"/>
    <w:rsid w:val="00E74B24"/>
    <w:rsid w:val="00E7602B"/>
    <w:rsid w:val="00E826A3"/>
    <w:rsid w:val="00E916D2"/>
    <w:rsid w:val="00EB7D47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970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51</cp:revision>
  <dcterms:created xsi:type="dcterms:W3CDTF">2022-02-03T20:42:00Z</dcterms:created>
  <dcterms:modified xsi:type="dcterms:W3CDTF">2024-03-05T11:03:00Z</dcterms:modified>
  <cp:category/>
</cp:coreProperties>
</file>