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7F3F9A35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E073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E073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D3CE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9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2A8CFF1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E228EE8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00F41E7B" w:rsidR="00AD1F06" w:rsidRDefault="005B093A" w:rsidP="005B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</w:t>
      </w:r>
      <w:r w:rsidR="002D60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5F77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2D6017" w:rsidRPr="002D60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163F">
        <w:rPr>
          <w:rFonts w:ascii="Times New Roman" w:eastAsia="Times New Roman" w:hAnsi="Times New Roman"/>
          <w:b/>
          <w:sz w:val="24"/>
          <w:szCs w:val="24"/>
          <w:lang w:eastAsia="pl-PL"/>
        </w:rPr>
        <w:t>„Rozbiórkę budynku produkcyjnego i dwóch obiektów pomocniczych usytuowanych w Żukowie oraz uporządkowanie terenu po dokonanej rozbiórce”</w:t>
      </w:r>
      <w:r w:rsidRPr="006A5062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42257D4" w14:textId="54902C84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6F4218">
        <w:trPr>
          <w:trHeight w:val="695"/>
        </w:trPr>
        <w:tc>
          <w:tcPr>
            <w:tcW w:w="4531" w:type="dxa"/>
            <w:vAlign w:val="center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  <w:vAlign w:val="center"/>
          </w:tcPr>
          <w:p w14:paraId="343F39C6" w14:textId="73497683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5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robót budowlanych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6C0418">
        <w:trPr>
          <w:trHeight w:val="420"/>
        </w:trPr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6C0418">
        <w:trPr>
          <w:trHeight w:val="412"/>
        </w:trPr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7A66257D" w:rsidR="005B33B9" w:rsidRDefault="00E369B1" w:rsidP="006C0418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6512B" w14:textId="77777777" w:rsidR="008A14EE" w:rsidRDefault="008A14EE" w:rsidP="00532B2F">
      <w:pPr>
        <w:spacing w:after="0" w:line="240" w:lineRule="auto"/>
      </w:pPr>
      <w:r>
        <w:separator/>
      </w:r>
    </w:p>
  </w:endnote>
  <w:endnote w:type="continuationSeparator" w:id="0">
    <w:p w14:paraId="3AD39289" w14:textId="77777777" w:rsidR="008A14EE" w:rsidRDefault="008A14E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1" w:name="_Hlk484602264" w:displacedByCustomXml="prev"/>
      <w:p w14:paraId="60378229" w14:textId="312A9760" w:rsidR="006640FC" w:rsidRPr="006640FC" w:rsidRDefault="006640FC" w:rsidP="005B093A">
        <w:pPr>
          <w:pStyle w:val="Stopka"/>
          <w:jc w:val="center"/>
        </w:pPr>
      </w:p>
      <w:bookmarkEnd w:id="1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E14AA" w14:textId="77777777" w:rsidR="008A14EE" w:rsidRDefault="008A14EE" w:rsidP="00532B2F">
      <w:pPr>
        <w:spacing w:after="0" w:line="240" w:lineRule="auto"/>
      </w:pPr>
      <w:r>
        <w:separator/>
      </w:r>
    </w:p>
  </w:footnote>
  <w:footnote w:type="continuationSeparator" w:id="0">
    <w:p w14:paraId="7AF19E55" w14:textId="77777777" w:rsidR="008A14EE" w:rsidRDefault="008A14EE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BE3C" w14:textId="62E87A63" w:rsidR="005B093A" w:rsidRDefault="005B093A" w:rsidP="005B093A">
    <w:pPr>
      <w:spacing w:after="0" w:line="240" w:lineRule="auto"/>
      <w:ind w:left="1416"/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7A9C1C89" wp14:editId="01FD0654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7725" cy="703580"/>
          <wp:effectExtent l="0" t="0" r="9525" b="127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3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  <w:t xml:space="preserve">POWIAT  KARTUSKI </w:t>
    </w:r>
  </w:p>
  <w:p w14:paraId="74CACD59" w14:textId="04080EF4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8"/>
  </w:num>
  <w:num w:numId="5">
    <w:abstractNumId w:val="19"/>
  </w:num>
  <w:num w:numId="6">
    <w:abstractNumId w:val="49"/>
  </w:num>
  <w:num w:numId="7">
    <w:abstractNumId w:val="20"/>
  </w:num>
  <w:num w:numId="8">
    <w:abstractNumId w:val="5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37"/>
  </w:num>
  <w:num w:numId="14">
    <w:abstractNumId w:val="11"/>
  </w:num>
  <w:num w:numId="15">
    <w:abstractNumId w:val="47"/>
  </w:num>
  <w:num w:numId="16">
    <w:abstractNumId w:val="32"/>
  </w:num>
  <w:num w:numId="17">
    <w:abstractNumId w:val="4"/>
  </w:num>
  <w:num w:numId="18">
    <w:abstractNumId w:val="9"/>
  </w:num>
  <w:num w:numId="19">
    <w:abstractNumId w:val="27"/>
  </w:num>
  <w:num w:numId="20">
    <w:abstractNumId w:val="12"/>
  </w:num>
  <w:num w:numId="21">
    <w:abstractNumId w:val="35"/>
  </w:num>
  <w:num w:numId="22">
    <w:abstractNumId w:val="21"/>
  </w:num>
  <w:num w:numId="23">
    <w:abstractNumId w:val="41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51"/>
  </w:num>
  <w:num w:numId="29">
    <w:abstractNumId w:val="1"/>
  </w:num>
  <w:num w:numId="30">
    <w:abstractNumId w:val="15"/>
  </w:num>
  <w:num w:numId="31">
    <w:abstractNumId w:val="46"/>
  </w:num>
  <w:num w:numId="32">
    <w:abstractNumId w:val="38"/>
  </w:num>
  <w:num w:numId="33">
    <w:abstractNumId w:val="8"/>
  </w:num>
  <w:num w:numId="34">
    <w:abstractNumId w:val="53"/>
  </w:num>
  <w:num w:numId="35">
    <w:abstractNumId w:val="7"/>
    <w:lvlOverride w:ilvl="0">
      <w:lvl w:ilvl="0" w:tplc="B4C2E97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8"/>
  </w:num>
  <w:num w:numId="37">
    <w:abstractNumId w:val="34"/>
  </w:num>
  <w:num w:numId="38">
    <w:abstractNumId w:val="6"/>
  </w:num>
  <w:num w:numId="39">
    <w:abstractNumId w:val="29"/>
  </w:num>
  <w:num w:numId="40">
    <w:abstractNumId w:val="39"/>
  </w:num>
  <w:num w:numId="41">
    <w:abstractNumId w:val="42"/>
  </w:num>
  <w:num w:numId="42">
    <w:abstractNumId w:val="14"/>
  </w:num>
  <w:num w:numId="43">
    <w:abstractNumId w:val="50"/>
  </w:num>
  <w:num w:numId="44">
    <w:abstractNumId w:val="0"/>
    <w:lvlOverride w:ilvl="0">
      <w:lvl w:ilvl="0" w:tplc="7E62F12C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0"/>
  </w:num>
  <w:num w:numId="49">
    <w:abstractNumId w:val="45"/>
  </w:num>
  <w:num w:numId="50">
    <w:abstractNumId w:val="36"/>
  </w:num>
  <w:num w:numId="51">
    <w:abstractNumId w:val="52"/>
  </w:num>
  <w:num w:numId="52">
    <w:abstractNumId w:val="13"/>
  </w:num>
  <w:num w:numId="53">
    <w:abstractNumId w:val="10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D6017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3810"/>
    <w:rsid w:val="003B679C"/>
    <w:rsid w:val="003B7878"/>
    <w:rsid w:val="003C189A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5D71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093A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5062"/>
    <w:rsid w:val="006A726C"/>
    <w:rsid w:val="006B0D6D"/>
    <w:rsid w:val="006B2067"/>
    <w:rsid w:val="006B314B"/>
    <w:rsid w:val="006B3A86"/>
    <w:rsid w:val="006B4A87"/>
    <w:rsid w:val="006C0418"/>
    <w:rsid w:val="006C4CB4"/>
    <w:rsid w:val="006D4104"/>
    <w:rsid w:val="006D7938"/>
    <w:rsid w:val="006F2488"/>
    <w:rsid w:val="006F421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5F77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14EE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07368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163F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A0538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0204-14C9-4301-B4B4-8EE9774D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10</cp:revision>
  <cp:lastPrinted>2021-05-17T07:40:00Z</cp:lastPrinted>
  <dcterms:created xsi:type="dcterms:W3CDTF">2022-01-14T07:34:00Z</dcterms:created>
  <dcterms:modified xsi:type="dcterms:W3CDTF">2023-03-20T12:40:00Z</dcterms:modified>
</cp:coreProperties>
</file>