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D9" w:rsidRPr="00F07F84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 w:val="24"/>
          <w:szCs w:val="24"/>
        </w:rPr>
      </w:pPr>
      <w:r w:rsidRPr="00F07F84">
        <w:rPr>
          <w:rFonts w:ascii="Calibri" w:eastAsia="Times New Roman" w:hAnsi="Calibri"/>
          <w:b/>
          <w:bCs/>
          <w:sz w:val="24"/>
          <w:szCs w:val="24"/>
        </w:rPr>
        <w:t>WYKAZ OSÓB, KTÓRE BĘDĄ UCZESTNICZYĆ W WYKONYWANIU ZAMÓWIENIA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:rsidR="00FD3DD9" w:rsidRPr="00F07F84" w:rsidRDefault="00FD3DD9" w:rsidP="00590125">
      <w:pPr>
        <w:spacing w:after="120" w:line="240" w:lineRule="auto"/>
        <w:jc w:val="both"/>
        <w:rPr>
          <w:rFonts w:ascii="Calibri" w:eastAsia="Times New Roman" w:hAnsi="Calibri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F07F84">
        <w:rPr>
          <w:rFonts w:ascii="Calibri" w:eastAsia="Times New Roman" w:hAnsi="Calibri"/>
          <w:sz w:val="20"/>
        </w:rPr>
        <w:t xml:space="preserve">. </w:t>
      </w:r>
      <w:r w:rsidR="00F07F84" w:rsidRPr="00F07F84">
        <w:rPr>
          <w:rFonts w:ascii="Calibri" w:eastAsia="Times New Roman" w:hAnsi="Calibri"/>
          <w:b/>
          <w:bCs/>
          <w:i/>
          <w:iCs/>
          <w:sz w:val="20"/>
        </w:rPr>
        <w:t>„Modernizacja oświetlenia ulicznego i drogowego przy drogach publicznych na energooszczędne w Gminie Wołów</w:t>
      </w:r>
      <w:r w:rsidR="00F07F84" w:rsidRPr="00F07F84">
        <w:rPr>
          <w:rFonts w:ascii="Calibri" w:eastAsia="Times New Roman" w:hAnsi="Calibri"/>
          <w:sz w:val="20"/>
        </w:rPr>
        <w:t>”</w:t>
      </w:r>
      <w:r w:rsidR="008C6C28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>zgodnie z art. 112 ust. 2 ustawy z dnia</w:t>
      </w:r>
      <w:r w:rsidR="00CF4EA5">
        <w:rPr>
          <w:rFonts w:ascii="Calibri" w:hAnsi="Calibri" w:cs="Calibri"/>
          <w:sz w:val="20"/>
          <w:szCs w:val="20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>11 września 2019 roku - Prawo za</w:t>
      </w:r>
      <w:r w:rsidR="00CF4EA5">
        <w:rPr>
          <w:rFonts w:ascii="Calibri" w:hAnsi="Calibri" w:cs="Calibri"/>
          <w:sz w:val="20"/>
          <w:szCs w:val="20"/>
        </w:rPr>
        <w:t>mówień publicznych:</w:t>
      </w:r>
      <w:r w:rsidRPr="00B94B8D">
        <w:rPr>
          <w:rFonts w:ascii="Calibri" w:hAnsi="Calibri" w:cs="Calibri"/>
          <w:sz w:val="20"/>
          <w:szCs w:val="20"/>
        </w:rPr>
        <w:t xml:space="preserve">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:rsidR="00FD3DD9" w:rsidRPr="00B94B8D" w:rsidRDefault="00FD3DD9" w:rsidP="00FD3DD9">
      <w:pPr>
        <w:spacing w:line="240" w:lineRule="auto"/>
        <w:jc w:val="both"/>
        <w:rPr>
          <w:rFonts w:ascii="Arial" w:eastAsia="Times New Roman" w:hAnsi="Arial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 w:rsidR="00EB63E7" w:rsidRPr="00EB63E7">
        <w:t xml:space="preserve"> </w:t>
      </w:r>
      <w:r w:rsidR="00EB63E7" w:rsidRPr="00EB63E7">
        <w:rPr>
          <w:rFonts w:ascii="Calibri" w:eastAsia="Times New Roman" w:hAnsi="Calibri" w:cs="Arial"/>
          <w:sz w:val="20"/>
        </w:rPr>
        <w:t>zgodnie z zapisami SWZ rozdz. VI ust. 2 pkt 4 litera c</w:t>
      </w:r>
      <w:r w:rsidR="00EB63E7">
        <w:rPr>
          <w:rFonts w:ascii="Calibri" w:eastAsia="Times New Roman" w:hAnsi="Calibri" w:cs="Arial"/>
          <w:sz w:val="20"/>
        </w:rPr>
        <w:t>.</w:t>
      </w:r>
    </w:p>
    <w:tbl>
      <w:tblPr>
        <w:tblW w:w="944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6"/>
        <w:gridCol w:w="2268"/>
        <w:gridCol w:w="2268"/>
        <w:gridCol w:w="2268"/>
        <w:gridCol w:w="2126"/>
      </w:tblGrid>
      <w:tr w:rsidR="00F07F84" w:rsidRPr="00CE5426" w:rsidTr="00765177">
        <w:trPr>
          <w:trHeight w:val="1350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7F84" w:rsidRPr="00CE5426" w:rsidRDefault="00F07F84" w:rsidP="00CF4EA5">
            <w:pPr>
              <w:spacing w:after="0"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E5426">
              <w:rPr>
                <w:rFonts w:eastAsia="Times New Roman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7F84" w:rsidRPr="00CE5426" w:rsidRDefault="00F07F84" w:rsidP="00CF4EA5">
            <w:pPr>
              <w:spacing w:after="0"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E5426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:rsidR="00F07F84" w:rsidRPr="00CE5426" w:rsidRDefault="00F07F84" w:rsidP="00CF4EA5">
            <w:pPr>
              <w:spacing w:after="0"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E5426">
              <w:rPr>
                <w:rFonts w:eastAsia="Times New Roman" w:cstheme="minorHAnsi"/>
                <w:b/>
                <w:sz w:val="20"/>
                <w:szCs w:val="20"/>
              </w:rPr>
              <w:t>Określenie przewidywanej funkcji</w:t>
            </w:r>
            <w:r w:rsidR="00D31DFD">
              <w:rPr>
                <w:rFonts w:eastAsia="Times New Roman" w:cstheme="minorHAnsi"/>
                <w:b/>
                <w:sz w:val="20"/>
                <w:szCs w:val="20"/>
              </w:rPr>
              <w:t xml:space="preserve">, </w:t>
            </w:r>
            <w:r w:rsidR="00D31DFD" w:rsidRPr="00D31DFD">
              <w:rPr>
                <w:rFonts w:eastAsia="Times New Roman" w:cstheme="minorHAnsi"/>
                <w:b/>
                <w:sz w:val="20"/>
                <w:szCs w:val="20"/>
              </w:rPr>
              <w:t>wymagane kwalifikacje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76CF3" w:rsidRPr="00CE5426" w:rsidRDefault="00F07F84" w:rsidP="00CF4EA5">
            <w:pPr>
              <w:spacing w:after="0"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E5426">
              <w:rPr>
                <w:rFonts w:eastAsia="Times New Roman" w:cstheme="minorHAnsi"/>
                <w:b/>
                <w:sz w:val="20"/>
                <w:szCs w:val="20"/>
              </w:rPr>
              <w:t xml:space="preserve">Kwalifikacje / uprawnienia zawodowe (w tym specjalność)                       /numer uprawnień </w:t>
            </w:r>
          </w:p>
          <w:p w:rsidR="00F07F84" w:rsidRPr="00CE5426" w:rsidRDefault="00CE5426" w:rsidP="00CF4EA5">
            <w:pPr>
              <w:spacing w:after="0"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/</w:t>
            </w:r>
            <w:r w:rsidR="00F07F84" w:rsidRPr="00CE5426">
              <w:rPr>
                <w:rFonts w:eastAsia="Times New Roman" w:cstheme="minorHAnsi"/>
                <w:b/>
                <w:sz w:val="20"/>
                <w:szCs w:val="20"/>
              </w:rPr>
              <w:t>data wydania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7F84" w:rsidRPr="00CE5426" w:rsidRDefault="00F07F84" w:rsidP="00CF4EA5">
            <w:pPr>
              <w:spacing w:after="0" w:line="105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E5426">
              <w:rPr>
                <w:rFonts w:eastAsia="Times New Roman" w:cstheme="minorHAnsi"/>
                <w:b/>
                <w:sz w:val="20"/>
                <w:szCs w:val="20"/>
              </w:rPr>
              <w:t>Podstawa do dysponowania tymi osobami np. umowa o prace, zlecenie, zasób innego podmiotu (nazwa)</w:t>
            </w:r>
          </w:p>
        </w:tc>
      </w:tr>
      <w:tr w:rsidR="00CE5426" w:rsidRPr="00CF4EA5" w:rsidTr="00765177">
        <w:trPr>
          <w:trHeight w:val="668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:rsidR="00CE5426" w:rsidRPr="00CF4EA5" w:rsidRDefault="00CE5426" w:rsidP="00E96A5B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CF4EA5">
              <w:rPr>
                <w:rFonts w:eastAsia="Times New Roman" w:cstheme="minorHAnsi"/>
                <w:sz w:val="19"/>
                <w:szCs w:val="19"/>
              </w:rPr>
              <w:t>1.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426" w:rsidRPr="00CF4EA5" w:rsidRDefault="00CE5426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:rsidR="00CE5426" w:rsidRDefault="00CE5426" w:rsidP="007651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sz w:val="19"/>
                <w:szCs w:val="19"/>
              </w:rPr>
              <w:t xml:space="preserve">ELEKTRYK  </w:t>
            </w:r>
          </w:p>
          <w:p w:rsidR="00CE5426" w:rsidRPr="00CF4EA5" w:rsidRDefault="00CE5426" w:rsidP="00BA24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</w:rPr>
            </w:pPr>
            <w:r w:rsidRPr="00E73826">
              <w:rPr>
                <w:rFonts w:eastAsia="Times New Roman" w:cstheme="minorHAnsi"/>
                <w:sz w:val="19"/>
                <w:szCs w:val="19"/>
              </w:rPr>
              <w:t>posiadający uprawnienia SEP</w:t>
            </w:r>
            <w:r>
              <w:rPr>
                <w:rFonts w:eastAsia="Times New Roman" w:cstheme="minorHAnsi"/>
                <w:sz w:val="19"/>
                <w:szCs w:val="19"/>
              </w:rPr>
              <w:t xml:space="preserve"> </w:t>
            </w:r>
            <w:r w:rsidRPr="00E73826">
              <w:rPr>
                <w:rFonts w:eastAsia="Times New Roman" w:cstheme="minorHAnsi"/>
                <w:b/>
                <w:sz w:val="19"/>
                <w:szCs w:val="19"/>
              </w:rPr>
              <w:t>do 1 KV w kategorii E</w:t>
            </w:r>
            <w:r w:rsidRPr="00E73826">
              <w:rPr>
                <w:rFonts w:eastAsia="Times New Roman" w:cstheme="minorHAnsi"/>
                <w:sz w:val="19"/>
                <w:szCs w:val="19"/>
              </w:rPr>
              <w:t>, albo odpowiadające ważne uprawnienia (kwalifikacje) w zakresie eksploatacji urządzeń, i</w:t>
            </w:r>
            <w:r>
              <w:rPr>
                <w:rFonts w:eastAsia="Times New Roman" w:cstheme="minorHAnsi"/>
                <w:sz w:val="19"/>
                <w:szCs w:val="19"/>
              </w:rPr>
              <w:t>nstalacji i sieci elektrycznych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426" w:rsidRPr="00CF4EA5" w:rsidRDefault="00CE5426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426" w:rsidRPr="00CF4EA5" w:rsidRDefault="00CE5426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CE5426" w:rsidRPr="00CF4EA5" w:rsidTr="00765177">
        <w:trPr>
          <w:trHeight w:val="668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:rsidR="00CE5426" w:rsidRPr="00CF4EA5" w:rsidRDefault="00CE5426" w:rsidP="00E96A5B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CF4EA5">
              <w:rPr>
                <w:rFonts w:eastAsia="Times New Roman" w:cstheme="minorHAnsi"/>
                <w:sz w:val="19"/>
                <w:szCs w:val="19"/>
              </w:rPr>
              <w:t>2.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426" w:rsidRPr="00CF4EA5" w:rsidRDefault="00CE5426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:rsidR="00CE5426" w:rsidRDefault="00CE5426" w:rsidP="0076517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sz w:val="19"/>
                <w:szCs w:val="19"/>
              </w:rPr>
              <w:t xml:space="preserve">ELEKTRYK </w:t>
            </w:r>
          </w:p>
          <w:p w:rsidR="00CE5426" w:rsidRDefault="00CE5426" w:rsidP="00BA24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</w:rPr>
            </w:pPr>
            <w:r w:rsidRPr="00E73826">
              <w:rPr>
                <w:rFonts w:eastAsia="Times New Roman" w:cstheme="minorHAnsi"/>
                <w:sz w:val="19"/>
                <w:szCs w:val="19"/>
              </w:rPr>
              <w:t>posiadający uprawnienia SEP</w:t>
            </w:r>
            <w:r>
              <w:rPr>
                <w:rFonts w:eastAsia="Times New Roman" w:cstheme="minorHAnsi"/>
                <w:sz w:val="19"/>
                <w:szCs w:val="19"/>
              </w:rPr>
              <w:t xml:space="preserve"> </w:t>
            </w:r>
            <w:r w:rsidRPr="00E73826">
              <w:rPr>
                <w:rFonts w:eastAsia="Times New Roman" w:cstheme="minorHAnsi"/>
                <w:b/>
                <w:sz w:val="19"/>
                <w:szCs w:val="19"/>
              </w:rPr>
              <w:t>do 1 KV w kategorii E</w:t>
            </w:r>
            <w:r w:rsidRPr="00E73826">
              <w:rPr>
                <w:rFonts w:eastAsia="Times New Roman" w:cstheme="minorHAnsi"/>
                <w:sz w:val="19"/>
                <w:szCs w:val="19"/>
              </w:rPr>
              <w:t>, albo odpowiadające ważne uprawnienia (kwalifikacje) w zakresie eksploatacji urządzeń, i</w:t>
            </w:r>
            <w:r>
              <w:rPr>
                <w:rFonts w:eastAsia="Times New Roman" w:cstheme="minorHAnsi"/>
                <w:sz w:val="19"/>
                <w:szCs w:val="19"/>
              </w:rPr>
              <w:t>nstalacji i sieci elektrycznych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426" w:rsidRPr="00CF4EA5" w:rsidRDefault="00CE5426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426" w:rsidRPr="00CF4EA5" w:rsidRDefault="00CE5426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CE5426" w:rsidRPr="00CF4EA5" w:rsidTr="00765177">
        <w:trPr>
          <w:trHeight w:val="666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:rsidR="00CE5426" w:rsidRPr="00CF4EA5" w:rsidRDefault="00CE5426" w:rsidP="00E96A5B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  <w:r>
              <w:rPr>
                <w:rFonts w:eastAsia="Times New Roman" w:cstheme="minorHAnsi"/>
                <w:sz w:val="19"/>
                <w:szCs w:val="19"/>
              </w:rPr>
              <w:t>3.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426" w:rsidRPr="00CF4EA5" w:rsidRDefault="00CE5426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:rsidR="00CE5426" w:rsidRDefault="00CE5426" w:rsidP="00E96A5B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b/>
                <w:sz w:val="19"/>
                <w:szCs w:val="19"/>
              </w:rPr>
              <w:t>ELEKTRYK</w:t>
            </w:r>
            <w:r>
              <w:t xml:space="preserve"> </w:t>
            </w:r>
          </w:p>
          <w:p w:rsidR="00CE5426" w:rsidRPr="00BA2489" w:rsidRDefault="00CE5426" w:rsidP="00BA2489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  <w:r>
              <w:rPr>
                <w:rFonts w:eastAsia="Times New Roman" w:cstheme="minorHAnsi"/>
                <w:sz w:val="19"/>
                <w:szCs w:val="19"/>
              </w:rPr>
              <w:t>posiadający</w:t>
            </w:r>
            <w:r w:rsidRPr="00765177">
              <w:rPr>
                <w:rFonts w:eastAsia="Times New Roman" w:cstheme="minorHAnsi"/>
                <w:sz w:val="19"/>
                <w:szCs w:val="19"/>
              </w:rPr>
              <w:t xml:space="preserve"> uprawnienia </w:t>
            </w:r>
            <w:r w:rsidRPr="00BA2489">
              <w:rPr>
                <w:rFonts w:eastAsia="Times New Roman" w:cstheme="minorHAnsi"/>
                <w:b/>
                <w:sz w:val="19"/>
                <w:szCs w:val="19"/>
              </w:rPr>
              <w:t>SEP d</w:t>
            </w:r>
            <w:r w:rsidRPr="00765177">
              <w:rPr>
                <w:rFonts w:eastAsia="Times New Roman" w:cstheme="minorHAnsi"/>
                <w:b/>
                <w:sz w:val="19"/>
                <w:szCs w:val="19"/>
              </w:rPr>
              <w:t>o 1 KV w kategorii D</w:t>
            </w:r>
            <w:r w:rsidRPr="00765177">
              <w:rPr>
                <w:rFonts w:eastAsia="Times New Roman" w:cstheme="minorHAnsi"/>
                <w:sz w:val="19"/>
                <w:szCs w:val="19"/>
              </w:rPr>
              <w:t xml:space="preserve">, </w:t>
            </w:r>
            <w:r w:rsidRPr="00765177">
              <w:rPr>
                <w:rFonts w:eastAsia="Times New Roman" w:cstheme="minorHAnsi"/>
                <w:sz w:val="19"/>
                <w:szCs w:val="19"/>
              </w:rPr>
              <w:lastRenderedPageBreak/>
              <w:t>albo odpowiadające ważne uprawnienia (kwalifikacje) w zakresie eksploatacji urządzeń, i</w:t>
            </w:r>
            <w:r>
              <w:rPr>
                <w:rFonts w:eastAsia="Times New Roman" w:cstheme="minorHAnsi"/>
                <w:sz w:val="19"/>
                <w:szCs w:val="19"/>
              </w:rPr>
              <w:t>nstalacji i sieci elektrycznych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426" w:rsidRPr="00CF4EA5" w:rsidRDefault="00CE5426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426" w:rsidRPr="00CF4EA5" w:rsidRDefault="00CE5426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CE5426" w:rsidRPr="00CF4EA5" w:rsidTr="00CE5426">
        <w:trPr>
          <w:trHeight w:val="637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:rsidR="00CE5426" w:rsidRPr="00CF4EA5" w:rsidRDefault="00CE5426" w:rsidP="00E96A5B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  <w:r>
              <w:rPr>
                <w:rFonts w:eastAsia="Times New Roman" w:cstheme="minorHAnsi"/>
                <w:sz w:val="19"/>
                <w:szCs w:val="19"/>
              </w:rPr>
              <w:lastRenderedPageBreak/>
              <w:t>4</w:t>
            </w:r>
            <w:r w:rsidRPr="00CF4EA5">
              <w:rPr>
                <w:rFonts w:eastAsia="Times New Roman" w:cstheme="minorHAnsi"/>
                <w:sz w:val="19"/>
                <w:szCs w:val="19"/>
              </w:rPr>
              <w:t>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426" w:rsidRPr="00CF4EA5" w:rsidRDefault="00CE5426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:rsidR="00CE5426" w:rsidRDefault="00CE5426" w:rsidP="00E96A5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sz w:val="19"/>
                <w:szCs w:val="19"/>
              </w:rPr>
              <w:t>ELEKTRYK</w:t>
            </w:r>
          </w:p>
          <w:p w:rsidR="00CE5426" w:rsidRPr="00765177" w:rsidRDefault="00CE5426" w:rsidP="006D2375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765177">
              <w:rPr>
                <w:rFonts w:eastAsia="Times New Roman" w:cstheme="minorHAnsi"/>
                <w:sz w:val="19"/>
                <w:szCs w:val="19"/>
              </w:rPr>
              <w:t xml:space="preserve">posiadający uprawnienia </w:t>
            </w:r>
            <w:r>
              <w:rPr>
                <w:rFonts w:eastAsia="Times New Roman" w:cstheme="minorHAnsi"/>
                <w:b/>
                <w:sz w:val="19"/>
                <w:szCs w:val="19"/>
              </w:rPr>
              <w:t>SEP do 1 K</w:t>
            </w:r>
            <w:r w:rsidRPr="00765177">
              <w:rPr>
                <w:rFonts w:eastAsia="Times New Roman" w:cstheme="minorHAnsi"/>
                <w:b/>
                <w:sz w:val="19"/>
                <w:szCs w:val="19"/>
              </w:rPr>
              <w:t>V w kategorii E</w:t>
            </w:r>
            <w:r w:rsidRPr="00765177">
              <w:rPr>
                <w:rFonts w:eastAsia="Times New Roman" w:cstheme="minorHAnsi"/>
                <w:sz w:val="19"/>
                <w:szCs w:val="19"/>
              </w:rPr>
              <w:t>, albo odpowiadające ważne uprawnienia (kwalifikacje) w zakresie dozoru sieci elektrycznego oświetlenia ulicznego oraz w zakresie kontrolno – pomiarowym dla sieci elektrycznego oświetlenia ulicznego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426" w:rsidRPr="00CF4EA5" w:rsidRDefault="00CE5426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426" w:rsidRPr="00CF4EA5" w:rsidRDefault="00CE5426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CE5426" w:rsidRPr="00CF4EA5" w:rsidTr="00765177">
        <w:trPr>
          <w:trHeight w:val="637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:rsidR="00CE5426" w:rsidRPr="00CF4EA5" w:rsidRDefault="00CE5426" w:rsidP="00E96A5B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  <w:r>
              <w:rPr>
                <w:rFonts w:eastAsia="Times New Roman" w:cstheme="minorHAnsi"/>
                <w:sz w:val="19"/>
                <w:szCs w:val="19"/>
              </w:rPr>
              <w:t>5</w:t>
            </w:r>
            <w:r w:rsidRPr="00CF4EA5">
              <w:rPr>
                <w:rFonts w:eastAsia="Times New Roman" w:cstheme="minorHAnsi"/>
                <w:sz w:val="19"/>
                <w:szCs w:val="19"/>
              </w:rPr>
              <w:t>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426" w:rsidRPr="00CF4EA5" w:rsidRDefault="00CE5426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:rsidR="00CE5426" w:rsidRDefault="00CE5426" w:rsidP="00BA24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sz w:val="19"/>
                <w:szCs w:val="19"/>
              </w:rPr>
              <w:t>ELEKTRYK</w:t>
            </w:r>
          </w:p>
          <w:p w:rsidR="00CE5426" w:rsidRDefault="00CE5426" w:rsidP="006D237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</w:rPr>
            </w:pPr>
            <w:r w:rsidRPr="00765177">
              <w:rPr>
                <w:rFonts w:eastAsia="Times New Roman" w:cstheme="minorHAnsi"/>
                <w:sz w:val="19"/>
                <w:szCs w:val="19"/>
              </w:rPr>
              <w:t xml:space="preserve">posiadający uprawnienia </w:t>
            </w:r>
            <w:r>
              <w:rPr>
                <w:rFonts w:eastAsia="Times New Roman" w:cstheme="minorHAnsi"/>
                <w:b/>
                <w:sz w:val="19"/>
                <w:szCs w:val="19"/>
              </w:rPr>
              <w:t>SEP do 1 K</w:t>
            </w:r>
            <w:r w:rsidRPr="00765177">
              <w:rPr>
                <w:rFonts w:eastAsia="Times New Roman" w:cstheme="minorHAnsi"/>
                <w:b/>
                <w:sz w:val="19"/>
                <w:szCs w:val="19"/>
              </w:rPr>
              <w:t>V w kategorii E</w:t>
            </w:r>
            <w:r w:rsidRPr="00765177">
              <w:rPr>
                <w:rFonts w:eastAsia="Times New Roman" w:cstheme="minorHAnsi"/>
                <w:sz w:val="19"/>
                <w:szCs w:val="19"/>
              </w:rPr>
              <w:t>, albo odpowiadające ważne uprawnienia (kwalifikacje) w zakresie dozoru sieci elektrycznego oświetlenia ulicznego oraz w zakresie kontrolno – pomiarowym dla sieci elektrycznego oświetlenia ulicznego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426" w:rsidRPr="00CF4EA5" w:rsidRDefault="00CE5426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426" w:rsidRPr="00CF4EA5" w:rsidRDefault="00CE5426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CE5426" w:rsidRPr="00CF4EA5" w:rsidTr="00765177">
        <w:trPr>
          <w:trHeight w:val="637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:rsidR="00CE5426" w:rsidRPr="00CF4EA5" w:rsidRDefault="00CE5426" w:rsidP="00B76CF3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  <w:r>
              <w:rPr>
                <w:rFonts w:eastAsia="Times New Roman" w:cstheme="minorHAnsi"/>
                <w:sz w:val="19"/>
                <w:szCs w:val="19"/>
              </w:rPr>
              <w:t>6.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426" w:rsidRPr="00CF4EA5" w:rsidRDefault="00CE5426" w:rsidP="00B76CF3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:rsidR="00CE5426" w:rsidRDefault="00CE5426" w:rsidP="00BA24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sz w:val="19"/>
                <w:szCs w:val="19"/>
              </w:rPr>
              <w:t>ELEKTRYK</w:t>
            </w:r>
          </w:p>
          <w:p w:rsidR="00CE5426" w:rsidRDefault="00CE5426" w:rsidP="008A3F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</w:rPr>
            </w:pPr>
            <w:r w:rsidRPr="00765177">
              <w:rPr>
                <w:rFonts w:eastAsia="Times New Roman" w:cstheme="minorHAnsi"/>
                <w:sz w:val="19"/>
                <w:szCs w:val="19"/>
              </w:rPr>
              <w:t xml:space="preserve">posiadający uprawnienia </w:t>
            </w:r>
            <w:r>
              <w:rPr>
                <w:rFonts w:eastAsia="Times New Roman" w:cstheme="minorHAnsi"/>
                <w:b/>
                <w:sz w:val="19"/>
                <w:szCs w:val="19"/>
              </w:rPr>
              <w:t>SEP do 1 K</w:t>
            </w:r>
            <w:r w:rsidRPr="00765177">
              <w:rPr>
                <w:rFonts w:eastAsia="Times New Roman" w:cstheme="minorHAnsi"/>
                <w:b/>
                <w:sz w:val="19"/>
                <w:szCs w:val="19"/>
              </w:rPr>
              <w:t xml:space="preserve">V w kategorii </w:t>
            </w:r>
            <w:r w:rsidR="008A3FF6">
              <w:rPr>
                <w:rFonts w:eastAsia="Times New Roman" w:cstheme="minorHAnsi"/>
                <w:b/>
                <w:sz w:val="19"/>
                <w:szCs w:val="19"/>
              </w:rPr>
              <w:t>D</w:t>
            </w:r>
            <w:r w:rsidRPr="00765177">
              <w:rPr>
                <w:rFonts w:eastAsia="Times New Roman" w:cstheme="minorHAnsi"/>
                <w:sz w:val="19"/>
                <w:szCs w:val="19"/>
              </w:rPr>
              <w:t>, albo odpowiadające ważne uprawnienia (kwalifikacje) w zakresie eksploatacji dozoru sieci elektrycznego oświetlenia ulicznego oraz w zakresie kontrolno – pomiarowym dla sieci elektrycznego oświetlenia ulicznego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426" w:rsidRPr="00CF4EA5" w:rsidRDefault="00CE5426" w:rsidP="00B76CF3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426" w:rsidRPr="00CF4EA5" w:rsidRDefault="00CE5426" w:rsidP="00B76CF3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CE5426" w:rsidRPr="00CF4EA5" w:rsidTr="00765177">
        <w:trPr>
          <w:trHeight w:val="637"/>
          <w:tblCellSpacing w:w="0" w:type="dxa"/>
        </w:trPr>
        <w:tc>
          <w:tcPr>
            <w:tcW w:w="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:rsidR="00CE5426" w:rsidRDefault="00CE5426" w:rsidP="00E96A5B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  <w:r>
              <w:rPr>
                <w:rFonts w:eastAsia="Times New Roman" w:cstheme="minorHAnsi"/>
                <w:sz w:val="19"/>
                <w:szCs w:val="19"/>
              </w:rPr>
              <w:t>7.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426" w:rsidRPr="00CF4EA5" w:rsidRDefault="00CE5426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</w:tcPr>
          <w:p w:rsidR="00CE5426" w:rsidRDefault="00CE5426" w:rsidP="00CE542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sz w:val="19"/>
                <w:szCs w:val="19"/>
              </w:rPr>
              <w:t>KIEROWNIK ROBÓT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426" w:rsidRPr="00CF4EA5" w:rsidRDefault="00CE5426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426" w:rsidRPr="00CF4EA5" w:rsidRDefault="00CE5426" w:rsidP="00E96A5B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</w:tbl>
    <w:p w:rsidR="006750BD" w:rsidRPr="00F81936" w:rsidRDefault="00FD3DD9" w:rsidP="006750BD">
      <w:pPr>
        <w:ind w:left="3540" w:firstLine="708"/>
        <w:rPr>
          <w:rFonts w:ascii="Calibri" w:eastAsia="Times New Roman" w:hAnsi="Calibri" w:cs="Arial"/>
          <w:sz w:val="28"/>
          <w:szCs w:val="32"/>
        </w:rPr>
      </w:pP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</w:p>
    <w:p w:rsidR="001C2EAE" w:rsidRPr="004339DF" w:rsidRDefault="00FD3DD9" w:rsidP="00E73826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 xml:space="preserve">   </w:t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E73826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E73826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F07F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831" w:left="1418" w:header="709" w:footer="141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489" w:rsidRDefault="00BA2489">
      <w:pPr>
        <w:spacing w:after="0" w:line="240" w:lineRule="auto"/>
      </w:pPr>
      <w:r>
        <w:separator/>
      </w:r>
    </w:p>
  </w:endnote>
  <w:endnote w:type="continuationSeparator" w:id="0">
    <w:p w:rsidR="00BA2489" w:rsidRDefault="00BA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26" w:rsidRDefault="00CE54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489" w:rsidRDefault="00BA2489" w:rsidP="00E73826">
    <w:pPr>
      <w:pBdr>
        <w:top w:val="single" w:sz="4" w:space="1" w:color="auto"/>
      </w:pBdr>
      <w:suppressAutoHyphens/>
      <w:spacing w:after="0" w:line="240" w:lineRule="auto"/>
      <w:jc w:val="center"/>
      <w:rPr>
        <w:i/>
        <w:iCs/>
        <w:sz w:val="20"/>
        <w:szCs w:val="20"/>
      </w:rPr>
    </w:pPr>
    <w:r w:rsidRPr="00F07F84">
      <w:rPr>
        <w:i/>
        <w:iCs/>
        <w:sz w:val="20"/>
        <w:szCs w:val="20"/>
      </w:rPr>
      <w:t xml:space="preserve">„Projekt dofinansowany z Unii Europejskiej ze środków Europejskiego Funduszu Rozwoju Regionalnego </w:t>
    </w:r>
  </w:p>
  <w:p w:rsidR="00BA2489" w:rsidRPr="00F07F84" w:rsidRDefault="00BA2489" w:rsidP="00E73826">
    <w:pPr>
      <w:pBdr>
        <w:top w:val="single" w:sz="4" w:space="1" w:color="auto"/>
      </w:pBdr>
      <w:suppressAutoHyphens/>
      <w:spacing w:after="0" w:line="240" w:lineRule="auto"/>
      <w:jc w:val="center"/>
      <w:rPr>
        <w:i/>
        <w:iCs/>
        <w:sz w:val="20"/>
        <w:szCs w:val="20"/>
      </w:rPr>
    </w:pPr>
    <w:r w:rsidRPr="00F07F84">
      <w:rPr>
        <w:i/>
        <w:iCs/>
        <w:sz w:val="20"/>
        <w:szCs w:val="20"/>
      </w:rPr>
      <w:t>w ramach Reg</w:t>
    </w:r>
    <w:r>
      <w:rPr>
        <w:i/>
        <w:iCs/>
        <w:sz w:val="20"/>
        <w:szCs w:val="20"/>
      </w:rPr>
      <w:t xml:space="preserve">ionalnego Programu Operacyjnego </w:t>
    </w:r>
    <w:r w:rsidRPr="00F07F84">
      <w:rPr>
        <w:i/>
        <w:iCs/>
        <w:sz w:val="20"/>
        <w:szCs w:val="20"/>
      </w:rPr>
      <w:t>Województwa Dolnośląskiego na lata 2014-2020”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26" w:rsidRDefault="00CE54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489" w:rsidRDefault="00BA2489">
      <w:pPr>
        <w:spacing w:after="0" w:line="240" w:lineRule="auto"/>
      </w:pPr>
      <w:r>
        <w:separator/>
      </w:r>
    </w:p>
  </w:footnote>
  <w:footnote w:type="continuationSeparator" w:id="0">
    <w:p w:rsidR="00BA2489" w:rsidRDefault="00BA2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26" w:rsidRDefault="00CE54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489" w:rsidRPr="00F07F84" w:rsidRDefault="00BA2489" w:rsidP="00F07F84">
    <w:pPr>
      <w:suppressAutoHyphens/>
      <w:jc w:val="center"/>
    </w:pPr>
    <w:r w:rsidRPr="00F07F84">
      <w:rPr>
        <w:noProof/>
      </w:rPr>
      <w:drawing>
        <wp:inline distT="0" distB="0" distL="0" distR="0">
          <wp:extent cx="1493520" cy="7848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07F84">
      <w:rPr>
        <w:noProof/>
      </w:rPr>
      <w:drawing>
        <wp:inline distT="0" distB="0" distL="0" distR="0">
          <wp:extent cx="1577340" cy="783590"/>
          <wp:effectExtent l="0" t="0" r="0" b="0"/>
          <wp:docPr id="3" name="Obraz 4" descr="Ogłoszenie o rozpoczęciu konsultacji społecznych projektu Strategii Rozwoju  Województwa Dolnośląskiego 2030 – UM Kowary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Ogłoszenie o rozpoczęciu konsultacji społecznych projektu Strategii Rozwoju  Województwa Dolnośląskiego 2030 – UM Kowary PL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07F84">
      <w:rPr>
        <w:noProof/>
      </w:rPr>
      <w:drawing>
        <wp:inline distT="0" distB="0" distL="0" distR="0">
          <wp:extent cx="2423160" cy="791210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2489" w:rsidRPr="00F07F84" w:rsidRDefault="00BA2489" w:rsidP="00F07F84">
    <w:pPr>
      <w:pStyle w:val="Nagwek1"/>
      <w:spacing w:before="0" w:after="0" w:line="360" w:lineRule="auto"/>
      <w:jc w:val="right"/>
      <w:rPr>
        <w:rStyle w:val="Domylnaczcionkaakapitu1"/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>
      <w:rPr>
        <w:rStyle w:val="Domylnaczcionkaakapitu1"/>
        <w:rFonts w:eastAsia="Arial"/>
        <w:sz w:val="20"/>
      </w:rPr>
      <w:t>.18.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 xml:space="preserve">2                                                                                                    </w:t>
    </w:r>
    <w:r w:rsidRPr="00DC4191">
      <w:rPr>
        <w:rStyle w:val="Domylnaczcionkaakapitu1"/>
        <w:rFonts w:eastAsia="Arial"/>
        <w:b/>
        <w:sz w:val="20"/>
      </w:rPr>
      <w:t xml:space="preserve">Załącznik nr </w:t>
    </w:r>
    <w:r w:rsidR="00CE5426">
      <w:rPr>
        <w:rStyle w:val="Domylnaczcionkaakapitu1"/>
        <w:rFonts w:eastAsia="Arial"/>
        <w:b/>
        <w:sz w:val="20"/>
      </w:rPr>
      <w:t>6</w:t>
    </w:r>
    <w:r w:rsidRPr="00DC4191">
      <w:rPr>
        <w:rStyle w:val="Domylnaczcionkaakapitu1"/>
        <w:rFonts w:eastAsia="Arial"/>
        <w:b/>
        <w:sz w:val="20"/>
      </w:rPr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26" w:rsidRDefault="00CE54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858EF"/>
    <w:multiLevelType w:val="hybridMultilevel"/>
    <w:tmpl w:val="671610D2"/>
    <w:lvl w:ilvl="0" w:tplc="8DBE4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3DD9"/>
    <w:rsid w:val="00131096"/>
    <w:rsid w:val="001C2EAE"/>
    <w:rsid w:val="00273B38"/>
    <w:rsid w:val="00307586"/>
    <w:rsid w:val="00343FE0"/>
    <w:rsid w:val="004339DF"/>
    <w:rsid w:val="00467C50"/>
    <w:rsid w:val="00590125"/>
    <w:rsid w:val="006750BD"/>
    <w:rsid w:val="006D2375"/>
    <w:rsid w:val="006E74F5"/>
    <w:rsid w:val="00765177"/>
    <w:rsid w:val="008A3FF6"/>
    <w:rsid w:val="008C6C28"/>
    <w:rsid w:val="00B76CF3"/>
    <w:rsid w:val="00BA2489"/>
    <w:rsid w:val="00BB43BC"/>
    <w:rsid w:val="00C21936"/>
    <w:rsid w:val="00CE5426"/>
    <w:rsid w:val="00CF4EA5"/>
    <w:rsid w:val="00D24DE9"/>
    <w:rsid w:val="00D31DFD"/>
    <w:rsid w:val="00D73D94"/>
    <w:rsid w:val="00DC4191"/>
    <w:rsid w:val="00E73826"/>
    <w:rsid w:val="00E96A5B"/>
    <w:rsid w:val="00EB63E7"/>
    <w:rsid w:val="00F07F84"/>
    <w:rsid w:val="00F1567D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4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paragraph" w:styleId="Tekstdymka">
    <w:name w:val="Balloon Text"/>
    <w:basedOn w:val="Normalny"/>
    <w:link w:val="TekstdymkaZnak"/>
    <w:uiPriority w:val="99"/>
    <w:semiHidden/>
    <w:unhideWhenUsed/>
    <w:rsid w:val="00F1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Katarzyna Jankowska</cp:lastModifiedBy>
  <cp:revision>19</cp:revision>
  <dcterms:created xsi:type="dcterms:W3CDTF">2022-03-18T07:54:00Z</dcterms:created>
  <dcterms:modified xsi:type="dcterms:W3CDTF">2022-06-23T11:46:00Z</dcterms:modified>
</cp:coreProperties>
</file>