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2D" w:rsidRPr="00B40C2D" w:rsidRDefault="00B40C2D" w:rsidP="00565014">
      <w:pPr>
        <w:ind w:left="11328"/>
        <w:rPr>
          <w:rFonts w:cstheme="minorHAnsi"/>
          <w:b/>
          <w:szCs w:val="32"/>
        </w:rPr>
      </w:pPr>
      <w:r w:rsidRPr="00B40C2D">
        <w:rPr>
          <w:rFonts w:cstheme="minorHAnsi"/>
          <w:b/>
          <w:szCs w:val="32"/>
        </w:rPr>
        <w:t xml:space="preserve">Załącznik nr 4 </w:t>
      </w:r>
      <w:r w:rsidR="00565014">
        <w:rPr>
          <w:rFonts w:cstheme="minorHAnsi"/>
          <w:b/>
          <w:szCs w:val="32"/>
        </w:rPr>
        <w:t xml:space="preserve">do </w:t>
      </w:r>
      <w:r w:rsidRPr="00B40C2D">
        <w:rPr>
          <w:rFonts w:cstheme="minorHAnsi"/>
          <w:b/>
          <w:szCs w:val="32"/>
        </w:rPr>
        <w:t>SWZ</w:t>
      </w:r>
    </w:p>
    <w:p w:rsidR="00582A61" w:rsidRPr="00582A61" w:rsidRDefault="007A05B5" w:rsidP="00582A61">
      <w:pPr>
        <w:pStyle w:val="Zwykytekst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882CB1">
        <w:rPr>
          <w:rFonts w:asciiTheme="minorHAnsi" w:hAnsiTheme="minorHAnsi" w:cstheme="minorHAnsi"/>
          <w:b/>
          <w:sz w:val="28"/>
          <w:szCs w:val="22"/>
        </w:rPr>
        <w:t xml:space="preserve">ZESTAWIENIE WYPOSAŻENIA </w:t>
      </w:r>
    </w:p>
    <w:p w:rsidR="00420CB1" w:rsidRPr="00882CB1" w:rsidRDefault="00420CB1" w:rsidP="00420CB1">
      <w:pPr>
        <w:pStyle w:val="Zwykytek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44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4961"/>
        <w:gridCol w:w="3118"/>
        <w:gridCol w:w="992"/>
        <w:gridCol w:w="1701"/>
        <w:gridCol w:w="1845"/>
      </w:tblGrid>
      <w:tr w:rsidR="000F2DB4" w:rsidRPr="00882CB1" w:rsidTr="009D0F2A">
        <w:tc>
          <w:tcPr>
            <w:tcW w:w="568" w:type="dxa"/>
          </w:tcPr>
          <w:p w:rsidR="000F2DB4" w:rsidRPr="00882CB1" w:rsidRDefault="000F2DB4" w:rsidP="00B40C2D">
            <w:pPr>
              <w:pStyle w:val="Zwykytek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276" w:type="dxa"/>
          </w:tcPr>
          <w:p w:rsidR="000F2DB4" w:rsidRPr="00882CB1" w:rsidRDefault="000F2DB4" w:rsidP="00B40C2D">
            <w:pPr>
              <w:pStyle w:val="Zwykytek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</w:t>
            </w:r>
          </w:p>
        </w:tc>
        <w:tc>
          <w:tcPr>
            <w:tcW w:w="4961" w:type="dxa"/>
          </w:tcPr>
          <w:p w:rsidR="000F2DB4" w:rsidRPr="0075668A" w:rsidRDefault="000F2DB4" w:rsidP="00B40C2D">
            <w:pPr>
              <w:rPr>
                <w:b/>
              </w:rPr>
            </w:pPr>
            <w:r w:rsidRPr="0075668A">
              <w:rPr>
                <w:b/>
              </w:rPr>
              <w:t xml:space="preserve">Opis sprzętu  - podstawowe wymagania </w:t>
            </w:r>
          </w:p>
        </w:tc>
        <w:tc>
          <w:tcPr>
            <w:tcW w:w="3118" w:type="dxa"/>
          </w:tcPr>
          <w:p w:rsidR="000F2DB4" w:rsidRPr="0075668A" w:rsidRDefault="000F2DB4" w:rsidP="00B40C2D">
            <w:pPr>
              <w:rPr>
                <w:b/>
              </w:rPr>
            </w:pPr>
            <w:r w:rsidRPr="0075668A">
              <w:rPr>
                <w:b/>
              </w:rPr>
              <w:t>Oferowany sprzęt</w:t>
            </w:r>
            <w:r w:rsidR="00A11D53">
              <w:rPr>
                <w:b/>
              </w:rPr>
              <w:t xml:space="preserve"> </w:t>
            </w:r>
            <w:r w:rsidRPr="0075668A">
              <w:rPr>
                <w:b/>
              </w:rPr>
              <w:t>– proszę podać parametry (producent, model)</w:t>
            </w:r>
          </w:p>
        </w:tc>
        <w:tc>
          <w:tcPr>
            <w:tcW w:w="992" w:type="dxa"/>
          </w:tcPr>
          <w:p w:rsidR="000F2DB4" w:rsidRPr="00882CB1" w:rsidRDefault="000F2DB4" w:rsidP="00B40C2D">
            <w:pPr>
              <w:pStyle w:val="Zwykytek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1701" w:type="dxa"/>
          </w:tcPr>
          <w:p w:rsidR="000F2DB4" w:rsidRPr="00882CB1" w:rsidRDefault="000F2DB4" w:rsidP="00B40C2D">
            <w:pPr>
              <w:pStyle w:val="Zwykytek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Cena jedn. brutto</w:t>
            </w:r>
          </w:p>
        </w:tc>
        <w:tc>
          <w:tcPr>
            <w:tcW w:w="1845" w:type="dxa"/>
          </w:tcPr>
          <w:p w:rsidR="000F2DB4" w:rsidRPr="00882CB1" w:rsidRDefault="000F2DB4" w:rsidP="00B40C2D">
            <w:pPr>
              <w:pStyle w:val="Zwykytek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</w:t>
            </w:r>
          </w:p>
        </w:tc>
      </w:tr>
      <w:tr w:rsidR="000F2DB4" w:rsidRPr="00882CB1" w:rsidTr="000F2DB4">
        <w:trPr>
          <w:trHeight w:val="2209"/>
        </w:trPr>
        <w:tc>
          <w:tcPr>
            <w:tcW w:w="568" w:type="dxa"/>
          </w:tcPr>
          <w:p w:rsidR="000F2DB4" w:rsidRPr="00882CB1" w:rsidRDefault="000F2DB4" w:rsidP="001F090F">
            <w:pPr>
              <w:pStyle w:val="Zwykytek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F2DB4" w:rsidRPr="00882CB1" w:rsidRDefault="000F2DB4" w:rsidP="00336639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Stół</w:t>
            </w:r>
          </w:p>
        </w:tc>
        <w:tc>
          <w:tcPr>
            <w:tcW w:w="4961" w:type="dxa"/>
          </w:tcPr>
          <w:p w:rsidR="000F2DB4" w:rsidRDefault="000F2DB4" w:rsidP="00A26D0A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Stół 2-osobowy  bez regulacji o wymiarach 130x50x76. Blat o grubości 25mm pokryty trwałym laminatem HPL w odcieniu klonu. Narożnik prosty, obrzeże ABS. Stelaż w kolorze aluminiowym wykonany z profilu </w:t>
            </w:r>
            <w:proofErr w:type="spellStart"/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płaskoowalnego</w:t>
            </w:r>
            <w:proofErr w:type="spellEnd"/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 o przekroju38x20mmx15mm oraz rury okrągłej o średnicy 32mm. Nóżki z zatyczkami z tworzywa chroniące podłogę przed zarysowaniem.</w:t>
            </w:r>
          </w:p>
          <w:p w:rsidR="00E1705C" w:rsidRPr="00882CB1" w:rsidRDefault="00E1705C" w:rsidP="00E1705C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Zgodne z opisem zawartym w OPZ jako załącznik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118" w:type="dxa"/>
          </w:tcPr>
          <w:p w:rsidR="000F2DB4" w:rsidRPr="00882CB1" w:rsidRDefault="000F2DB4" w:rsidP="00336639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0F2DB4" w:rsidRPr="00882CB1" w:rsidRDefault="00CC73B1" w:rsidP="00336639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244</w:t>
            </w:r>
            <w:r w:rsidR="009D0F2A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</w:tc>
        <w:tc>
          <w:tcPr>
            <w:tcW w:w="1701" w:type="dxa"/>
          </w:tcPr>
          <w:p w:rsidR="000F2DB4" w:rsidRPr="00882CB1" w:rsidRDefault="000F2DB4" w:rsidP="00336639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5" w:type="dxa"/>
          </w:tcPr>
          <w:p w:rsidR="000F2DB4" w:rsidRPr="00882CB1" w:rsidRDefault="000F2DB4" w:rsidP="00336639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2DB4" w:rsidRPr="00882CB1" w:rsidTr="009D0F2A">
        <w:tc>
          <w:tcPr>
            <w:tcW w:w="568" w:type="dxa"/>
          </w:tcPr>
          <w:p w:rsidR="000F2DB4" w:rsidRPr="00882CB1" w:rsidRDefault="000F2DB4" w:rsidP="001F090F">
            <w:pPr>
              <w:pStyle w:val="Zwykytekst"/>
              <w:numPr>
                <w:ilvl w:val="0"/>
                <w:numId w:val="1"/>
              </w:numPr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F2DB4" w:rsidRPr="00882CB1" w:rsidRDefault="000F2DB4" w:rsidP="00336639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Krzesło</w:t>
            </w:r>
          </w:p>
        </w:tc>
        <w:tc>
          <w:tcPr>
            <w:tcW w:w="4961" w:type="dxa"/>
          </w:tcPr>
          <w:p w:rsidR="000F2DB4" w:rsidRDefault="000F2DB4" w:rsidP="00A26D0A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Krzesło z siedziskiem i oparciem wykonanym z lakierowanej sklejki w kolorze klonu o gr.8mm. Stelaż wykonany z rury okrągłej o śr. 22mm. Siedzisko wyprofilowane eliminujące ucisk pod kol</w:t>
            </w:r>
            <w:r w:rsidR="00693552">
              <w:rPr>
                <w:rFonts w:asciiTheme="minorHAnsi" w:hAnsiTheme="minorHAnsi" w:cstheme="minorHAnsi"/>
                <w:sz w:val="22"/>
                <w:szCs w:val="22"/>
              </w:rPr>
              <w:t>anami. Wysokość siedziska 46cm, o</w:t>
            </w: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parcie lekko wyprofilowane zapewniające właściwą postawę ciała. Szeroko rozstawione tylne nogi zapewniają krzesłu stabilność. Nóżki z zatyczkami z tworzywa chroniące podłogę przed zarysowaniem.  </w:t>
            </w:r>
          </w:p>
          <w:p w:rsidR="000F2DB4" w:rsidRPr="00882CB1" w:rsidRDefault="00A26D0A" w:rsidP="00693552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Zdjęcie poglądowe</w:t>
            </w:r>
            <w:r w:rsidR="000F2D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93552">
              <w:rPr>
                <w:rFonts w:asciiTheme="minorHAnsi" w:hAnsiTheme="minorHAnsi" w:cstheme="minorHAnsi"/>
                <w:sz w:val="22"/>
                <w:szCs w:val="22"/>
              </w:rPr>
              <w:t xml:space="preserve">zawarte jest w OPZ jako </w:t>
            </w:r>
            <w:r w:rsidR="000F2DB4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0F2DB4" w:rsidRPr="00882CB1">
              <w:rPr>
                <w:rFonts w:asciiTheme="minorHAnsi" w:hAnsiTheme="minorHAnsi" w:cstheme="minorHAnsi"/>
                <w:sz w:val="22"/>
                <w:szCs w:val="22"/>
              </w:rPr>
              <w:t>ałącznik nr 1</w:t>
            </w:r>
            <w:r w:rsidR="00EA72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93552">
              <w:rPr>
                <w:rFonts w:asciiTheme="minorHAnsi" w:hAnsiTheme="minorHAnsi" w:cstheme="minorHAnsi"/>
                <w:sz w:val="22"/>
                <w:szCs w:val="22"/>
              </w:rPr>
              <w:t xml:space="preserve"> - krzesło</w:t>
            </w:r>
          </w:p>
        </w:tc>
        <w:tc>
          <w:tcPr>
            <w:tcW w:w="3118" w:type="dxa"/>
          </w:tcPr>
          <w:p w:rsidR="000F2DB4" w:rsidRPr="00882CB1" w:rsidRDefault="000F2DB4" w:rsidP="00336639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0F2DB4" w:rsidRPr="00882CB1" w:rsidRDefault="00CC73B1" w:rsidP="00336639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488</w:t>
            </w:r>
            <w:r w:rsidR="009D0F2A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</w:tc>
        <w:tc>
          <w:tcPr>
            <w:tcW w:w="1701" w:type="dxa"/>
          </w:tcPr>
          <w:p w:rsidR="000F2DB4" w:rsidRPr="00882CB1" w:rsidRDefault="000F2DB4" w:rsidP="00336639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5" w:type="dxa"/>
          </w:tcPr>
          <w:p w:rsidR="000F2DB4" w:rsidRPr="00882CB1" w:rsidRDefault="000F2DB4" w:rsidP="00336639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2DB4" w:rsidRPr="00882CB1" w:rsidTr="009D0F2A">
        <w:tc>
          <w:tcPr>
            <w:tcW w:w="568" w:type="dxa"/>
          </w:tcPr>
          <w:p w:rsidR="000F2DB4" w:rsidRPr="00882CB1" w:rsidRDefault="000F2DB4" w:rsidP="00420CB1">
            <w:pPr>
              <w:pStyle w:val="Zwykytek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F2DB4" w:rsidRPr="00882CB1" w:rsidRDefault="000F2DB4" w:rsidP="00336639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Biurko</w:t>
            </w:r>
          </w:p>
        </w:tc>
        <w:tc>
          <w:tcPr>
            <w:tcW w:w="4961" w:type="dxa"/>
          </w:tcPr>
          <w:p w:rsidR="000F2DB4" w:rsidRPr="00882CB1" w:rsidRDefault="000F2DB4" w:rsidP="003B203A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Biurko dla nauczycieli na metalowym stelażu w kolorze klonu. W skład biurka wchodzą: </w:t>
            </w:r>
          </w:p>
          <w:p w:rsidR="000F2DB4" w:rsidRPr="00882CB1" w:rsidRDefault="000F2DB4" w:rsidP="003B203A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stół o wymiarach 130x60x76cm </w:t>
            </w:r>
          </w:p>
          <w:p w:rsidR="000F2DB4" w:rsidRPr="00882CB1" w:rsidRDefault="000F2DB4" w:rsidP="003B203A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 zestaw trzech osłon  </w:t>
            </w:r>
          </w:p>
          <w:p w:rsidR="000F2DB4" w:rsidRPr="00882CB1" w:rsidRDefault="000F2DB4" w:rsidP="003B203A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3.</w:t>
            </w: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kontenerek podwieszany do stołu w kolorze klonu  wyposażony w szufladę z zamkiem i szafkę z zamkiem z zestawem mocującym w komplecie. </w:t>
            </w:r>
          </w:p>
          <w:p w:rsidR="000F2DB4" w:rsidRPr="00882CB1" w:rsidRDefault="000F2DB4" w:rsidP="003B203A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Wymiar kontenera: 37x46x51,5cm.</w:t>
            </w:r>
          </w:p>
          <w:p w:rsidR="000F2DB4" w:rsidRDefault="000F2DB4" w:rsidP="00F43850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Wymiar wewnętrzny szuflady 27,5x33x8cm. Wymiar wew</w:t>
            </w:r>
            <w:r w:rsidR="00F43850">
              <w:rPr>
                <w:rFonts w:asciiTheme="minorHAnsi" w:hAnsiTheme="minorHAnsi" w:cstheme="minorHAnsi"/>
                <w:sz w:val="22"/>
                <w:szCs w:val="22"/>
              </w:rPr>
              <w:t xml:space="preserve">nętrzny szafki 33,5x42x33,5cm. </w:t>
            </w:r>
          </w:p>
          <w:p w:rsidR="00E1705C" w:rsidRPr="00882CB1" w:rsidRDefault="00E1705C" w:rsidP="00F43850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E1705C">
              <w:rPr>
                <w:rFonts w:asciiTheme="minorHAnsi" w:hAnsiTheme="minorHAnsi" w:cstheme="minorHAnsi"/>
                <w:sz w:val="22"/>
                <w:szCs w:val="22"/>
              </w:rPr>
              <w:t xml:space="preserve">Zgodne z opisem zawartym w OPZ jako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załącznik nr 10</w:t>
            </w:r>
          </w:p>
        </w:tc>
        <w:tc>
          <w:tcPr>
            <w:tcW w:w="3118" w:type="dxa"/>
          </w:tcPr>
          <w:p w:rsidR="000F2DB4" w:rsidRPr="00882CB1" w:rsidRDefault="000F2DB4" w:rsidP="003B203A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0F2DB4" w:rsidRPr="00882CB1" w:rsidRDefault="000F2DB4" w:rsidP="00336639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C73B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D0F2A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</w:tc>
        <w:tc>
          <w:tcPr>
            <w:tcW w:w="1701" w:type="dxa"/>
          </w:tcPr>
          <w:p w:rsidR="000F2DB4" w:rsidRPr="00882CB1" w:rsidRDefault="000F2DB4" w:rsidP="00336639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5" w:type="dxa"/>
          </w:tcPr>
          <w:p w:rsidR="000F2DB4" w:rsidRPr="00882CB1" w:rsidRDefault="000F2DB4" w:rsidP="00336639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2DB4" w:rsidRPr="00882CB1" w:rsidTr="009D0F2A">
        <w:tc>
          <w:tcPr>
            <w:tcW w:w="568" w:type="dxa"/>
          </w:tcPr>
          <w:p w:rsidR="000F2DB4" w:rsidRPr="00882CB1" w:rsidRDefault="000F2DB4" w:rsidP="003B203A">
            <w:pPr>
              <w:pStyle w:val="Zwykytek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F2DB4" w:rsidRPr="00882CB1" w:rsidRDefault="000F2DB4" w:rsidP="003B203A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Krzesło obrotowe</w:t>
            </w:r>
          </w:p>
        </w:tc>
        <w:tc>
          <w:tcPr>
            <w:tcW w:w="4961" w:type="dxa"/>
          </w:tcPr>
          <w:p w:rsidR="000F2DB4" w:rsidRDefault="000F2DB4" w:rsidP="003B203A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Krzesło obrotowe na kółkach</w:t>
            </w:r>
            <w:r w:rsidR="0069355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F2DB4" w:rsidRDefault="000F2DB4" w:rsidP="003B203A">
            <w:pPr>
              <w:pStyle w:val="Zwykytekst"/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Szerokie, komfortowe siedzisko i ergonomicznie wyprofilowane oparcie tapicerowane tkaniną polipropylenowo w kolorze popielatym. Chromowana podstawa. Kółka samohamowne do powierzchni twardych. Funkcja swobodnego kołysania z możliwością blokady kąta odchylenia oparcie w pozycji do pracy. Regulacja wysokości siedziska. Możliwość regulacji siły oporu oparcia pozwalające na dostosowanie szybkości odchylenia oparcia i siedziska do wagi użytkownika. Regulowane podłokietniki (góra dół). </w:t>
            </w:r>
            <w:r w:rsidRPr="00882CB1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 xml:space="preserve">Minimalna gramatura 366g/m^2. Minimalna odporność na ścieranie: 160 000 cykli </w:t>
            </w:r>
            <w:proofErr w:type="spellStart"/>
            <w:r w:rsidRPr="00882CB1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Martindale</w:t>
            </w:r>
            <w:proofErr w:type="spellEnd"/>
            <w:r w:rsidRPr="00882CB1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F2DB4" w:rsidRPr="00882CB1" w:rsidRDefault="00693552" w:rsidP="00693552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693552">
              <w:rPr>
                <w:rFonts w:asciiTheme="minorHAnsi" w:hAnsiTheme="minorHAnsi" w:cstheme="minorHAnsi"/>
                <w:sz w:val="22"/>
                <w:szCs w:val="22"/>
              </w:rPr>
              <w:t xml:space="preserve">Zdjęcie poglądowe zawarte jest w OPZ jako załącznik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93552">
              <w:rPr>
                <w:rFonts w:asciiTheme="minorHAnsi" w:hAnsiTheme="minorHAnsi" w:cstheme="minorHAnsi"/>
                <w:sz w:val="22"/>
                <w:szCs w:val="22"/>
              </w:rPr>
              <w:t xml:space="preserve">  - krzesło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obrotowe</w:t>
            </w:r>
          </w:p>
        </w:tc>
        <w:tc>
          <w:tcPr>
            <w:tcW w:w="3118" w:type="dxa"/>
          </w:tcPr>
          <w:p w:rsidR="000F2DB4" w:rsidRPr="00882CB1" w:rsidRDefault="000F2DB4" w:rsidP="003B203A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0F2DB4" w:rsidRPr="00882CB1" w:rsidRDefault="000F2DB4" w:rsidP="003B203A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C73B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D0F2A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</w:tc>
        <w:tc>
          <w:tcPr>
            <w:tcW w:w="1701" w:type="dxa"/>
          </w:tcPr>
          <w:p w:rsidR="000F2DB4" w:rsidRPr="00882CB1" w:rsidRDefault="000F2DB4" w:rsidP="003B203A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5" w:type="dxa"/>
          </w:tcPr>
          <w:p w:rsidR="000F2DB4" w:rsidRPr="00882CB1" w:rsidRDefault="000F2DB4" w:rsidP="003B203A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2DB4" w:rsidRPr="00882CB1" w:rsidTr="009D0F2A">
        <w:tc>
          <w:tcPr>
            <w:tcW w:w="568" w:type="dxa"/>
          </w:tcPr>
          <w:p w:rsidR="000F2DB4" w:rsidRPr="00882CB1" w:rsidRDefault="000F2DB4" w:rsidP="003B203A">
            <w:pPr>
              <w:pStyle w:val="Zwykytek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F2DB4" w:rsidRPr="00882CB1" w:rsidRDefault="000F2DB4" w:rsidP="003B203A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Tablica</w:t>
            </w:r>
          </w:p>
        </w:tc>
        <w:tc>
          <w:tcPr>
            <w:tcW w:w="4961" w:type="dxa"/>
          </w:tcPr>
          <w:p w:rsidR="000F2DB4" w:rsidRPr="00882CB1" w:rsidRDefault="000F2DB4" w:rsidP="00693552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Tablica biała </w:t>
            </w:r>
            <w:proofErr w:type="spellStart"/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suchościeralna</w:t>
            </w:r>
            <w:proofErr w:type="spellEnd"/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 ceramiczna z ramą aluminiową i półką 30cm o wymiarze 200x100cm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693552">
              <w:rPr>
                <w:rFonts w:asciiTheme="minorHAnsi" w:hAnsiTheme="minorHAnsi" w:cstheme="minorHAnsi"/>
                <w:sz w:val="22"/>
                <w:szCs w:val="22"/>
              </w:rPr>
              <w:t>Zdjęcie poglądowe zawarte jest w OPZ jako z</w:t>
            </w:r>
            <w:r w:rsidR="00693552"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ałącznik nr </w:t>
            </w:r>
            <w:r w:rsidR="00693552">
              <w:rPr>
                <w:rFonts w:asciiTheme="minorHAnsi" w:hAnsiTheme="minorHAnsi" w:cstheme="minorHAnsi"/>
                <w:sz w:val="22"/>
                <w:szCs w:val="22"/>
              </w:rPr>
              <w:t>3 - tablica</w:t>
            </w:r>
          </w:p>
        </w:tc>
        <w:tc>
          <w:tcPr>
            <w:tcW w:w="3118" w:type="dxa"/>
          </w:tcPr>
          <w:p w:rsidR="000F2DB4" w:rsidRPr="00882CB1" w:rsidRDefault="000F2DB4" w:rsidP="003B203A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0F2DB4" w:rsidRPr="00882CB1" w:rsidRDefault="000F2DB4" w:rsidP="003B203A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C73B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D0F2A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</w:tc>
        <w:tc>
          <w:tcPr>
            <w:tcW w:w="1701" w:type="dxa"/>
          </w:tcPr>
          <w:p w:rsidR="000F2DB4" w:rsidRPr="00882CB1" w:rsidRDefault="000F2DB4" w:rsidP="003B203A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5" w:type="dxa"/>
          </w:tcPr>
          <w:p w:rsidR="000F2DB4" w:rsidRPr="00882CB1" w:rsidRDefault="000F2DB4" w:rsidP="003B203A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2DB4" w:rsidRPr="00882CB1" w:rsidTr="000F2DB4">
        <w:trPr>
          <w:trHeight w:val="3395"/>
        </w:trPr>
        <w:tc>
          <w:tcPr>
            <w:tcW w:w="568" w:type="dxa"/>
          </w:tcPr>
          <w:p w:rsidR="000F2DB4" w:rsidRPr="00882CB1" w:rsidRDefault="000F2DB4" w:rsidP="003B203A">
            <w:pPr>
              <w:pStyle w:val="Zwykytek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F2DB4" w:rsidRPr="00882CB1" w:rsidRDefault="000F2DB4" w:rsidP="003B203A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Ekran dotykowy</w:t>
            </w:r>
          </w:p>
        </w:tc>
        <w:tc>
          <w:tcPr>
            <w:tcW w:w="4961" w:type="dxa"/>
          </w:tcPr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Ekran dotykowy:</w:t>
            </w:r>
          </w:p>
          <w:p w:rsidR="000F2DB4" w:rsidRPr="000F2DB4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14"/>
                <w:szCs w:val="22"/>
                <w:u w:val="single"/>
              </w:rPr>
            </w:pP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Obraz</w:t>
            </w:r>
          </w:p>
          <w:p w:rsidR="000F2DB4" w:rsidRPr="00693552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8"/>
                <w:szCs w:val="22"/>
                <w:u w:val="single"/>
              </w:rPr>
            </w:pP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Przekątna:</w:t>
            </w: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 65"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Panel:</w:t>
            </w: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 IPS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Rozdzielczość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Fizyczna: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3840x2160 (4K)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Format obrazu: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16:9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Jasność: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350 cdm² typowa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Kontrast statyczny: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1200:1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Czas reakcji: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8ms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Kąty widzenia: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="MS Gothic" w:eastAsia="MS Gothic" w:hAnsi="MS Gothic" w:cs="MS Gothic" w:hint="eastAsia"/>
                <w:sz w:val="22"/>
                <w:szCs w:val="22"/>
              </w:rPr>
              <w:t>▷</w:t>
            </w: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 178° </w:t>
            </w:r>
            <w:r w:rsidRPr="00882CB1">
              <w:rPr>
                <w:rFonts w:ascii="Cambria Math" w:hAnsi="Cambria Math" w:cs="Cambria Math"/>
                <w:sz w:val="22"/>
                <w:szCs w:val="22"/>
              </w:rPr>
              <w:t>△</w:t>
            </w: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 178°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Powierzchnia robocza: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szer. x wys.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1429 x 804mm, 56.3 x 31.7"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Synchronizacja pozioma: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30 - 80KHz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Kolory: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1.07B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Plamka: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0.372mm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Orientacja: </w:t>
            </w: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pozioma</w:t>
            </w:r>
          </w:p>
          <w:p w:rsidR="000F2DB4" w:rsidRPr="00693552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18"/>
                <w:szCs w:val="22"/>
              </w:rPr>
            </w:pP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Dotyk:</w:t>
            </w:r>
          </w:p>
          <w:p w:rsidR="000F2DB4" w:rsidRPr="00693552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12"/>
                <w:szCs w:val="22"/>
              </w:rPr>
            </w:pP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Interfejs dotykowy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USB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Grubość szkła: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3mm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Punkty dotykowe: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Dotyk wykonywany: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stylusem, palcem, w rękawiczce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Przepuszczalność światła: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88%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Technologia dotykowa: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PureTouch</w:t>
            </w:r>
            <w:proofErr w:type="spellEnd"/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-IR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Twardość szkła: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7H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Interfejsy, złącza i sterowanie: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Porty USB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x5 (odtwarzanie multimediów / urządzenia peryferyjne / pamięć - przód: 2x v.3.0, prawy bok: 2x v.3.0, 1x USB-C v.3.1)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HDCP:</w:t>
            </w: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proofErr w:type="spellEnd"/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Ekstra: 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czujnik oświetlenia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Analogowe wejścia sygnału: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VGA x1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Cyfrowe wejścia sygnału: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HDMI x3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USB-C x1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Wyjścia audio: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Głośniki wbudowane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Mini </w:t>
            </w:r>
            <w:proofErr w:type="spellStart"/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jack</w:t>
            </w:r>
            <w:proofErr w:type="spellEnd"/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 x1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S/PDIF (Optical) x1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Cyfrowe wyjścia sygnału: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HDMI x1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Sterowanie: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RS-232c x1 (DSUB 9pin)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RJ45 (LAN) x1 (LAN Control)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Wejścia audio: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Mini </w:t>
            </w:r>
            <w:proofErr w:type="spellStart"/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jack</w:t>
            </w:r>
            <w:proofErr w:type="spellEnd"/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 x1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Blokada przycisków OSD: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RJ45 (LAN)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x2 (Automatyczne przełączanie na PC i Androida, 1000 MB)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2DB4" w:rsidRPr="00693552" w:rsidRDefault="00693552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Właściwości: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Języki menu OSD: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EN, DE, FR, ES, IT, RU, CZ, NL, PL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Obsługiwane systemy operacyjne: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Plug &amp; Play i kompatybilne z systemami Windows i Linux.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WiFi</w:t>
            </w:r>
            <w:proofErr w:type="spellEnd"/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(Moduł </w:t>
            </w:r>
            <w:proofErr w:type="spellStart"/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WiFi</w:t>
            </w:r>
            <w:proofErr w:type="spellEnd"/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 OWM002 - Dwuzakresowy moduł </w:t>
            </w:r>
            <w:proofErr w:type="spellStart"/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WiFi</w:t>
            </w:r>
            <w:proofErr w:type="spellEnd"/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 (2,4 </w:t>
            </w:r>
            <w:proofErr w:type="spellStart"/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GHz</w:t>
            </w:r>
            <w:proofErr w:type="spellEnd"/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 / 5 </w:t>
            </w:r>
            <w:proofErr w:type="spellStart"/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GHz</w:t>
            </w:r>
            <w:proofErr w:type="spellEnd"/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), Standard Wi-Fi: IIEEE 802.11 a / b / g / n / </w:t>
            </w:r>
            <w:proofErr w:type="spellStart"/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ac</w:t>
            </w:r>
            <w:proofErr w:type="spellEnd"/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, Obsługa Bluetooth: 2.1 / 3.0 / 4.2 / 5.0)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Parametry regulowane: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ustawienia ogólne (wejście, głośność, podświetlenie), ustawienia audio (głośność, basy, wysokie, balans, tryb dźwięku, wyciszenie), ustawienia ekranu (format obrazu, przesunięcie pikseli, ochrona oczu, automatyczne podświetlenie, ECO, ECR), ustawienia wyświetlania ( jasność, kontrast, odcień, ostrość, tryb wyświetlania, temp. kolorów), dostosuj ustawienia (pozycja pozioma, pozycja pionowa, taktowanie, faza, auto), ustawienia (sieć bezprzewodowa i sieci, osobiste, wejście i wyjście, aplikacja, system)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Maksymalny czas pracy bez przerwy: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24/7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Odtwarzanie multimediów:</w:t>
            </w: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Tryb kiosk:</w:t>
            </w: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Zintegrowane oprogramowanie: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oprogramowanie </w:t>
            </w:r>
            <w:proofErr w:type="spellStart"/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iiWare</w:t>
            </w:r>
            <w:proofErr w:type="spellEnd"/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 9.0 (Android OS) obejmujące aplikację </w:t>
            </w:r>
            <w:proofErr w:type="spellStart"/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Note</w:t>
            </w:r>
            <w:proofErr w:type="spellEnd"/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, przeglądarkę sieci WWW, system zarządzania plikami, dostęp do dysku w chmurze, pakiet WPS Office i aplikacje </w:t>
            </w:r>
            <w:proofErr w:type="spellStart"/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ScreenSharePro</w:t>
            </w:r>
            <w:proofErr w:type="spellEnd"/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EShare</w:t>
            </w:r>
            <w:proofErr w:type="spellEnd"/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 pozwalające na bezprzewodowe łączenie z urządzeniami Windows/</w:t>
            </w:r>
            <w:proofErr w:type="spellStart"/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iOS</w:t>
            </w:r>
            <w:proofErr w:type="spellEnd"/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/Android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Plug&amp;Play</w:t>
            </w:r>
            <w:proofErr w:type="spellEnd"/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DDC2B</w:t>
            </w:r>
          </w:p>
          <w:p w:rsidR="000F2DB4" w:rsidRPr="00693552" w:rsidRDefault="000F2DB4" w:rsidP="000F2DB4">
            <w:pPr>
              <w:pStyle w:val="Zwykytekst"/>
              <w:rPr>
                <w:rFonts w:asciiTheme="minorHAnsi" w:hAnsiTheme="minorHAnsi" w:cstheme="minorHAnsi"/>
                <w:sz w:val="14"/>
                <w:szCs w:val="22"/>
              </w:rPr>
            </w:pPr>
          </w:p>
          <w:p w:rsidR="000F2DB4" w:rsidRPr="00693552" w:rsidRDefault="00693552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Mechaniczne: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Szerokość ramki (boki, góra, dół):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14mm, 14mm, 43mm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Standard VESA: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600 x 400mm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Wygląd: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cienkie ramki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Obudowa: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metal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Konstrukcja bez wentylatora:</w:t>
            </w: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  <w:p w:rsidR="000F2DB4" w:rsidRPr="00693552" w:rsidRDefault="000F2DB4" w:rsidP="000F2DB4">
            <w:pPr>
              <w:pStyle w:val="Zwykytekst"/>
              <w:rPr>
                <w:rFonts w:asciiTheme="minorHAnsi" w:hAnsiTheme="minorHAnsi" w:cstheme="minorHAnsi"/>
                <w:sz w:val="14"/>
                <w:szCs w:val="22"/>
              </w:rPr>
            </w:pPr>
          </w:p>
          <w:p w:rsidR="000F2DB4" w:rsidRPr="00693552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Akcesoria</w:t>
            </w:r>
            <w:r w:rsidR="0069355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w zestawie: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Rysik: x4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Pilot: tak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Kable: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zasilający, HDMI, USB-C, USB dla funkcji dotykowej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Instrukcje: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skrócona instrukcja obsługi, instrukcja bezpieczeństwa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Pozostałe: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Slot PC</w:t>
            </w:r>
          </w:p>
          <w:p w:rsidR="000F2DB4" w:rsidRPr="00693552" w:rsidRDefault="000F2DB4" w:rsidP="000F2DB4">
            <w:pPr>
              <w:pStyle w:val="Zwykytekst"/>
              <w:rPr>
                <w:rFonts w:asciiTheme="minorHAnsi" w:hAnsiTheme="minorHAnsi" w:cstheme="minorHAnsi"/>
                <w:sz w:val="14"/>
                <w:szCs w:val="22"/>
              </w:rPr>
            </w:pPr>
          </w:p>
          <w:p w:rsidR="000F2DB4" w:rsidRPr="00882CB1" w:rsidRDefault="00693552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Energia: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Zasilacz: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wewnętrzny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Zasilanie: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AC 100 - 240V, 50/60Hz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Zużycie energii: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190W typowo, 0.5W stand by, 0.5W off </w:t>
            </w:r>
            <w:proofErr w:type="spellStart"/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mode</w:t>
            </w:r>
            <w:proofErr w:type="spellEnd"/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proofErr w:type="spellStart"/>
            <w:r w:rsidRPr="00882CB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Certyfikaty</w:t>
            </w:r>
            <w:proofErr w:type="spellEnd"/>
            <w:r w:rsidRPr="00882CB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CB, CE, TÜV-</w:t>
            </w:r>
            <w:proofErr w:type="spellStart"/>
            <w:r w:rsidRPr="00882C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Bauart</w:t>
            </w:r>
            <w:proofErr w:type="spellEnd"/>
            <w:r w:rsidRPr="00882C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EAC, </w:t>
            </w:r>
            <w:proofErr w:type="spellStart"/>
            <w:r w:rsidRPr="00882C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RoHSsupport</w:t>
            </w:r>
            <w:proofErr w:type="spellEnd"/>
            <w:r w:rsidRPr="00882C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82C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ErP</w:t>
            </w:r>
            <w:proofErr w:type="spellEnd"/>
            <w:r w:rsidRPr="00882C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WEEE, REACH (</w:t>
            </w:r>
            <w:proofErr w:type="spellStart"/>
            <w:r w:rsidRPr="00882C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RoHS</w:t>
            </w:r>
            <w:proofErr w:type="spellEnd"/>
            <w:r w:rsidRPr="00882C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PFOS, PFC)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Wymiary i waga:</w:t>
            </w:r>
          </w:p>
          <w:p w:rsidR="000F2DB4" w:rsidRPr="00693552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14"/>
                <w:szCs w:val="22"/>
                <w:u w:val="single"/>
              </w:rPr>
            </w:pP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Wymiary produktu szer. x wys. x gł.: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1489 x 897 x 86mm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Waga (bez pudła):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38kg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Waga (z pudłem):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48.6kg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Wymiary pudła:</w:t>
            </w: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 szer. x wys. x gł.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1620 x 1002 x 202mm</w:t>
            </w:r>
          </w:p>
          <w:p w:rsidR="000F2DB4" w:rsidRPr="00693552" w:rsidRDefault="000F2DB4" w:rsidP="000F2DB4">
            <w:pPr>
              <w:pStyle w:val="Zwykytekst"/>
              <w:rPr>
                <w:rFonts w:asciiTheme="minorHAnsi" w:hAnsiTheme="minorHAnsi" w:cstheme="minorHAnsi"/>
                <w:sz w:val="14"/>
                <w:szCs w:val="22"/>
              </w:rPr>
            </w:pPr>
          </w:p>
          <w:p w:rsidR="000F2DB4" w:rsidRPr="00882CB1" w:rsidRDefault="00693552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Pozostałe parametry: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MTBF: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50.000 godzin (wyłączając podświetlenie)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Gwarancja: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do 5 lat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Dokładność dotyku: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+- 1mm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Hardware: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DuaQuadcore</w:t>
            </w:r>
            <w:proofErr w:type="spellEnd"/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 A73 CPU, Mali G52 GPU, 4GB RAM, wewnętrzna pamięć 32GB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Dynamic</w:t>
            </w:r>
            <w:proofErr w:type="spellEnd"/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contrast</w:t>
            </w:r>
            <w:proofErr w:type="spellEnd"/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3500:1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Warunki pracy – temperatura: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0°C - 40°C</w:t>
            </w:r>
          </w:p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Warunki składowania – temperatura:</w:t>
            </w:r>
          </w:p>
          <w:p w:rsidR="000F2DB4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- 20°C - 60°C</w:t>
            </w:r>
          </w:p>
          <w:p w:rsidR="000F2DB4" w:rsidRPr="00882CB1" w:rsidRDefault="00693552" w:rsidP="00693552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693552">
              <w:rPr>
                <w:rFonts w:asciiTheme="minorHAnsi" w:hAnsiTheme="minorHAnsi" w:cstheme="minorHAnsi"/>
                <w:sz w:val="22"/>
                <w:szCs w:val="22"/>
              </w:rPr>
              <w:t xml:space="preserve">Zdjęcie poglądowe zawarte jest w OPZ jako załącznik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693552">
              <w:rPr>
                <w:rFonts w:asciiTheme="minorHAnsi" w:hAnsiTheme="minorHAnsi" w:cstheme="minorHAnsi"/>
                <w:sz w:val="22"/>
                <w:szCs w:val="22"/>
              </w:rPr>
              <w:t xml:space="preserve">  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ekran dotykowy</w:t>
            </w:r>
            <w:r w:rsidRPr="006935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0F2DB4" w:rsidRPr="00882CB1" w:rsidRDefault="000F2DB4" w:rsidP="000F2DB4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0F2DB4" w:rsidRPr="00882CB1" w:rsidRDefault="00CC73B1" w:rsidP="003B203A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9D0F2A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</w:tc>
        <w:tc>
          <w:tcPr>
            <w:tcW w:w="1701" w:type="dxa"/>
          </w:tcPr>
          <w:p w:rsidR="000F2DB4" w:rsidRPr="00882CB1" w:rsidRDefault="000F2DB4" w:rsidP="003B203A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5" w:type="dxa"/>
          </w:tcPr>
          <w:p w:rsidR="000F2DB4" w:rsidRPr="00882CB1" w:rsidRDefault="000F2DB4" w:rsidP="003B203A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226" w:rsidRPr="00882CB1" w:rsidTr="009D0F2A">
        <w:tc>
          <w:tcPr>
            <w:tcW w:w="568" w:type="dxa"/>
          </w:tcPr>
          <w:p w:rsidR="00EA7226" w:rsidRPr="00882CB1" w:rsidRDefault="00EA7226" w:rsidP="003B203A">
            <w:pPr>
              <w:pStyle w:val="Zwykytek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7226" w:rsidRPr="00882CB1" w:rsidRDefault="00EA7226" w:rsidP="003B203A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Komputer typu </w:t>
            </w:r>
            <w:proofErr w:type="spellStart"/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AllInOne</w:t>
            </w:r>
            <w:proofErr w:type="spellEnd"/>
          </w:p>
        </w:tc>
        <w:tc>
          <w:tcPr>
            <w:tcW w:w="4961" w:type="dxa"/>
          </w:tcPr>
          <w:p w:rsidR="00EA7226" w:rsidRPr="00882CB1" w:rsidRDefault="00EA7226" w:rsidP="00EA7226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Procesor:</w:t>
            </w: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 Osiągający w teście </w:t>
            </w:r>
            <w:proofErr w:type="spellStart"/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 CPU Benchmark wynik min. 6800 punktów, ilość rdzeni min. 4</w:t>
            </w:r>
          </w:p>
          <w:p w:rsidR="00EA7226" w:rsidRPr="00882CB1" w:rsidRDefault="00EA7226" w:rsidP="00EA7226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Pamięć systemowa:</w:t>
            </w:r>
          </w:p>
          <w:p w:rsidR="00EA7226" w:rsidRPr="00882CB1" w:rsidRDefault="00EA7226" w:rsidP="00EA7226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min 8GB</w:t>
            </w:r>
          </w:p>
          <w:p w:rsidR="00EA7226" w:rsidRPr="00882CB1" w:rsidRDefault="00EA7226" w:rsidP="00EA7226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Dysk twardy:</w:t>
            </w:r>
            <w:r w:rsidRPr="00882CB1">
              <w:rPr>
                <w:rFonts w:asciiTheme="minorHAnsi" w:hAnsiTheme="minorHAnsi" w:cstheme="minorHAnsi"/>
                <w:sz w:val="22"/>
                <w:szCs w:val="22"/>
              </w:rPr>
              <w:br/>
              <w:t>Dysk SSD - pojemność: min. 250 GB</w:t>
            </w:r>
          </w:p>
          <w:p w:rsidR="00EA7226" w:rsidRPr="00882CB1" w:rsidRDefault="00EA7226" w:rsidP="00EA7226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Karta graficzna:</w:t>
            </w:r>
          </w:p>
          <w:p w:rsidR="00EA7226" w:rsidRPr="00882CB1" w:rsidRDefault="00EA7226" w:rsidP="00EA7226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Współpracująca z pamięcią RAM</w:t>
            </w:r>
          </w:p>
          <w:p w:rsidR="00EA7226" w:rsidRPr="00882CB1" w:rsidRDefault="00EA7226" w:rsidP="00EA7226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proofErr w:type="spellStart"/>
            <w:r w:rsidRPr="00882CB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Interfejsy</w:t>
            </w:r>
            <w:proofErr w:type="spellEnd"/>
            <w:r w:rsidRPr="00882CB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</w:p>
          <w:p w:rsidR="00EA7226" w:rsidRPr="00882CB1" w:rsidRDefault="00EA7226" w:rsidP="00EA7226">
            <w:pPr>
              <w:pStyle w:val="Zwykytek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min.:</w:t>
            </w:r>
          </w:p>
          <w:p w:rsidR="00EA7226" w:rsidRPr="00882CB1" w:rsidRDefault="00EA7226" w:rsidP="00EA7226">
            <w:pPr>
              <w:pStyle w:val="Zwykytek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 x RJ45</w:t>
            </w:r>
          </w:p>
          <w:p w:rsidR="00EA7226" w:rsidRPr="00882CB1" w:rsidRDefault="00EA7226" w:rsidP="00EA7226">
            <w:pPr>
              <w:pStyle w:val="Zwykytek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 x USB</w:t>
            </w:r>
          </w:p>
          <w:p w:rsidR="00EA7226" w:rsidRPr="00882CB1" w:rsidRDefault="00EA7226" w:rsidP="00EA7226">
            <w:pPr>
              <w:pStyle w:val="Zwykytek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 x USB 3.0</w:t>
            </w:r>
          </w:p>
          <w:p w:rsidR="00EA7226" w:rsidRPr="00882CB1" w:rsidRDefault="00EA7226" w:rsidP="00EA7226">
            <w:pPr>
              <w:pStyle w:val="Zwykytek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 x audio</w:t>
            </w:r>
          </w:p>
          <w:p w:rsidR="00EA7226" w:rsidRPr="00882CB1" w:rsidRDefault="00EA7226" w:rsidP="00EA7226">
            <w:pPr>
              <w:pStyle w:val="Zwykytek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 x HDMI</w:t>
            </w:r>
          </w:p>
          <w:p w:rsidR="00EA7226" w:rsidRPr="00882CB1" w:rsidRDefault="00EA7226" w:rsidP="00EA7226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Komunikacja:</w:t>
            </w:r>
          </w:p>
          <w:p w:rsidR="00EA7226" w:rsidRPr="00882CB1" w:rsidRDefault="00EA7226" w:rsidP="00EA7226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Topologia: Gigabit Ethernet LAN </w:t>
            </w:r>
          </w:p>
          <w:p w:rsidR="00EA7226" w:rsidRPr="00882CB1" w:rsidRDefault="00EA7226" w:rsidP="00EA7226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Szybkość: 10/100/1000 Base T</w:t>
            </w:r>
          </w:p>
          <w:p w:rsidR="00EA7226" w:rsidRPr="00882CB1" w:rsidRDefault="00EA7226" w:rsidP="00EA7226">
            <w:pPr>
              <w:pStyle w:val="Zwykytek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Bluetooth 5.0</w:t>
            </w:r>
          </w:p>
          <w:p w:rsidR="00EA7226" w:rsidRPr="00882CB1" w:rsidRDefault="00EA7226" w:rsidP="00EA7226">
            <w:pPr>
              <w:pStyle w:val="Zwykytek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Wi-Fi 5 (802.11a/b/g/n/ac)</w:t>
            </w:r>
          </w:p>
          <w:p w:rsidR="00EA7226" w:rsidRPr="00882CB1" w:rsidRDefault="00EA7226" w:rsidP="00EA7226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System dźwiękowy:</w:t>
            </w: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 Wbudowane głośniki</w:t>
            </w:r>
          </w:p>
          <w:p w:rsidR="00EA7226" w:rsidRPr="00882CB1" w:rsidRDefault="00EA7226" w:rsidP="00EA7226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Przekątna ekranu:</w:t>
            </w:r>
          </w:p>
          <w:p w:rsidR="00EA7226" w:rsidRPr="00882CB1" w:rsidRDefault="00EA7226" w:rsidP="00EA7226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Min 23,5"</w:t>
            </w:r>
          </w:p>
          <w:p w:rsidR="00EA7226" w:rsidRPr="00882CB1" w:rsidRDefault="00EA7226" w:rsidP="00EA7226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Mysz: </w:t>
            </w: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•przewodowa</w:t>
            </w:r>
          </w:p>
          <w:p w:rsidR="00EA7226" w:rsidRPr="00882CB1" w:rsidRDefault="00EA7226" w:rsidP="00EA7226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•kolor: czarny</w:t>
            </w:r>
          </w:p>
          <w:p w:rsidR="00EA7226" w:rsidRPr="00882CB1" w:rsidRDefault="00EA7226" w:rsidP="00EA7226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•kabel w oplocie</w:t>
            </w:r>
          </w:p>
          <w:p w:rsidR="00EA7226" w:rsidRPr="00882CB1" w:rsidRDefault="00EA7226" w:rsidP="00EA7226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•przyciski: 2+rolka</w:t>
            </w:r>
          </w:p>
          <w:p w:rsidR="00EA7226" w:rsidRPr="00882CB1" w:rsidRDefault="00EA7226" w:rsidP="00EA7226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Klawiatura:</w:t>
            </w:r>
          </w:p>
          <w:p w:rsidR="00EA7226" w:rsidRPr="00882CB1" w:rsidRDefault="00EA7226" w:rsidP="00EA7226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 •przewodowa</w:t>
            </w:r>
          </w:p>
          <w:p w:rsidR="00EA7226" w:rsidRPr="00882CB1" w:rsidRDefault="00EA7226" w:rsidP="00EA7226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•mechanizm: membrana</w:t>
            </w:r>
          </w:p>
          <w:p w:rsidR="00EA7226" w:rsidRPr="00882CB1" w:rsidRDefault="00EA7226" w:rsidP="00EA7226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•skok klawiszy: niski</w:t>
            </w:r>
          </w:p>
          <w:p w:rsidR="00EA7226" w:rsidRPr="00882CB1" w:rsidRDefault="00EA7226" w:rsidP="00EA7226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•typ klawiatury: pełnowymiarowa</w:t>
            </w:r>
          </w:p>
          <w:p w:rsidR="00EA7226" w:rsidRPr="00882CB1" w:rsidRDefault="00EA7226" w:rsidP="00EA7226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•zgodność z oferowanym systemem operacyjnym</w:t>
            </w:r>
          </w:p>
          <w:p w:rsidR="00EA7226" w:rsidRPr="00882CB1" w:rsidRDefault="00EA7226" w:rsidP="00EA7226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•kolor: czarny</w:t>
            </w:r>
          </w:p>
          <w:p w:rsidR="00EA7226" w:rsidRDefault="00EA7226" w:rsidP="00EA7226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•w polskim standardzie (QWERTY US)</w:t>
            </w:r>
          </w:p>
          <w:p w:rsidR="00EA7226" w:rsidRPr="00693552" w:rsidRDefault="00EA7226" w:rsidP="00EA7226">
            <w:pPr>
              <w:pStyle w:val="Zwykytekst"/>
              <w:rPr>
                <w:rFonts w:asciiTheme="minorHAnsi" w:hAnsiTheme="minorHAnsi" w:cstheme="minorHAnsi"/>
                <w:sz w:val="14"/>
                <w:szCs w:val="22"/>
              </w:rPr>
            </w:pPr>
          </w:p>
          <w:p w:rsidR="00EA7226" w:rsidRPr="00882CB1" w:rsidRDefault="00693552" w:rsidP="00693552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Zdjęcie poglądowe zawarte jest w OPZ jako z</w:t>
            </w: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ałącznik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  - komputer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ALLInOne</w:t>
            </w:r>
            <w:proofErr w:type="spellEnd"/>
          </w:p>
        </w:tc>
        <w:tc>
          <w:tcPr>
            <w:tcW w:w="3118" w:type="dxa"/>
          </w:tcPr>
          <w:p w:rsidR="00EA7226" w:rsidRPr="00882CB1" w:rsidRDefault="00EA7226" w:rsidP="00EA7226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EA7226" w:rsidRPr="00882CB1" w:rsidRDefault="00EA7226" w:rsidP="003B203A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C73B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D0F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D0F2A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01" w:type="dxa"/>
          </w:tcPr>
          <w:p w:rsidR="00EA7226" w:rsidRPr="00882CB1" w:rsidRDefault="00EA7226" w:rsidP="003B203A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5" w:type="dxa"/>
          </w:tcPr>
          <w:p w:rsidR="00EA7226" w:rsidRPr="00882CB1" w:rsidRDefault="00EA7226" w:rsidP="003B203A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226" w:rsidRPr="00882CB1" w:rsidTr="009D0F2A">
        <w:tc>
          <w:tcPr>
            <w:tcW w:w="568" w:type="dxa"/>
          </w:tcPr>
          <w:p w:rsidR="00EA7226" w:rsidRPr="00882CB1" w:rsidRDefault="00EA7226" w:rsidP="003B203A">
            <w:pPr>
              <w:pStyle w:val="Zwykytek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7226" w:rsidRPr="00882CB1" w:rsidRDefault="00EA7226" w:rsidP="003B203A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Oprogramowanie</w:t>
            </w:r>
          </w:p>
        </w:tc>
        <w:tc>
          <w:tcPr>
            <w:tcW w:w="4961" w:type="dxa"/>
          </w:tcPr>
          <w:p w:rsidR="00EA7226" w:rsidRPr="00882CB1" w:rsidRDefault="00EA7226" w:rsidP="00EA7226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b/>
                <w:sz w:val="22"/>
                <w:szCs w:val="22"/>
              </w:rPr>
              <w:t>Oprogramowanie:</w:t>
            </w:r>
          </w:p>
          <w:p w:rsidR="00EA7226" w:rsidRPr="00882CB1" w:rsidRDefault="00EA7226" w:rsidP="00EA7226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•System operacyjny – pkt.1,</w:t>
            </w:r>
          </w:p>
          <w:p w:rsidR="00EA7226" w:rsidRDefault="00EA7226" w:rsidP="00EA7226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•Pakiet biurowy – pkt.2</w:t>
            </w:r>
          </w:p>
          <w:p w:rsidR="00693552" w:rsidRPr="00882CB1" w:rsidRDefault="009D0F2A" w:rsidP="00693552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Zgodne z opisem </w:t>
            </w:r>
            <w:r w:rsidR="00693552">
              <w:rPr>
                <w:rFonts w:asciiTheme="minorHAnsi" w:hAnsiTheme="minorHAnsi" w:cstheme="minorHAnsi"/>
                <w:sz w:val="22"/>
                <w:szCs w:val="22"/>
              </w:rPr>
              <w:t xml:space="preserve">zawartym w OPZ jako </w:t>
            </w:r>
            <w:r w:rsidR="00EA7226">
              <w:rPr>
                <w:rFonts w:asciiTheme="minorHAnsi" w:hAnsiTheme="minorHAnsi" w:cstheme="minorHAnsi"/>
                <w:sz w:val="22"/>
                <w:szCs w:val="22"/>
              </w:rPr>
              <w:t xml:space="preserve">załącznik nr 7 </w:t>
            </w:r>
          </w:p>
        </w:tc>
        <w:tc>
          <w:tcPr>
            <w:tcW w:w="3118" w:type="dxa"/>
          </w:tcPr>
          <w:p w:rsidR="00EA7226" w:rsidRPr="00882CB1" w:rsidRDefault="00EA7226" w:rsidP="00EA7226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EA7226" w:rsidRPr="00882CB1" w:rsidRDefault="00EA7226" w:rsidP="003B203A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C73B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D0F2A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</w:tc>
        <w:tc>
          <w:tcPr>
            <w:tcW w:w="1701" w:type="dxa"/>
          </w:tcPr>
          <w:p w:rsidR="00EA7226" w:rsidRPr="00882CB1" w:rsidRDefault="00EA7226" w:rsidP="003B203A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5" w:type="dxa"/>
          </w:tcPr>
          <w:p w:rsidR="00EA7226" w:rsidRPr="00882CB1" w:rsidRDefault="00EA7226" w:rsidP="003B203A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226" w:rsidRPr="00882CB1" w:rsidTr="009D0F2A">
        <w:tc>
          <w:tcPr>
            <w:tcW w:w="568" w:type="dxa"/>
          </w:tcPr>
          <w:p w:rsidR="00EA7226" w:rsidRPr="00882CB1" w:rsidRDefault="00EA7226" w:rsidP="003B203A">
            <w:pPr>
              <w:pStyle w:val="Zwykytek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7226" w:rsidRPr="00882CB1" w:rsidRDefault="00EA7226" w:rsidP="003B203A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Meble</w:t>
            </w:r>
          </w:p>
        </w:tc>
        <w:tc>
          <w:tcPr>
            <w:tcW w:w="4961" w:type="dxa"/>
          </w:tcPr>
          <w:p w:rsidR="00EA7226" w:rsidRDefault="00EA7226" w:rsidP="00EA7226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Zestaw mebli do pracowni: 2 szafki z witryną + 2 regały z drzwiczkami</w:t>
            </w:r>
            <w:r w:rsidR="0049527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A7226" w:rsidRPr="00882CB1" w:rsidRDefault="00EA7226" w:rsidP="00EA7226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Szafa z witryną wykonana z laminowanej płyty wiórowej o gr. 18 mm w kolorze klonu o wymiarze 76x40x185cm </w:t>
            </w:r>
          </w:p>
          <w:p w:rsidR="00EA7226" w:rsidRDefault="00EA7226" w:rsidP="00EA7226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Regał z drzwiczkami wykonany z klonowej płyty laminowanej o gr.18mm. w kolorze klonu o wymiarze 82x38x117,4cm</w:t>
            </w:r>
          </w:p>
          <w:p w:rsidR="00EA7226" w:rsidRPr="009D0F2A" w:rsidRDefault="00EA7226" w:rsidP="00EA7226">
            <w:pPr>
              <w:pStyle w:val="Zwykytekst"/>
              <w:rPr>
                <w:rFonts w:asciiTheme="minorHAnsi" w:hAnsiTheme="minorHAnsi" w:cstheme="minorHAnsi"/>
                <w:sz w:val="14"/>
                <w:szCs w:val="22"/>
              </w:rPr>
            </w:pPr>
          </w:p>
          <w:p w:rsidR="00EA7226" w:rsidRPr="00882CB1" w:rsidRDefault="00495272" w:rsidP="00495272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495272">
              <w:rPr>
                <w:rFonts w:asciiTheme="minorHAnsi" w:hAnsiTheme="minorHAnsi" w:cstheme="minorHAnsi"/>
                <w:sz w:val="22"/>
                <w:szCs w:val="22"/>
              </w:rPr>
              <w:t xml:space="preserve">Zdjęcie poglądowe zawarte jest w OPZ jako załącznik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95272">
              <w:rPr>
                <w:rFonts w:asciiTheme="minorHAnsi" w:hAnsiTheme="minorHAnsi" w:cstheme="minorHAnsi"/>
                <w:sz w:val="22"/>
                <w:szCs w:val="22"/>
              </w:rPr>
              <w:t xml:space="preserve">  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meble</w:t>
            </w:r>
            <w:bookmarkStart w:id="0" w:name="_GoBack"/>
            <w:bookmarkEnd w:id="0"/>
          </w:p>
        </w:tc>
        <w:tc>
          <w:tcPr>
            <w:tcW w:w="3118" w:type="dxa"/>
          </w:tcPr>
          <w:p w:rsidR="00EA7226" w:rsidRPr="00882CB1" w:rsidRDefault="00EA7226" w:rsidP="00EA7226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EA7226" w:rsidRPr="00882CB1" w:rsidRDefault="00EA7226" w:rsidP="003B203A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C73B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D0F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D0F2A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701" w:type="dxa"/>
          </w:tcPr>
          <w:p w:rsidR="00EA7226" w:rsidRPr="00882CB1" w:rsidRDefault="00EA7226" w:rsidP="003B203A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5" w:type="dxa"/>
          </w:tcPr>
          <w:p w:rsidR="00EA7226" w:rsidRPr="00882CB1" w:rsidRDefault="00EA7226" w:rsidP="003B203A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5272" w:rsidRPr="00882CB1" w:rsidTr="009D0F2A">
        <w:tc>
          <w:tcPr>
            <w:tcW w:w="568" w:type="dxa"/>
          </w:tcPr>
          <w:p w:rsidR="00495272" w:rsidRPr="00882CB1" w:rsidRDefault="00495272" w:rsidP="003B203A">
            <w:pPr>
              <w:pStyle w:val="Zwykytek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5272" w:rsidRPr="00882CB1" w:rsidRDefault="00495272" w:rsidP="003B203A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Ławka</w:t>
            </w:r>
          </w:p>
        </w:tc>
        <w:tc>
          <w:tcPr>
            <w:tcW w:w="4961" w:type="dxa"/>
          </w:tcPr>
          <w:p w:rsidR="00495272" w:rsidRDefault="00495272" w:rsidP="00EA7226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882CB1">
              <w:rPr>
                <w:rStyle w:val="Uwydatnienie"/>
                <w:rFonts w:asciiTheme="minorHAnsi" w:hAnsiTheme="minorHAnsi" w:cstheme="minorHAnsi"/>
                <w:i w:val="0"/>
                <w:sz w:val="22"/>
                <w:szCs w:val="22"/>
              </w:rPr>
              <w:t>Ławka na korytarz</w:t>
            </w:r>
            <w:r w:rsidRPr="00882CB1">
              <w:rPr>
                <w:rStyle w:val="Uwydatnieni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wykonana z bukowej, profilowanej sklejki. </w:t>
            </w:r>
            <w:r w:rsidRPr="00882CB1">
              <w:rPr>
                <w:rStyle w:val="Uwydatnienie"/>
                <w:rFonts w:asciiTheme="minorHAnsi" w:hAnsiTheme="minorHAnsi" w:cstheme="minorHAnsi"/>
                <w:i w:val="0"/>
                <w:sz w:val="22"/>
                <w:szCs w:val="22"/>
              </w:rPr>
              <w:t>Ławka</w:t>
            </w:r>
            <w:r w:rsidRPr="00882CB1">
              <w:rPr>
                <w:rFonts w:asciiTheme="minorHAnsi" w:hAnsiTheme="minorHAnsi" w:cstheme="minorHAnsi"/>
                <w:sz w:val="22"/>
                <w:szCs w:val="22"/>
              </w:rPr>
              <w:t xml:space="preserve"> na solidnej, metalowej, malowanej proszkowo ramie. Ławka wyposażona w wygodne podłokietniki o drewnianych, komfortowych nakładkach. Ławka posiada regulowane stopki. Kolor metalu siwy. Wybarwienie drewna </w:t>
            </w:r>
            <w:proofErr w:type="spellStart"/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Havana</w:t>
            </w:r>
            <w:proofErr w:type="spellEnd"/>
            <w:r w:rsidRPr="00882CB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95272" w:rsidRPr="00882CB1" w:rsidRDefault="00495272" w:rsidP="00495272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495272">
              <w:rPr>
                <w:rFonts w:asciiTheme="minorHAnsi" w:hAnsiTheme="minorHAnsi" w:cstheme="minorHAnsi"/>
                <w:sz w:val="22"/>
                <w:szCs w:val="22"/>
              </w:rPr>
              <w:t xml:space="preserve">Zdjęcie poglądowe zawarte jest w OPZ jako załącznik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8 - ławka</w:t>
            </w:r>
          </w:p>
        </w:tc>
        <w:tc>
          <w:tcPr>
            <w:tcW w:w="3118" w:type="dxa"/>
          </w:tcPr>
          <w:p w:rsidR="00495272" w:rsidRPr="00882CB1" w:rsidRDefault="00495272" w:rsidP="00EA7226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495272" w:rsidRPr="00882CB1" w:rsidRDefault="00495272" w:rsidP="003B203A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 szt.</w:t>
            </w:r>
          </w:p>
        </w:tc>
        <w:tc>
          <w:tcPr>
            <w:tcW w:w="1701" w:type="dxa"/>
          </w:tcPr>
          <w:p w:rsidR="00495272" w:rsidRPr="00882CB1" w:rsidRDefault="00495272" w:rsidP="003B203A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5" w:type="dxa"/>
          </w:tcPr>
          <w:p w:rsidR="00495272" w:rsidRPr="00882CB1" w:rsidRDefault="00495272" w:rsidP="003B203A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60DB7" w:rsidRPr="00882CB1" w:rsidRDefault="00060DB7" w:rsidP="00F43850">
      <w:pPr>
        <w:autoSpaceDE w:val="0"/>
        <w:autoSpaceDN w:val="0"/>
        <w:rPr>
          <w:rStyle w:val="Uwydatnienie"/>
          <w:rFonts w:cstheme="minorHAnsi"/>
          <w:i w:val="0"/>
        </w:rPr>
      </w:pPr>
    </w:p>
    <w:p w:rsidR="00A77A7F" w:rsidRDefault="005A4995" w:rsidP="00A77A7F">
      <w:pPr>
        <w:autoSpaceDE w:val="0"/>
        <w:autoSpaceDN w:val="0"/>
        <w:ind w:left="488"/>
        <w:rPr>
          <w:rFonts w:cstheme="minorHAnsi"/>
          <w:b/>
          <w:bCs/>
        </w:rPr>
      </w:pPr>
      <w:r>
        <w:rPr>
          <w:rFonts w:cstheme="minorHAnsi"/>
          <w:b/>
          <w:bCs/>
        </w:rPr>
        <w:t>Ogółem w</w:t>
      </w:r>
      <w:r w:rsidR="007A05B5" w:rsidRPr="00882CB1">
        <w:rPr>
          <w:rFonts w:cstheme="minorHAnsi"/>
          <w:b/>
          <w:bCs/>
        </w:rPr>
        <w:t>artość netto</w:t>
      </w:r>
      <w:r>
        <w:rPr>
          <w:rFonts w:cstheme="minorHAnsi"/>
          <w:b/>
          <w:bCs/>
        </w:rPr>
        <w:t xml:space="preserve"> =</w:t>
      </w:r>
    </w:p>
    <w:p w:rsidR="005B6407" w:rsidRPr="00882CB1" w:rsidRDefault="005A4995" w:rsidP="005A4995">
      <w:pPr>
        <w:autoSpaceDE w:val="0"/>
        <w:autoSpaceDN w:val="0"/>
        <w:ind w:left="488"/>
        <w:rPr>
          <w:rFonts w:cstheme="minorHAnsi"/>
          <w:b/>
          <w:bCs/>
        </w:rPr>
      </w:pPr>
      <w:r>
        <w:rPr>
          <w:rFonts w:cstheme="minorHAnsi"/>
          <w:b/>
          <w:bCs/>
        </w:rPr>
        <w:t>Ogółem w</w:t>
      </w:r>
      <w:r w:rsidRPr="00882CB1">
        <w:rPr>
          <w:rFonts w:cstheme="minorHAnsi"/>
          <w:b/>
          <w:bCs/>
        </w:rPr>
        <w:t>artość</w:t>
      </w:r>
      <w:r>
        <w:rPr>
          <w:rFonts w:cstheme="minorHAnsi"/>
          <w:b/>
          <w:bCs/>
        </w:rPr>
        <w:t xml:space="preserve"> brutto= </w:t>
      </w:r>
    </w:p>
    <w:p w:rsidR="00F43850" w:rsidRDefault="00F43850" w:rsidP="003E1ECE">
      <w:pPr>
        <w:jc w:val="both"/>
        <w:rPr>
          <w:rFonts w:cstheme="minorHAnsi"/>
          <w:b/>
          <w:u w:val="single"/>
        </w:rPr>
      </w:pPr>
    </w:p>
    <w:p w:rsidR="005A4995" w:rsidRPr="005A4995" w:rsidRDefault="005A4995" w:rsidP="003E1ECE">
      <w:pPr>
        <w:jc w:val="both"/>
        <w:rPr>
          <w:rFonts w:cstheme="minorHAnsi"/>
          <w:b/>
          <w:u w:val="single"/>
        </w:rPr>
      </w:pPr>
      <w:r w:rsidRPr="005A4995">
        <w:rPr>
          <w:rFonts w:cstheme="minorHAnsi"/>
          <w:b/>
          <w:u w:val="single"/>
        </w:rPr>
        <w:t>Uwaga:</w:t>
      </w:r>
    </w:p>
    <w:p w:rsidR="003E1ECE" w:rsidRPr="00F43850" w:rsidRDefault="003E1ECE" w:rsidP="003E1ECE">
      <w:pPr>
        <w:jc w:val="both"/>
        <w:rPr>
          <w:rFonts w:cstheme="minorHAnsi"/>
        </w:rPr>
      </w:pPr>
      <w:r w:rsidRPr="00F43850">
        <w:rPr>
          <w:rFonts w:cstheme="minorHAnsi"/>
        </w:rPr>
        <w:t>Podane wymiary wyposażenia należy przyjmować jako przykładowe z tolerancją +- 10 %, dokładny wymiar części wyposażenia zostanie ustalony po obmiarach.</w:t>
      </w:r>
    </w:p>
    <w:p w:rsidR="003E1ECE" w:rsidRPr="00F43850" w:rsidRDefault="003E1ECE" w:rsidP="003E1ECE">
      <w:pPr>
        <w:jc w:val="both"/>
        <w:rPr>
          <w:rFonts w:cstheme="minorHAnsi"/>
        </w:rPr>
      </w:pPr>
      <w:r w:rsidRPr="00F43850">
        <w:rPr>
          <w:rFonts w:cstheme="minorHAnsi"/>
        </w:rPr>
        <w:t>Dokładna kolorystyka do</w:t>
      </w:r>
      <w:r w:rsidR="00A77A7F" w:rsidRPr="00F43850">
        <w:rPr>
          <w:rFonts w:cstheme="minorHAnsi"/>
        </w:rPr>
        <w:t xml:space="preserve"> uzgodnienia z Zamawiającym</w:t>
      </w:r>
      <w:r w:rsidRPr="00F43850">
        <w:rPr>
          <w:rFonts w:cstheme="minorHAnsi"/>
        </w:rPr>
        <w:t>.</w:t>
      </w:r>
    </w:p>
    <w:p w:rsidR="00582A61" w:rsidRDefault="00582A61" w:rsidP="00DD3A69">
      <w:pPr>
        <w:autoSpaceDE w:val="0"/>
        <w:autoSpaceDN w:val="0"/>
        <w:rPr>
          <w:rFonts w:cstheme="minorHAnsi"/>
          <w:b/>
          <w:bCs/>
        </w:rPr>
      </w:pPr>
    </w:p>
    <w:p w:rsidR="00582A61" w:rsidRPr="00582A61" w:rsidRDefault="00582A61" w:rsidP="00582A61">
      <w:pPr>
        <w:rPr>
          <w:rFonts w:cstheme="minorHAnsi"/>
        </w:rPr>
      </w:pPr>
    </w:p>
    <w:p w:rsidR="00582A61" w:rsidRPr="00582A61" w:rsidRDefault="00582A61" w:rsidP="00582A61">
      <w:pPr>
        <w:rPr>
          <w:rFonts w:cstheme="minorHAnsi"/>
        </w:rPr>
      </w:pPr>
    </w:p>
    <w:p w:rsidR="00582A61" w:rsidRDefault="00582A61" w:rsidP="00582A61">
      <w:pPr>
        <w:rPr>
          <w:rFonts w:cstheme="minorHAnsi"/>
        </w:rPr>
      </w:pPr>
    </w:p>
    <w:p w:rsidR="005B6407" w:rsidRPr="00582A61" w:rsidRDefault="00582A61" w:rsidP="00582A61">
      <w:pPr>
        <w:tabs>
          <w:tab w:val="left" w:pos="12525"/>
        </w:tabs>
        <w:rPr>
          <w:rFonts w:cstheme="minorHAnsi"/>
        </w:rPr>
      </w:pPr>
      <w:r>
        <w:rPr>
          <w:rFonts w:cstheme="minorHAnsi"/>
        </w:rPr>
        <w:tab/>
      </w:r>
    </w:p>
    <w:sectPr w:rsidR="005B6407" w:rsidRPr="00582A61" w:rsidSect="005A4995">
      <w:footerReference w:type="default" r:id="rId8"/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E01" w:rsidRDefault="00BB5E01" w:rsidP="00882CB1">
      <w:pPr>
        <w:spacing w:after="0" w:line="240" w:lineRule="auto"/>
      </w:pPr>
      <w:r>
        <w:separator/>
      </w:r>
    </w:p>
  </w:endnote>
  <w:endnote w:type="continuationSeparator" w:id="0">
    <w:p w:rsidR="00BB5E01" w:rsidRDefault="00BB5E01" w:rsidP="0088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A61" w:rsidRDefault="00582A61">
    <w:pPr>
      <w:pStyle w:val="Stopka"/>
    </w:pPr>
  </w:p>
  <w:p w:rsidR="00582A61" w:rsidRPr="00AB352E" w:rsidRDefault="00582A61" w:rsidP="00582A61">
    <w:pPr>
      <w:pStyle w:val="Stopka"/>
      <w:pBdr>
        <w:bottom w:val="single" w:sz="12" w:space="1" w:color="auto"/>
      </w:pBdr>
      <w:rPr>
        <w:i/>
        <w:iCs/>
        <w:sz w:val="16"/>
      </w:rPr>
    </w:pPr>
  </w:p>
  <w:p w:rsidR="00582A61" w:rsidRPr="00365F5F" w:rsidRDefault="00582A61" w:rsidP="00582A61">
    <w:pPr>
      <w:pStyle w:val="Stopka"/>
      <w:tabs>
        <w:tab w:val="left" w:pos="750"/>
      </w:tabs>
      <w:rPr>
        <w:i/>
        <w:iCs/>
        <w:sz w:val="20"/>
      </w:rPr>
    </w:pPr>
    <w:r w:rsidRPr="003247F5">
      <w:rPr>
        <w:i/>
        <w:iCs/>
        <w:sz w:val="20"/>
      </w:rPr>
      <w:t xml:space="preserve">SWZ </w:t>
    </w:r>
    <w:r>
      <w:rPr>
        <w:i/>
        <w:iCs/>
        <w:sz w:val="20"/>
      </w:rPr>
      <w:t>–</w:t>
    </w:r>
    <w:r w:rsidRPr="003247F5">
      <w:rPr>
        <w:i/>
        <w:iCs/>
        <w:sz w:val="20"/>
      </w:rPr>
      <w:t xml:space="preserve"> </w:t>
    </w:r>
    <w:r w:rsidRPr="003B67FD">
      <w:rPr>
        <w:i/>
        <w:iCs/>
        <w:sz w:val="20"/>
      </w:rPr>
      <w:t xml:space="preserve">Dostawa wyposażenia w ramach zadania pn.  </w:t>
    </w:r>
    <w:r w:rsidRPr="003B67FD">
      <w:rPr>
        <w:bCs/>
        <w:i/>
        <w:iCs/>
        <w:sz w:val="20"/>
      </w:rPr>
      <w:t>Nadbudowa, przebudowa i rozbudowa budynku Zespołu Szkół Licealnych w Leżajsku</w:t>
    </w:r>
    <w:r w:rsidRPr="003B67FD">
      <w:rPr>
        <w:i/>
        <w:iCs/>
        <w:sz w:val="20"/>
      </w:rPr>
      <w:tab/>
    </w:r>
    <w:r w:rsidRPr="003B67FD">
      <w:tab/>
    </w:r>
    <w:r w:rsidRPr="003B67FD">
      <w:tab/>
    </w:r>
    <w:r w:rsidRPr="003B67FD">
      <w:tab/>
    </w:r>
    <w:r w:rsidRPr="003B67FD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263D91">
      <w:rPr>
        <w:i/>
        <w:iCs/>
      </w:rPr>
      <w:t xml:space="preserve">Strona </w:t>
    </w:r>
    <w:r w:rsidRPr="00263D91">
      <w:rPr>
        <w:i/>
        <w:iCs/>
      </w:rPr>
      <w:fldChar w:fldCharType="begin"/>
    </w:r>
    <w:r w:rsidRPr="00263D91">
      <w:rPr>
        <w:i/>
        <w:iCs/>
      </w:rPr>
      <w:instrText xml:space="preserve"> PAGE   \* MERGEFORMAT </w:instrText>
    </w:r>
    <w:r w:rsidRPr="00263D91">
      <w:rPr>
        <w:i/>
        <w:iCs/>
      </w:rPr>
      <w:fldChar w:fldCharType="separate"/>
    </w:r>
    <w:r>
      <w:rPr>
        <w:i/>
        <w:iCs/>
        <w:noProof/>
      </w:rPr>
      <w:t>10</w:t>
    </w:r>
    <w:r w:rsidRPr="00263D91">
      <w:rPr>
        <w:i/>
        <w:iCs/>
      </w:rPr>
      <w:fldChar w:fldCharType="end"/>
    </w:r>
    <w:r w:rsidRPr="00263D91">
      <w:rPr>
        <w:i/>
        <w:iCs/>
      </w:rPr>
      <w:t xml:space="preserve"> z </w:t>
    </w:r>
    <w:r w:rsidRPr="00263D91">
      <w:rPr>
        <w:i/>
        <w:iCs/>
      </w:rPr>
      <w:fldChar w:fldCharType="begin"/>
    </w:r>
    <w:r w:rsidRPr="00263D91">
      <w:rPr>
        <w:i/>
        <w:iCs/>
      </w:rPr>
      <w:instrText xml:space="preserve"> NUMPAGES   \* MERGEFORMAT </w:instrText>
    </w:r>
    <w:r w:rsidRPr="00263D91">
      <w:rPr>
        <w:i/>
        <w:iCs/>
      </w:rPr>
      <w:fldChar w:fldCharType="separate"/>
    </w:r>
    <w:r>
      <w:rPr>
        <w:i/>
        <w:iCs/>
        <w:noProof/>
      </w:rPr>
      <w:t>10</w:t>
    </w:r>
    <w:r w:rsidRPr="00263D91">
      <w:rPr>
        <w:i/>
        <w:iCs/>
      </w:rPr>
      <w:fldChar w:fldCharType="end"/>
    </w:r>
  </w:p>
  <w:p w:rsidR="009D0F2A" w:rsidRDefault="009D0F2A" w:rsidP="00582A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E01" w:rsidRDefault="00BB5E01" w:rsidP="00882CB1">
      <w:pPr>
        <w:spacing w:after="0" w:line="240" w:lineRule="auto"/>
      </w:pPr>
      <w:r>
        <w:separator/>
      </w:r>
    </w:p>
  </w:footnote>
  <w:footnote w:type="continuationSeparator" w:id="0">
    <w:p w:rsidR="00BB5E01" w:rsidRDefault="00BB5E01" w:rsidP="00882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17A5"/>
    <w:multiLevelType w:val="hybridMultilevel"/>
    <w:tmpl w:val="18DAD5A6"/>
    <w:lvl w:ilvl="0" w:tplc="EF844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A717A"/>
    <w:multiLevelType w:val="hybridMultilevel"/>
    <w:tmpl w:val="18DAD5A6"/>
    <w:lvl w:ilvl="0" w:tplc="EF844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E3CDB"/>
    <w:multiLevelType w:val="hybridMultilevel"/>
    <w:tmpl w:val="007848B0"/>
    <w:lvl w:ilvl="0" w:tplc="BFB89524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2158C"/>
    <w:multiLevelType w:val="hybridMultilevel"/>
    <w:tmpl w:val="18DAD5A6"/>
    <w:lvl w:ilvl="0" w:tplc="EF844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30FFB"/>
    <w:multiLevelType w:val="hybridMultilevel"/>
    <w:tmpl w:val="EE828064"/>
    <w:lvl w:ilvl="0" w:tplc="205007F8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F385E"/>
    <w:multiLevelType w:val="hybridMultilevel"/>
    <w:tmpl w:val="3606DCBA"/>
    <w:lvl w:ilvl="0" w:tplc="F90E35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0BADF0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59742498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 w:tplc="80B2C020">
      <w:start w:val="1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273E68"/>
    <w:multiLevelType w:val="hybridMultilevel"/>
    <w:tmpl w:val="18DAD5A6"/>
    <w:lvl w:ilvl="0" w:tplc="EF844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11319"/>
    <w:multiLevelType w:val="hybridMultilevel"/>
    <w:tmpl w:val="18DAD5A6"/>
    <w:lvl w:ilvl="0" w:tplc="EF844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80CA5"/>
    <w:multiLevelType w:val="hybridMultilevel"/>
    <w:tmpl w:val="18DAD5A6"/>
    <w:lvl w:ilvl="0" w:tplc="EF844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E36C8"/>
    <w:multiLevelType w:val="hybridMultilevel"/>
    <w:tmpl w:val="8F18EDC2"/>
    <w:lvl w:ilvl="0" w:tplc="7B307CE8">
      <w:start w:val="1"/>
      <w:numFmt w:val="lowerLetter"/>
      <w:lvlText w:val="%1)"/>
      <w:lvlJc w:val="left"/>
      <w:pPr>
        <w:ind w:left="16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95433"/>
    <w:multiLevelType w:val="hybridMultilevel"/>
    <w:tmpl w:val="18DAD5A6"/>
    <w:lvl w:ilvl="0" w:tplc="EF844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51F3D"/>
    <w:multiLevelType w:val="hybridMultilevel"/>
    <w:tmpl w:val="442491AC"/>
    <w:lvl w:ilvl="0" w:tplc="22AA2ACE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0468C"/>
    <w:multiLevelType w:val="hybridMultilevel"/>
    <w:tmpl w:val="0E16B8A8"/>
    <w:lvl w:ilvl="0" w:tplc="F90E35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0BADF0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71AC71BE">
      <w:start w:val="1"/>
      <w:numFmt w:val="lowerLetter"/>
      <w:lvlText w:val="%3)"/>
      <w:lvlJc w:val="left"/>
      <w:pPr>
        <w:ind w:left="252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015FDD"/>
    <w:multiLevelType w:val="hybridMultilevel"/>
    <w:tmpl w:val="DCD0D1D2"/>
    <w:lvl w:ilvl="0" w:tplc="3190B398">
      <w:start w:val="1"/>
      <w:numFmt w:val="lowerLetter"/>
      <w:lvlText w:val="%1)"/>
      <w:lvlJc w:val="left"/>
      <w:pPr>
        <w:ind w:left="16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F11F8"/>
    <w:multiLevelType w:val="hybridMultilevel"/>
    <w:tmpl w:val="18DAD5A6"/>
    <w:lvl w:ilvl="0" w:tplc="EF844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65E31"/>
    <w:multiLevelType w:val="hybridMultilevel"/>
    <w:tmpl w:val="13924FAA"/>
    <w:lvl w:ilvl="0" w:tplc="D7D6BF3C">
      <w:start w:val="1"/>
      <w:numFmt w:val="decimal"/>
      <w:lvlText w:val="%1."/>
      <w:lvlJc w:val="left"/>
      <w:pPr>
        <w:ind w:left="752" w:hanging="752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E4918"/>
    <w:multiLevelType w:val="hybridMultilevel"/>
    <w:tmpl w:val="6CAA33AE"/>
    <w:lvl w:ilvl="0" w:tplc="DD5EEF9A">
      <w:start w:val="1"/>
      <w:numFmt w:val="lowerLetter"/>
      <w:lvlText w:val="%1)"/>
      <w:lvlJc w:val="left"/>
      <w:pPr>
        <w:ind w:left="16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A2296F"/>
    <w:multiLevelType w:val="hybridMultilevel"/>
    <w:tmpl w:val="39D649C8"/>
    <w:lvl w:ilvl="0" w:tplc="B86239C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5767A"/>
    <w:multiLevelType w:val="hybridMultilevel"/>
    <w:tmpl w:val="18DAD5A6"/>
    <w:lvl w:ilvl="0" w:tplc="EF844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47B45"/>
    <w:multiLevelType w:val="hybridMultilevel"/>
    <w:tmpl w:val="18DAD5A6"/>
    <w:lvl w:ilvl="0" w:tplc="EF844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71F2C"/>
    <w:multiLevelType w:val="hybridMultilevel"/>
    <w:tmpl w:val="18DAD5A6"/>
    <w:lvl w:ilvl="0" w:tplc="EF844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50224"/>
    <w:multiLevelType w:val="hybridMultilevel"/>
    <w:tmpl w:val="87C40964"/>
    <w:lvl w:ilvl="0" w:tplc="6A7EC874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F7499F"/>
    <w:multiLevelType w:val="hybridMultilevel"/>
    <w:tmpl w:val="48626FF4"/>
    <w:lvl w:ilvl="0" w:tplc="5FAA7C3E">
      <w:start w:val="1"/>
      <w:numFmt w:val="lowerLetter"/>
      <w:lvlText w:val="%1)"/>
      <w:lvlJc w:val="left"/>
      <w:pPr>
        <w:ind w:left="16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7C7304"/>
    <w:multiLevelType w:val="hybridMultilevel"/>
    <w:tmpl w:val="8B6AED0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974249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67A5EE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21"/>
  </w:num>
  <w:num w:numId="5">
    <w:abstractNumId w:val="18"/>
  </w:num>
  <w:num w:numId="6">
    <w:abstractNumId w:val="1"/>
  </w:num>
  <w:num w:numId="7">
    <w:abstractNumId w:val="7"/>
  </w:num>
  <w:num w:numId="8">
    <w:abstractNumId w:val="19"/>
  </w:num>
  <w:num w:numId="9">
    <w:abstractNumId w:val="20"/>
  </w:num>
  <w:num w:numId="10">
    <w:abstractNumId w:val="3"/>
  </w:num>
  <w:num w:numId="11">
    <w:abstractNumId w:val="6"/>
  </w:num>
  <w:num w:numId="12">
    <w:abstractNumId w:val="10"/>
  </w:num>
  <w:num w:numId="13">
    <w:abstractNumId w:val="0"/>
  </w:num>
  <w:num w:numId="14">
    <w:abstractNumId w:val="14"/>
  </w:num>
  <w:num w:numId="15">
    <w:abstractNumId w:val="23"/>
  </w:num>
  <w:num w:numId="16">
    <w:abstractNumId w:val="5"/>
  </w:num>
  <w:num w:numId="17">
    <w:abstractNumId w:val="17"/>
  </w:num>
  <w:num w:numId="18">
    <w:abstractNumId w:val="11"/>
  </w:num>
  <w:num w:numId="19">
    <w:abstractNumId w:val="12"/>
  </w:num>
  <w:num w:numId="20">
    <w:abstractNumId w:val="22"/>
  </w:num>
  <w:num w:numId="21">
    <w:abstractNumId w:val="13"/>
  </w:num>
  <w:num w:numId="22">
    <w:abstractNumId w:val="16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B1"/>
    <w:rsid w:val="000013A2"/>
    <w:rsid w:val="00001904"/>
    <w:rsid w:val="00044E63"/>
    <w:rsid w:val="00060DB7"/>
    <w:rsid w:val="000F2DB4"/>
    <w:rsid w:val="00121C64"/>
    <w:rsid w:val="001F090F"/>
    <w:rsid w:val="00336639"/>
    <w:rsid w:val="003B203A"/>
    <w:rsid w:val="003E1ECE"/>
    <w:rsid w:val="00420CB1"/>
    <w:rsid w:val="00453B45"/>
    <w:rsid w:val="00461315"/>
    <w:rsid w:val="00475AA4"/>
    <w:rsid w:val="004912BF"/>
    <w:rsid w:val="00495272"/>
    <w:rsid w:val="00536A12"/>
    <w:rsid w:val="00544901"/>
    <w:rsid w:val="00546E8F"/>
    <w:rsid w:val="00565014"/>
    <w:rsid w:val="00582A61"/>
    <w:rsid w:val="005A4995"/>
    <w:rsid w:val="005B6407"/>
    <w:rsid w:val="00693552"/>
    <w:rsid w:val="006D56B6"/>
    <w:rsid w:val="006F18EB"/>
    <w:rsid w:val="00735FD1"/>
    <w:rsid w:val="00745ADE"/>
    <w:rsid w:val="0075668A"/>
    <w:rsid w:val="007978A9"/>
    <w:rsid w:val="007A05B5"/>
    <w:rsid w:val="008715E1"/>
    <w:rsid w:val="00882CB1"/>
    <w:rsid w:val="008B045E"/>
    <w:rsid w:val="009054A0"/>
    <w:rsid w:val="00957C35"/>
    <w:rsid w:val="0097043D"/>
    <w:rsid w:val="009D0F2A"/>
    <w:rsid w:val="00A11D53"/>
    <w:rsid w:val="00A26D0A"/>
    <w:rsid w:val="00A77A7F"/>
    <w:rsid w:val="00AD3AD2"/>
    <w:rsid w:val="00B40C2D"/>
    <w:rsid w:val="00BB5E01"/>
    <w:rsid w:val="00C21CD8"/>
    <w:rsid w:val="00C550EB"/>
    <w:rsid w:val="00C80680"/>
    <w:rsid w:val="00CC73B1"/>
    <w:rsid w:val="00DD3A69"/>
    <w:rsid w:val="00E1705C"/>
    <w:rsid w:val="00E20438"/>
    <w:rsid w:val="00E808E4"/>
    <w:rsid w:val="00EA7226"/>
    <w:rsid w:val="00EB6A63"/>
    <w:rsid w:val="00F4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FC588-BF5A-478D-983E-AFA8AB78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CB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420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20CB1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59"/>
    <w:rsid w:val="00420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420CB1"/>
  </w:style>
  <w:style w:type="paragraph" w:styleId="Bezodstpw">
    <w:name w:val="No Spacing"/>
    <w:uiPriority w:val="1"/>
    <w:qFormat/>
    <w:rsid w:val="005B6407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060DB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8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CB1"/>
  </w:style>
  <w:style w:type="paragraph" w:styleId="Stopka">
    <w:name w:val="footer"/>
    <w:basedOn w:val="Normalny"/>
    <w:link w:val="StopkaZnak"/>
    <w:uiPriority w:val="99"/>
    <w:unhideWhenUsed/>
    <w:rsid w:val="0088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CB1"/>
  </w:style>
  <w:style w:type="paragraph" w:styleId="Tekstdymka">
    <w:name w:val="Balloon Text"/>
    <w:basedOn w:val="Normalny"/>
    <w:link w:val="TekstdymkaZnak"/>
    <w:uiPriority w:val="99"/>
    <w:semiHidden/>
    <w:unhideWhenUsed/>
    <w:rsid w:val="009D0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E99FB-37CF-4C4A-8E5A-0FABD233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10</Pages>
  <Words>1139</Words>
  <Characters>6837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Grazyna Miazga-Paszek</cp:lastModifiedBy>
  <cp:revision>16</cp:revision>
  <cp:lastPrinted>2021-06-24T10:55:00Z</cp:lastPrinted>
  <dcterms:created xsi:type="dcterms:W3CDTF">2021-06-17T11:57:00Z</dcterms:created>
  <dcterms:modified xsi:type="dcterms:W3CDTF">2021-06-24T11:59:00Z</dcterms:modified>
</cp:coreProperties>
</file>