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084B3A6B" w14:textId="3B3038C9" w:rsidR="009958DF" w:rsidRDefault="003353B2" w:rsidP="009958DF">
      <w:pPr>
        <w:snapToGrid w:val="0"/>
        <w:jc w:val="center"/>
        <w:rPr>
          <w:rFonts w:asciiTheme="majorHAnsi" w:hAnsiTheme="majorHAnsi"/>
          <w:b/>
          <w:bCs/>
          <w:color w:val="010101"/>
          <w:lang w:eastAsia="ar-SA" w:bidi="ar-SA"/>
        </w:rPr>
      </w:pPr>
      <w:r w:rsidRPr="009958DF">
        <w:rPr>
          <w:rFonts w:asciiTheme="majorHAnsi" w:hAnsiTheme="majorHAnsi" w:cs="Century Gothic"/>
          <w:b/>
          <w:bCs/>
        </w:rPr>
        <w:t>„</w:t>
      </w:r>
      <w:r w:rsidR="009958DF" w:rsidRPr="009958DF">
        <w:rPr>
          <w:rFonts w:asciiTheme="majorHAnsi" w:hAnsiTheme="majorHAnsi"/>
          <w:b/>
          <w:bCs/>
          <w:color w:val="010101"/>
          <w:lang w:eastAsia="ar-SA" w:bidi="ar-SA"/>
        </w:rPr>
        <w:t>Przebu</w:t>
      </w:r>
      <w:r w:rsidR="009958DF">
        <w:rPr>
          <w:rFonts w:asciiTheme="majorHAnsi" w:hAnsiTheme="majorHAnsi"/>
          <w:b/>
          <w:bCs/>
          <w:color w:val="010101"/>
          <w:lang w:eastAsia="ar-SA" w:bidi="ar-SA"/>
        </w:rPr>
        <w:t>dowa drogi powiatowej nr 12</w:t>
      </w:r>
      <w:r w:rsidR="00411061">
        <w:rPr>
          <w:rFonts w:asciiTheme="majorHAnsi" w:hAnsiTheme="majorHAnsi"/>
          <w:b/>
          <w:bCs/>
          <w:color w:val="010101"/>
          <w:lang w:eastAsia="ar-SA" w:bidi="ar-SA"/>
        </w:rPr>
        <w:t>85</w:t>
      </w:r>
      <w:r w:rsidR="009958DF">
        <w:rPr>
          <w:rFonts w:asciiTheme="majorHAnsi" w:hAnsiTheme="majorHAnsi"/>
          <w:b/>
          <w:bCs/>
          <w:color w:val="010101"/>
          <w:lang w:eastAsia="ar-SA" w:bidi="ar-SA"/>
        </w:rPr>
        <w:t xml:space="preserve">N </w:t>
      </w:r>
    </w:p>
    <w:p w14:paraId="3826D8C3" w14:textId="06FE2F35" w:rsidR="003353B2" w:rsidRPr="009958DF" w:rsidRDefault="00411061" w:rsidP="009958DF">
      <w:pPr>
        <w:snapToGrid w:val="0"/>
        <w:jc w:val="center"/>
        <w:rPr>
          <w:rFonts w:asciiTheme="majorHAnsi" w:hAnsiTheme="majorHAnsi"/>
          <w:b/>
          <w:bCs/>
          <w:color w:val="010101"/>
          <w:lang w:eastAsia="ar-SA" w:bidi="ar-SA"/>
        </w:rPr>
      </w:pPr>
      <w:r>
        <w:rPr>
          <w:rFonts w:asciiTheme="majorHAnsi" w:hAnsiTheme="majorHAnsi"/>
          <w:b/>
          <w:bCs/>
          <w:color w:val="010101"/>
          <w:lang w:eastAsia="ar-SA" w:bidi="ar-SA"/>
        </w:rPr>
        <w:t>Sobiewola – Goryń – Krzywka (gr. woj.) w km 1+836 – 2+436</w:t>
      </w:r>
      <w:r w:rsidR="003353B2" w:rsidRPr="009F32CD">
        <w:rPr>
          <w:rFonts w:asciiTheme="majorHAnsi" w:hAnsiTheme="majorHAnsi"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43EAE9FE" w14:textId="77777777" w:rsidR="008768BE" w:rsidRDefault="008768BE" w:rsidP="008768B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61F915D" w14:textId="6BB1F694" w:rsidR="008768BE" w:rsidRPr="008768BE" w:rsidRDefault="008768BE" w:rsidP="008768BE">
      <w:pPr>
        <w:autoSpaceDE w:val="0"/>
        <w:autoSpaceDN w:val="0"/>
        <w:adjustRightInd w:val="0"/>
        <w:spacing w:before="0" w:after="0" w:line="240" w:lineRule="auto"/>
        <w:rPr>
          <w:rFonts w:ascii="Cambria" w:hAnsi="Cambria" w:cs="ArialMT"/>
          <w:i/>
          <w:lang w:eastAsia="pl-PL" w:bidi="ar-SA"/>
        </w:rPr>
      </w:pPr>
      <w:r w:rsidRPr="008768BE">
        <w:rPr>
          <w:rFonts w:ascii="Cambria" w:hAnsi="Cambria" w:cs="Arial-BoldMT"/>
          <w:bCs/>
          <w:i/>
          <w:lang w:eastAsia="pl-PL" w:bidi="ar-SA"/>
        </w:rPr>
        <w:t xml:space="preserve">Identyfikator postępowania: </w:t>
      </w:r>
      <w:r w:rsidRPr="008768BE">
        <w:rPr>
          <w:rFonts w:ascii="Cambria" w:hAnsi="Cambria" w:cs="ArialMT"/>
          <w:i/>
          <w:lang w:eastAsia="pl-PL" w:bidi="ar-SA"/>
        </w:rPr>
        <w:t>ocds-148610-e4832b2e-87d4-11eb-86b1-a64936a8669f</w:t>
      </w:r>
    </w:p>
    <w:p w14:paraId="24185954" w14:textId="33E51B57" w:rsidR="008768BE" w:rsidRPr="008768BE" w:rsidRDefault="008768BE" w:rsidP="008768BE">
      <w:pPr>
        <w:autoSpaceDE w:val="0"/>
        <w:autoSpaceDN w:val="0"/>
        <w:adjustRightInd w:val="0"/>
        <w:spacing w:before="0" w:after="0" w:line="240" w:lineRule="auto"/>
        <w:rPr>
          <w:rFonts w:ascii="Cambria" w:hAnsi="Cambria" w:cs="ArialMT"/>
          <w:b/>
          <w:i/>
          <w:lang w:eastAsia="pl-PL" w:bidi="ar-SA"/>
        </w:rPr>
      </w:pPr>
      <w:r w:rsidRPr="008768BE">
        <w:rPr>
          <w:rFonts w:ascii="Cambria" w:hAnsi="Cambria" w:cs="Arial-BoldMT"/>
          <w:b/>
          <w:bCs/>
          <w:i/>
          <w:lang w:eastAsia="pl-PL" w:bidi="ar-SA"/>
        </w:rPr>
        <w:t xml:space="preserve">Numer ogłoszenia: </w:t>
      </w:r>
      <w:r w:rsidRPr="008768BE">
        <w:rPr>
          <w:rFonts w:ascii="Cambria" w:hAnsi="Cambria" w:cs="ArialMT"/>
          <w:i/>
          <w:lang w:eastAsia="pl-PL" w:bidi="ar-SA"/>
        </w:rPr>
        <w:t>2021/BZP 00019531/01</w:t>
      </w:r>
    </w:p>
    <w:p w14:paraId="5527BC5D" w14:textId="77777777" w:rsidR="008768BE" w:rsidRPr="008768BE" w:rsidRDefault="008768BE" w:rsidP="008768BE">
      <w:pPr>
        <w:autoSpaceDE w:val="0"/>
        <w:autoSpaceDN w:val="0"/>
        <w:adjustRightInd w:val="0"/>
        <w:spacing w:before="0" w:after="0" w:line="240" w:lineRule="auto"/>
        <w:rPr>
          <w:rFonts w:ascii="Cambria" w:hAnsi="Cambria" w:cs="ArialMT"/>
          <w:i/>
          <w:lang w:eastAsia="pl-PL" w:bidi="ar-SA"/>
        </w:rPr>
      </w:pPr>
      <w:r w:rsidRPr="008768BE">
        <w:rPr>
          <w:rFonts w:ascii="Cambria" w:hAnsi="Cambria" w:cs="Arial-BoldMT"/>
          <w:bCs/>
          <w:i/>
          <w:lang w:eastAsia="pl-PL" w:bidi="ar-SA"/>
        </w:rPr>
        <w:t xml:space="preserve">Data ogłoszenia: </w:t>
      </w:r>
      <w:r w:rsidRPr="008768BE">
        <w:rPr>
          <w:rFonts w:ascii="Cambria" w:hAnsi="Cambria" w:cs="ArialMT"/>
          <w:i/>
          <w:lang w:eastAsia="pl-PL" w:bidi="ar-SA"/>
        </w:rPr>
        <w:t xml:space="preserve">2021-03-18 </w:t>
      </w:r>
    </w:p>
    <w:p w14:paraId="5E6BF6ED" w14:textId="77777777" w:rsidR="00F03AF3" w:rsidRPr="00DD6DE7" w:rsidRDefault="00F03AF3" w:rsidP="00285867">
      <w:pPr>
        <w:pStyle w:val="Zwykytekst"/>
        <w:spacing w:before="0" w:after="0"/>
        <w:jc w:val="center"/>
        <w:rPr>
          <w:rFonts w:ascii="Cambria" w:hAnsi="Cambria" w:cs="Century Gothic"/>
        </w:rPr>
      </w:pPr>
      <w:bookmarkStart w:id="0" w:name="_GoBack"/>
      <w:bookmarkEnd w:id="0"/>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3926B407"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411061">
        <w:rPr>
          <w:rFonts w:asciiTheme="majorHAnsi" w:hAnsiTheme="majorHAnsi" w:cs="Century Gothic"/>
          <w:b/>
          <w:bCs/>
        </w:rPr>
        <w:t>8</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18812637"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3437A0">
        <w:rPr>
          <w:rFonts w:asciiTheme="majorHAnsi" w:hAnsiTheme="majorHAnsi" w:cs="Arial"/>
          <w:b/>
          <w:color w:val="365F91" w:themeColor="accent1" w:themeShade="BF"/>
        </w:rPr>
        <w:t>02</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57FE463B"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3437A0">
        <w:rPr>
          <w:rFonts w:asciiTheme="majorHAnsi" w:hAnsiTheme="majorHAnsi" w:cs="Arial"/>
          <w:b/>
          <w:color w:val="365F91" w:themeColor="accent1" w:themeShade="BF"/>
        </w:rPr>
        <w:t>02</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3437A0">
        <w:rPr>
          <w:rFonts w:asciiTheme="majorHAnsi" w:hAnsiTheme="majorHAnsi" w:cs="Arial"/>
          <w:color w:val="365F91" w:themeColor="accent1" w:themeShade="BF"/>
        </w:rPr>
        <w:t>11</w:t>
      </w:r>
      <w:r w:rsidRPr="00A32FDE">
        <w:rPr>
          <w:rFonts w:asciiTheme="majorHAnsi" w:hAnsiTheme="majorHAnsi" w:cs="Arial"/>
          <w:color w:val="365F91" w:themeColor="accent1" w:themeShade="BF"/>
        </w:rPr>
        <w:t>:</w:t>
      </w:r>
      <w:r w:rsidR="003437A0">
        <w:rPr>
          <w:rFonts w:asciiTheme="majorHAnsi" w:hAnsiTheme="majorHAnsi" w:cs="Arial"/>
          <w:color w:val="365F91" w:themeColor="accent1" w:themeShade="BF"/>
        </w:rPr>
        <w:t>0</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31DABF52"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1</w:t>
      </w:r>
      <w:r w:rsidR="003437A0">
        <w:rPr>
          <w:rFonts w:asciiTheme="majorHAnsi" w:hAnsiTheme="majorHAnsi" w:cs="Arial"/>
        </w:rPr>
        <w:t>8</w:t>
      </w:r>
      <w:r w:rsidRPr="00A32FDE">
        <w:rPr>
          <w:rFonts w:asciiTheme="majorHAnsi" w:hAnsiTheme="majorHAnsi" w:cs="Arial"/>
        </w:rPr>
        <w:t>.</w:t>
      </w:r>
      <w:r>
        <w:rPr>
          <w:rFonts w:asciiTheme="majorHAnsi" w:hAnsiTheme="majorHAnsi" w:cs="Arial"/>
        </w:rPr>
        <w:t>03</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7072153F"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Iława, dnia 1</w:t>
      </w:r>
      <w:r w:rsidR="003437A0">
        <w:rPr>
          <w:rFonts w:asciiTheme="majorHAnsi" w:hAnsiTheme="majorHAnsi" w:cs="Arial"/>
        </w:rPr>
        <w:t>8</w:t>
      </w:r>
      <w:r w:rsidRPr="00A32FDE">
        <w:rPr>
          <w:rFonts w:asciiTheme="majorHAnsi" w:hAnsiTheme="majorHAnsi" w:cs="Arial"/>
        </w:rPr>
        <w:t xml:space="preserve">.03.2021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F24045">
          <w:rPr>
            <w:noProof/>
            <w:webHidden/>
          </w:rPr>
          <w:t>4</w:t>
        </w:r>
        <w:r w:rsidR="00E61E28">
          <w:rPr>
            <w:noProof/>
            <w:webHidden/>
          </w:rPr>
          <w:fldChar w:fldCharType="end"/>
        </w:r>
      </w:hyperlink>
    </w:p>
    <w:p w14:paraId="33CA197A"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F24045">
          <w:rPr>
            <w:noProof/>
            <w:webHidden/>
          </w:rPr>
          <w:t>4</w:t>
        </w:r>
        <w:r w:rsidR="00E61E28">
          <w:rPr>
            <w:noProof/>
            <w:webHidden/>
          </w:rPr>
          <w:fldChar w:fldCharType="end"/>
        </w:r>
      </w:hyperlink>
    </w:p>
    <w:p w14:paraId="6B402792"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F24045">
          <w:rPr>
            <w:noProof/>
            <w:webHidden/>
          </w:rPr>
          <w:t>4</w:t>
        </w:r>
        <w:r w:rsidR="00E61E28">
          <w:rPr>
            <w:noProof/>
            <w:webHidden/>
          </w:rPr>
          <w:fldChar w:fldCharType="end"/>
        </w:r>
      </w:hyperlink>
    </w:p>
    <w:p w14:paraId="173B0C78"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F24045">
          <w:rPr>
            <w:noProof/>
            <w:webHidden/>
          </w:rPr>
          <w:t>5</w:t>
        </w:r>
        <w:r w:rsidR="00E61E28">
          <w:rPr>
            <w:noProof/>
            <w:webHidden/>
          </w:rPr>
          <w:fldChar w:fldCharType="end"/>
        </w:r>
      </w:hyperlink>
    </w:p>
    <w:p w14:paraId="4F5A17F5"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F24045">
          <w:rPr>
            <w:noProof/>
            <w:webHidden/>
          </w:rPr>
          <w:t>5</w:t>
        </w:r>
        <w:r w:rsidR="00E61E28">
          <w:rPr>
            <w:noProof/>
            <w:webHidden/>
          </w:rPr>
          <w:fldChar w:fldCharType="end"/>
        </w:r>
      </w:hyperlink>
    </w:p>
    <w:p w14:paraId="4E55ECF7"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F24045">
          <w:rPr>
            <w:noProof/>
            <w:webHidden/>
          </w:rPr>
          <w:t>7</w:t>
        </w:r>
        <w:r w:rsidR="00E61E28">
          <w:rPr>
            <w:noProof/>
            <w:webHidden/>
          </w:rPr>
          <w:fldChar w:fldCharType="end"/>
        </w:r>
      </w:hyperlink>
    </w:p>
    <w:p w14:paraId="5170AD33"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F24045">
          <w:rPr>
            <w:noProof/>
            <w:webHidden/>
          </w:rPr>
          <w:t>7</w:t>
        </w:r>
        <w:r w:rsidR="00E61E28">
          <w:rPr>
            <w:noProof/>
            <w:webHidden/>
          </w:rPr>
          <w:fldChar w:fldCharType="end"/>
        </w:r>
      </w:hyperlink>
    </w:p>
    <w:p w14:paraId="6AB165D3"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F24045">
          <w:rPr>
            <w:noProof/>
            <w:webHidden/>
          </w:rPr>
          <w:t>9</w:t>
        </w:r>
        <w:r w:rsidR="00E61E28">
          <w:rPr>
            <w:noProof/>
            <w:webHidden/>
          </w:rPr>
          <w:fldChar w:fldCharType="end"/>
        </w:r>
      </w:hyperlink>
    </w:p>
    <w:p w14:paraId="329C49DD"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F24045">
          <w:rPr>
            <w:noProof/>
            <w:webHidden/>
          </w:rPr>
          <w:t>10</w:t>
        </w:r>
        <w:r w:rsidR="00E61E28">
          <w:rPr>
            <w:noProof/>
            <w:webHidden/>
          </w:rPr>
          <w:fldChar w:fldCharType="end"/>
        </w:r>
      </w:hyperlink>
    </w:p>
    <w:p w14:paraId="30CA6094"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F24045">
          <w:rPr>
            <w:noProof/>
            <w:webHidden/>
          </w:rPr>
          <w:t>12</w:t>
        </w:r>
        <w:r w:rsidR="00E61E28">
          <w:rPr>
            <w:noProof/>
            <w:webHidden/>
          </w:rPr>
          <w:fldChar w:fldCharType="end"/>
        </w:r>
      </w:hyperlink>
    </w:p>
    <w:p w14:paraId="5EE7D792"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F24045">
          <w:rPr>
            <w:noProof/>
            <w:webHidden/>
          </w:rPr>
          <w:t>14</w:t>
        </w:r>
        <w:r w:rsidR="00E61E28">
          <w:rPr>
            <w:noProof/>
            <w:webHidden/>
          </w:rPr>
          <w:fldChar w:fldCharType="end"/>
        </w:r>
      </w:hyperlink>
    </w:p>
    <w:p w14:paraId="7F45D2A7"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F24045">
          <w:rPr>
            <w:noProof/>
            <w:webHidden/>
          </w:rPr>
          <w:t>19</w:t>
        </w:r>
        <w:r w:rsidR="00E61E28">
          <w:rPr>
            <w:noProof/>
            <w:webHidden/>
          </w:rPr>
          <w:fldChar w:fldCharType="end"/>
        </w:r>
      </w:hyperlink>
    </w:p>
    <w:p w14:paraId="34AF4FF9"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F24045">
          <w:rPr>
            <w:noProof/>
            <w:webHidden/>
          </w:rPr>
          <w:t>20</w:t>
        </w:r>
        <w:r w:rsidR="00E61E28">
          <w:rPr>
            <w:noProof/>
            <w:webHidden/>
          </w:rPr>
          <w:fldChar w:fldCharType="end"/>
        </w:r>
      </w:hyperlink>
    </w:p>
    <w:p w14:paraId="449BCE4F"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F24045">
          <w:rPr>
            <w:noProof/>
            <w:webHidden/>
          </w:rPr>
          <w:t>20</w:t>
        </w:r>
        <w:r w:rsidR="00E61E28">
          <w:rPr>
            <w:noProof/>
            <w:webHidden/>
          </w:rPr>
          <w:fldChar w:fldCharType="end"/>
        </w:r>
      </w:hyperlink>
    </w:p>
    <w:p w14:paraId="28469826"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F24045">
          <w:rPr>
            <w:noProof/>
            <w:webHidden/>
          </w:rPr>
          <w:t>21</w:t>
        </w:r>
        <w:r w:rsidR="00E61E28">
          <w:rPr>
            <w:noProof/>
            <w:webHidden/>
          </w:rPr>
          <w:fldChar w:fldCharType="end"/>
        </w:r>
      </w:hyperlink>
    </w:p>
    <w:p w14:paraId="3747AF6A"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F24045">
          <w:rPr>
            <w:noProof/>
            <w:webHidden/>
          </w:rPr>
          <w:t>23</w:t>
        </w:r>
        <w:r w:rsidR="00E61E28">
          <w:rPr>
            <w:noProof/>
            <w:webHidden/>
          </w:rPr>
          <w:fldChar w:fldCharType="end"/>
        </w:r>
      </w:hyperlink>
    </w:p>
    <w:p w14:paraId="54214588"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F24045">
          <w:rPr>
            <w:noProof/>
            <w:webHidden/>
          </w:rPr>
          <w:t>24</w:t>
        </w:r>
        <w:r w:rsidR="00E61E28">
          <w:rPr>
            <w:noProof/>
            <w:webHidden/>
          </w:rPr>
          <w:fldChar w:fldCharType="end"/>
        </w:r>
      </w:hyperlink>
    </w:p>
    <w:p w14:paraId="1B754BF3"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F24045">
          <w:rPr>
            <w:noProof/>
            <w:webHidden/>
          </w:rPr>
          <w:t>25</w:t>
        </w:r>
        <w:r w:rsidR="00E61E28">
          <w:rPr>
            <w:noProof/>
            <w:webHidden/>
          </w:rPr>
          <w:fldChar w:fldCharType="end"/>
        </w:r>
      </w:hyperlink>
    </w:p>
    <w:p w14:paraId="7DEF5F13"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F24045">
          <w:rPr>
            <w:noProof/>
            <w:webHidden/>
          </w:rPr>
          <w:t>25</w:t>
        </w:r>
        <w:r w:rsidR="00E61E28">
          <w:rPr>
            <w:noProof/>
            <w:webHidden/>
          </w:rPr>
          <w:fldChar w:fldCharType="end"/>
        </w:r>
      </w:hyperlink>
    </w:p>
    <w:p w14:paraId="631F45C6"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F24045">
          <w:rPr>
            <w:noProof/>
            <w:webHidden/>
          </w:rPr>
          <w:t>26</w:t>
        </w:r>
        <w:r w:rsidR="00E61E28">
          <w:rPr>
            <w:noProof/>
            <w:webHidden/>
          </w:rPr>
          <w:fldChar w:fldCharType="end"/>
        </w:r>
      </w:hyperlink>
    </w:p>
    <w:p w14:paraId="41C4B018"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F24045">
          <w:rPr>
            <w:noProof/>
            <w:webHidden/>
          </w:rPr>
          <w:t>27</w:t>
        </w:r>
        <w:r w:rsidR="00E61E28">
          <w:rPr>
            <w:noProof/>
            <w:webHidden/>
          </w:rPr>
          <w:fldChar w:fldCharType="end"/>
        </w:r>
      </w:hyperlink>
    </w:p>
    <w:p w14:paraId="31A46987"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F24045">
          <w:rPr>
            <w:noProof/>
            <w:webHidden/>
          </w:rPr>
          <w:t>27</w:t>
        </w:r>
        <w:r w:rsidR="00E61E28">
          <w:rPr>
            <w:noProof/>
            <w:webHidden/>
          </w:rPr>
          <w:fldChar w:fldCharType="end"/>
        </w:r>
      </w:hyperlink>
    </w:p>
    <w:p w14:paraId="0B712D99"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F24045">
          <w:rPr>
            <w:noProof/>
            <w:webHidden/>
          </w:rPr>
          <w:t>27</w:t>
        </w:r>
        <w:r w:rsidR="00E61E28">
          <w:rPr>
            <w:noProof/>
            <w:webHidden/>
          </w:rPr>
          <w:fldChar w:fldCharType="end"/>
        </w:r>
      </w:hyperlink>
    </w:p>
    <w:p w14:paraId="0FEEF9FC"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F24045">
          <w:rPr>
            <w:noProof/>
            <w:webHidden/>
          </w:rPr>
          <w:t>27</w:t>
        </w:r>
        <w:r w:rsidR="00E61E28">
          <w:rPr>
            <w:noProof/>
            <w:webHidden/>
          </w:rPr>
          <w:fldChar w:fldCharType="end"/>
        </w:r>
      </w:hyperlink>
    </w:p>
    <w:p w14:paraId="5DF90340"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F24045">
          <w:rPr>
            <w:noProof/>
            <w:webHidden/>
          </w:rPr>
          <w:t>27</w:t>
        </w:r>
        <w:r w:rsidR="00E61E28">
          <w:rPr>
            <w:noProof/>
            <w:webHidden/>
          </w:rPr>
          <w:fldChar w:fldCharType="end"/>
        </w:r>
      </w:hyperlink>
    </w:p>
    <w:p w14:paraId="34FE8BC3"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244485B1"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73C9A692"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1A0835FD"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480BE3A1"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0B288496"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2C7333F4"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F24045">
          <w:rPr>
            <w:noProof/>
            <w:webHidden/>
          </w:rPr>
          <w:t>28</w:t>
        </w:r>
        <w:r w:rsidR="00E61E28">
          <w:rPr>
            <w:noProof/>
            <w:webHidden/>
          </w:rPr>
          <w:fldChar w:fldCharType="end"/>
        </w:r>
      </w:hyperlink>
    </w:p>
    <w:p w14:paraId="5A9CD9BA"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F24045">
          <w:rPr>
            <w:noProof/>
            <w:webHidden/>
          </w:rPr>
          <w:t>29</w:t>
        </w:r>
        <w:r w:rsidR="00E61E28">
          <w:rPr>
            <w:noProof/>
            <w:webHidden/>
          </w:rPr>
          <w:fldChar w:fldCharType="end"/>
        </w:r>
      </w:hyperlink>
    </w:p>
    <w:p w14:paraId="4E59965A"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F24045">
          <w:rPr>
            <w:noProof/>
            <w:webHidden/>
          </w:rPr>
          <w:t>29</w:t>
        </w:r>
        <w:r w:rsidR="00E61E28">
          <w:rPr>
            <w:noProof/>
            <w:webHidden/>
          </w:rPr>
          <w:fldChar w:fldCharType="end"/>
        </w:r>
      </w:hyperlink>
    </w:p>
    <w:p w14:paraId="5DE9D61B"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F24045">
          <w:rPr>
            <w:noProof/>
            <w:webHidden/>
          </w:rPr>
          <w:t>29</w:t>
        </w:r>
        <w:r w:rsidR="00E61E28">
          <w:rPr>
            <w:noProof/>
            <w:webHidden/>
          </w:rPr>
          <w:fldChar w:fldCharType="end"/>
        </w:r>
      </w:hyperlink>
    </w:p>
    <w:p w14:paraId="6EC7BAB9" w14:textId="77777777" w:rsidR="00E61E28" w:rsidRDefault="0090633E">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F24045">
          <w:rPr>
            <w:noProof/>
            <w:webHidden/>
          </w:rPr>
          <w:t>30</w:t>
        </w:r>
        <w:r w:rsidR="00E61E28">
          <w:rPr>
            <w:noProof/>
            <w:webHidden/>
          </w:rPr>
          <w:fldChar w:fldCharType="end"/>
        </w:r>
      </w:hyperlink>
    </w:p>
    <w:p w14:paraId="7F534124"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F24045">
          <w:rPr>
            <w:noProof/>
            <w:webHidden/>
          </w:rPr>
          <w:t>31</w:t>
        </w:r>
        <w:r w:rsidR="00E61E28">
          <w:rPr>
            <w:noProof/>
            <w:webHidden/>
          </w:rPr>
          <w:fldChar w:fldCharType="end"/>
        </w:r>
      </w:hyperlink>
    </w:p>
    <w:p w14:paraId="37F6FEAF"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F24045">
          <w:rPr>
            <w:noProof/>
            <w:webHidden/>
          </w:rPr>
          <w:t>33</w:t>
        </w:r>
        <w:r w:rsidR="00E61E28">
          <w:rPr>
            <w:noProof/>
            <w:webHidden/>
          </w:rPr>
          <w:fldChar w:fldCharType="end"/>
        </w:r>
      </w:hyperlink>
    </w:p>
    <w:p w14:paraId="19955C1D"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F24045">
          <w:rPr>
            <w:noProof/>
            <w:webHidden/>
          </w:rPr>
          <w:t>35</w:t>
        </w:r>
        <w:r w:rsidR="00E61E28">
          <w:rPr>
            <w:noProof/>
            <w:webHidden/>
          </w:rPr>
          <w:fldChar w:fldCharType="end"/>
        </w:r>
      </w:hyperlink>
    </w:p>
    <w:p w14:paraId="11FB8487"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F24045">
          <w:rPr>
            <w:noProof/>
            <w:webHidden/>
          </w:rPr>
          <w:t>36</w:t>
        </w:r>
        <w:r w:rsidR="00E61E28">
          <w:rPr>
            <w:noProof/>
            <w:webHidden/>
          </w:rPr>
          <w:fldChar w:fldCharType="end"/>
        </w:r>
      </w:hyperlink>
    </w:p>
    <w:p w14:paraId="7917E729"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F24045">
          <w:rPr>
            <w:noProof/>
            <w:webHidden/>
          </w:rPr>
          <w:t>37</w:t>
        </w:r>
        <w:r w:rsidR="00E61E28">
          <w:rPr>
            <w:noProof/>
            <w:webHidden/>
          </w:rPr>
          <w:fldChar w:fldCharType="end"/>
        </w:r>
      </w:hyperlink>
    </w:p>
    <w:p w14:paraId="250C11F9"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F24045">
          <w:rPr>
            <w:noProof/>
            <w:webHidden/>
          </w:rPr>
          <w:t>38</w:t>
        </w:r>
        <w:r w:rsidR="00E61E28">
          <w:rPr>
            <w:noProof/>
            <w:webHidden/>
          </w:rPr>
          <w:fldChar w:fldCharType="end"/>
        </w:r>
      </w:hyperlink>
    </w:p>
    <w:p w14:paraId="5B1A3D85"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F24045">
          <w:rPr>
            <w:noProof/>
            <w:webHidden/>
          </w:rPr>
          <w:t>39</w:t>
        </w:r>
        <w:r w:rsidR="00E61E28">
          <w:rPr>
            <w:noProof/>
            <w:webHidden/>
          </w:rPr>
          <w:fldChar w:fldCharType="end"/>
        </w:r>
      </w:hyperlink>
    </w:p>
    <w:p w14:paraId="18B6FCC6" w14:textId="77777777" w:rsidR="00E61E28" w:rsidRDefault="0090633E">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F24045">
          <w:rPr>
            <w:noProof/>
            <w:webHidden/>
          </w:rPr>
          <w:t>58</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77777777"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Funduszu Dróg Samorządowych.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3DAE7A51" w14:textId="63D653E3" w:rsidR="00232DF3" w:rsidRPr="003223CF" w:rsidRDefault="00232DF3" w:rsidP="00411061">
      <w:pPr>
        <w:snapToGrid w:val="0"/>
        <w:jc w:val="both"/>
        <w:rPr>
          <w:rFonts w:asciiTheme="majorHAnsi" w:hAnsiTheme="majorHAnsi"/>
          <w:b/>
          <w:bCs/>
          <w:color w:val="010101"/>
          <w:lang w:eastAsia="ar-SA" w:bidi="ar-SA"/>
        </w:rPr>
      </w:pPr>
      <w:bookmarkStart w:id="7" w:name="_Hlk16146108"/>
      <w:r w:rsidRPr="0022175A">
        <w:rPr>
          <w:rFonts w:ascii="Cambria" w:hAnsi="Cambria"/>
        </w:rPr>
        <w:t xml:space="preserve">Przedmiotem </w:t>
      </w:r>
      <w:r w:rsidRPr="00F91258">
        <w:rPr>
          <w:rFonts w:asciiTheme="majorHAnsi" w:hAnsiTheme="majorHAnsi"/>
        </w:rPr>
        <w:t xml:space="preserve">zamówienia </w:t>
      </w:r>
      <w:r w:rsidR="00F91258" w:rsidRPr="00F91258">
        <w:rPr>
          <w:rFonts w:asciiTheme="majorHAnsi" w:hAnsiTheme="majorHAnsi" w:cs="Arial"/>
          <w:shd w:val="clear" w:color="auto" w:fill="FFFFFF"/>
        </w:rPr>
        <w:t xml:space="preserve">jest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b/>
          <w:bCs/>
          <w:color w:val="010101"/>
          <w:lang w:eastAsia="ar-SA" w:bidi="ar-SA"/>
        </w:rPr>
        <w:t xml:space="preserve">. </w:t>
      </w:r>
      <w:r w:rsidRPr="00F91258">
        <w:rPr>
          <w:rFonts w:asciiTheme="majorHAnsi" w:hAnsiTheme="majorHAnsi"/>
        </w:rPr>
        <w:t>Przedmiot</w:t>
      </w:r>
      <w:r w:rsidRPr="0022175A">
        <w:rPr>
          <w:rFonts w:ascii="Cambria" w:hAnsi="Cambria"/>
        </w:rPr>
        <w:t xml:space="preserve"> zamówienia nazwany jest w dalszej części </w:t>
      </w:r>
      <w:r w:rsidR="009B12E4">
        <w:rPr>
          <w:rFonts w:ascii="Cambria" w:hAnsi="Cambria"/>
        </w:rPr>
        <w:t>SWZ</w:t>
      </w:r>
      <w:r w:rsidRPr="0022175A">
        <w:rPr>
          <w:rFonts w:ascii="Cambria" w:hAnsi="Cambria"/>
        </w:rPr>
        <w:t xml:space="preserve"> „obiektem”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C993F67" w14:textId="68EF4AF6" w:rsidR="00F91258" w:rsidRPr="00F91258" w:rsidRDefault="00F91258" w:rsidP="00F91258">
      <w:pPr>
        <w:widowControl w:val="0"/>
        <w:suppressAutoHyphens/>
        <w:autoSpaceDE w:val="0"/>
        <w:spacing w:before="0" w:after="0" w:line="240" w:lineRule="auto"/>
        <w:ind w:left="357" w:firstLine="709"/>
        <w:jc w:val="both"/>
        <w:rPr>
          <w:rFonts w:asciiTheme="majorHAnsi" w:hAnsiTheme="majorHAnsi" w:cs="Arial"/>
        </w:rPr>
      </w:pPr>
      <w:r w:rsidRPr="00F91258">
        <w:rPr>
          <w:rFonts w:asciiTheme="majorHAnsi" w:hAnsiTheme="majorHAnsi" w:cs="Arial"/>
        </w:rPr>
        <w:t xml:space="preserve">W ramach zadania planuje się przebudowę </w:t>
      </w:r>
      <w:r w:rsidR="00AF4CDD">
        <w:rPr>
          <w:rFonts w:asciiTheme="majorHAnsi" w:hAnsiTheme="majorHAnsi" w:cs="Arial"/>
        </w:rPr>
        <w:t>600</w:t>
      </w:r>
      <w:r w:rsidR="006376C0">
        <w:rPr>
          <w:rFonts w:asciiTheme="majorHAnsi" w:hAnsiTheme="majorHAnsi" w:cs="Arial"/>
        </w:rPr>
        <w:t xml:space="preserve"> </w:t>
      </w:r>
      <w:proofErr w:type="spellStart"/>
      <w:r w:rsidR="006376C0">
        <w:rPr>
          <w:rFonts w:asciiTheme="majorHAnsi" w:hAnsiTheme="majorHAnsi" w:cs="Arial"/>
        </w:rPr>
        <w:t>mb</w:t>
      </w:r>
      <w:proofErr w:type="spellEnd"/>
      <w:r w:rsidR="006376C0">
        <w:rPr>
          <w:rFonts w:asciiTheme="majorHAnsi" w:hAnsiTheme="majorHAnsi" w:cs="Arial"/>
        </w:rPr>
        <w:t xml:space="preserve"> </w:t>
      </w:r>
      <w:r w:rsidRPr="00F91258">
        <w:rPr>
          <w:rFonts w:asciiTheme="majorHAnsi" w:hAnsiTheme="majorHAnsi" w:cs="Arial"/>
        </w:rPr>
        <w:t xml:space="preserve">drogi Nr </w:t>
      </w:r>
      <w:r w:rsidR="006376C0">
        <w:rPr>
          <w:rFonts w:asciiTheme="majorHAnsi" w:hAnsiTheme="majorHAnsi" w:cs="Arial"/>
        </w:rPr>
        <w:t>12</w:t>
      </w:r>
      <w:r w:rsidR="00AF4CDD">
        <w:rPr>
          <w:rFonts w:asciiTheme="majorHAnsi" w:hAnsiTheme="majorHAnsi" w:cs="Arial"/>
        </w:rPr>
        <w:t>85</w:t>
      </w:r>
      <w:r w:rsidRPr="00F91258">
        <w:rPr>
          <w:rFonts w:asciiTheme="majorHAnsi" w:hAnsiTheme="majorHAnsi" w:cs="Arial"/>
        </w:rPr>
        <w:t xml:space="preserve">N. </w:t>
      </w:r>
      <w:r w:rsidRPr="00F91258">
        <w:rPr>
          <w:rFonts w:asciiTheme="majorHAnsi" w:hAnsiTheme="majorHAnsi" w:cs="Arial"/>
          <w:bCs/>
          <w:shd w:val="clear" w:color="auto" w:fill="FFFFFF"/>
        </w:rPr>
        <w:t>Inwestycja w ciągu DP 1</w:t>
      </w:r>
      <w:r w:rsidR="006376C0">
        <w:rPr>
          <w:rFonts w:asciiTheme="majorHAnsi" w:hAnsiTheme="majorHAnsi" w:cs="Arial"/>
          <w:bCs/>
          <w:shd w:val="clear" w:color="auto" w:fill="FFFFFF"/>
        </w:rPr>
        <w:t>2</w:t>
      </w:r>
      <w:r w:rsidR="00AF4CDD">
        <w:rPr>
          <w:rFonts w:asciiTheme="majorHAnsi" w:hAnsiTheme="majorHAnsi" w:cs="Arial"/>
          <w:bCs/>
          <w:shd w:val="clear" w:color="auto" w:fill="FFFFFF"/>
        </w:rPr>
        <w:t>85</w:t>
      </w:r>
      <w:r w:rsidRPr="00F91258">
        <w:rPr>
          <w:rFonts w:asciiTheme="majorHAnsi" w:hAnsiTheme="majorHAnsi" w:cs="Arial"/>
          <w:bCs/>
          <w:shd w:val="clear" w:color="auto" w:fill="FFFFFF"/>
        </w:rPr>
        <w:t xml:space="preserve">N znajduje się na terenie </w:t>
      </w:r>
      <w:r w:rsidR="006376C0" w:rsidRPr="006376C0">
        <w:rPr>
          <w:rFonts w:asciiTheme="majorHAnsi" w:hAnsiTheme="majorHAnsi" w:cs="Arial"/>
          <w:bCs/>
          <w:shd w:val="clear" w:color="auto" w:fill="FFFFFF"/>
        </w:rPr>
        <w:t xml:space="preserve">Gminy </w:t>
      </w:r>
      <w:r w:rsidR="00AF4CDD">
        <w:rPr>
          <w:rFonts w:asciiTheme="majorHAnsi" w:hAnsiTheme="majorHAnsi" w:cs="Arial"/>
          <w:bCs/>
          <w:shd w:val="clear" w:color="auto" w:fill="FFFFFF"/>
        </w:rPr>
        <w:t>Miejsko-</w:t>
      </w:r>
      <w:r w:rsidR="006376C0" w:rsidRPr="006376C0">
        <w:rPr>
          <w:rFonts w:asciiTheme="majorHAnsi" w:hAnsiTheme="majorHAnsi" w:cs="Arial"/>
          <w:bCs/>
          <w:shd w:val="clear" w:color="auto" w:fill="FFFFFF"/>
        </w:rPr>
        <w:t>Wiejskiej Kisielice</w:t>
      </w:r>
      <w:r w:rsidRPr="00F91258">
        <w:rPr>
          <w:rFonts w:asciiTheme="majorHAnsi" w:hAnsiTheme="majorHAnsi" w:cs="Arial"/>
          <w:bCs/>
          <w:shd w:val="clear" w:color="auto" w:fill="FFFFFF"/>
        </w:rPr>
        <w:t xml:space="preserve">, powiat iławski. W obrębie pasa drogowego występują sieci podziemne oraz napowietrzne nie kolidujące z inwestycją. Istniejąca nawierzchnia asfaltobetonowa szerokości zmiennej </w:t>
      </w:r>
      <w:r w:rsidR="00AF4CDD">
        <w:rPr>
          <w:rFonts w:asciiTheme="majorHAnsi" w:hAnsiTheme="majorHAnsi" w:cs="Arial"/>
          <w:bCs/>
          <w:shd w:val="clear" w:color="auto" w:fill="FFFFFF"/>
        </w:rPr>
        <w:t>3,80</w:t>
      </w:r>
      <w:r>
        <w:rPr>
          <w:rFonts w:asciiTheme="majorHAnsi" w:hAnsiTheme="majorHAnsi" w:cs="Arial"/>
          <w:bCs/>
          <w:shd w:val="clear" w:color="auto" w:fill="FFFFFF"/>
        </w:rPr>
        <w:t>-</w:t>
      </w:r>
      <w:r w:rsidR="006376C0">
        <w:rPr>
          <w:rFonts w:asciiTheme="majorHAnsi" w:hAnsiTheme="majorHAnsi" w:cs="Arial"/>
          <w:bCs/>
          <w:shd w:val="clear" w:color="auto" w:fill="FFFFFF"/>
        </w:rPr>
        <w:t>5,00</w:t>
      </w:r>
      <w:r>
        <w:rPr>
          <w:rFonts w:asciiTheme="majorHAnsi" w:hAnsiTheme="majorHAnsi" w:cs="Arial"/>
          <w:bCs/>
          <w:shd w:val="clear" w:color="auto" w:fill="FFFFFF"/>
        </w:rPr>
        <w:t xml:space="preserve"> m wraz z istniejącymi</w:t>
      </w:r>
      <w:r w:rsidRPr="00F91258">
        <w:rPr>
          <w:rFonts w:asciiTheme="majorHAnsi" w:hAnsiTheme="majorHAnsi" w:cs="Arial"/>
          <w:bCs/>
          <w:shd w:val="clear" w:color="auto" w:fill="FFFFFF"/>
        </w:rPr>
        <w:t xml:space="preserve"> zjazdami wymaga przebudowy z uwagi na jej nierówną nawierzchnię, pofałdowania oraz liczne spękania podłużne świadczące o miejscowej utracie nośności. </w:t>
      </w:r>
      <w:r w:rsidRPr="00F91258">
        <w:rPr>
          <w:rFonts w:asciiTheme="majorHAnsi" w:hAnsiTheme="majorHAnsi" w:cs="Arial"/>
        </w:rPr>
        <w:t xml:space="preserve">Inwestycja ma na celu poprawę parametrów technicznych i eksploatacyjnych drogi. Istniejące rowy </w:t>
      </w:r>
      <w:r w:rsidRPr="006376C0">
        <w:rPr>
          <w:rFonts w:asciiTheme="majorHAnsi" w:hAnsiTheme="majorHAnsi" w:cs="Arial"/>
        </w:rPr>
        <w:t xml:space="preserve">przydrożne są zamulone i zakrzaczone. Nawierzchnię jezdni zaprojektowano z asfaltobetonu. </w:t>
      </w:r>
      <w:r w:rsidR="006376C0" w:rsidRPr="006376C0">
        <w:rPr>
          <w:rFonts w:asciiTheme="majorHAnsi" w:hAnsiTheme="majorHAnsi"/>
          <w:color w:val="000000"/>
          <w:lang w:eastAsia="ar-SA" w:bidi="ar-SA"/>
        </w:rPr>
        <w:t xml:space="preserve">Na odcinku </w:t>
      </w:r>
      <w:r w:rsidR="00AF4CDD">
        <w:rPr>
          <w:rFonts w:asciiTheme="majorHAnsi" w:hAnsiTheme="majorHAnsi"/>
          <w:color w:val="000000"/>
          <w:lang w:eastAsia="ar-SA" w:bidi="ar-SA"/>
        </w:rPr>
        <w:t xml:space="preserve">inwestycji </w:t>
      </w:r>
      <w:r w:rsidR="006376C0" w:rsidRPr="006376C0">
        <w:rPr>
          <w:rFonts w:asciiTheme="majorHAnsi" w:hAnsiTheme="majorHAnsi"/>
          <w:color w:val="000000"/>
          <w:lang w:eastAsia="ar-SA" w:bidi="ar-SA"/>
        </w:rPr>
        <w:t>przewidziano szerokość jezdni 5,00 m</w:t>
      </w:r>
      <w:r w:rsidR="00AF4CDD">
        <w:rPr>
          <w:rFonts w:asciiTheme="majorHAnsi" w:hAnsiTheme="majorHAnsi"/>
          <w:color w:val="000000"/>
          <w:lang w:eastAsia="ar-SA" w:bidi="ar-SA"/>
        </w:rPr>
        <w:t xml:space="preserve">. </w:t>
      </w:r>
      <w:r w:rsidRPr="006376C0">
        <w:rPr>
          <w:rFonts w:asciiTheme="majorHAnsi" w:hAnsiTheme="majorHAnsi" w:cs="Arial"/>
        </w:rPr>
        <w:t>Przekrój poprzeczny należy nawiązać do istniejącej nawierzchni drogi. Zaprojektowano pobocza obustronne szerokości 1,00 m z kruszywa stabilizowanego mechanicznie 0/31,5. Rowy przydrożne przeznaczono do odmulenia, oczyszczenia i odbudowania</w:t>
      </w:r>
      <w:r w:rsidRPr="00F91258">
        <w:rPr>
          <w:rFonts w:asciiTheme="majorHAnsi" w:hAnsiTheme="majorHAnsi" w:cs="Arial"/>
        </w:rPr>
        <w:t xml:space="preserve"> wraz z wycinką krzaków, krzewów. Wykonawca wliczy do wyceny wykonanie zjazdów gruntowych na pola i drogi nienaniesione w dokumentacji a przynależne i niezbędne do obsługi działki/posesji w miejscach widocznych w terenie. W ciągu przedmiotowej inwestycji zaprojektowano oznakowanie pionowe i poziome. </w:t>
      </w:r>
    </w:p>
    <w:p w14:paraId="0E221B2D" w14:textId="2C848B54" w:rsidR="00F91258" w:rsidRPr="00F91258" w:rsidRDefault="00F91258" w:rsidP="00F91258">
      <w:pPr>
        <w:widowControl w:val="0"/>
        <w:autoSpaceDE w:val="0"/>
        <w:spacing w:after="0"/>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dla odcinka </w:t>
      </w:r>
      <w:r w:rsidR="00411061" w:rsidRPr="00AF4CDD">
        <w:rPr>
          <w:rFonts w:asciiTheme="majorHAnsi" w:hAnsiTheme="majorHAnsi" w:cs="Century Gothic"/>
          <w:bCs/>
          <w:i/>
        </w:rPr>
        <w:t>„</w:t>
      </w:r>
      <w:r w:rsidR="00AF4CDD" w:rsidRPr="00AF4CDD">
        <w:rPr>
          <w:rFonts w:asciiTheme="majorHAnsi" w:hAnsiTheme="majorHAnsi"/>
          <w:bCs/>
          <w:i/>
          <w:color w:val="010101"/>
          <w:lang w:eastAsia="ar-SA" w:bidi="ar-SA"/>
        </w:rPr>
        <w:t>Przebudowa drogi powiatowej nr 1285N Sobiewola – Goryń – Krzywka (gr. woj.) w km 1+836 – 2+436”</w:t>
      </w:r>
      <w:r w:rsidR="00AF4CDD">
        <w:rPr>
          <w:rFonts w:asciiTheme="majorHAnsi" w:hAnsiTheme="majorHAnsi"/>
          <w:b/>
          <w:bCs/>
          <w:color w:val="010101"/>
          <w:lang w:eastAsia="ar-SA" w:bidi="ar-SA"/>
        </w:rPr>
        <w:t xml:space="preserve"> </w:t>
      </w:r>
      <w:r w:rsidRPr="006376C0">
        <w:rPr>
          <w:rFonts w:asciiTheme="majorHAnsi" w:hAnsiTheme="majorHAnsi" w:cs="Arial"/>
        </w:rPr>
        <w:t>na dł.</w:t>
      </w:r>
      <w:r w:rsidRPr="00F91258">
        <w:rPr>
          <w:rFonts w:asciiTheme="majorHAnsi" w:hAnsiTheme="majorHAnsi" w:cs="Arial"/>
        </w:rPr>
        <w:t xml:space="preserve"> </w:t>
      </w:r>
      <w:r w:rsidR="00696602">
        <w:rPr>
          <w:rFonts w:asciiTheme="majorHAnsi" w:hAnsiTheme="majorHAnsi" w:cs="Arial"/>
        </w:rPr>
        <w:t xml:space="preserve"> </w:t>
      </w:r>
      <w:r w:rsidR="00AF4CDD">
        <w:rPr>
          <w:rFonts w:asciiTheme="majorHAnsi" w:hAnsiTheme="majorHAnsi" w:cs="Arial"/>
        </w:rPr>
        <w:t>600</w:t>
      </w:r>
      <w:r w:rsidRPr="00F91258">
        <w:rPr>
          <w:rFonts w:asciiTheme="majorHAnsi" w:hAnsiTheme="majorHAnsi" w:cs="Arial"/>
        </w:rPr>
        <w:t xml:space="preserve">,00 </w:t>
      </w:r>
      <w:proofErr w:type="spellStart"/>
      <w:r w:rsidRPr="00F91258">
        <w:rPr>
          <w:rFonts w:asciiTheme="majorHAnsi" w:hAnsiTheme="majorHAnsi" w:cs="Arial"/>
        </w:rPr>
        <w:t>mb</w:t>
      </w:r>
      <w:proofErr w:type="spellEnd"/>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14:paraId="5C092E7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przygotowawcze, pomiarowe, rozbiórkowe;</w:t>
      </w:r>
    </w:p>
    <w:p w14:paraId="6747CF8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ziemne;</w:t>
      </w:r>
    </w:p>
    <w:p w14:paraId="48F0B758"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odwodnienie pasa drogowego (przebudowa nie zmienia układu spływu wód deszczowych, odprowadzenie </w:t>
      </w:r>
      <w:r w:rsidRPr="00F91258">
        <w:rPr>
          <w:rFonts w:asciiTheme="majorHAnsi" w:hAnsiTheme="majorHAnsi" w:cs="Arial"/>
        </w:rPr>
        <w:t>powierzchniowo do istniejącego systemu odwodnienia</w:t>
      </w:r>
      <w:r w:rsidRPr="00F91258">
        <w:rPr>
          <w:rFonts w:asciiTheme="majorHAnsi" w:hAnsiTheme="majorHAnsi" w:cs="Arial"/>
          <w:bCs/>
          <w:shd w:val="clear" w:color="auto" w:fill="FFFFFF"/>
        </w:rPr>
        <w:t xml:space="preserve"> </w:t>
      </w:r>
      <w:r w:rsidRPr="00F91258">
        <w:rPr>
          <w:rFonts w:asciiTheme="majorHAnsi" w:hAnsiTheme="majorHAnsi" w:cs="Arial"/>
        </w:rPr>
        <w:t>w postaci istniejących rowów drogowych, które należy oczyścić, odbudować, wyciąć krzaki i krzewy)</w:t>
      </w:r>
    </w:p>
    <w:p w14:paraId="55B6943E" w14:textId="26821628"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wykonanie poszerzenia jezdni;</w:t>
      </w:r>
    </w:p>
    <w:p w14:paraId="5861F03B"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przebudowa zjazdów publicznych i indywidualnych</w:t>
      </w:r>
    </w:p>
    <w:p w14:paraId="4049DBE1" w14:textId="73E1D2E1"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rPr>
        <w:t xml:space="preserve">remont przepustów pod zjazdami, </w:t>
      </w:r>
    </w:p>
    <w:p w14:paraId="6C851569"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wbudowanie podbudowy oraz w-wy odsączającej;</w:t>
      </w:r>
    </w:p>
    <w:p w14:paraId="489352B5" w14:textId="20FCDFAD"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ułożenie nawierzchni </w:t>
      </w:r>
      <w:r w:rsidR="00182AD5">
        <w:rPr>
          <w:rFonts w:asciiTheme="majorHAnsi" w:hAnsiTheme="majorHAnsi" w:cs="Arial"/>
          <w:bCs/>
          <w:shd w:val="clear" w:color="auto" w:fill="FFFFFF"/>
        </w:rPr>
        <w:t>z betonu asfaltowego, kostki betonowej</w:t>
      </w:r>
      <w:r w:rsidRPr="00F91258">
        <w:rPr>
          <w:rFonts w:asciiTheme="majorHAnsi" w:hAnsiTheme="majorHAnsi" w:cs="Arial"/>
          <w:bCs/>
          <w:shd w:val="clear" w:color="auto" w:fill="FFFFFF"/>
        </w:rPr>
        <w:t>;</w:t>
      </w:r>
    </w:p>
    <w:p w14:paraId="56D8C371"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bCs/>
          <w:shd w:val="clear" w:color="auto" w:fill="FFFFFF"/>
        </w:rPr>
        <w:t>roboty wykończeniowe;</w:t>
      </w:r>
    </w:p>
    <w:p w14:paraId="54CEB026" w14:textId="77777777" w:rsidR="00F91258" w:rsidRPr="00BE4B99"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rPr>
        <w:t xml:space="preserve">obustronna ścinka poboczy wraz z formowaniem poboczy z kruszywa </w:t>
      </w:r>
    </w:p>
    <w:p w14:paraId="18488370" w14:textId="201DC2F3"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stałe oznakowanie i elementy bezpieczeństwa ruchu:</w:t>
      </w:r>
    </w:p>
    <w:p w14:paraId="30E72D2A" w14:textId="77777777" w:rsidR="00F91258" w:rsidRPr="00F91258" w:rsidRDefault="00F91258" w:rsidP="00F54F55">
      <w:pPr>
        <w:pStyle w:val="Akapitzlist"/>
        <w:numPr>
          <w:ilvl w:val="0"/>
          <w:numId w:val="75"/>
        </w:numPr>
        <w:suppressAutoHyphens/>
        <w:spacing w:before="0" w:after="0" w:line="240" w:lineRule="auto"/>
        <w:jc w:val="both"/>
        <w:rPr>
          <w:rFonts w:asciiTheme="majorHAnsi" w:hAnsiTheme="majorHAnsi" w:cs="Arial"/>
          <w:bCs/>
          <w:shd w:val="clear" w:color="auto" w:fill="FFFFFF"/>
        </w:rPr>
      </w:pPr>
      <w:r w:rsidRPr="00F91258">
        <w:rPr>
          <w:rFonts w:asciiTheme="majorHAnsi" w:hAnsiTheme="majorHAnsi" w:cs="Arial"/>
          <w:bCs/>
          <w:shd w:val="clear" w:color="auto" w:fill="FFFFFF"/>
        </w:rPr>
        <w:t>oznakowanie stałej organizacji ruchu zgodnie z zatwierdzonym projektem</w:t>
      </w:r>
      <w:r w:rsidRPr="00F91258">
        <w:rPr>
          <w:rFonts w:asciiTheme="majorHAnsi" w:hAnsiTheme="majorHAnsi" w:cs="Arial"/>
        </w:rPr>
        <w:t xml:space="preserve"> </w:t>
      </w:r>
    </w:p>
    <w:p w14:paraId="2FBC770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stałą obsługę geodezyjną oraz wykonanie geodezyjnego pomiaru powykonawczego </w:t>
      </w:r>
      <w:r w:rsidRPr="00F91258">
        <w:rPr>
          <w:rFonts w:asciiTheme="majorHAnsi" w:hAnsiTheme="majorHAnsi" w:cs="Arial"/>
          <w:bCs/>
          <w:shd w:val="clear" w:color="auto" w:fill="FFFFFF"/>
        </w:rPr>
        <w:br/>
        <w:t>(3 egz.).</w:t>
      </w:r>
    </w:p>
    <w:p w14:paraId="6C3022E8" w14:textId="77777777" w:rsidR="00F91258" w:rsidRPr="00F91258" w:rsidRDefault="00F91258" w:rsidP="00F54F55">
      <w:pPr>
        <w:numPr>
          <w:ilvl w:val="0"/>
          <w:numId w:val="74"/>
        </w:numPr>
        <w:tabs>
          <w:tab w:val="clear" w:pos="1154"/>
          <w:tab w:val="num" w:pos="851"/>
        </w:tabs>
        <w:spacing w:before="0" w:after="0" w:line="240" w:lineRule="auto"/>
        <w:ind w:left="851"/>
        <w:jc w:val="both"/>
        <w:rPr>
          <w:rFonts w:asciiTheme="majorHAnsi" w:hAnsiTheme="majorHAnsi" w:cs="Arial"/>
          <w:bCs/>
          <w:shd w:val="clear" w:color="auto" w:fill="FFFFFF"/>
        </w:rPr>
      </w:pPr>
      <w:r w:rsidRPr="00F91258">
        <w:rPr>
          <w:rFonts w:asciiTheme="majorHAnsi" w:hAnsiTheme="majorHAnsi" w:cs="Arial"/>
          <w:bCs/>
          <w:shd w:val="clear" w:color="auto" w:fill="FFFFFF"/>
        </w:rPr>
        <w:t>zamieszczenie na początku i na końcu realizowanego zadania tablic informacyjnych (treść uzgodnić z Zamawiającym)</w:t>
      </w:r>
    </w:p>
    <w:p w14:paraId="6615445A" w14:textId="77777777" w:rsidR="00677253" w:rsidRPr="00585588" w:rsidRDefault="00677253" w:rsidP="00602DC2">
      <w:pPr>
        <w:pStyle w:val="Tekstpodstawowy"/>
        <w:spacing w:before="0" w:after="0" w:line="264" w:lineRule="auto"/>
        <w:ind w:left="357"/>
        <w:jc w:val="both"/>
        <w:rPr>
          <w:rFonts w:ascii="Cambria" w:hAnsi="Cambria"/>
        </w:rPr>
      </w:pPr>
    </w:p>
    <w:bookmarkEnd w:id="7"/>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lastRenderedPageBreak/>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565D30B0" w:rsidR="008F3090" w:rsidRPr="002712F7" w:rsidRDefault="008F3090"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lastRenderedPageBreak/>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P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3F5CEDB1"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1F447A">
        <w:rPr>
          <w:rFonts w:ascii="Cambria" w:hAnsi="Cambria" w:cs="Century Gothic"/>
          <w:b/>
        </w:rPr>
        <w:t>do</w:t>
      </w:r>
      <w:r w:rsidR="001F447A">
        <w:rPr>
          <w:rFonts w:ascii="Cambria" w:hAnsi="Cambria" w:cs="Century Gothic"/>
          <w:b/>
        </w:rPr>
        <w:t xml:space="preserve"> dnia</w:t>
      </w:r>
      <w:r w:rsidR="001F447A" w:rsidRPr="001F447A">
        <w:rPr>
          <w:rFonts w:ascii="Cambria" w:hAnsi="Cambria" w:cs="Century Gothic"/>
          <w:b/>
        </w:rPr>
        <w:t xml:space="preserve"> </w:t>
      </w:r>
      <w:r w:rsidR="00411061">
        <w:rPr>
          <w:rFonts w:ascii="Cambria" w:hAnsi="Cambria" w:cs="Century Gothic"/>
          <w:b/>
        </w:rPr>
        <w:t>17</w:t>
      </w:r>
      <w:r w:rsidR="001F447A" w:rsidRPr="001F447A">
        <w:rPr>
          <w:rFonts w:ascii="Cambria" w:hAnsi="Cambria" w:cs="Century Gothic"/>
          <w:b/>
        </w:rPr>
        <w:t>.</w:t>
      </w:r>
      <w:r w:rsidR="009756E4">
        <w:rPr>
          <w:rFonts w:ascii="Cambria" w:hAnsi="Cambria" w:cs="Century Gothic"/>
          <w:b/>
        </w:rPr>
        <w:t>0</w:t>
      </w:r>
      <w:r w:rsidR="00554617">
        <w:rPr>
          <w:rFonts w:ascii="Cambria" w:hAnsi="Cambria" w:cs="Century Gothic"/>
          <w:b/>
        </w:rPr>
        <w:t>9</w:t>
      </w:r>
      <w:r w:rsidR="001F447A" w:rsidRPr="001F447A">
        <w:rPr>
          <w:rFonts w:ascii="Cambria" w:hAnsi="Cambria" w:cs="Century Gothic"/>
          <w:b/>
        </w:rPr>
        <w:t>.2021 r.</w:t>
      </w:r>
      <w:r w:rsidR="001F447A">
        <w:rPr>
          <w:rFonts w:ascii="Cambria" w:hAnsi="Cambria" w:cs="Century Gothic"/>
          <w:b/>
        </w:rPr>
        <w:t xml:space="preserve">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2B903CC6" w:rsidR="00197EDA" w:rsidRPr="003901C1"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14:paraId="454605C6" w14:textId="77777777" w:rsid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F54F55">
      <w:pPr>
        <w:pStyle w:val="Akapitzlist10"/>
        <w:numPr>
          <w:ilvl w:val="1"/>
          <w:numId w:val="42"/>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lastRenderedPageBreak/>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F54F5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4B0A0A7B" w14:textId="77777777"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t>
      </w:r>
      <w:r w:rsidRPr="00D02E00">
        <w:rPr>
          <w:rFonts w:ascii="Cambria" w:hAnsi="Cambria" w:cs="Arial"/>
          <w:sz w:val="20"/>
        </w:rPr>
        <w:lastRenderedPageBreak/>
        <w:t>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90633E"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61EF33C3" w:rsidR="00F71C9C" w:rsidRPr="003437A0"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3437A0">
        <w:rPr>
          <w:rFonts w:ascii="Cambria" w:hAnsi="Cambria" w:cs="Arial"/>
          <w:b/>
          <w:sz w:val="20"/>
          <w:szCs w:val="20"/>
        </w:rPr>
        <w:t xml:space="preserve">do dnia </w:t>
      </w:r>
      <w:r w:rsidR="003437A0">
        <w:rPr>
          <w:rFonts w:ascii="Cambria" w:hAnsi="Cambria" w:cs="Arial"/>
          <w:b/>
          <w:sz w:val="20"/>
          <w:szCs w:val="20"/>
        </w:rPr>
        <w:t>02</w:t>
      </w:r>
      <w:r w:rsidR="00F11365" w:rsidRPr="003437A0">
        <w:rPr>
          <w:rFonts w:ascii="Cambria" w:hAnsi="Cambria" w:cs="Arial"/>
          <w:b/>
          <w:sz w:val="20"/>
          <w:szCs w:val="20"/>
        </w:rPr>
        <w:t>.0</w:t>
      </w:r>
      <w:r w:rsidR="003437A0">
        <w:rPr>
          <w:rFonts w:ascii="Cambria" w:hAnsi="Cambria" w:cs="Arial"/>
          <w:b/>
          <w:sz w:val="20"/>
          <w:szCs w:val="20"/>
        </w:rPr>
        <w:t>4</w:t>
      </w:r>
      <w:r w:rsidR="00F11365" w:rsidRPr="003437A0">
        <w:rPr>
          <w:rFonts w:ascii="Cambria" w:hAnsi="Cambria" w:cs="Arial"/>
          <w:b/>
          <w:sz w:val="20"/>
          <w:szCs w:val="20"/>
        </w:rPr>
        <w:t xml:space="preserve">.2021 </w:t>
      </w:r>
      <w:r w:rsidRPr="003437A0">
        <w:rPr>
          <w:rFonts w:ascii="Cambria" w:hAnsi="Cambria" w:cs="Arial"/>
          <w:b/>
          <w:sz w:val="20"/>
          <w:szCs w:val="20"/>
        </w:rPr>
        <w:t xml:space="preserve">r. do godziny </w:t>
      </w:r>
      <w:r w:rsidR="008B647B" w:rsidRPr="003437A0">
        <w:rPr>
          <w:rFonts w:ascii="Cambria" w:hAnsi="Cambria" w:cs="Arial"/>
          <w:b/>
          <w:bCs/>
          <w:caps/>
          <w:sz w:val="20"/>
          <w:szCs w:val="20"/>
        </w:rPr>
        <w:t>9</w:t>
      </w:r>
      <w:r w:rsidRPr="003437A0">
        <w:rPr>
          <w:rFonts w:ascii="Cambria" w:hAnsi="Cambria" w:cs="Arial"/>
          <w:b/>
          <w:sz w:val="20"/>
          <w:szCs w:val="20"/>
        </w:rPr>
        <w:t>:00</w:t>
      </w:r>
      <w:r w:rsidRPr="003437A0">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lastRenderedPageBreak/>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lastRenderedPageBreak/>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lastRenderedPageBreak/>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5B501771" w14:textId="77777777" w:rsidR="003437A0" w:rsidRPr="00844A28" w:rsidRDefault="003437A0" w:rsidP="008924F5">
      <w:pPr>
        <w:pStyle w:val="Tekstpodstawowy"/>
        <w:spacing w:before="0" w:after="0"/>
        <w:jc w:val="both"/>
        <w:rPr>
          <w:rFonts w:ascii="Cambria" w:hAnsi="Cambria" w:cs="Tahoma"/>
        </w:rPr>
      </w:pP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lastRenderedPageBreak/>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w:t>
      </w:r>
      <w:r w:rsidRPr="002B1A6C">
        <w:rPr>
          <w:rFonts w:ascii="Cambria" w:hAnsi="Cambria" w:cs="Century Gothic"/>
          <w:sz w:val="20"/>
          <w:szCs w:val="20"/>
        </w:rPr>
        <w:lastRenderedPageBreak/>
        <w:t>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lastRenderedPageBreak/>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7C16C833"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411061">
        <w:rPr>
          <w:rFonts w:asciiTheme="majorHAnsi" w:hAnsiTheme="majorHAnsi" w:cs="Arial"/>
          <w:b/>
        </w:rPr>
        <w:t>8</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lastRenderedPageBreak/>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0B64AFD"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11590D" w:rsidRPr="00B62FA6">
        <w:rPr>
          <w:rFonts w:asciiTheme="majorHAnsi" w:hAnsiTheme="majorHAnsi" w:cs="Calibri"/>
        </w:rPr>
        <w:t xml:space="preserve">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cs="Century Gothic"/>
          <w:b/>
          <w:bCs/>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DT4A.260.</w:t>
      </w:r>
      <w:r w:rsidR="00411061">
        <w:rPr>
          <w:rFonts w:asciiTheme="majorHAnsi" w:hAnsiTheme="majorHAnsi" w:cs="Arial"/>
          <w:b/>
        </w:rPr>
        <w:t>8</w:t>
      </w:r>
      <w:r w:rsidR="00B62FA6" w:rsidRPr="00B62FA6">
        <w:rPr>
          <w:rFonts w:asciiTheme="majorHAnsi" w:hAnsiTheme="majorHAnsi" w:cs="Arial"/>
          <w:b/>
        </w:rPr>
        <w:t>.20</w:t>
      </w:r>
      <w:r w:rsidR="00F11365">
        <w:rPr>
          <w:rFonts w:asciiTheme="majorHAnsi" w:hAnsiTheme="majorHAnsi" w:cs="Arial"/>
          <w:b/>
        </w:rPr>
        <w:t>21</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30136190" w:rsidR="00B62FA6" w:rsidRPr="00B7589A" w:rsidRDefault="00B62FA6" w:rsidP="004B35F1">
            <w:pPr>
              <w:widowControl w:val="0"/>
              <w:autoSpaceDE w:val="0"/>
              <w:spacing w:after="0"/>
              <w:jc w:val="center"/>
              <w:rPr>
                <w:rFonts w:asciiTheme="majorHAnsi" w:hAnsiTheme="majorHAnsi" w:cs="Arial"/>
                <w:i/>
              </w:rPr>
            </w:pPr>
            <w:r w:rsidRPr="00B7589A">
              <w:rPr>
                <w:rFonts w:asciiTheme="majorHAnsi" w:hAnsiTheme="majorHAnsi" w:cs="Arial"/>
                <w:i/>
                <w:shd w:val="clear" w:color="auto" w:fill="FFFFFF"/>
              </w:rPr>
              <w:t>„</w:t>
            </w:r>
            <w:r w:rsidR="00B7589A" w:rsidRPr="00B7589A">
              <w:rPr>
                <w:rFonts w:asciiTheme="majorHAnsi" w:hAnsiTheme="majorHAnsi"/>
                <w:bCs/>
                <w:i/>
                <w:color w:val="010101"/>
                <w:lang w:eastAsia="ar-SA" w:bidi="ar-SA"/>
              </w:rPr>
              <w:t xml:space="preserve">Przebudowa drogi powiatowej nr 1208N Ogrodzieniec - </w:t>
            </w:r>
            <w:proofErr w:type="spellStart"/>
            <w:r w:rsidR="00B7589A" w:rsidRPr="00B7589A">
              <w:rPr>
                <w:rFonts w:asciiTheme="majorHAnsi" w:hAnsiTheme="majorHAnsi"/>
                <w:bCs/>
                <w:i/>
                <w:color w:val="010101"/>
                <w:lang w:eastAsia="ar-SA" w:bidi="ar-SA"/>
              </w:rPr>
              <w:t>Trupel</w:t>
            </w:r>
            <w:proofErr w:type="spellEnd"/>
            <w:r w:rsidR="00B7589A" w:rsidRPr="00B7589A">
              <w:rPr>
                <w:rFonts w:asciiTheme="majorHAnsi" w:hAnsiTheme="majorHAnsi"/>
                <w:bCs/>
                <w:i/>
                <w:color w:val="010101"/>
                <w:lang w:eastAsia="ar-SA" w:bidi="ar-SA"/>
              </w:rPr>
              <w:t xml:space="preserve"> - Laseczno - Szymbark – </w:t>
            </w:r>
            <w:proofErr w:type="spellStart"/>
            <w:r w:rsidR="00B7589A" w:rsidRPr="00B7589A">
              <w:rPr>
                <w:rFonts w:asciiTheme="majorHAnsi" w:hAnsiTheme="majorHAnsi"/>
                <w:bCs/>
                <w:i/>
                <w:color w:val="010101"/>
                <w:lang w:eastAsia="ar-SA" w:bidi="ar-SA"/>
              </w:rPr>
              <w:t>Gardzień</w:t>
            </w:r>
            <w:proofErr w:type="spellEnd"/>
            <w:r w:rsidR="00B7589A" w:rsidRPr="00B7589A">
              <w:rPr>
                <w:rFonts w:asciiTheme="majorHAnsi" w:hAnsiTheme="majorHAnsi"/>
                <w:bCs/>
                <w:i/>
                <w:color w:val="010101"/>
                <w:lang w:eastAsia="ar-SA" w:bidi="ar-SA"/>
              </w:rPr>
              <w:t xml:space="preserve"> w </w:t>
            </w:r>
            <w:proofErr w:type="spellStart"/>
            <w:r w:rsidR="00B7589A" w:rsidRPr="00B7589A">
              <w:rPr>
                <w:rFonts w:asciiTheme="majorHAnsi" w:hAnsiTheme="majorHAnsi"/>
                <w:bCs/>
                <w:i/>
                <w:color w:val="010101"/>
                <w:lang w:eastAsia="ar-SA" w:bidi="ar-SA"/>
              </w:rPr>
              <w:t>msc</w:t>
            </w:r>
            <w:proofErr w:type="spellEnd"/>
            <w:r w:rsidR="00B7589A" w:rsidRPr="00B7589A">
              <w:rPr>
                <w:rFonts w:asciiTheme="majorHAnsi" w:hAnsiTheme="majorHAnsi"/>
                <w:bCs/>
                <w:i/>
                <w:color w:val="010101"/>
                <w:lang w:eastAsia="ar-SA" w:bidi="ar-SA"/>
              </w:rPr>
              <w:t>. Gulb</w:t>
            </w:r>
            <w:r w:rsidRPr="00B7589A">
              <w:rPr>
                <w:rFonts w:asciiTheme="majorHAnsi" w:hAnsiTheme="majorHAnsi" w:cs="Arial"/>
                <w:i/>
              </w:rPr>
              <w:t>”</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30FCC282"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6BBEBBBB"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0F34F238"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7D3CF66D" w14:textId="77777777" w:rsidR="003437A0" w:rsidRPr="005B00A4" w:rsidRDefault="003437A0"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2FD34271" w14:textId="26C6BA9F" w:rsidR="00901CD4" w:rsidRDefault="00901CD4" w:rsidP="003437A0">
      <w:pPr>
        <w:ind w:firstLine="709"/>
        <w:rPr>
          <w:rFonts w:ascii="Cambria" w:hAnsi="Cambria"/>
          <w:i/>
        </w:rPr>
      </w:pPr>
      <w:r w:rsidRPr="00901CD4">
        <w:rPr>
          <w:rFonts w:ascii="Cambria" w:hAnsi="Cambria"/>
          <w:i/>
        </w:rPr>
        <w:t>Ofertę składamy na ………………….. kolejno ponumerowanych stronach.</w:t>
      </w: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1D46C58E"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cs="Century Gothic"/>
          <w:b/>
          <w:bCs/>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411061">
        <w:rPr>
          <w:rFonts w:asciiTheme="majorHAnsi" w:hAnsiTheme="majorHAnsi" w:cs="Arial"/>
          <w:b/>
        </w:rPr>
        <w:t>8</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F54F55">
      <w:pPr>
        <w:pStyle w:val="Akapitzlist"/>
        <w:numPr>
          <w:ilvl w:val="1"/>
          <w:numId w:val="68"/>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92D7A36"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cs="Century Gothic"/>
          <w:b/>
          <w:bCs/>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sidR="00411061">
        <w:rPr>
          <w:rFonts w:asciiTheme="majorHAnsi" w:hAnsiTheme="majorHAnsi" w:cs="Arial"/>
          <w:b/>
        </w:rPr>
        <w:t>8</w:t>
      </w:r>
      <w:r w:rsidR="00F11365" w:rsidRPr="00B62FA6">
        <w:rPr>
          <w:rFonts w:asciiTheme="majorHAnsi" w:hAnsiTheme="majorHAnsi" w:cs="Arial"/>
          <w:b/>
        </w:rPr>
        <w:t>.20</w:t>
      </w:r>
      <w:r w:rsidR="00F11365">
        <w:rPr>
          <w:rFonts w:asciiTheme="majorHAnsi" w:hAnsiTheme="majorHAnsi" w:cs="Arial"/>
          <w:b/>
        </w:rPr>
        <w:t xml:space="preserve">21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0633E">
        <w:rPr>
          <w:rFonts w:ascii="Cambria" w:hAnsi="Cambria" w:cs="Century Gothic"/>
          <w:b/>
          <w:bCs/>
        </w:rPr>
      </w:r>
      <w:r w:rsidR="0090633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1D45D55E" w:rsidR="009D4103" w:rsidRDefault="00411061" w:rsidP="0009540A">
      <w:pPr>
        <w:spacing w:before="0" w:after="0"/>
        <w:rPr>
          <w:rFonts w:asciiTheme="majorHAnsi" w:hAnsiTheme="majorHAnsi" w:cs="Arial"/>
          <w:b/>
        </w:rPr>
      </w:pPr>
      <w:r w:rsidRPr="009958DF">
        <w:rPr>
          <w:rFonts w:asciiTheme="majorHAnsi" w:hAnsiTheme="majorHAnsi" w:cs="Century Gothic"/>
          <w:b/>
          <w:bCs/>
        </w:rPr>
        <w:t>„</w:t>
      </w:r>
      <w:r w:rsidRPr="009958DF">
        <w:rPr>
          <w:rFonts w:asciiTheme="majorHAnsi" w:hAnsiTheme="majorHAnsi"/>
          <w:b/>
          <w:bCs/>
          <w:color w:val="010101"/>
          <w:lang w:eastAsia="ar-SA" w:bidi="ar-SA"/>
        </w:rPr>
        <w:t>Przebu</w:t>
      </w:r>
      <w:r>
        <w:rPr>
          <w:rFonts w:asciiTheme="majorHAnsi" w:hAnsiTheme="majorHAnsi"/>
          <w:b/>
          <w:bCs/>
          <w:color w:val="010101"/>
          <w:lang w:eastAsia="ar-SA" w:bidi="ar-SA"/>
        </w:rPr>
        <w:t>dowa drogi powiatowej nr 1285N Sobiewola – Goryń – Krzywka (gr. woj.) w km 1+836 – 2+436</w:t>
      </w:r>
      <w:r w:rsidRPr="009F32CD">
        <w:rPr>
          <w:rFonts w:asciiTheme="majorHAnsi" w:hAnsiTheme="majorHAnsi" w:cs="Century Gothic"/>
          <w:b/>
          <w:bCs/>
        </w:rPr>
        <w:t>”</w:t>
      </w:r>
      <w:r>
        <w:rPr>
          <w:rFonts w:asciiTheme="majorHAnsi" w:hAnsiTheme="majorHAnsi" w:cs="Century Gothic"/>
          <w:b/>
          <w:bCs/>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F11365" w:rsidRPr="00B62FA6">
        <w:rPr>
          <w:rFonts w:asciiTheme="majorHAnsi" w:hAnsiTheme="majorHAnsi" w:cs="Arial"/>
          <w:b/>
        </w:rPr>
        <w:t>DT4A.260.</w:t>
      </w:r>
      <w:r>
        <w:rPr>
          <w:rFonts w:asciiTheme="majorHAnsi" w:hAnsiTheme="majorHAnsi" w:cs="Arial"/>
          <w:b/>
        </w:rPr>
        <w:t>8</w:t>
      </w:r>
      <w:r w:rsidR="00F11365" w:rsidRPr="00B62FA6">
        <w:rPr>
          <w:rFonts w:asciiTheme="majorHAnsi" w:hAnsiTheme="majorHAnsi" w:cs="Arial"/>
          <w:b/>
        </w:rPr>
        <w:t>.20</w:t>
      </w:r>
      <w:r w:rsidR="00F11365">
        <w:rPr>
          <w:rFonts w:asciiTheme="majorHAnsi" w:hAnsiTheme="majorHAnsi" w:cs="Arial"/>
          <w:b/>
        </w:rPr>
        <w:t>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7B0FE331" w:rsidR="001C14EA" w:rsidRPr="000A2EA3" w:rsidRDefault="003322F0"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2EFE3AC3" w:rsidR="001C14EA" w:rsidRPr="00E8441E" w:rsidRDefault="003322F0" w:rsidP="00432CBF">
            <w:pPr>
              <w:spacing w:before="0" w:after="0"/>
              <w:jc w:val="center"/>
              <w:rPr>
                <w:rFonts w:ascii="Cambria" w:hAnsi="Cambria"/>
                <w:b/>
              </w:rPr>
            </w:pPr>
            <w:r>
              <w:rPr>
                <w:rFonts w:ascii="Cambria" w:hAnsi="Cambria"/>
                <w:b/>
                <w:sz w:val="18"/>
                <w:szCs w:val="18"/>
              </w:rPr>
              <w:t>3</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696B3646" w:rsidR="007963C8" w:rsidRDefault="00411061" w:rsidP="007963C8">
      <w:pPr>
        <w:spacing w:before="0" w:after="0"/>
        <w:rPr>
          <w:rFonts w:asciiTheme="majorHAnsi" w:hAnsiTheme="majorHAnsi" w:cs="Arial"/>
          <w:b/>
        </w:rPr>
      </w:pPr>
      <w:r w:rsidRPr="009958DF">
        <w:rPr>
          <w:rFonts w:asciiTheme="majorHAnsi" w:hAnsiTheme="majorHAnsi" w:cs="Century Gothic"/>
          <w:b/>
          <w:bCs/>
        </w:rPr>
        <w:t>„</w:t>
      </w:r>
      <w:r w:rsidRPr="009958DF">
        <w:rPr>
          <w:rFonts w:asciiTheme="majorHAnsi" w:hAnsiTheme="majorHAnsi"/>
          <w:b/>
          <w:bCs/>
          <w:color w:val="010101"/>
          <w:lang w:eastAsia="ar-SA" w:bidi="ar-SA"/>
        </w:rPr>
        <w:t>Przebu</w:t>
      </w:r>
      <w:r>
        <w:rPr>
          <w:rFonts w:asciiTheme="majorHAnsi" w:hAnsiTheme="majorHAnsi"/>
          <w:b/>
          <w:bCs/>
          <w:color w:val="010101"/>
          <w:lang w:eastAsia="ar-SA" w:bidi="ar-SA"/>
        </w:rPr>
        <w:t>dowa drogi powiatowej nr 1285N Sobiewola – Goryń – Krzywka (gr. woj.) w km 1+836 – 2+436</w:t>
      </w:r>
      <w:r w:rsidRPr="009F32CD">
        <w:rPr>
          <w:rFonts w:asciiTheme="majorHAnsi" w:hAnsiTheme="majorHAnsi" w:cs="Century Gothic"/>
          <w:b/>
          <w:bCs/>
        </w:rPr>
        <w:t>”</w:t>
      </w:r>
      <w:r>
        <w:rPr>
          <w:rFonts w:asciiTheme="majorHAnsi" w:hAnsiTheme="majorHAnsi" w:cs="Century Gothic"/>
          <w:b/>
          <w:bCs/>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DT4A.260.</w:t>
      </w:r>
      <w:r>
        <w:rPr>
          <w:rFonts w:asciiTheme="majorHAnsi" w:hAnsiTheme="majorHAnsi" w:cs="Arial"/>
          <w:b/>
        </w:rPr>
        <w:t>8</w:t>
      </w:r>
      <w:r w:rsidR="00F11365" w:rsidRPr="00B62FA6">
        <w:rPr>
          <w:rFonts w:asciiTheme="majorHAnsi" w:hAnsiTheme="majorHAnsi" w:cs="Arial"/>
          <w:b/>
        </w:rPr>
        <w:t>.20</w:t>
      </w:r>
      <w:r w:rsidR="00F11365">
        <w:rPr>
          <w:rFonts w:asciiTheme="majorHAnsi" w:hAnsiTheme="majorHAnsi" w:cs="Arial"/>
          <w:b/>
        </w:rPr>
        <w:t>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357B889B"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cs="Century Gothic"/>
          <w:b/>
          <w:bCs/>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DT4A.260.</w:t>
      </w:r>
      <w:r w:rsidR="00411061">
        <w:rPr>
          <w:rFonts w:asciiTheme="majorHAnsi" w:hAnsiTheme="majorHAnsi" w:cs="Arial"/>
          <w:b/>
        </w:rPr>
        <w:t>8</w:t>
      </w:r>
      <w:r w:rsidR="00F11365" w:rsidRPr="00B62FA6">
        <w:rPr>
          <w:rFonts w:asciiTheme="majorHAnsi" w:hAnsiTheme="majorHAnsi" w:cs="Arial"/>
          <w:b/>
        </w:rPr>
        <w:t>.20</w:t>
      </w:r>
      <w:r w:rsidR="00F11365">
        <w:rPr>
          <w:rFonts w:asciiTheme="majorHAnsi" w:hAnsiTheme="majorHAnsi" w:cs="Arial"/>
          <w:b/>
        </w:rPr>
        <w:t>21</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4587FC6"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411061" w:rsidRPr="009958DF">
        <w:rPr>
          <w:rFonts w:asciiTheme="majorHAnsi" w:hAnsiTheme="majorHAnsi" w:cs="Century Gothic"/>
          <w:b/>
          <w:bCs/>
        </w:rPr>
        <w:t>„</w:t>
      </w:r>
      <w:r w:rsidR="00411061" w:rsidRPr="009958DF">
        <w:rPr>
          <w:rFonts w:asciiTheme="majorHAnsi" w:hAnsiTheme="majorHAnsi"/>
          <w:b/>
          <w:bCs/>
          <w:color w:val="010101"/>
          <w:lang w:eastAsia="ar-SA" w:bidi="ar-SA"/>
        </w:rPr>
        <w:t>Przebu</w:t>
      </w:r>
      <w:r w:rsidR="00411061">
        <w:rPr>
          <w:rFonts w:asciiTheme="majorHAnsi" w:hAnsiTheme="majorHAnsi"/>
          <w:b/>
          <w:bCs/>
          <w:color w:val="010101"/>
          <w:lang w:eastAsia="ar-SA" w:bidi="ar-SA"/>
        </w:rPr>
        <w:t>dowa drogi powiatowej nr 1285N Sobiewola – Goryń – Krzywka (gr. woj.) w km 1+836 – 2+436</w:t>
      </w:r>
      <w:r w:rsidR="00411061" w:rsidRPr="009F32CD">
        <w:rPr>
          <w:rFonts w:asciiTheme="majorHAnsi" w:hAnsiTheme="majorHAnsi" w:cs="Century Gothic"/>
          <w:b/>
          <w:bCs/>
        </w:rPr>
        <w:t>”</w:t>
      </w:r>
      <w:r w:rsidR="00411061">
        <w:rPr>
          <w:rFonts w:asciiTheme="majorHAnsi" w:hAnsiTheme="majorHAnsi"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784008F6"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na </w:t>
      </w:r>
      <w:r w:rsidR="00B7589A" w:rsidRPr="00B7589A">
        <w:rPr>
          <w:rFonts w:asciiTheme="majorHAnsi" w:hAnsiTheme="majorHAnsi"/>
          <w:bCs/>
          <w:i/>
          <w:color w:val="010101"/>
          <w:lang w:eastAsia="ar-SA" w:bidi="ar-SA"/>
        </w:rPr>
        <w:t xml:space="preserve">przebudowie </w:t>
      </w:r>
      <w:r w:rsidR="0029664B" w:rsidRPr="0029664B">
        <w:rPr>
          <w:rFonts w:asciiTheme="majorHAnsi" w:hAnsiTheme="majorHAnsi"/>
          <w:bCs/>
          <w:i/>
          <w:color w:val="010101"/>
          <w:lang w:eastAsia="ar-SA" w:bidi="ar-SA"/>
        </w:rPr>
        <w:t>drogi powiatowej nr 1285N Sobiewola – Goryń – Krzywka (gr. woj.) w km 1+836 – 2+436</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0B4AA311"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29664B">
        <w:rPr>
          <w:rFonts w:asciiTheme="majorHAnsi" w:hAnsiTheme="majorHAnsi" w:cs="Arial"/>
          <w:b/>
        </w:rPr>
        <w:t>17</w:t>
      </w:r>
      <w:r w:rsidRPr="00AF6A6C">
        <w:rPr>
          <w:rFonts w:asciiTheme="majorHAnsi" w:hAnsiTheme="majorHAnsi" w:cs="Arial"/>
          <w:b/>
        </w:rPr>
        <w:t>.0</w:t>
      </w:r>
      <w:r w:rsidR="00990CE6">
        <w:rPr>
          <w:rFonts w:asciiTheme="majorHAnsi" w:hAnsiTheme="majorHAnsi" w:cs="Arial"/>
          <w:b/>
        </w:rPr>
        <w:t>9</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zapoznanie się z decyzją o środowiskowych uwarunkowaniach z dnia 30 sierpnia 2018 r. wydaną dla inwestycji</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w:t>
      </w:r>
      <w:r w:rsidRPr="00AF6A6C">
        <w:rPr>
          <w:rFonts w:asciiTheme="majorHAnsi" w:hAnsiTheme="majorHAnsi" w:cs="Arial"/>
        </w:rPr>
        <w:lastRenderedPageBreak/>
        <w:t xml:space="preserve">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F54F55">
      <w:pPr>
        <w:numPr>
          <w:ilvl w:val="0"/>
          <w:numId w:val="105"/>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t>
      </w:r>
      <w:r w:rsidRPr="00AF6A6C">
        <w:rPr>
          <w:rFonts w:asciiTheme="majorHAnsi" w:hAnsiTheme="majorHAnsi" w:cs="Arial"/>
          <w:color w:val="000000" w:themeColor="text1"/>
          <w:lang w:eastAsia="pl-PL"/>
        </w:rPr>
        <w:lastRenderedPageBreak/>
        <w:t>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7AFF8192"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371ABD45" w14:textId="77777777" w:rsidR="00791F79" w:rsidRPr="00AF6A6C" w:rsidRDefault="00791F79" w:rsidP="00791F79">
      <w:pPr>
        <w:spacing w:after="0"/>
        <w:jc w:val="both"/>
        <w:rPr>
          <w:rFonts w:asciiTheme="majorHAnsi" w:hAnsiTheme="majorHAnsi" w:cs="Arial"/>
          <w:color w:val="FF0000"/>
        </w:rPr>
      </w:pP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05B286F"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1CB0FE2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4D12D670" w14:textId="77777777" w:rsidR="00791F79" w:rsidRPr="00AF6A6C" w:rsidRDefault="00791F79" w:rsidP="00791F79">
      <w:pPr>
        <w:spacing w:after="0" w:line="240" w:lineRule="auto"/>
        <w:ind w:left="360"/>
        <w:jc w:val="both"/>
        <w:rPr>
          <w:rFonts w:asciiTheme="majorHAnsi" w:hAnsiTheme="majorHAnsi" w:cs="Arial"/>
          <w:color w:val="000000" w:themeColor="text1"/>
          <w:lang w:eastAsia="pl-PL"/>
        </w:rPr>
      </w:pP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w:t>
      </w:r>
      <w:r w:rsidRPr="00AF6A6C">
        <w:rPr>
          <w:rFonts w:asciiTheme="majorHAnsi" w:hAnsiTheme="majorHAnsi" w:cs="Arial"/>
          <w:color w:val="000000" w:themeColor="text1"/>
        </w:rPr>
        <w:lastRenderedPageBreak/>
        <w:t xml:space="preserve">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08A0D989"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1DC60BFA" w14:textId="77777777" w:rsidR="00791F79" w:rsidRPr="00AF6A6C" w:rsidRDefault="00791F79" w:rsidP="00791F79">
      <w:pPr>
        <w:spacing w:after="0"/>
        <w:rPr>
          <w:rFonts w:asciiTheme="majorHAnsi" w:hAnsiTheme="majorHAnsi" w:cs="Arial"/>
          <w:color w:val="FF0000"/>
        </w:rPr>
      </w:pP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w:t>
      </w:r>
      <w:r w:rsidRPr="00AF6A6C">
        <w:rPr>
          <w:rFonts w:asciiTheme="majorHAnsi" w:hAnsiTheme="majorHAnsi" w:cs="Arial"/>
          <w:bCs/>
          <w:color w:val="000000" w:themeColor="text1"/>
        </w:rPr>
        <w:lastRenderedPageBreak/>
        <w:t xml:space="preserve">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lastRenderedPageBreak/>
        <w:t>Jeżeli jakiekolwiek postanowienia niniejszej umowy okażą się nieważne nie uchybia to ważności pozostałych jej postanowień</w:t>
      </w:r>
    </w:p>
    <w:p w14:paraId="15916D55"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6E62EF3"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3CB1616" w14:textId="495E87F6" w:rsidR="00F56C36" w:rsidRPr="00F85C67" w:rsidRDefault="0029664B" w:rsidP="00F56C36">
      <w:pPr>
        <w:tabs>
          <w:tab w:val="left" w:pos="360"/>
        </w:tabs>
        <w:suppressAutoHyphens/>
        <w:spacing w:line="360" w:lineRule="auto"/>
        <w:jc w:val="center"/>
        <w:rPr>
          <w:rFonts w:ascii="Cambria" w:hAnsi="Cambria"/>
          <w:b/>
          <w:bCs/>
          <w:sz w:val="22"/>
          <w:szCs w:val="22"/>
          <w:lang w:eastAsia="ar-SA"/>
        </w:rPr>
      </w:pPr>
      <w:r w:rsidRPr="009958DF">
        <w:rPr>
          <w:rFonts w:asciiTheme="majorHAnsi" w:hAnsiTheme="majorHAnsi" w:cs="Century Gothic"/>
          <w:b/>
          <w:bCs/>
        </w:rPr>
        <w:t>„</w:t>
      </w:r>
      <w:r w:rsidRPr="009958DF">
        <w:rPr>
          <w:rFonts w:asciiTheme="majorHAnsi" w:hAnsiTheme="majorHAnsi"/>
          <w:b/>
          <w:bCs/>
          <w:color w:val="010101"/>
          <w:lang w:eastAsia="ar-SA" w:bidi="ar-SA"/>
        </w:rPr>
        <w:t>Przebu</w:t>
      </w:r>
      <w:r>
        <w:rPr>
          <w:rFonts w:asciiTheme="majorHAnsi" w:hAnsiTheme="majorHAnsi"/>
          <w:b/>
          <w:bCs/>
          <w:color w:val="010101"/>
          <w:lang w:eastAsia="ar-SA" w:bidi="ar-SA"/>
        </w:rPr>
        <w:t>dowa drogi powiatowej nr 1285N Sobiewola – Goryń – Krzywka (gr. woj.) w km 1+836 – 2+436</w:t>
      </w:r>
      <w:r w:rsidRPr="009F32CD">
        <w:rPr>
          <w:rFonts w:asciiTheme="majorHAnsi" w:hAnsiTheme="majorHAnsi" w:cs="Century Gothic"/>
          <w:b/>
          <w:bCs/>
        </w:rPr>
        <w:t>”</w:t>
      </w: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4A92B877" w:rsidR="00B513DC" w:rsidRDefault="0029664B" w:rsidP="00F56C36">
      <w:pPr>
        <w:suppressAutoHyphens/>
        <w:jc w:val="both"/>
        <w:rPr>
          <w:rFonts w:asciiTheme="majorHAnsi" w:hAnsiTheme="majorHAnsi" w:cs="Century Gothic"/>
          <w:b/>
          <w:bCs/>
        </w:rPr>
      </w:pPr>
      <w:r w:rsidRPr="009958DF">
        <w:rPr>
          <w:rFonts w:asciiTheme="majorHAnsi" w:hAnsiTheme="majorHAnsi" w:cs="Century Gothic"/>
          <w:b/>
          <w:bCs/>
        </w:rPr>
        <w:t>„</w:t>
      </w:r>
      <w:r w:rsidRPr="009958DF">
        <w:rPr>
          <w:rFonts w:asciiTheme="majorHAnsi" w:hAnsiTheme="majorHAnsi"/>
          <w:b/>
          <w:bCs/>
          <w:color w:val="010101"/>
          <w:lang w:eastAsia="ar-SA" w:bidi="ar-SA"/>
        </w:rPr>
        <w:t>Przebu</w:t>
      </w:r>
      <w:r>
        <w:rPr>
          <w:rFonts w:asciiTheme="majorHAnsi" w:hAnsiTheme="majorHAnsi"/>
          <w:b/>
          <w:bCs/>
          <w:color w:val="010101"/>
          <w:lang w:eastAsia="ar-SA" w:bidi="ar-SA"/>
        </w:rPr>
        <w:t>dowa drogi powiatowej nr 1285N Sobiewola – Goryń – Krzywka (gr. woj.) w km 1+836 – 2+436</w:t>
      </w:r>
      <w:r w:rsidRPr="009F32CD">
        <w:rPr>
          <w:rFonts w:asciiTheme="majorHAnsi" w:hAnsiTheme="majorHAnsi" w:cs="Century Gothic"/>
          <w:b/>
          <w:bCs/>
        </w:rPr>
        <w:t>”</w:t>
      </w:r>
    </w:p>
    <w:p w14:paraId="79BB8DBC" w14:textId="77777777" w:rsidR="0029664B" w:rsidRPr="00F85C67" w:rsidRDefault="0029664B"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53B2B45A"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29664B" w:rsidRPr="009958DF">
        <w:rPr>
          <w:rFonts w:asciiTheme="majorHAnsi" w:hAnsiTheme="majorHAnsi" w:cs="Century Gothic"/>
          <w:b/>
          <w:bCs/>
        </w:rPr>
        <w:t>„</w:t>
      </w:r>
      <w:r w:rsidR="0029664B" w:rsidRPr="009958DF">
        <w:rPr>
          <w:rFonts w:asciiTheme="majorHAnsi" w:hAnsiTheme="majorHAnsi"/>
          <w:b/>
          <w:bCs/>
          <w:color w:val="010101"/>
          <w:lang w:eastAsia="ar-SA" w:bidi="ar-SA"/>
        </w:rPr>
        <w:t>Przebu</w:t>
      </w:r>
      <w:r w:rsidR="0029664B">
        <w:rPr>
          <w:rFonts w:asciiTheme="majorHAnsi" w:hAnsiTheme="majorHAnsi"/>
          <w:b/>
          <w:bCs/>
          <w:color w:val="010101"/>
          <w:lang w:eastAsia="ar-SA" w:bidi="ar-SA"/>
        </w:rPr>
        <w:t>dowa drogi powiatowej nr 1285N Sobiewola – Goryń – Krzywka (gr. woj.) w km 1+836 – 2+436</w:t>
      </w:r>
      <w:r w:rsidR="0029664B" w:rsidRPr="009F32CD">
        <w:rPr>
          <w:rFonts w:asciiTheme="majorHAnsi" w:hAnsiTheme="majorHAnsi" w:cs="Century Gothic"/>
          <w:b/>
          <w:bCs/>
        </w:rPr>
        <w:t>”</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9BA4" w14:textId="77777777" w:rsidR="0090633E" w:rsidRDefault="0090633E" w:rsidP="007F7FC9">
      <w:r>
        <w:separator/>
      </w:r>
    </w:p>
  </w:endnote>
  <w:endnote w:type="continuationSeparator" w:id="0">
    <w:p w14:paraId="5A9A29A5" w14:textId="77777777" w:rsidR="0090633E" w:rsidRDefault="0090633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411061" w:rsidRDefault="00411061"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F2404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F24045">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411061" w:rsidRDefault="00411061"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24045">
              <w:rPr>
                <w:b/>
                <w:bCs/>
                <w:noProof/>
              </w:rPr>
              <w:t>58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4045">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28629" w14:textId="77777777" w:rsidR="0090633E" w:rsidRDefault="0090633E" w:rsidP="007F7FC9">
      <w:r>
        <w:separator/>
      </w:r>
    </w:p>
  </w:footnote>
  <w:footnote w:type="continuationSeparator" w:id="0">
    <w:p w14:paraId="16EC0E25" w14:textId="77777777" w:rsidR="0090633E" w:rsidRDefault="0090633E" w:rsidP="007F7FC9">
      <w:r>
        <w:continuationSeparator/>
      </w:r>
    </w:p>
  </w:footnote>
  <w:footnote w:id="1">
    <w:p w14:paraId="5A61E34D" w14:textId="17FC8996" w:rsidR="00411061" w:rsidRPr="00D02E00" w:rsidRDefault="0041106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411061" w:rsidRPr="00D02E00" w:rsidRDefault="0041106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411061" w:rsidRPr="00D02E00" w:rsidRDefault="00411061"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411061" w:rsidRDefault="00411061"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411061" w:rsidRDefault="00411061"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411061" w:rsidRDefault="0041106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411061" w:rsidRDefault="0041106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411061" w:rsidRPr="00FB783A" w:rsidRDefault="00411061"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411061" w:rsidRDefault="00411061"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411061" w:rsidRPr="009A4696" w:rsidRDefault="00411061"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411061" w:rsidRPr="009A08D5" w:rsidRDefault="00411061"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411061" w:rsidRPr="00352194" w:rsidRDefault="00411061"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411061" w:rsidRPr="00352194" w:rsidRDefault="00411061"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411061" w:rsidRPr="003B048E" w:rsidRDefault="00411061"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411061" w:rsidRDefault="00411061"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411061" w:rsidRDefault="00411061"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411061" w:rsidRPr="004227D0" w:rsidRDefault="00411061"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411061" w:rsidRPr="00CF073C" w:rsidRDefault="0041106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411061" w:rsidRPr="00CF073C" w:rsidRDefault="0041106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411061" w:rsidRPr="001840AE" w:rsidRDefault="00411061"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411061" w:rsidRPr="00C45DDB" w:rsidRDefault="00411061"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411061" w:rsidRPr="002B1A6C" w:rsidRDefault="00411061"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411061" w:rsidRPr="004E0B8C" w:rsidRDefault="00411061"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411061" w:rsidRPr="0011590D" w:rsidRDefault="00411061"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411061" w:rsidRPr="004E0B8C" w:rsidRDefault="00411061"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411061" w:rsidRDefault="00411061"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411061" w:rsidRPr="00FE34DE" w:rsidRDefault="00411061"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411061" w:rsidRPr="004E0B8C" w:rsidRDefault="00411061"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411061" w:rsidRPr="00D0297E" w:rsidRDefault="00411061"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411061" w:rsidRPr="0068791F" w:rsidRDefault="00411061"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411061" w:rsidRPr="003C6A3F" w:rsidRDefault="00411061"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411061" w:rsidRPr="003C6A3F" w:rsidRDefault="00411061"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5">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7">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0">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1">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2">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8">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2"/>
  </w:num>
  <w:num w:numId="10">
    <w:abstractNumId w:val="135"/>
  </w:num>
  <w:num w:numId="11">
    <w:abstractNumId w:val="159"/>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0"/>
  </w:num>
  <w:num w:numId="25">
    <w:abstractNumId w:val="53"/>
  </w:num>
  <w:num w:numId="26">
    <w:abstractNumId w:val="152"/>
  </w:num>
  <w:num w:numId="27">
    <w:abstractNumId w:val="147"/>
  </w:num>
  <w:num w:numId="28">
    <w:abstractNumId w:val="75"/>
  </w:num>
  <w:num w:numId="29">
    <w:abstractNumId w:val="85"/>
  </w:num>
  <w:num w:numId="30">
    <w:abstractNumId w:val="155"/>
  </w:num>
  <w:num w:numId="31">
    <w:abstractNumId w:val="162"/>
  </w:num>
  <w:num w:numId="32">
    <w:abstractNumId w:val="67"/>
  </w:num>
  <w:num w:numId="33">
    <w:abstractNumId w:val="177"/>
  </w:num>
  <w:num w:numId="34">
    <w:abstractNumId w:val="149"/>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0"/>
  </w:num>
  <w:num w:numId="42">
    <w:abstractNumId w:val="103"/>
  </w:num>
  <w:num w:numId="43">
    <w:abstractNumId w:val="71"/>
  </w:num>
  <w:num w:numId="44">
    <w:abstractNumId w:val="154"/>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8"/>
  </w:num>
  <w:num w:numId="54">
    <w:abstractNumId w:val="131"/>
  </w:num>
  <w:num w:numId="55">
    <w:abstractNumId w:val="174"/>
  </w:num>
  <w:num w:numId="56">
    <w:abstractNumId w:val="166"/>
  </w:num>
  <w:num w:numId="57">
    <w:abstractNumId w:val="150"/>
  </w:num>
  <w:num w:numId="58">
    <w:abstractNumId w:val="124"/>
  </w:num>
  <w:num w:numId="59">
    <w:abstractNumId w:val="70"/>
  </w:num>
  <w:num w:numId="60">
    <w:abstractNumId w:val="60"/>
  </w:num>
  <w:num w:numId="61">
    <w:abstractNumId w:val="176"/>
  </w:num>
  <w:num w:numId="62">
    <w:abstractNumId w:val="158"/>
  </w:num>
  <w:num w:numId="63">
    <w:abstractNumId w:val="56"/>
  </w:num>
  <w:num w:numId="64">
    <w:abstractNumId w:val="184"/>
  </w:num>
  <w:num w:numId="65">
    <w:abstractNumId w:val="115"/>
  </w:num>
  <w:num w:numId="66">
    <w:abstractNumId w:val="102"/>
  </w:num>
  <w:num w:numId="67">
    <w:abstractNumId w:val="66"/>
  </w:num>
  <w:num w:numId="68">
    <w:abstractNumId w:val="151"/>
  </w:num>
  <w:num w:numId="69">
    <w:abstractNumId w:val="170"/>
  </w:num>
  <w:num w:numId="70">
    <w:abstractNumId w:val="183"/>
  </w:num>
  <w:num w:numId="71">
    <w:abstractNumId w:val="175"/>
  </w:num>
  <w:num w:numId="72">
    <w:abstractNumId w:val="192"/>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5"/>
  </w:num>
  <w:num w:numId="81">
    <w:abstractNumId w:val="29"/>
  </w:num>
  <w:num w:numId="82">
    <w:abstractNumId w:val="43"/>
  </w:num>
  <w:num w:numId="83">
    <w:abstractNumId w:val="161"/>
  </w:num>
  <w:num w:numId="84">
    <w:abstractNumId w:val="113"/>
  </w:num>
  <w:num w:numId="85">
    <w:abstractNumId w:val="54"/>
  </w:num>
  <w:num w:numId="86">
    <w:abstractNumId w:val="105"/>
  </w:num>
  <w:num w:numId="87">
    <w:abstractNumId w:val="138"/>
  </w:num>
  <w:num w:numId="88">
    <w:abstractNumId w:val="181"/>
  </w:num>
  <w:num w:numId="89">
    <w:abstractNumId w:val="83"/>
  </w:num>
  <w:num w:numId="9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5"/>
  </w:num>
  <w:num w:numId="92">
    <w:abstractNumId w:val="61"/>
  </w:num>
  <w:num w:numId="93">
    <w:abstractNumId w:val="160"/>
  </w:num>
  <w:num w:numId="94">
    <w:abstractNumId w:val="191"/>
  </w:num>
  <w:num w:numId="95">
    <w:abstractNumId w:val="187"/>
  </w:num>
  <w:num w:numId="96">
    <w:abstractNumId w:val="141"/>
  </w:num>
  <w:num w:numId="97">
    <w:abstractNumId w:val="171"/>
  </w:num>
  <w:num w:numId="98">
    <w:abstractNumId w:val="185"/>
  </w:num>
  <w:num w:numId="99">
    <w:abstractNumId w:val="98"/>
  </w:num>
  <w:num w:numId="100">
    <w:abstractNumId w:val="90"/>
  </w:num>
  <w:num w:numId="101">
    <w:abstractNumId w:val="111"/>
  </w:num>
  <w:num w:numId="102">
    <w:abstractNumId w:val="188"/>
  </w:num>
  <w:num w:numId="103">
    <w:abstractNumId w:val="128"/>
  </w:num>
  <w:num w:numId="104">
    <w:abstractNumId w:val="106"/>
  </w:num>
  <w:num w:numId="105">
    <w:abstractNumId w:val="64"/>
  </w:num>
  <w:num w:numId="106">
    <w:abstractNumId w:val="72"/>
  </w:num>
  <w:num w:numId="107">
    <w:abstractNumId w:val="77"/>
  </w:num>
  <w:num w:numId="108">
    <w:abstractNumId w:val="167"/>
  </w:num>
  <w:num w:numId="109">
    <w:abstractNumId w:val="121"/>
  </w:num>
  <w:num w:numId="110">
    <w:abstractNumId w:val="79"/>
  </w:num>
  <w:num w:numId="111">
    <w:abstractNumId w:val="140"/>
  </w:num>
  <w:num w:numId="112">
    <w:abstractNumId w:val="163"/>
  </w:num>
  <w:num w:numId="113">
    <w:abstractNumId w:val="168"/>
  </w:num>
  <w:num w:numId="114">
    <w:abstractNumId w:val="169"/>
  </w:num>
  <w:num w:numId="115">
    <w:abstractNumId w:val="114"/>
  </w:num>
  <w:num w:numId="116">
    <w:abstractNumId w:val="172"/>
  </w:num>
  <w:num w:numId="117">
    <w:abstractNumId w:val="164"/>
  </w:num>
  <w:num w:numId="118">
    <w:abstractNumId w:val="134"/>
  </w:num>
  <w:num w:numId="119">
    <w:abstractNumId w:val="95"/>
  </w:num>
  <w:num w:numId="120">
    <w:abstractNumId w:val="178"/>
  </w:num>
  <w:num w:numId="121">
    <w:abstractNumId w:val="117"/>
  </w:num>
  <w:num w:numId="122">
    <w:abstractNumId w:val="97"/>
  </w:num>
  <w:num w:numId="123">
    <w:abstractNumId w:val="142"/>
  </w:num>
  <w:num w:numId="124">
    <w:abstractNumId w:val="157"/>
  </w:num>
  <w:num w:numId="125">
    <w:abstractNumId w:val="173"/>
  </w:num>
  <w:num w:numId="126">
    <w:abstractNumId w:val="74"/>
  </w:num>
  <w:num w:numId="127">
    <w:abstractNumId w:val="130"/>
  </w:num>
  <w:num w:numId="128">
    <w:abstractNumId w:val="93"/>
  </w:num>
  <w:num w:numId="129">
    <w:abstractNumId w:val="143"/>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7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1106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1106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2157-A309-4AC7-84B7-7F429759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29781</Words>
  <Characters>178692</Characters>
  <Application>Microsoft Office Word</Application>
  <DocSecurity>0</DocSecurity>
  <Lines>1489</Lines>
  <Paragraphs>416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208057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36</cp:revision>
  <cp:lastPrinted>2021-03-18T11:38:00Z</cp:lastPrinted>
  <dcterms:created xsi:type="dcterms:W3CDTF">2021-03-15T09:25:00Z</dcterms:created>
  <dcterms:modified xsi:type="dcterms:W3CDTF">2021-03-18T11:55:00Z</dcterms:modified>
</cp:coreProperties>
</file>