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DD17C" w14:textId="1275A3F3" w:rsidR="002D67F5" w:rsidRPr="00AF5C3B" w:rsidRDefault="00E01EB7" w:rsidP="002D67F5">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D67F5" w:rsidRPr="00AF5C3B">
        <w:rPr>
          <w:rFonts w:ascii="Times New Roman" w:eastAsia="Times New Roman" w:hAnsi="Times New Roman" w:cs="Times New Roman"/>
          <w:sz w:val="24"/>
          <w:szCs w:val="24"/>
          <w:lang w:eastAsia="pl-PL"/>
        </w:rPr>
        <w:t xml:space="preserve">Kołbaskowo, dn. </w:t>
      </w:r>
      <w:r w:rsidR="008B580B">
        <w:rPr>
          <w:rFonts w:ascii="Times New Roman" w:eastAsia="Times New Roman" w:hAnsi="Times New Roman" w:cs="Times New Roman"/>
          <w:sz w:val="24"/>
          <w:szCs w:val="24"/>
          <w:lang w:eastAsia="pl-PL"/>
        </w:rPr>
        <w:t>24</w:t>
      </w:r>
      <w:r w:rsidR="002D67F5" w:rsidRPr="00AF5C3B">
        <w:rPr>
          <w:rFonts w:ascii="Times New Roman" w:eastAsia="Times New Roman" w:hAnsi="Times New Roman" w:cs="Times New Roman"/>
          <w:sz w:val="24"/>
          <w:szCs w:val="24"/>
          <w:lang w:eastAsia="pl-PL"/>
        </w:rPr>
        <w:t>.</w:t>
      </w:r>
      <w:r w:rsidR="002D67F5">
        <w:rPr>
          <w:rFonts w:ascii="Times New Roman" w:eastAsia="Times New Roman" w:hAnsi="Times New Roman" w:cs="Times New Roman"/>
          <w:sz w:val="24"/>
          <w:szCs w:val="24"/>
          <w:lang w:eastAsia="pl-PL"/>
        </w:rPr>
        <w:t>05</w:t>
      </w:r>
      <w:r w:rsidR="002D67F5" w:rsidRPr="00AF5C3B">
        <w:rPr>
          <w:rFonts w:ascii="Times New Roman" w:eastAsia="Times New Roman" w:hAnsi="Times New Roman" w:cs="Times New Roman"/>
          <w:sz w:val="24"/>
          <w:szCs w:val="24"/>
          <w:lang w:eastAsia="pl-PL"/>
        </w:rPr>
        <w:t>.202</w:t>
      </w:r>
      <w:r w:rsidR="002D67F5">
        <w:rPr>
          <w:rFonts w:ascii="Times New Roman" w:eastAsia="Times New Roman" w:hAnsi="Times New Roman" w:cs="Times New Roman"/>
          <w:sz w:val="24"/>
          <w:szCs w:val="24"/>
          <w:lang w:eastAsia="pl-PL"/>
        </w:rPr>
        <w:t>2</w:t>
      </w:r>
      <w:r w:rsidR="002D67F5" w:rsidRPr="00AF5C3B">
        <w:rPr>
          <w:rFonts w:ascii="Times New Roman" w:eastAsia="Times New Roman" w:hAnsi="Times New Roman" w:cs="Times New Roman"/>
          <w:sz w:val="24"/>
          <w:szCs w:val="24"/>
          <w:lang w:eastAsia="pl-PL"/>
        </w:rPr>
        <w:t xml:space="preserve"> r. </w:t>
      </w:r>
    </w:p>
    <w:p w14:paraId="4D5A5FB5" w14:textId="77777777" w:rsidR="002D67F5" w:rsidRPr="00B25810" w:rsidRDefault="002D67F5" w:rsidP="002D67F5">
      <w:pPr>
        <w:keepNext/>
        <w:spacing w:after="0" w:line="240" w:lineRule="auto"/>
        <w:ind w:left="709" w:firstLine="284"/>
        <w:jc w:val="center"/>
        <w:outlineLvl w:val="1"/>
        <w:rPr>
          <w:rFonts w:ascii="Times New Roman" w:eastAsia="Times New Roman" w:hAnsi="Times New Roman" w:cs="Times New Roman"/>
          <w:b/>
          <w:bCs/>
          <w:color w:val="000000"/>
          <w:lang w:eastAsia="pl-PL"/>
        </w:rPr>
      </w:pPr>
      <w:r w:rsidRPr="00AF5C3B">
        <w:rPr>
          <w:rFonts w:ascii="Times New Roman" w:eastAsia="Times New Roman" w:hAnsi="Times New Roman" w:cs="Times New Roman"/>
          <w:b/>
          <w:bCs/>
          <w:color w:val="000000"/>
          <w:lang w:eastAsia="pl-PL"/>
        </w:rPr>
        <w:tab/>
      </w:r>
      <w:r w:rsidRPr="00AF5C3B">
        <w:rPr>
          <w:rFonts w:ascii="Times New Roman" w:eastAsia="Times New Roman" w:hAnsi="Times New Roman" w:cs="Times New Roman"/>
          <w:b/>
          <w:bCs/>
          <w:color w:val="000000"/>
          <w:lang w:eastAsia="pl-PL"/>
        </w:rPr>
        <w:tab/>
      </w:r>
      <w:r w:rsidRPr="00AF5C3B">
        <w:rPr>
          <w:rFonts w:ascii="Times New Roman" w:eastAsia="Times New Roman" w:hAnsi="Times New Roman" w:cs="Times New Roman"/>
          <w:b/>
          <w:bCs/>
          <w:color w:val="000000"/>
          <w:lang w:eastAsia="pl-PL"/>
        </w:rPr>
        <w:tab/>
      </w:r>
      <w:r w:rsidRPr="00AF5C3B">
        <w:rPr>
          <w:rFonts w:ascii="Times New Roman" w:eastAsia="Times New Roman" w:hAnsi="Times New Roman" w:cs="Times New Roman"/>
          <w:b/>
          <w:bCs/>
          <w:color w:val="000000"/>
          <w:lang w:eastAsia="pl-PL"/>
        </w:rPr>
        <w:tab/>
      </w:r>
      <w:r w:rsidRPr="00AF5C3B">
        <w:rPr>
          <w:rFonts w:ascii="Times New Roman" w:eastAsia="Times New Roman" w:hAnsi="Times New Roman" w:cs="Times New Roman"/>
          <w:b/>
          <w:bCs/>
          <w:color w:val="000000"/>
          <w:lang w:eastAsia="pl-PL"/>
        </w:rPr>
        <w:tab/>
      </w:r>
      <w:r w:rsidRPr="00AF5C3B">
        <w:rPr>
          <w:rFonts w:ascii="Times New Roman" w:eastAsia="Times New Roman" w:hAnsi="Times New Roman" w:cs="Times New Roman"/>
          <w:b/>
          <w:bCs/>
          <w:color w:val="000000"/>
          <w:lang w:eastAsia="pl-PL"/>
        </w:rPr>
        <w:tab/>
      </w:r>
      <w:r w:rsidRPr="00AF5C3B">
        <w:rPr>
          <w:rFonts w:ascii="Times New Roman" w:eastAsia="Times New Roman" w:hAnsi="Times New Roman" w:cs="Times New Roman"/>
          <w:b/>
          <w:bCs/>
          <w:color w:val="000000"/>
          <w:lang w:eastAsia="pl-PL"/>
        </w:rPr>
        <w:tab/>
      </w:r>
      <w:r w:rsidRPr="00AF5C3B">
        <w:rPr>
          <w:rFonts w:ascii="Times New Roman" w:eastAsia="Times New Roman" w:hAnsi="Times New Roman" w:cs="Times New Roman"/>
          <w:b/>
          <w:bCs/>
          <w:color w:val="000000"/>
          <w:lang w:eastAsia="pl-PL"/>
        </w:rPr>
        <w:tab/>
      </w:r>
    </w:p>
    <w:p w14:paraId="1F167E8B" w14:textId="77777777" w:rsidR="002D67F5" w:rsidRPr="00AF5C3B" w:rsidRDefault="002D67F5" w:rsidP="002D67F5">
      <w:pPr>
        <w:spacing w:after="0" w:line="240" w:lineRule="auto"/>
        <w:rPr>
          <w:rFonts w:ascii="Times New Roman" w:eastAsia="Times New Roman" w:hAnsi="Times New Roman" w:cs="Times New Roman"/>
          <w:sz w:val="24"/>
          <w:szCs w:val="20"/>
          <w:lang w:eastAsia="pl-PL"/>
        </w:rPr>
      </w:pPr>
    </w:p>
    <w:p w14:paraId="3D016187" w14:textId="77777777" w:rsidR="002D67F5" w:rsidRPr="00AF5C3B" w:rsidRDefault="002D67F5" w:rsidP="002D67F5">
      <w:pPr>
        <w:spacing w:after="0" w:line="240" w:lineRule="auto"/>
        <w:jc w:val="right"/>
        <w:rPr>
          <w:rFonts w:ascii="Times New Roman" w:eastAsia="Times New Roman" w:hAnsi="Times New Roman" w:cs="Times New Roman"/>
          <w:sz w:val="24"/>
          <w:szCs w:val="24"/>
          <w:lang w:eastAsia="pl-PL"/>
        </w:rPr>
      </w:pPr>
      <w:r>
        <w:rPr>
          <w:rFonts w:ascii="Times New Roman" w:hAnsi="Times New Roman" w:cs="Times New Roman"/>
          <w:b/>
          <w:sz w:val="24"/>
          <w:szCs w:val="24"/>
        </w:rPr>
        <w:t>Wszyscy Wykonawcy</w:t>
      </w:r>
    </w:p>
    <w:p w14:paraId="7907595F" w14:textId="77777777" w:rsidR="002D67F5" w:rsidRPr="00AF5C3B" w:rsidRDefault="002D67F5" w:rsidP="002D67F5">
      <w:pPr>
        <w:spacing w:after="0" w:line="240" w:lineRule="auto"/>
        <w:rPr>
          <w:rFonts w:ascii="Times New Roman" w:eastAsia="Times New Roman" w:hAnsi="Times New Roman" w:cs="Times New Roman"/>
          <w:sz w:val="24"/>
          <w:szCs w:val="20"/>
          <w:lang w:eastAsia="pl-PL"/>
        </w:rPr>
      </w:pPr>
    </w:p>
    <w:p w14:paraId="59270E89" w14:textId="04815EEE" w:rsidR="002D67F5" w:rsidRPr="00B25810" w:rsidRDefault="002D67F5" w:rsidP="002D67F5">
      <w:pPr>
        <w:widowControl w:val="0"/>
        <w:tabs>
          <w:tab w:val="left" w:pos="8460"/>
          <w:tab w:val="left" w:pos="8910"/>
        </w:tabs>
        <w:spacing w:after="0" w:line="240" w:lineRule="auto"/>
        <w:rPr>
          <w:rFonts w:ascii="Times New Roman" w:eastAsia="Times New Roman" w:hAnsi="Times New Roman" w:cs="Times New Roman"/>
          <w:b/>
          <w:bCs/>
          <w:lang w:eastAsia="pl-PL"/>
        </w:rPr>
      </w:pPr>
      <w:r w:rsidRPr="00B25810">
        <w:rPr>
          <w:rFonts w:ascii="Times New Roman" w:eastAsia="Times New Roman" w:hAnsi="Times New Roman" w:cs="Times New Roman"/>
          <w:b/>
          <w:bCs/>
          <w:lang w:eastAsia="pl-PL"/>
        </w:rPr>
        <w:t>ZP.271.</w:t>
      </w:r>
      <w:r>
        <w:rPr>
          <w:rFonts w:ascii="Times New Roman" w:eastAsia="Times New Roman" w:hAnsi="Times New Roman" w:cs="Times New Roman"/>
          <w:b/>
          <w:bCs/>
          <w:lang w:eastAsia="pl-PL"/>
        </w:rPr>
        <w:t>9</w:t>
      </w:r>
      <w:r w:rsidRPr="00B25810">
        <w:rPr>
          <w:rFonts w:ascii="Times New Roman" w:eastAsia="Times New Roman" w:hAnsi="Times New Roman" w:cs="Times New Roman"/>
          <w:b/>
          <w:bCs/>
          <w:lang w:eastAsia="pl-PL"/>
        </w:rPr>
        <w:t>.2022.AS</w:t>
      </w:r>
    </w:p>
    <w:p w14:paraId="4A657908" w14:textId="77777777" w:rsidR="002D67F5" w:rsidRPr="00B25810" w:rsidRDefault="002D67F5" w:rsidP="002D67F5">
      <w:pPr>
        <w:widowControl w:val="0"/>
        <w:tabs>
          <w:tab w:val="left" w:pos="8460"/>
          <w:tab w:val="left" w:pos="8910"/>
        </w:tabs>
        <w:spacing w:after="0" w:line="240" w:lineRule="auto"/>
        <w:rPr>
          <w:rFonts w:ascii="Times New Roman" w:eastAsia="Times New Roman" w:hAnsi="Times New Roman" w:cs="Times New Roman"/>
          <w:lang w:eastAsia="pl-PL"/>
        </w:rPr>
      </w:pPr>
      <w:r w:rsidRPr="00B25810">
        <w:rPr>
          <w:rFonts w:ascii="Times New Roman" w:eastAsia="Times New Roman" w:hAnsi="Times New Roman" w:cs="Times New Roman"/>
          <w:lang w:eastAsia="pl-PL"/>
        </w:rPr>
        <w:t>Dot. postępowania na:</w:t>
      </w:r>
    </w:p>
    <w:p w14:paraId="1CCFF989" w14:textId="02F360BA" w:rsidR="002D67F5" w:rsidRPr="002D67F5" w:rsidRDefault="002D67F5" w:rsidP="002D67F5">
      <w:pPr>
        <w:widowControl w:val="0"/>
        <w:tabs>
          <w:tab w:val="left" w:pos="8460"/>
          <w:tab w:val="left" w:pos="8910"/>
        </w:tabs>
        <w:spacing w:after="0" w:line="240" w:lineRule="auto"/>
        <w:jc w:val="both"/>
        <w:rPr>
          <w:rFonts w:ascii="Times New Roman" w:eastAsia="Times New Roman" w:hAnsi="Times New Roman" w:cs="Times New Roman"/>
          <w:bCs/>
          <w:lang w:eastAsia="pl-PL"/>
        </w:rPr>
      </w:pPr>
      <w:r w:rsidRPr="002D67F5">
        <w:rPr>
          <w:rFonts w:ascii="Times New Roman" w:eastAsia="Times New Roman" w:hAnsi="Times New Roman" w:cs="Times New Roman"/>
          <w:bCs/>
          <w:lang w:eastAsia="pl-PL"/>
        </w:rPr>
        <w:t>Budow</w:t>
      </w:r>
      <w:r>
        <w:rPr>
          <w:rFonts w:ascii="Times New Roman" w:eastAsia="Times New Roman" w:hAnsi="Times New Roman" w:cs="Times New Roman"/>
          <w:bCs/>
          <w:lang w:eastAsia="pl-PL"/>
        </w:rPr>
        <w:t>ę</w:t>
      </w:r>
      <w:r w:rsidRPr="002D67F5">
        <w:rPr>
          <w:rFonts w:ascii="Times New Roman" w:eastAsia="Times New Roman" w:hAnsi="Times New Roman" w:cs="Times New Roman"/>
          <w:bCs/>
          <w:lang w:eastAsia="pl-PL"/>
        </w:rPr>
        <w:t xml:space="preserve"> nowej drogi gminnej do terenów inwestycyjnych usługowo – produkcyjnych w gminie Kołbaskowo, wraz z budową sieci wodociągowej i kanalizacji sanitarnej </w:t>
      </w:r>
    </w:p>
    <w:p w14:paraId="216B7E48" w14:textId="77777777" w:rsidR="002D67F5" w:rsidRPr="00AF5C3B" w:rsidRDefault="002D67F5" w:rsidP="002D67F5">
      <w:pPr>
        <w:widowControl w:val="0"/>
        <w:tabs>
          <w:tab w:val="left" w:pos="8460"/>
          <w:tab w:val="left" w:pos="8910"/>
        </w:tabs>
        <w:spacing w:after="0" w:line="240" w:lineRule="auto"/>
        <w:jc w:val="both"/>
        <w:rPr>
          <w:rFonts w:ascii="Times New Roman" w:eastAsia="Times New Roman" w:hAnsi="Times New Roman" w:cs="Times New Roman"/>
          <w:lang w:eastAsia="pl-PL"/>
        </w:rPr>
      </w:pPr>
    </w:p>
    <w:p w14:paraId="33D86580" w14:textId="77777777" w:rsidR="002D67F5" w:rsidRPr="00AF5C3B" w:rsidRDefault="002D67F5" w:rsidP="002D67F5">
      <w:pPr>
        <w:widowControl w:val="0"/>
        <w:tabs>
          <w:tab w:val="left" w:pos="8460"/>
          <w:tab w:val="left" w:pos="8910"/>
        </w:tabs>
        <w:spacing w:after="0" w:line="240" w:lineRule="auto"/>
        <w:jc w:val="both"/>
        <w:rPr>
          <w:rFonts w:ascii="Times New Roman" w:eastAsia="Times New Roman" w:hAnsi="Times New Roman" w:cs="Times New Roman"/>
          <w:lang w:eastAsia="pl-PL"/>
        </w:rPr>
      </w:pPr>
    </w:p>
    <w:p w14:paraId="14F9F530" w14:textId="77777777" w:rsidR="008B580B" w:rsidRDefault="002D67F5" w:rsidP="002D67F5">
      <w:pPr>
        <w:widowControl w:val="0"/>
        <w:tabs>
          <w:tab w:val="left" w:pos="8460"/>
          <w:tab w:val="left" w:pos="8910"/>
        </w:tabs>
        <w:spacing w:after="0" w:line="240" w:lineRule="auto"/>
        <w:jc w:val="center"/>
        <w:rPr>
          <w:rFonts w:ascii="Times New Roman" w:eastAsia="Times New Roman" w:hAnsi="Times New Roman" w:cs="Times New Roman"/>
          <w:b/>
          <w:bCs/>
          <w:sz w:val="26"/>
          <w:szCs w:val="26"/>
          <w:lang w:eastAsia="pl-PL"/>
        </w:rPr>
      </w:pPr>
      <w:r w:rsidRPr="00AF5C3B">
        <w:rPr>
          <w:rFonts w:ascii="Times New Roman" w:eastAsia="Times New Roman" w:hAnsi="Times New Roman" w:cs="Times New Roman"/>
          <w:b/>
          <w:bCs/>
          <w:sz w:val="26"/>
          <w:szCs w:val="26"/>
          <w:lang w:eastAsia="pl-PL"/>
        </w:rPr>
        <w:t>Odpowied</w:t>
      </w:r>
      <w:r w:rsidR="008B580B">
        <w:rPr>
          <w:rFonts w:ascii="Times New Roman" w:eastAsia="Times New Roman" w:hAnsi="Times New Roman" w:cs="Times New Roman"/>
          <w:b/>
          <w:bCs/>
          <w:sz w:val="26"/>
          <w:szCs w:val="26"/>
          <w:lang w:eastAsia="pl-PL"/>
        </w:rPr>
        <w:t>zi</w:t>
      </w:r>
      <w:r w:rsidRPr="00AF5C3B">
        <w:rPr>
          <w:rFonts w:ascii="Times New Roman" w:eastAsia="Times New Roman" w:hAnsi="Times New Roman" w:cs="Times New Roman"/>
          <w:b/>
          <w:bCs/>
          <w:sz w:val="26"/>
          <w:szCs w:val="26"/>
          <w:lang w:eastAsia="pl-PL"/>
        </w:rPr>
        <w:t xml:space="preserve"> na </w:t>
      </w:r>
      <w:r w:rsidR="008B580B">
        <w:rPr>
          <w:rFonts w:ascii="Times New Roman" w:eastAsia="Times New Roman" w:hAnsi="Times New Roman" w:cs="Times New Roman"/>
          <w:b/>
          <w:bCs/>
          <w:sz w:val="26"/>
          <w:szCs w:val="26"/>
          <w:lang w:eastAsia="pl-PL"/>
        </w:rPr>
        <w:t xml:space="preserve">pytania złożone w postępowaniu </w:t>
      </w:r>
    </w:p>
    <w:p w14:paraId="0FBAB512" w14:textId="61CEDA89" w:rsidR="002D67F5" w:rsidRPr="00AF5C3B" w:rsidRDefault="008B580B" w:rsidP="002D67F5">
      <w:pPr>
        <w:widowControl w:val="0"/>
        <w:tabs>
          <w:tab w:val="left" w:pos="8460"/>
          <w:tab w:val="left" w:pos="8910"/>
        </w:tabs>
        <w:spacing w:after="0" w:line="240" w:lineRule="auto"/>
        <w:jc w:val="center"/>
        <w:rPr>
          <w:rFonts w:ascii="Times New Roman" w:eastAsia="Times New Roman" w:hAnsi="Times New Roman" w:cs="Times New Roman"/>
          <w:b/>
          <w:bCs/>
          <w:sz w:val="26"/>
          <w:szCs w:val="26"/>
          <w:lang w:eastAsia="pl-PL"/>
        </w:rPr>
      </w:pPr>
      <w:r>
        <w:rPr>
          <w:rFonts w:ascii="Times New Roman" w:eastAsia="Times New Roman" w:hAnsi="Times New Roman" w:cs="Times New Roman"/>
          <w:b/>
          <w:bCs/>
          <w:sz w:val="26"/>
          <w:szCs w:val="26"/>
          <w:lang w:eastAsia="pl-PL"/>
        </w:rPr>
        <w:t>w terminach od 17.05.2022 r. do 2</w:t>
      </w:r>
      <w:r w:rsidR="00611B0F">
        <w:rPr>
          <w:rFonts w:ascii="Times New Roman" w:eastAsia="Times New Roman" w:hAnsi="Times New Roman" w:cs="Times New Roman"/>
          <w:b/>
          <w:bCs/>
          <w:sz w:val="26"/>
          <w:szCs w:val="26"/>
          <w:lang w:eastAsia="pl-PL"/>
        </w:rPr>
        <w:t>4</w:t>
      </w:r>
      <w:r>
        <w:rPr>
          <w:rFonts w:ascii="Times New Roman" w:eastAsia="Times New Roman" w:hAnsi="Times New Roman" w:cs="Times New Roman"/>
          <w:b/>
          <w:bCs/>
          <w:sz w:val="26"/>
          <w:szCs w:val="26"/>
          <w:lang w:eastAsia="pl-PL"/>
        </w:rPr>
        <w:t>.05.2022 r.</w:t>
      </w:r>
    </w:p>
    <w:p w14:paraId="08C137A7" w14:textId="77777777" w:rsidR="002D67F5" w:rsidRPr="00AF5C3B" w:rsidRDefault="002D67F5" w:rsidP="002D67F5">
      <w:pPr>
        <w:widowControl w:val="0"/>
        <w:tabs>
          <w:tab w:val="left" w:pos="8460"/>
          <w:tab w:val="left" w:pos="8910"/>
        </w:tabs>
        <w:spacing w:after="0" w:line="240" w:lineRule="auto"/>
        <w:rPr>
          <w:rFonts w:ascii="Times New Roman" w:eastAsia="Times New Roman" w:hAnsi="Times New Roman" w:cs="Times New Roman"/>
          <w:b/>
          <w:bCs/>
          <w:lang w:eastAsia="pl-PL"/>
        </w:rPr>
      </w:pPr>
    </w:p>
    <w:p w14:paraId="7780B969" w14:textId="61F05BFB" w:rsidR="002D67F5" w:rsidRDefault="002D67F5" w:rsidP="002D67F5">
      <w:pPr>
        <w:widowControl w:val="0"/>
        <w:spacing w:after="0" w:line="240" w:lineRule="auto"/>
        <w:ind w:right="-1"/>
        <w:jc w:val="both"/>
        <w:rPr>
          <w:rFonts w:ascii="Times New Roman" w:eastAsia="Times New Roman" w:hAnsi="Times New Roman" w:cs="Times New Roman"/>
          <w:sz w:val="24"/>
          <w:szCs w:val="24"/>
          <w:lang w:eastAsia="pl-PL"/>
        </w:rPr>
      </w:pPr>
      <w:r w:rsidRPr="00AF5C3B">
        <w:rPr>
          <w:rFonts w:ascii="Times New Roman" w:eastAsia="Times New Roman" w:hAnsi="Times New Roman" w:cs="Times New Roman"/>
          <w:sz w:val="24"/>
          <w:szCs w:val="24"/>
          <w:lang w:eastAsia="pl-PL"/>
        </w:rPr>
        <w:t xml:space="preserve">W dn. </w:t>
      </w:r>
      <w:r>
        <w:rPr>
          <w:rFonts w:ascii="Times New Roman" w:eastAsia="Times New Roman" w:hAnsi="Times New Roman" w:cs="Times New Roman"/>
          <w:sz w:val="24"/>
          <w:szCs w:val="24"/>
          <w:lang w:eastAsia="pl-PL"/>
        </w:rPr>
        <w:t>17</w:t>
      </w:r>
      <w:r w:rsidRPr="00AF5C3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05</w:t>
      </w:r>
      <w:r w:rsidRPr="00AF5C3B">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2</w:t>
      </w:r>
      <w:r w:rsidRPr="00AF5C3B">
        <w:rPr>
          <w:rFonts w:ascii="Times New Roman" w:eastAsia="Times New Roman" w:hAnsi="Times New Roman" w:cs="Times New Roman"/>
          <w:sz w:val="24"/>
          <w:szCs w:val="24"/>
          <w:lang w:eastAsia="pl-PL"/>
        </w:rPr>
        <w:t xml:space="preserve"> r. </w:t>
      </w:r>
      <w:r>
        <w:rPr>
          <w:rFonts w:ascii="Times New Roman" w:eastAsia="Times New Roman" w:hAnsi="Times New Roman" w:cs="Times New Roman"/>
          <w:sz w:val="24"/>
          <w:szCs w:val="24"/>
          <w:lang w:eastAsia="pl-PL"/>
        </w:rPr>
        <w:t>do Zamawiającego wpłynęły pytania o następującej treści:</w:t>
      </w:r>
    </w:p>
    <w:p w14:paraId="5D058F76" w14:textId="77777777" w:rsidR="002D67F5" w:rsidRDefault="002D67F5" w:rsidP="002D67F5">
      <w:pPr>
        <w:widowControl w:val="0"/>
        <w:spacing w:after="0" w:line="240" w:lineRule="auto"/>
        <w:ind w:right="-1"/>
        <w:jc w:val="both"/>
        <w:rPr>
          <w:rFonts w:ascii="Times New Roman" w:eastAsia="Times New Roman" w:hAnsi="Times New Roman" w:cs="Times New Roman"/>
          <w:sz w:val="24"/>
          <w:szCs w:val="24"/>
          <w:lang w:eastAsia="pl-PL"/>
        </w:rPr>
      </w:pPr>
    </w:p>
    <w:p w14:paraId="55E45476" w14:textId="77777777" w:rsidR="002D67F5" w:rsidRPr="002D67F5" w:rsidRDefault="002D67F5" w:rsidP="002D67F5">
      <w:pPr>
        <w:widowControl w:val="0"/>
        <w:numPr>
          <w:ilvl w:val="0"/>
          <w:numId w:val="1"/>
        </w:numPr>
        <w:spacing w:after="0" w:line="240" w:lineRule="auto"/>
        <w:ind w:right="-1"/>
        <w:jc w:val="both"/>
        <w:rPr>
          <w:rFonts w:ascii="Times New Roman" w:eastAsia="Times New Roman" w:hAnsi="Times New Roman" w:cs="Times New Roman"/>
          <w:b/>
          <w:bCs/>
          <w:sz w:val="24"/>
          <w:szCs w:val="24"/>
          <w:lang w:eastAsia="pl-PL"/>
        </w:rPr>
      </w:pPr>
      <w:r w:rsidRPr="002D67F5">
        <w:rPr>
          <w:rFonts w:ascii="Times New Roman" w:eastAsia="Times New Roman" w:hAnsi="Times New Roman" w:cs="Times New Roman"/>
          <w:b/>
          <w:bCs/>
          <w:sz w:val="24"/>
          <w:szCs w:val="24"/>
          <w:lang w:eastAsia="pl-PL"/>
        </w:rPr>
        <w:t>Dotyczy: komunikacji pomiędzy Zamawiającym a Wykonawcą</w:t>
      </w:r>
    </w:p>
    <w:p w14:paraId="33891FAA" w14:textId="77777777" w:rsidR="002D67F5" w:rsidRPr="002D67F5" w:rsidRDefault="002D67F5" w:rsidP="002D67F5">
      <w:pPr>
        <w:widowControl w:val="0"/>
        <w:spacing w:after="0" w:line="240" w:lineRule="auto"/>
        <w:ind w:right="-1"/>
        <w:jc w:val="both"/>
        <w:rPr>
          <w:rFonts w:ascii="Times New Roman" w:eastAsia="Times New Roman" w:hAnsi="Times New Roman" w:cs="Times New Roman"/>
          <w:sz w:val="24"/>
          <w:szCs w:val="24"/>
          <w:lang w:eastAsia="pl-PL"/>
        </w:rPr>
      </w:pPr>
      <w:r w:rsidRPr="002D67F5">
        <w:rPr>
          <w:rFonts w:ascii="Times New Roman" w:eastAsia="Times New Roman" w:hAnsi="Times New Roman" w:cs="Times New Roman"/>
          <w:sz w:val="24"/>
          <w:szCs w:val="24"/>
          <w:lang w:eastAsia="pl-PL"/>
        </w:rPr>
        <w:t xml:space="preserve">Wykonawca z doświadczenia zauważa iż często na platformach zakupowych Zamawiających są prace serwisowe. W przypadku wezwania Wykonawcy do np. uzupełnienia oferty lub przedłużenia terminu związania ofertą Wykonawca ze względu np. na prace serwisowe danej platformy nie ma możliwości odpowiedzenia Zamawiającemu. </w:t>
      </w:r>
    </w:p>
    <w:p w14:paraId="2E908CB5" w14:textId="77777777" w:rsidR="002D67F5" w:rsidRPr="002D67F5" w:rsidRDefault="002D67F5" w:rsidP="002D67F5">
      <w:pPr>
        <w:widowControl w:val="0"/>
        <w:spacing w:after="0" w:line="240" w:lineRule="auto"/>
        <w:ind w:right="-1"/>
        <w:jc w:val="both"/>
        <w:rPr>
          <w:rFonts w:ascii="Times New Roman" w:eastAsia="Times New Roman" w:hAnsi="Times New Roman" w:cs="Times New Roman"/>
          <w:sz w:val="24"/>
          <w:szCs w:val="24"/>
          <w:lang w:eastAsia="pl-PL"/>
        </w:rPr>
      </w:pPr>
      <w:r w:rsidRPr="002D67F5">
        <w:rPr>
          <w:rFonts w:ascii="Times New Roman" w:eastAsia="Times New Roman" w:hAnsi="Times New Roman" w:cs="Times New Roman"/>
          <w:sz w:val="24"/>
          <w:szCs w:val="24"/>
          <w:lang w:eastAsia="pl-PL"/>
        </w:rPr>
        <w:t>W związku z powyższym prosimy o dopuszczenie w szczególnie uzasadnionych przypadkach uniemożliwiających komunikację wykonawcy i Zamawiającego za pośrednictwem Platformy, komunikację za pomocą poczty elektronicznej oraz podanie adresu mailowego Zamawiającego.</w:t>
      </w:r>
    </w:p>
    <w:p w14:paraId="21622670" w14:textId="38C80B7E" w:rsidR="002D67F5" w:rsidRPr="002D67F5" w:rsidRDefault="002D67F5" w:rsidP="002D67F5">
      <w:pPr>
        <w:widowControl w:val="0"/>
        <w:spacing w:after="0" w:line="240" w:lineRule="auto"/>
        <w:ind w:right="-1"/>
        <w:jc w:val="both"/>
        <w:rPr>
          <w:rFonts w:ascii="Times New Roman" w:eastAsia="Times New Roman" w:hAnsi="Times New Roman" w:cs="Times New Roman"/>
          <w:sz w:val="24"/>
          <w:szCs w:val="24"/>
          <w:lang w:eastAsia="pl-PL"/>
        </w:rPr>
      </w:pPr>
      <w:r w:rsidRPr="002D67F5">
        <w:rPr>
          <w:rFonts w:ascii="Times New Roman" w:eastAsia="Times New Roman" w:hAnsi="Times New Roman" w:cs="Times New Roman"/>
          <w:sz w:val="24"/>
          <w:szCs w:val="24"/>
          <w:lang w:eastAsia="pl-PL"/>
        </w:rPr>
        <w:t>Przykładowa treść zmiany:</w:t>
      </w:r>
    </w:p>
    <w:p w14:paraId="4D6959E6" w14:textId="77777777" w:rsidR="002D67F5" w:rsidRPr="002D67F5" w:rsidRDefault="002D67F5" w:rsidP="002D67F5">
      <w:pPr>
        <w:widowControl w:val="0"/>
        <w:spacing w:after="0" w:line="240" w:lineRule="auto"/>
        <w:ind w:right="-1"/>
        <w:jc w:val="both"/>
        <w:rPr>
          <w:rFonts w:ascii="Times New Roman" w:eastAsia="Times New Roman" w:hAnsi="Times New Roman" w:cs="Times New Roman"/>
          <w:i/>
          <w:iCs/>
          <w:sz w:val="24"/>
          <w:szCs w:val="24"/>
          <w:lang w:eastAsia="pl-PL"/>
        </w:rPr>
      </w:pPr>
      <w:r w:rsidRPr="002D67F5">
        <w:rPr>
          <w:rFonts w:ascii="Times New Roman" w:eastAsia="Times New Roman" w:hAnsi="Times New Roman" w:cs="Times New Roman"/>
          <w:i/>
          <w:iCs/>
          <w:sz w:val="24"/>
          <w:szCs w:val="24"/>
          <w:lang w:eastAsia="pl-PL"/>
        </w:rPr>
        <w:t xml:space="preserve">W szczególnie uzasadnionych przypadkach uniemożliwiających komunikację wykonawcy i Zamawiającego za pośrednictwem Platformy, Zamawiający dopuszcza komunikację za pomocą poczty elektronicznej na adres e-mail: ………………… (nie dotyczy składania ofert). </w:t>
      </w:r>
    </w:p>
    <w:p w14:paraId="563F53CF" w14:textId="7DF3ECD7" w:rsidR="002D67F5" w:rsidRDefault="002D67F5" w:rsidP="002D67F5">
      <w:pPr>
        <w:widowControl w:val="0"/>
        <w:spacing w:after="0" w:line="240" w:lineRule="auto"/>
        <w:ind w:right="-1"/>
        <w:jc w:val="both"/>
        <w:rPr>
          <w:rFonts w:ascii="Times New Roman" w:eastAsia="Times New Roman" w:hAnsi="Times New Roman" w:cs="Times New Roman"/>
          <w:b/>
          <w:bCs/>
          <w:sz w:val="24"/>
          <w:szCs w:val="24"/>
          <w:lang w:eastAsia="pl-PL"/>
        </w:rPr>
      </w:pPr>
      <w:r w:rsidRPr="002D67F5">
        <w:rPr>
          <w:rFonts w:ascii="Times New Roman" w:eastAsia="Times New Roman" w:hAnsi="Times New Roman" w:cs="Times New Roman"/>
          <w:b/>
          <w:bCs/>
          <w:sz w:val="24"/>
          <w:szCs w:val="24"/>
          <w:lang w:eastAsia="pl-PL"/>
        </w:rPr>
        <w:t xml:space="preserve">Odpowiedź: </w:t>
      </w:r>
      <w:r>
        <w:rPr>
          <w:rFonts w:ascii="Times New Roman" w:eastAsia="Times New Roman" w:hAnsi="Times New Roman" w:cs="Times New Roman"/>
          <w:b/>
          <w:bCs/>
          <w:sz w:val="24"/>
          <w:szCs w:val="24"/>
          <w:lang w:eastAsia="pl-PL"/>
        </w:rPr>
        <w:t>Zgodnie z zapisami SWZ rozdział III pkt 1 ppkt 1 i 2</w:t>
      </w:r>
      <w:r w:rsidR="00EB5A0B">
        <w:rPr>
          <w:rFonts w:ascii="Times New Roman" w:eastAsia="Times New Roman" w:hAnsi="Times New Roman" w:cs="Times New Roman"/>
          <w:b/>
          <w:bCs/>
          <w:sz w:val="24"/>
          <w:szCs w:val="24"/>
          <w:lang w:eastAsia="pl-PL"/>
        </w:rPr>
        <w:t xml:space="preserve">. Zamawiający </w:t>
      </w:r>
      <w:r>
        <w:rPr>
          <w:rFonts w:ascii="Times New Roman" w:eastAsia="Times New Roman" w:hAnsi="Times New Roman" w:cs="Times New Roman"/>
          <w:b/>
          <w:bCs/>
          <w:sz w:val="24"/>
          <w:szCs w:val="24"/>
          <w:lang w:eastAsia="pl-PL"/>
        </w:rPr>
        <w:t>nie dopuszcza innej formy komunikacji między Wykonawcą, a Zamawiającym.</w:t>
      </w:r>
      <w:r w:rsidR="00EB5A0B">
        <w:rPr>
          <w:rFonts w:ascii="Times New Roman" w:eastAsia="Times New Roman" w:hAnsi="Times New Roman" w:cs="Times New Roman"/>
          <w:b/>
          <w:bCs/>
          <w:sz w:val="24"/>
          <w:szCs w:val="24"/>
          <w:lang w:eastAsia="pl-PL"/>
        </w:rPr>
        <w:t xml:space="preserve"> Przyczyną jest brak możliwości archiwizacji </w:t>
      </w:r>
      <w:r w:rsidR="008B580B">
        <w:rPr>
          <w:rFonts w:ascii="Times New Roman" w:eastAsia="Times New Roman" w:hAnsi="Times New Roman" w:cs="Times New Roman"/>
          <w:b/>
          <w:bCs/>
          <w:sz w:val="24"/>
          <w:szCs w:val="24"/>
          <w:lang w:eastAsia="pl-PL"/>
        </w:rPr>
        <w:t>korespondencji poza platformą zakupową</w:t>
      </w:r>
      <w:r w:rsidR="00EB5A0B">
        <w:rPr>
          <w:rFonts w:ascii="Times New Roman" w:eastAsia="Times New Roman" w:hAnsi="Times New Roman" w:cs="Times New Roman"/>
          <w:b/>
          <w:bCs/>
          <w:sz w:val="24"/>
          <w:szCs w:val="24"/>
          <w:lang w:eastAsia="pl-PL"/>
        </w:rPr>
        <w:t>.</w:t>
      </w:r>
    </w:p>
    <w:p w14:paraId="7659A6E3" w14:textId="77777777" w:rsidR="002D67F5" w:rsidRPr="002D67F5" w:rsidRDefault="002D67F5" w:rsidP="002D67F5">
      <w:pPr>
        <w:widowControl w:val="0"/>
        <w:spacing w:after="0" w:line="240" w:lineRule="auto"/>
        <w:ind w:right="-1"/>
        <w:jc w:val="both"/>
        <w:rPr>
          <w:rFonts w:ascii="Times New Roman" w:eastAsia="Times New Roman" w:hAnsi="Times New Roman" w:cs="Times New Roman"/>
          <w:i/>
          <w:iCs/>
          <w:sz w:val="24"/>
          <w:szCs w:val="24"/>
          <w:lang w:eastAsia="pl-PL"/>
        </w:rPr>
      </w:pPr>
    </w:p>
    <w:p w14:paraId="68644900" w14:textId="77777777" w:rsidR="002D67F5" w:rsidRPr="002D67F5" w:rsidRDefault="002D67F5" w:rsidP="002D67F5">
      <w:pPr>
        <w:widowControl w:val="0"/>
        <w:numPr>
          <w:ilvl w:val="0"/>
          <w:numId w:val="1"/>
        </w:numPr>
        <w:spacing w:after="0" w:line="240" w:lineRule="auto"/>
        <w:ind w:right="-1"/>
        <w:jc w:val="both"/>
        <w:rPr>
          <w:rFonts w:ascii="Times New Roman" w:eastAsia="Times New Roman" w:hAnsi="Times New Roman" w:cs="Times New Roman"/>
          <w:b/>
          <w:bCs/>
          <w:sz w:val="24"/>
          <w:szCs w:val="24"/>
          <w:lang w:eastAsia="pl-PL"/>
        </w:rPr>
      </w:pPr>
      <w:r w:rsidRPr="002D67F5">
        <w:rPr>
          <w:rFonts w:ascii="Times New Roman" w:eastAsia="Times New Roman" w:hAnsi="Times New Roman" w:cs="Times New Roman"/>
          <w:b/>
          <w:bCs/>
          <w:sz w:val="24"/>
          <w:szCs w:val="24"/>
          <w:lang w:eastAsia="pl-PL"/>
        </w:rPr>
        <w:t>Dotyczy kryterium oceny ofert: termin realizacji</w:t>
      </w:r>
    </w:p>
    <w:p w14:paraId="6A516CA0" w14:textId="77777777" w:rsidR="002D67F5" w:rsidRPr="002D67F5" w:rsidRDefault="002D67F5" w:rsidP="002D67F5">
      <w:pPr>
        <w:widowControl w:val="0"/>
        <w:spacing w:after="0" w:line="240" w:lineRule="auto"/>
        <w:ind w:right="-1"/>
        <w:jc w:val="both"/>
        <w:rPr>
          <w:rFonts w:ascii="Times New Roman" w:eastAsia="Times New Roman" w:hAnsi="Times New Roman" w:cs="Times New Roman"/>
          <w:sz w:val="24"/>
          <w:szCs w:val="24"/>
          <w:lang w:eastAsia="pl-PL"/>
        </w:rPr>
      </w:pPr>
    </w:p>
    <w:p w14:paraId="50C117FB" w14:textId="77777777" w:rsidR="002D67F5" w:rsidRPr="002D67F5" w:rsidRDefault="002D67F5" w:rsidP="002D67F5">
      <w:pPr>
        <w:widowControl w:val="0"/>
        <w:spacing w:after="0" w:line="240" w:lineRule="auto"/>
        <w:ind w:right="-1"/>
        <w:jc w:val="both"/>
        <w:rPr>
          <w:rFonts w:ascii="Times New Roman" w:eastAsia="Times New Roman" w:hAnsi="Times New Roman" w:cs="Times New Roman"/>
          <w:sz w:val="24"/>
          <w:szCs w:val="24"/>
          <w:lang w:eastAsia="pl-PL"/>
        </w:rPr>
      </w:pPr>
      <w:r w:rsidRPr="002D67F5">
        <w:rPr>
          <w:rFonts w:ascii="Times New Roman" w:eastAsia="Times New Roman" w:hAnsi="Times New Roman" w:cs="Times New Roman"/>
          <w:sz w:val="24"/>
          <w:szCs w:val="24"/>
          <w:lang w:eastAsia="pl-PL"/>
        </w:rPr>
        <w:t>Prosimy o skorygowanie terminu realizacji w kryterium oceny ofert.</w:t>
      </w:r>
    </w:p>
    <w:p w14:paraId="1AC1DA91" w14:textId="77777777" w:rsidR="002D67F5" w:rsidRPr="002D67F5" w:rsidRDefault="002D67F5" w:rsidP="002D67F5">
      <w:pPr>
        <w:widowControl w:val="0"/>
        <w:spacing w:after="0" w:line="240" w:lineRule="auto"/>
        <w:ind w:right="-1"/>
        <w:jc w:val="both"/>
        <w:rPr>
          <w:rFonts w:ascii="Times New Roman" w:eastAsia="Times New Roman" w:hAnsi="Times New Roman" w:cs="Times New Roman"/>
          <w:sz w:val="24"/>
          <w:szCs w:val="24"/>
          <w:lang w:eastAsia="pl-PL"/>
        </w:rPr>
      </w:pPr>
    </w:p>
    <w:p w14:paraId="5BE6091E" w14:textId="22109393" w:rsidR="002D67F5" w:rsidRPr="002D67F5" w:rsidRDefault="002D67F5" w:rsidP="002D67F5">
      <w:pPr>
        <w:widowControl w:val="0"/>
        <w:spacing w:after="0" w:line="240" w:lineRule="auto"/>
        <w:ind w:right="-1"/>
        <w:jc w:val="both"/>
        <w:rPr>
          <w:rFonts w:ascii="Times New Roman" w:eastAsia="Times New Roman" w:hAnsi="Times New Roman" w:cs="Times New Roman"/>
          <w:sz w:val="24"/>
          <w:szCs w:val="24"/>
          <w:lang w:eastAsia="pl-PL"/>
        </w:rPr>
      </w:pPr>
      <w:r w:rsidRPr="002D67F5">
        <w:rPr>
          <w:rFonts w:ascii="Times New Roman" w:eastAsia="Times New Roman" w:hAnsi="Times New Roman" w:cs="Times New Roman"/>
          <w:sz w:val="24"/>
          <w:szCs w:val="24"/>
          <w:lang w:eastAsia="pl-PL"/>
        </w:rPr>
        <w:t>Obecny zapis jest (rozdział XIX pkt 1 ust 2) SWZ):</w:t>
      </w:r>
    </w:p>
    <w:p w14:paraId="22F8BCD6" w14:textId="77777777" w:rsidR="002D67F5" w:rsidRPr="002D67F5" w:rsidRDefault="002D67F5" w:rsidP="002D67F5">
      <w:pPr>
        <w:widowControl w:val="0"/>
        <w:spacing w:after="0" w:line="240" w:lineRule="auto"/>
        <w:ind w:right="-1"/>
        <w:jc w:val="both"/>
        <w:rPr>
          <w:rFonts w:ascii="Times New Roman" w:eastAsia="Times New Roman" w:hAnsi="Times New Roman" w:cs="Times New Roman"/>
          <w:sz w:val="24"/>
          <w:szCs w:val="24"/>
          <w:lang w:eastAsia="pl-PL"/>
        </w:rPr>
      </w:pPr>
      <w:r w:rsidRPr="002D67F5">
        <w:rPr>
          <w:rFonts w:ascii="Times New Roman" w:eastAsia="Times New Roman" w:hAnsi="Times New Roman" w:cs="Times New Roman"/>
          <w:bCs/>
          <w:sz w:val="24"/>
          <w:szCs w:val="24"/>
          <w:lang w:eastAsia="pl-PL"/>
        </w:rPr>
        <w:t xml:space="preserve">Maksymalny termin realizacji zamówienia wynosi </w:t>
      </w:r>
      <w:r w:rsidRPr="002D67F5">
        <w:rPr>
          <w:rFonts w:ascii="Times New Roman" w:eastAsia="Times New Roman" w:hAnsi="Times New Roman" w:cs="Times New Roman"/>
          <w:b/>
          <w:bCs/>
          <w:sz w:val="24"/>
          <w:szCs w:val="24"/>
          <w:lang w:eastAsia="pl-PL"/>
        </w:rPr>
        <w:t>12 miesięcy</w:t>
      </w:r>
      <w:r w:rsidRPr="002D67F5">
        <w:rPr>
          <w:rFonts w:ascii="Times New Roman" w:eastAsia="Times New Roman" w:hAnsi="Times New Roman" w:cs="Times New Roman"/>
          <w:bCs/>
          <w:sz w:val="24"/>
          <w:szCs w:val="24"/>
          <w:lang w:eastAsia="pl-PL"/>
        </w:rPr>
        <w:t xml:space="preserve"> kalendarzowych od dnia podpisania umowy. </w:t>
      </w:r>
      <w:r w:rsidRPr="002D67F5">
        <w:rPr>
          <w:rFonts w:ascii="Times New Roman" w:eastAsia="Times New Roman" w:hAnsi="Times New Roman" w:cs="Times New Roman"/>
          <w:sz w:val="24"/>
          <w:szCs w:val="24"/>
          <w:lang w:eastAsia="pl-PL"/>
        </w:rPr>
        <w:t xml:space="preserve">Jeżeli Wykonawca zaproponuje termin realizacji krótszy </w:t>
      </w:r>
      <w:r w:rsidRPr="002D67F5">
        <w:rPr>
          <w:rFonts w:ascii="Times New Roman" w:eastAsia="Times New Roman" w:hAnsi="Times New Roman" w:cs="Times New Roman"/>
          <w:b/>
          <w:sz w:val="24"/>
          <w:szCs w:val="24"/>
          <w:lang w:eastAsia="pl-PL"/>
        </w:rPr>
        <w:t>niż 11 miesięcy</w:t>
      </w:r>
      <w:r w:rsidRPr="002D67F5">
        <w:rPr>
          <w:rFonts w:ascii="Times New Roman" w:eastAsia="Times New Roman" w:hAnsi="Times New Roman" w:cs="Times New Roman"/>
          <w:sz w:val="24"/>
          <w:szCs w:val="24"/>
          <w:lang w:eastAsia="pl-PL"/>
        </w:rPr>
        <w:t xml:space="preserve"> kalendarzowych od dnia podpisania umowy, do oceny ofert w kryterium „termin realizacji” zostanie przyjęty termin </w:t>
      </w:r>
      <w:r w:rsidRPr="002D67F5">
        <w:rPr>
          <w:rFonts w:ascii="Times New Roman" w:eastAsia="Times New Roman" w:hAnsi="Times New Roman" w:cs="Times New Roman"/>
          <w:b/>
          <w:sz w:val="24"/>
          <w:szCs w:val="24"/>
          <w:lang w:eastAsia="pl-PL"/>
        </w:rPr>
        <w:t>12 miesięcy</w:t>
      </w:r>
      <w:r w:rsidRPr="002D67F5">
        <w:rPr>
          <w:rFonts w:ascii="Times New Roman" w:eastAsia="Times New Roman" w:hAnsi="Times New Roman" w:cs="Times New Roman"/>
          <w:sz w:val="24"/>
          <w:szCs w:val="24"/>
          <w:lang w:eastAsia="pl-PL"/>
        </w:rPr>
        <w:t>, czyli minimalny zgodny z możliwościami i żądaniem zamawiającego zawartym w swz.</w:t>
      </w:r>
    </w:p>
    <w:p w14:paraId="3B7117AA" w14:textId="77777777" w:rsidR="002D67F5" w:rsidRPr="002D67F5" w:rsidRDefault="002D67F5" w:rsidP="002D67F5">
      <w:pPr>
        <w:widowControl w:val="0"/>
        <w:spacing w:after="0" w:line="240" w:lineRule="auto"/>
        <w:ind w:right="-1"/>
        <w:jc w:val="both"/>
        <w:rPr>
          <w:rFonts w:ascii="Times New Roman" w:eastAsia="Times New Roman" w:hAnsi="Times New Roman" w:cs="Times New Roman"/>
          <w:sz w:val="24"/>
          <w:szCs w:val="24"/>
          <w:lang w:eastAsia="pl-PL"/>
        </w:rPr>
      </w:pPr>
    </w:p>
    <w:p w14:paraId="77C0FC70" w14:textId="6D6DA2EF" w:rsidR="002D67F5" w:rsidRPr="002D67F5" w:rsidRDefault="002D67F5" w:rsidP="002D67F5">
      <w:pPr>
        <w:widowControl w:val="0"/>
        <w:spacing w:after="0" w:line="240" w:lineRule="auto"/>
        <w:ind w:right="-1"/>
        <w:jc w:val="both"/>
        <w:rPr>
          <w:rFonts w:ascii="Times New Roman" w:eastAsia="Times New Roman" w:hAnsi="Times New Roman" w:cs="Times New Roman"/>
          <w:sz w:val="24"/>
          <w:szCs w:val="24"/>
          <w:lang w:eastAsia="pl-PL"/>
        </w:rPr>
      </w:pPr>
      <w:r w:rsidRPr="002D67F5">
        <w:rPr>
          <w:rFonts w:ascii="Times New Roman" w:eastAsia="Times New Roman" w:hAnsi="Times New Roman" w:cs="Times New Roman"/>
          <w:sz w:val="24"/>
          <w:szCs w:val="24"/>
          <w:lang w:eastAsia="pl-PL"/>
        </w:rPr>
        <w:t>Powinno być:</w:t>
      </w:r>
    </w:p>
    <w:p w14:paraId="41A14335" w14:textId="377D9438" w:rsidR="002D67F5" w:rsidRDefault="002D67F5" w:rsidP="002D67F5">
      <w:pPr>
        <w:widowControl w:val="0"/>
        <w:spacing w:after="0" w:line="240" w:lineRule="auto"/>
        <w:ind w:right="-1"/>
        <w:jc w:val="both"/>
        <w:rPr>
          <w:rFonts w:ascii="Times New Roman" w:eastAsia="Times New Roman" w:hAnsi="Times New Roman" w:cs="Times New Roman"/>
          <w:sz w:val="24"/>
          <w:szCs w:val="24"/>
          <w:lang w:eastAsia="pl-PL"/>
        </w:rPr>
      </w:pPr>
      <w:r w:rsidRPr="002D67F5">
        <w:rPr>
          <w:rFonts w:ascii="Times New Roman" w:eastAsia="Times New Roman" w:hAnsi="Times New Roman" w:cs="Times New Roman"/>
          <w:bCs/>
          <w:sz w:val="24"/>
          <w:szCs w:val="24"/>
          <w:lang w:eastAsia="pl-PL"/>
        </w:rPr>
        <w:t xml:space="preserve">Maksymalny termin realizacji zamówienia wynosi </w:t>
      </w:r>
      <w:r w:rsidRPr="002D67F5">
        <w:rPr>
          <w:rFonts w:ascii="Times New Roman" w:eastAsia="Times New Roman" w:hAnsi="Times New Roman" w:cs="Times New Roman"/>
          <w:b/>
          <w:bCs/>
          <w:sz w:val="24"/>
          <w:szCs w:val="24"/>
          <w:lang w:eastAsia="pl-PL"/>
        </w:rPr>
        <w:t>12 miesięcy</w:t>
      </w:r>
      <w:r w:rsidRPr="002D67F5">
        <w:rPr>
          <w:rFonts w:ascii="Times New Roman" w:eastAsia="Times New Roman" w:hAnsi="Times New Roman" w:cs="Times New Roman"/>
          <w:bCs/>
          <w:sz w:val="24"/>
          <w:szCs w:val="24"/>
          <w:lang w:eastAsia="pl-PL"/>
        </w:rPr>
        <w:t xml:space="preserve"> kalendarzowych od dnia podpisania umowy. </w:t>
      </w:r>
      <w:r w:rsidRPr="002D67F5">
        <w:rPr>
          <w:rFonts w:ascii="Times New Roman" w:eastAsia="Times New Roman" w:hAnsi="Times New Roman" w:cs="Times New Roman"/>
          <w:sz w:val="24"/>
          <w:szCs w:val="24"/>
          <w:lang w:eastAsia="pl-PL"/>
        </w:rPr>
        <w:t xml:space="preserve">Jeżeli Wykonawca zaproponuje termin realizacji krótszy </w:t>
      </w:r>
      <w:r w:rsidRPr="002D67F5">
        <w:rPr>
          <w:rFonts w:ascii="Times New Roman" w:eastAsia="Times New Roman" w:hAnsi="Times New Roman" w:cs="Times New Roman"/>
          <w:b/>
          <w:sz w:val="24"/>
          <w:szCs w:val="24"/>
          <w:lang w:eastAsia="pl-PL"/>
        </w:rPr>
        <w:t>niż 11 miesięcy</w:t>
      </w:r>
      <w:r w:rsidRPr="002D67F5">
        <w:rPr>
          <w:rFonts w:ascii="Times New Roman" w:eastAsia="Times New Roman" w:hAnsi="Times New Roman" w:cs="Times New Roman"/>
          <w:sz w:val="24"/>
          <w:szCs w:val="24"/>
          <w:lang w:eastAsia="pl-PL"/>
        </w:rPr>
        <w:t xml:space="preserve"> kalendarzowych od dnia podpisania umowy, do oceny ofert w kryterium „termin realizacji” zostanie przyjęty termin </w:t>
      </w:r>
      <w:r w:rsidRPr="002D67F5">
        <w:rPr>
          <w:rFonts w:ascii="Times New Roman" w:eastAsia="Times New Roman" w:hAnsi="Times New Roman" w:cs="Times New Roman"/>
          <w:b/>
          <w:sz w:val="24"/>
          <w:szCs w:val="24"/>
          <w:lang w:eastAsia="pl-PL"/>
        </w:rPr>
        <w:t>11 miesięcy</w:t>
      </w:r>
      <w:r w:rsidRPr="002D67F5">
        <w:rPr>
          <w:rFonts w:ascii="Times New Roman" w:eastAsia="Times New Roman" w:hAnsi="Times New Roman" w:cs="Times New Roman"/>
          <w:sz w:val="24"/>
          <w:szCs w:val="24"/>
          <w:lang w:eastAsia="pl-PL"/>
        </w:rPr>
        <w:t>, czyli minimalny zgodny z możliwościami i żądaniem zamawiającego zawartym w swz.</w:t>
      </w:r>
    </w:p>
    <w:p w14:paraId="37FD73E9" w14:textId="515CB850" w:rsidR="0096521C" w:rsidRDefault="00EB5A0B" w:rsidP="00EC1412">
      <w:pPr>
        <w:widowControl w:val="0"/>
        <w:spacing w:after="0" w:line="240" w:lineRule="auto"/>
        <w:ind w:right="-1"/>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Odpowiedź: Tak. Minimalny termin, który zostanie przyjęty, to 11 miesięcy. Zamawiający dokona korekty zapisu. </w:t>
      </w:r>
    </w:p>
    <w:p w14:paraId="49A68E27" w14:textId="4AA0BD68" w:rsidR="00F10956" w:rsidRDefault="00F10956" w:rsidP="00F10956">
      <w:pPr>
        <w:widowControl w:val="0"/>
        <w:spacing w:after="0" w:line="240" w:lineRule="auto"/>
        <w:ind w:right="-1"/>
        <w:jc w:val="both"/>
        <w:rPr>
          <w:rFonts w:ascii="Times New Roman" w:eastAsia="Times New Roman" w:hAnsi="Times New Roman" w:cs="Times New Roman"/>
          <w:sz w:val="24"/>
          <w:szCs w:val="24"/>
          <w:lang w:eastAsia="pl-PL"/>
        </w:rPr>
      </w:pPr>
      <w:bookmarkStart w:id="0" w:name="_Hlk104279790"/>
      <w:r w:rsidRPr="00AF5C3B">
        <w:rPr>
          <w:rFonts w:ascii="Times New Roman" w:eastAsia="Times New Roman" w:hAnsi="Times New Roman" w:cs="Times New Roman"/>
          <w:sz w:val="24"/>
          <w:szCs w:val="24"/>
          <w:lang w:eastAsia="pl-PL"/>
        </w:rPr>
        <w:lastRenderedPageBreak/>
        <w:t xml:space="preserve">W dn. </w:t>
      </w:r>
      <w:r>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8</w:t>
      </w:r>
      <w:r w:rsidRPr="00AF5C3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05</w:t>
      </w:r>
      <w:r w:rsidRPr="00AF5C3B">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2</w:t>
      </w:r>
      <w:r w:rsidRPr="00AF5C3B">
        <w:rPr>
          <w:rFonts w:ascii="Times New Roman" w:eastAsia="Times New Roman" w:hAnsi="Times New Roman" w:cs="Times New Roman"/>
          <w:sz w:val="24"/>
          <w:szCs w:val="24"/>
          <w:lang w:eastAsia="pl-PL"/>
        </w:rPr>
        <w:t xml:space="preserve"> r. </w:t>
      </w:r>
      <w:r>
        <w:rPr>
          <w:rFonts w:ascii="Times New Roman" w:eastAsia="Times New Roman" w:hAnsi="Times New Roman" w:cs="Times New Roman"/>
          <w:sz w:val="24"/>
          <w:szCs w:val="24"/>
          <w:lang w:eastAsia="pl-PL"/>
        </w:rPr>
        <w:t>do Zamawiającego wpłynęł</w:t>
      </w:r>
      <w:r w:rsidR="00946703">
        <w:rPr>
          <w:rFonts w:ascii="Times New Roman" w:eastAsia="Times New Roman" w:hAnsi="Times New Roman" w:cs="Times New Roman"/>
          <w:sz w:val="24"/>
          <w:szCs w:val="24"/>
          <w:lang w:eastAsia="pl-PL"/>
        </w:rPr>
        <w:t>o</w:t>
      </w:r>
      <w:r>
        <w:rPr>
          <w:rFonts w:ascii="Times New Roman" w:eastAsia="Times New Roman" w:hAnsi="Times New Roman" w:cs="Times New Roman"/>
          <w:sz w:val="24"/>
          <w:szCs w:val="24"/>
          <w:lang w:eastAsia="pl-PL"/>
        </w:rPr>
        <w:t xml:space="preserve"> pytani</w:t>
      </w:r>
      <w:r w:rsidR="00946703">
        <w:rPr>
          <w:rFonts w:ascii="Times New Roman" w:eastAsia="Times New Roman" w:hAnsi="Times New Roman" w:cs="Times New Roman"/>
          <w:sz w:val="24"/>
          <w:szCs w:val="24"/>
          <w:lang w:eastAsia="pl-PL"/>
        </w:rPr>
        <w:t>e</w:t>
      </w:r>
      <w:r>
        <w:rPr>
          <w:rFonts w:ascii="Times New Roman" w:eastAsia="Times New Roman" w:hAnsi="Times New Roman" w:cs="Times New Roman"/>
          <w:sz w:val="24"/>
          <w:szCs w:val="24"/>
          <w:lang w:eastAsia="pl-PL"/>
        </w:rPr>
        <w:t xml:space="preserve"> o następującej treści:</w:t>
      </w:r>
    </w:p>
    <w:bookmarkEnd w:id="0"/>
    <w:p w14:paraId="52114E59" w14:textId="7CF79095" w:rsidR="00F10956" w:rsidRDefault="00F10956" w:rsidP="00F10956">
      <w:pPr>
        <w:widowControl w:val="0"/>
        <w:spacing w:after="0" w:line="240" w:lineRule="auto"/>
        <w:ind w:right="-1"/>
        <w:jc w:val="both"/>
        <w:rPr>
          <w:rFonts w:ascii="Times New Roman" w:eastAsia="Times New Roman" w:hAnsi="Times New Roman" w:cs="Times New Roman"/>
          <w:sz w:val="24"/>
          <w:szCs w:val="24"/>
          <w:lang w:eastAsia="pl-PL"/>
        </w:rPr>
      </w:pPr>
    </w:p>
    <w:p w14:paraId="4072A5AE" w14:textId="00323E92" w:rsidR="00F10956" w:rsidRDefault="00F10956" w:rsidP="00F10956">
      <w:pPr>
        <w:pStyle w:val="Akapitzlist"/>
        <w:widowControl w:val="0"/>
        <w:numPr>
          <w:ilvl w:val="0"/>
          <w:numId w:val="2"/>
        </w:numPr>
        <w:spacing w:after="0" w:line="240" w:lineRule="auto"/>
        <w:ind w:right="-1"/>
        <w:jc w:val="both"/>
        <w:rPr>
          <w:rFonts w:ascii="Times New Roman" w:eastAsia="Times New Roman" w:hAnsi="Times New Roman" w:cs="Times New Roman"/>
          <w:sz w:val="24"/>
          <w:szCs w:val="24"/>
          <w:lang w:eastAsia="pl-PL"/>
        </w:rPr>
      </w:pPr>
      <w:r w:rsidRPr="00F10956">
        <w:rPr>
          <w:rFonts w:ascii="Times New Roman" w:eastAsia="Times New Roman" w:hAnsi="Times New Roman" w:cs="Times New Roman"/>
          <w:sz w:val="24"/>
          <w:szCs w:val="24"/>
          <w:lang w:eastAsia="pl-PL"/>
        </w:rPr>
        <w:t>Zwracamy się z prośbą o udostępnienie pełnych badań geologicznych przeprowadzonych dla danej inwestycji.</w:t>
      </w:r>
    </w:p>
    <w:p w14:paraId="22970E27" w14:textId="19494684" w:rsidR="00F10956" w:rsidRDefault="00F10956" w:rsidP="00F10956">
      <w:pPr>
        <w:pStyle w:val="Akapitzlist"/>
        <w:widowControl w:val="0"/>
        <w:spacing w:after="0" w:line="240" w:lineRule="auto"/>
        <w:ind w:right="-1"/>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Odp.: </w:t>
      </w:r>
      <w:bookmarkStart w:id="1" w:name="_Hlk104279641"/>
      <w:r>
        <w:rPr>
          <w:rFonts w:ascii="Times New Roman" w:eastAsia="Times New Roman" w:hAnsi="Times New Roman" w:cs="Times New Roman"/>
          <w:b/>
          <w:bCs/>
          <w:sz w:val="24"/>
          <w:szCs w:val="24"/>
          <w:lang w:eastAsia="pl-PL"/>
        </w:rPr>
        <w:t>Dokumentacja geologiczna została opublikowana na platformie zakupowej w przedmiotowym postępowaniu; nazwa pliku „geologia droga Barnisław”.</w:t>
      </w:r>
    </w:p>
    <w:bookmarkEnd w:id="1"/>
    <w:p w14:paraId="509383B5" w14:textId="77777777" w:rsidR="00946703" w:rsidRDefault="00946703" w:rsidP="00946703">
      <w:pPr>
        <w:widowControl w:val="0"/>
        <w:spacing w:after="0" w:line="240" w:lineRule="auto"/>
        <w:ind w:right="-1"/>
        <w:jc w:val="both"/>
        <w:rPr>
          <w:rFonts w:ascii="Times New Roman" w:eastAsia="Times New Roman" w:hAnsi="Times New Roman" w:cs="Times New Roman"/>
          <w:sz w:val="24"/>
          <w:szCs w:val="24"/>
          <w:lang w:eastAsia="pl-PL"/>
        </w:rPr>
      </w:pPr>
    </w:p>
    <w:p w14:paraId="41B7BAF3" w14:textId="4FF42B38" w:rsidR="00946703" w:rsidRDefault="00946703" w:rsidP="00946703">
      <w:pPr>
        <w:widowControl w:val="0"/>
        <w:spacing w:after="0" w:line="240" w:lineRule="auto"/>
        <w:ind w:right="-1"/>
        <w:jc w:val="both"/>
        <w:rPr>
          <w:rFonts w:ascii="Times New Roman" w:eastAsia="Times New Roman" w:hAnsi="Times New Roman" w:cs="Times New Roman"/>
          <w:sz w:val="24"/>
          <w:szCs w:val="24"/>
          <w:lang w:eastAsia="pl-PL"/>
        </w:rPr>
      </w:pPr>
      <w:bookmarkStart w:id="2" w:name="_Hlk104280625"/>
      <w:r w:rsidRPr="00AF5C3B">
        <w:rPr>
          <w:rFonts w:ascii="Times New Roman" w:eastAsia="Times New Roman" w:hAnsi="Times New Roman" w:cs="Times New Roman"/>
          <w:sz w:val="24"/>
          <w:szCs w:val="24"/>
          <w:lang w:eastAsia="pl-PL"/>
        </w:rPr>
        <w:t xml:space="preserve">W dn. </w:t>
      </w:r>
      <w:r>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9</w:t>
      </w:r>
      <w:r w:rsidRPr="00AF5C3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05</w:t>
      </w:r>
      <w:r w:rsidRPr="00AF5C3B">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2</w:t>
      </w:r>
      <w:r w:rsidRPr="00AF5C3B">
        <w:rPr>
          <w:rFonts w:ascii="Times New Roman" w:eastAsia="Times New Roman" w:hAnsi="Times New Roman" w:cs="Times New Roman"/>
          <w:sz w:val="24"/>
          <w:szCs w:val="24"/>
          <w:lang w:eastAsia="pl-PL"/>
        </w:rPr>
        <w:t xml:space="preserve"> r. </w:t>
      </w:r>
      <w:r>
        <w:rPr>
          <w:rFonts w:ascii="Times New Roman" w:eastAsia="Times New Roman" w:hAnsi="Times New Roman" w:cs="Times New Roman"/>
          <w:sz w:val="24"/>
          <w:szCs w:val="24"/>
          <w:lang w:eastAsia="pl-PL"/>
        </w:rPr>
        <w:t>do Zamawiającego wpłynęły pytania o następującej treści:</w:t>
      </w:r>
    </w:p>
    <w:bookmarkEnd w:id="2"/>
    <w:p w14:paraId="2B22EC81" w14:textId="77777777" w:rsidR="00F10956" w:rsidRPr="00F10956" w:rsidRDefault="00F10956" w:rsidP="00F10956">
      <w:pPr>
        <w:pStyle w:val="Akapitzlist"/>
        <w:widowControl w:val="0"/>
        <w:spacing w:after="0" w:line="240" w:lineRule="auto"/>
        <w:ind w:right="-1"/>
        <w:jc w:val="both"/>
        <w:rPr>
          <w:rFonts w:ascii="Times New Roman" w:eastAsia="Times New Roman" w:hAnsi="Times New Roman" w:cs="Times New Roman"/>
          <w:b/>
          <w:bCs/>
          <w:sz w:val="24"/>
          <w:szCs w:val="24"/>
          <w:lang w:eastAsia="pl-PL"/>
        </w:rPr>
      </w:pPr>
    </w:p>
    <w:p w14:paraId="390B43BB" w14:textId="76E91493" w:rsidR="00F10956" w:rsidRPr="00946703" w:rsidRDefault="00E67B82" w:rsidP="00946703">
      <w:pPr>
        <w:pStyle w:val="Akapitzlist"/>
        <w:widowControl w:val="0"/>
        <w:numPr>
          <w:ilvl w:val="0"/>
          <w:numId w:val="3"/>
        </w:numPr>
        <w:spacing w:after="0" w:line="240" w:lineRule="auto"/>
        <w:ind w:right="-1"/>
        <w:jc w:val="both"/>
        <w:rPr>
          <w:rFonts w:ascii="Times New Roman" w:eastAsia="Times New Roman" w:hAnsi="Times New Roman" w:cs="Times New Roman"/>
          <w:sz w:val="24"/>
          <w:szCs w:val="24"/>
          <w:lang w:eastAsia="pl-PL"/>
        </w:rPr>
      </w:pPr>
      <w:r w:rsidRPr="00946703">
        <w:rPr>
          <w:rFonts w:ascii="Times New Roman" w:eastAsia="Times New Roman" w:hAnsi="Times New Roman" w:cs="Times New Roman"/>
          <w:sz w:val="24"/>
          <w:szCs w:val="24"/>
          <w:lang w:eastAsia="pl-PL"/>
        </w:rPr>
        <w:t>Zwracamy się z prośbą o podanie stawianych wymagań technicznych dotyczących 1 szt. hydrantu podziemnego DN80 (brak w opisie technicznym oraz specyfikacji)</w:t>
      </w:r>
      <w:r w:rsidRPr="00946703">
        <w:rPr>
          <w:rFonts w:ascii="Times New Roman" w:eastAsia="Times New Roman" w:hAnsi="Times New Roman" w:cs="Times New Roman"/>
          <w:sz w:val="24"/>
          <w:szCs w:val="24"/>
          <w:lang w:eastAsia="pl-PL"/>
        </w:rPr>
        <w:t>.</w:t>
      </w:r>
    </w:p>
    <w:p w14:paraId="72BEDB79" w14:textId="20383B28" w:rsidR="002B1A7E" w:rsidRDefault="00E67B82" w:rsidP="002B1A7E">
      <w:pPr>
        <w:pStyle w:val="Akapitzlist"/>
        <w:widowControl w:val="0"/>
        <w:spacing w:after="0" w:line="240" w:lineRule="auto"/>
        <w:ind w:right="-1"/>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Odp.: </w:t>
      </w:r>
      <w:bookmarkStart w:id="3" w:name="_Hlk104280518"/>
      <w:r w:rsidR="002B1A7E">
        <w:rPr>
          <w:rFonts w:ascii="Times New Roman" w:eastAsia="Times New Roman" w:hAnsi="Times New Roman" w:cs="Times New Roman"/>
          <w:b/>
          <w:bCs/>
          <w:sz w:val="24"/>
          <w:szCs w:val="24"/>
          <w:lang w:eastAsia="pl-PL"/>
        </w:rPr>
        <w:t>Dokumentacj</w:t>
      </w:r>
      <w:r w:rsidR="002B1A7E">
        <w:rPr>
          <w:rFonts w:ascii="Times New Roman" w:eastAsia="Times New Roman" w:hAnsi="Times New Roman" w:cs="Times New Roman"/>
          <w:b/>
          <w:bCs/>
          <w:sz w:val="24"/>
          <w:szCs w:val="24"/>
          <w:lang w:eastAsia="pl-PL"/>
        </w:rPr>
        <w:t>a</w:t>
      </w:r>
      <w:r w:rsidR="002B1A7E">
        <w:rPr>
          <w:rFonts w:ascii="Times New Roman" w:eastAsia="Times New Roman" w:hAnsi="Times New Roman" w:cs="Times New Roman"/>
          <w:b/>
          <w:bCs/>
          <w:sz w:val="24"/>
          <w:szCs w:val="24"/>
          <w:lang w:eastAsia="pl-PL"/>
        </w:rPr>
        <w:t xml:space="preserve"> została opublikowana na platformie zakupowej w przedmiotowym postępowaniu</w:t>
      </w:r>
      <w:bookmarkEnd w:id="3"/>
      <w:r w:rsidR="002B1A7E">
        <w:rPr>
          <w:rFonts w:ascii="Times New Roman" w:eastAsia="Times New Roman" w:hAnsi="Times New Roman" w:cs="Times New Roman"/>
          <w:b/>
          <w:bCs/>
          <w:sz w:val="24"/>
          <w:szCs w:val="24"/>
          <w:lang w:eastAsia="pl-PL"/>
        </w:rPr>
        <w:t>; nazwa pliku „</w:t>
      </w:r>
      <w:r w:rsidR="002B1A7E">
        <w:rPr>
          <w:rFonts w:ascii="Times New Roman" w:eastAsia="Times New Roman" w:hAnsi="Times New Roman" w:cs="Times New Roman"/>
          <w:b/>
          <w:bCs/>
          <w:sz w:val="24"/>
          <w:szCs w:val="24"/>
          <w:lang w:eastAsia="pl-PL"/>
        </w:rPr>
        <w:t>specyfikacja techniczna_hydrant podziemny</w:t>
      </w:r>
      <w:r w:rsidR="002B1A7E">
        <w:rPr>
          <w:rFonts w:ascii="Times New Roman" w:eastAsia="Times New Roman" w:hAnsi="Times New Roman" w:cs="Times New Roman"/>
          <w:b/>
          <w:bCs/>
          <w:sz w:val="24"/>
          <w:szCs w:val="24"/>
          <w:lang w:eastAsia="pl-PL"/>
        </w:rPr>
        <w:t>”.</w:t>
      </w:r>
    </w:p>
    <w:p w14:paraId="66C745E4" w14:textId="1EF6ABD7" w:rsidR="00E67B82" w:rsidRPr="00E67B82" w:rsidRDefault="00E67B82" w:rsidP="00E67B82">
      <w:pPr>
        <w:pStyle w:val="Akapitzlist"/>
        <w:widowControl w:val="0"/>
        <w:spacing w:after="0" w:line="240" w:lineRule="auto"/>
        <w:ind w:right="-1"/>
        <w:jc w:val="both"/>
        <w:rPr>
          <w:rFonts w:ascii="Times New Roman" w:eastAsia="Times New Roman" w:hAnsi="Times New Roman" w:cs="Times New Roman"/>
          <w:b/>
          <w:bCs/>
          <w:sz w:val="24"/>
          <w:szCs w:val="24"/>
          <w:lang w:eastAsia="pl-PL"/>
        </w:rPr>
      </w:pPr>
    </w:p>
    <w:p w14:paraId="1889BB74" w14:textId="5F79F65B" w:rsidR="00E67B82" w:rsidRDefault="00946703" w:rsidP="00946703">
      <w:pPr>
        <w:pStyle w:val="Akapitzlist"/>
        <w:widowControl w:val="0"/>
        <w:numPr>
          <w:ilvl w:val="0"/>
          <w:numId w:val="3"/>
        </w:numPr>
        <w:spacing w:after="0" w:line="240" w:lineRule="auto"/>
        <w:ind w:right="-1"/>
        <w:rPr>
          <w:rFonts w:ascii="Times New Roman" w:eastAsia="Times New Roman" w:hAnsi="Times New Roman" w:cs="Times New Roman"/>
          <w:sz w:val="24"/>
          <w:szCs w:val="24"/>
          <w:lang w:eastAsia="pl-PL"/>
        </w:rPr>
      </w:pPr>
      <w:r w:rsidRPr="00946703">
        <w:rPr>
          <w:rFonts w:ascii="Times New Roman" w:eastAsia="Times New Roman" w:hAnsi="Times New Roman" w:cs="Times New Roman"/>
          <w:sz w:val="24"/>
          <w:szCs w:val="24"/>
          <w:lang w:eastAsia="pl-PL"/>
        </w:rPr>
        <w:t>Dotyczy:</w:t>
      </w:r>
      <w:r>
        <w:rPr>
          <w:rFonts w:ascii="Times New Roman" w:eastAsia="Times New Roman" w:hAnsi="Times New Roman" w:cs="Times New Roman"/>
          <w:sz w:val="24"/>
          <w:szCs w:val="24"/>
          <w:lang w:eastAsia="pl-PL"/>
        </w:rPr>
        <w:t xml:space="preserve"> </w:t>
      </w:r>
      <w:r w:rsidRPr="00946703">
        <w:rPr>
          <w:rFonts w:ascii="Times New Roman" w:eastAsia="Times New Roman" w:hAnsi="Times New Roman" w:cs="Times New Roman"/>
          <w:sz w:val="24"/>
          <w:szCs w:val="24"/>
          <w:lang w:eastAsia="pl-PL"/>
        </w:rPr>
        <w:t>Pompownia ścieków sanitarnych</w:t>
      </w:r>
      <w:r w:rsidRPr="00946703">
        <w:rPr>
          <w:rFonts w:ascii="Times New Roman" w:eastAsia="Times New Roman" w:hAnsi="Times New Roman" w:cs="Times New Roman"/>
          <w:sz w:val="24"/>
          <w:szCs w:val="24"/>
          <w:lang w:eastAsia="pl-PL"/>
        </w:rPr>
        <w:br/>
        <w:t xml:space="preserve">1. Jaki program monitorujący jest zainstalowany i funkcjonuje na terenie Gminy </w:t>
      </w:r>
      <w:r>
        <w:rPr>
          <w:rFonts w:ascii="Times New Roman" w:eastAsia="Times New Roman" w:hAnsi="Times New Roman" w:cs="Times New Roman"/>
          <w:sz w:val="24"/>
          <w:szCs w:val="24"/>
          <w:lang w:eastAsia="pl-PL"/>
        </w:rPr>
        <w:t xml:space="preserve">   </w:t>
      </w:r>
      <w:r w:rsidRPr="00946703">
        <w:rPr>
          <w:rFonts w:ascii="Times New Roman" w:eastAsia="Times New Roman" w:hAnsi="Times New Roman" w:cs="Times New Roman"/>
          <w:sz w:val="24"/>
          <w:szCs w:val="24"/>
          <w:lang w:eastAsia="pl-PL"/>
        </w:rPr>
        <w:t>Kołbaskowo?</w:t>
      </w:r>
      <w:r w:rsidRPr="00946703">
        <w:rPr>
          <w:rFonts w:ascii="Times New Roman" w:eastAsia="Times New Roman" w:hAnsi="Times New Roman" w:cs="Times New Roman"/>
          <w:sz w:val="24"/>
          <w:szCs w:val="24"/>
          <w:lang w:eastAsia="pl-PL"/>
        </w:rPr>
        <w:br/>
        <w:t>2. Kto jest operatorem monitoringu ?</w:t>
      </w:r>
      <w:r w:rsidRPr="00946703">
        <w:rPr>
          <w:rFonts w:ascii="Times New Roman" w:eastAsia="Times New Roman" w:hAnsi="Times New Roman" w:cs="Times New Roman"/>
          <w:sz w:val="24"/>
          <w:szCs w:val="24"/>
          <w:lang w:eastAsia="pl-PL"/>
        </w:rPr>
        <w:br/>
        <w:t>3. Kto ponosi koszty wpięcia i wizualizacji pompowni w stacji monitorującej?</w:t>
      </w:r>
    </w:p>
    <w:p w14:paraId="6B0D5D01" w14:textId="22384B8D" w:rsidR="00946703" w:rsidRDefault="00946703" w:rsidP="00946703">
      <w:pPr>
        <w:pStyle w:val="Akapitzlist"/>
        <w:widowControl w:val="0"/>
        <w:spacing w:after="0" w:line="240" w:lineRule="auto"/>
        <w:ind w:right="-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Odp.: </w:t>
      </w:r>
    </w:p>
    <w:p w14:paraId="4E0E7BE7" w14:textId="49BD24F3" w:rsidR="0002449D" w:rsidRPr="0002449D" w:rsidRDefault="0002449D" w:rsidP="0002449D">
      <w:pPr>
        <w:pStyle w:val="Akapitzlist"/>
        <w:widowControl w:val="0"/>
        <w:ind w:right="-1"/>
        <w:jc w:val="both"/>
        <w:rPr>
          <w:rFonts w:ascii="Times New Roman" w:eastAsia="Times New Roman" w:hAnsi="Times New Roman" w:cs="Times New Roman"/>
          <w:b/>
          <w:bCs/>
          <w:sz w:val="24"/>
          <w:szCs w:val="24"/>
          <w:lang w:eastAsia="pl-PL"/>
        </w:rPr>
      </w:pPr>
      <w:r w:rsidRPr="0002449D">
        <w:rPr>
          <w:rFonts w:ascii="Times New Roman" w:eastAsia="Times New Roman" w:hAnsi="Times New Roman" w:cs="Times New Roman"/>
          <w:b/>
          <w:bCs/>
          <w:sz w:val="24"/>
          <w:szCs w:val="24"/>
          <w:lang w:eastAsia="pl-PL"/>
        </w:rPr>
        <w:t>Ad.1 Monitoring oparty jest na urządzeniach firmy Siemens</w:t>
      </w:r>
      <w:r w:rsidRPr="0002449D">
        <w:rPr>
          <w:rFonts w:ascii="Times New Roman" w:eastAsia="Times New Roman" w:hAnsi="Times New Roman" w:cs="Times New Roman"/>
          <w:b/>
          <w:bCs/>
          <w:sz w:val="24"/>
          <w:szCs w:val="24"/>
          <w:lang w:eastAsia="pl-PL"/>
        </w:rPr>
        <w:t>.</w:t>
      </w:r>
    </w:p>
    <w:p w14:paraId="1CB433B9" w14:textId="77777777" w:rsidR="0002449D" w:rsidRPr="0002449D" w:rsidRDefault="0002449D" w:rsidP="0002449D">
      <w:pPr>
        <w:pStyle w:val="Akapitzlist"/>
        <w:widowControl w:val="0"/>
        <w:ind w:right="-1"/>
        <w:jc w:val="both"/>
        <w:rPr>
          <w:rFonts w:ascii="Times New Roman" w:eastAsia="Times New Roman" w:hAnsi="Times New Roman" w:cs="Times New Roman"/>
          <w:b/>
          <w:bCs/>
          <w:sz w:val="24"/>
          <w:szCs w:val="24"/>
          <w:lang w:eastAsia="pl-PL"/>
        </w:rPr>
      </w:pPr>
      <w:r w:rsidRPr="0002449D">
        <w:rPr>
          <w:rFonts w:ascii="Times New Roman" w:eastAsia="Times New Roman" w:hAnsi="Times New Roman" w:cs="Times New Roman"/>
          <w:b/>
          <w:bCs/>
          <w:sz w:val="24"/>
          <w:szCs w:val="24"/>
          <w:lang w:eastAsia="pl-PL"/>
        </w:rPr>
        <w:t>Ad.2 Operatorem monitoringu jest ZWiK Kołbaskowo. Wizualizacja oparta jest na platformie Wonderware.</w:t>
      </w:r>
    </w:p>
    <w:p w14:paraId="4830FBC6" w14:textId="783F6BE5" w:rsidR="0002449D" w:rsidRPr="0002449D" w:rsidRDefault="0002449D" w:rsidP="0002449D">
      <w:pPr>
        <w:pStyle w:val="Akapitzlist"/>
        <w:widowControl w:val="0"/>
        <w:ind w:right="-1"/>
        <w:jc w:val="both"/>
        <w:rPr>
          <w:rFonts w:ascii="Times New Roman" w:eastAsia="Times New Roman" w:hAnsi="Times New Roman" w:cs="Times New Roman"/>
          <w:b/>
          <w:bCs/>
          <w:sz w:val="24"/>
          <w:szCs w:val="24"/>
          <w:lang w:eastAsia="pl-PL"/>
        </w:rPr>
      </w:pPr>
      <w:r w:rsidRPr="0002449D">
        <w:rPr>
          <w:rFonts w:ascii="Times New Roman" w:eastAsia="Times New Roman" w:hAnsi="Times New Roman" w:cs="Times New Roman"/>
          <w:b/>
          <w:bCs/>
          <w:sz w:val="24"/>
          <w:szCs w:val="24"/>
          <w:lang w:eastAsia="pl-PL"/>
        </w:rPr>
        <w:t>Ad.3 Wykonawca ma za zadanie wyposażyć system sterujący pracą przepompowni w urządzenia sterujące i modem zgodnie ze specyfikacją zawartą w projekcie oraz rozbudować system wizualizacji o wykonany obiekt na dyspozytorni ZWiK Kołbaskowo, zlokalizowanej na terenie oczyszczalni ścieków w Przecławiu. Na zlecenie ZWiK Kołbaskowo wykonawcą i serwisem systemu monitoringu i wizualizacji zajmuje się firma PUCH z Klinisk Wielkich. Kontakt do właściciela firmy: Jerzy Strugielski tel. 691512350</w:t>
      </w:r>
      <w:r w:rsidRPr="0002449D">
        <w:rPr>
          <w:rFonts w:ascii="Times New Roman" w:eastAsia="Times New Roman" w:hAnsi="Times New Roman" w:cs="Times New Roman"/>
          <w:b/>
          <w:bCs/>
          <w:sz w:val="24"/>
          <w:szCs w:val="24"/>
          <w:lang w:eastAsia="pl-PL"/>
        </w:rPr>
        <w:t>.</w:t>
      </w:r>
    </w:p>
    <w:p w14:paraId="2F545DC7" w14:textId="7EC3AB5E" w:rsidR="00B350D9" w:rsidRDefault="00B350D9" w:rsidP="00B350D9">
      <w:pPr>
        <w:widowControl w:val="0"/>
        <w:spacing w:after="0" w:line="240" w:lineRule="auto"/>
        <w:ind w:right="-1"/>
        <w:jc w:val="both"/>
        <w:rPr>
          <w:rFonts w:ascii="Times New Roman" w:eastAsia="Times New Roman" w:hAnsi="Times New Roman" w:cs="Times New Roman"/>
          <w:sz w:val="24"/>
          <w:szCs w:val="24"/>
          <w:lang w:eastAsia="pl-PL"/>
        </w:rPr>
      </w:pPr>
      <w:r w:rsidRPr="00AF5C3B">
        <w:rPr>
          <w:rFonts w:ascii="Times New Roman" w:eastAsia="Times New Roman" w:hAnsi="Times New Roman" w:cs="Times New Roman"/>
          <w:sz w:val="24"/>
          <w:szCs w:val="24"/>
          <w:lang w:eastAsia="pl-PL"/>
        </w:rPr>
        <w:t xml:space="preserve">W dn. </w:t>
      </w:r>
      <w:r>
        <w:rPr>
          <w:rFonts w:ascii="Times New Roman" w:eastAsia="Times New Roman" w:hAnsi="Times New Roman" w:cs="Times New Roman"/>
          <w:sz w:val="24"/>
          <w:szCs w:val="24"/>
          <w:lang w:eastAsia="pl-PL"/>
        </w:rPr>
        <w:t>19</w:t>
      </w:r>
      <w:r w:rsidRPr="00AF5C3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05</w:t>
      </w:r>
      <w:r w:rsidRPr="00AF5C3B">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2</w:t>
      </w:r>
      <w:r w:rsidRPr="00AF5C3B">
        <w:rPr>
          <w:rFonts w:ascii="Times New Roman" w:eastAsia="Times New Roman" w:hAnsi="Times New Roman" w:cs="Times New Roman"/>
          <w:sz w:val="24"/>
          <w:szCs w:val="24"/>
          <w:lang w:eastAsia="pl-PL"/>
        </w:rPr>
        <w:t xml:space="preserve"> r. </w:t>
      </w:r>
      <w:r>
        <w:rPr>
          <w:rFonts w:ascii="Times New Roman" w:eastAsia="Times New Roman" w:hAnsi="Times New Roman" w:cs="Times New Roman"/>
          <w:sz w:val="24"/>
          <w:szCs w:val="24"/>
          <w:lang w:eastAsia="pl-PL"/>
        </w:rPr>
        <w:t xml:space="preserve">do Zamawiającego wpłynęły pytania </w:t>
      </w:r>
      <w:r>
        <w:rPr>
          <w:rFonts w:ascii="Times New Roman" w:eastAsia="Times New Roman" w:hAnsi="Times New Roman" w:cs="Times New Roman"/>
          <w:sz w:val="24"/>
          <w:szCs w:val="24"/>
          <w:lang w:eastAsia="pl-PL"/>
        </w:rPr>
        <w:t xml:space="preserve">od wykonawcy </w:t>
      </w:r>
      <w:r>
        <w:rPr>
          <w:rFonts w:ascii="Times New Roman" w:eastAsia="Times New Roman" w:hAnsi="Times New Roman" w:cs="Times New Roman"/>
          <w:sz w:val="24"/>
          <w:szCs w:val="24"/>
          <w:lang w:eastAsia="pl-PL"/>
        </w:rPr>
        <w:t>o następującej treści:</w:t>
      </w:r>
    </w:p>
    <w:p w14:paraId="64B71ABD" w14:textId="77777777" w:rsidR="0002449D" w:rsidRDefault="0002449D" w:rsidP="00946703">
      <w:pPr>
        <w:pStyle w:val="Akapitzlist"/>
        <w:widowControl w:val="0"/>
        <w:spacing w:after="0" w:line="240" w:lineRule="auto"/>
        <w:ind w:right="-1"/>
        <w:rPr>
          <w:rFonts w:ascii="Times New Roman" w:eastAsia="Times New Roman" w:hAnsi="Times New Roman" w:cs="Times New Roman"/>
          <w:b/>
          <w:bCs/>
          <w:sz w:val="24"/>
          <w:szCs w:val="24"/>
          <w:lang w:eastAsia="pl-PL"/>
        </w:rPr>
      </w:pPr>
    </w:p>
    <w:p w14:paraId="145EA606" w14:textId="77777777" w:rsidR="00580286" w:rsidRPr="000768C8" w:rsidRDefault="00580286" w:rsidP="00B350D9">
      <w:pPr>
        <w:pStyle w:val="Akapitzlist"/>
        <w:numPr>
          <w:ilvl w:val="0"/>
          <w:numId w:val="5"/>
        </w:numPr>
        <w:spacing w:after="0" w:line="240" w:lineRule="auto"/>
        <w:contextualSpacing w:val="0"/>
        <w:jc w:val="both"/>
        <w:rPr>
          <w:rFonts w:ascii="Times New Roman" w:hAnsi="Times New Roman" w:cs="Times New Roman"/>
          <w:sz w:val="24"/>
          <w:szCs w:val="24"/>
        </w:rPr>
      </w:pPr>
      <w:r w:rsidRPr="000768C8">
        <w:rPr>
          <w:rFonts w:ascii="Times New Roman" w:hAnsi="Times New Roman" w:cs="Times New Roman"/>
          <w:sz w:val="24"/>
          <w:szCs w:val="24"/>
        </w:rPr>
        <w:t>W zamieszczonej dokumentacji przetargowej brak jest decyzji ZRID Nr 1/2018 z dnia 20.02.2018 – dot. zadania I. Prosimy o uzupełnienie.</w:t>
      </w:r>
    </w:p>
    <w:p w14:paraId="7E88B9CE" w14:textId="21D34E6C" w:rsidR="00580286" w:rsidRPr="000768C8" w:rsidRDefault="00580286" w:rsidP="00580286">
      <w:pPr>
        <w:pStyle w:val="Akapitzlist"/>
        <w:jc w:val="both"/>
        <w:rPr>
          <w:rFonts w:ascii="Times New Roman" w:eastAsia="Times New Roman" w:hAnsi="Times New Roman" w:cs="Times New Roman"/>
          <w:b/>
          <w:bCs/>
          <w:sz w:val="24"/>
          <w:szCs w:val="24"/>
          <w:lang w:eastAsia="pl-PL"/>
        </w:rPr>
      </w:pPr>
      <w:r w:rsidRPr="000768C8">
        <w:rPr>
          <w:rFonts w:ascii="Times New Roman" w:hAnsi="Times New Roman" w:cs="Times New Roman"/>
          <w:b/>
          <w:bCs/>
          <w:sz w:val="24"/>
          <w:szCs w:val="24"/>
        </w:rPr>
        <w:t>Odp.:</w:t>
      </w:r>
      <w:r w:rsidRPr="000768C8">
        <w:rPr>
          <w:rFonts w:ascii="Times New Roman" w:eastAsia="Times New Roman" w:hAnsi="Times New Roman" w:cs="Times New Roman"/>
          <w:b/>
          <w:bCs/>
          <w:sz w:val="24"/>
          <w:szCs w:val="24"/>
          <w:lang w:eastAsia="pl-PL"/>
        </w:rPr>
        <w:t xml:space="preserve"> </w:t>
      </w:r>
      <w:r w:rsidRPr="000768C8">
        <w:rPr>
          <w:rFonts w:ascii="Times New Roman" w:eastAsia="Times New Roman" w:hAnsi="Times New Roman" w:cs="Times New Roman"/>
          <w:b/>
          <w:bCs/>
          <w:sz w:val="24"/>
          <w:szCs w:val="24"/>
          <w:lang w:eastAsia="pl-PL"/>
        </w:rPr>
        <w:t>Dokumentacja</w:t>
      </w:r>
      <w:r w:rsidRPr="000768C8">
        <w:rPr>
          <w:rFonts w:ascii="Times New Roman" w:eastAsia="Times New Roman" w:hAnsi="Times New Roman" w:cs="Times New Roman"/>
          <w:b/>
          <w:bCs/>
          <w:sz w:val="24"/>
          <w:szCs w:val="24"/>
          <w:lang w:eastAsia="pl-PL"/>
        </w:rPr>
        <w:t xml:space="preserve"> ZRID</w:t>
      </w:r>
      <w:r w:rsidRPr="000768C8">
        <w:rPr>
          <w:rFonts w:ascii="Times New Roman" w:eastAsia="Times New Roman" w:hAnsi="Times New Roman" w:cs="Times New Roman"/>
          <w:b/>
          <w:bCs/>
          <w:sz w:val="24"/>
          <w:szCs w:val="24"/>
          <w:lang w:eastAsia="pl-PL"/>
        </w:rPr>
        <w:t xml:space="preserve"> została opublikowana na platformie zakupowej w przedmiotowym postępowaniu</w:t>
      </w:r>
      <w:r w:rsidRPr="000768C8">
        <w:rPr>
          <w:rFonts w:ascii="Times New Roman" w:eastAsia="Times New Roman" w:hAnsi="Times New Roman" w:cs="Times New Roman"/>
          <w:b/>
          <w:bCs/>
          <w:sz w:val="24"/>
          <w:szCs w:val="24"/>
          <w:lang w:eastAsia="pl-PL"/>
        </w:rPr>
        <w:t>.</w:t>
      </w:r>
    </w:p>
    <w:p w14:paraId="0E13FF1D" w14:textId="5B7A512B" w:rsidR="00580286" w:rsidRPr="000768C8" w:rsidRDefault="00580286" w:rsidP="00580286">
      <w:pPr>
        <w:pStyle w:val="Akapitzlist"/>
        <w:jc w:val="both"/>
        <w:rPr>
          <w:rFonts w:ascii="Times New Roman" w:hAnsi="Times New Roman" w:cs="Times New Roman"/>
          <w:b/>
          <w:bCs/>
          <w:sz w:val="24"/>
          <w:szCs w:val="24"/>
        </w:rPr>
      </w:pPr>
      <w:r w:rsidRPr="000768C8">
        <w:rPr>
          <w:rFonts w:ascii="Times New Roman" w:hAnsi="Times New Roman" w:cs="Times New Roman"/>
          <w:b/>
          <w:bCs/>
          <w:sz w:val="24"/>
          <w:szCs w:val="24"/>
        </w:rPr>
        <w:t xml:space="preserve"> </w:t>
      </w:r>
    </w:p>
    <w:p w14:paraId="302EA13A" w14:textId="77777777" w:rsidR="00580286" w:rsidRPr="000768C8" w:rsidRDefault="00580286" w:rsidP="00B350D9">
      <w:pPr>
        <w:pStyle w:val="Akapitzlist"/>
        <w:numPr>
          <w:ilvl w:val="0"/>
          <w:numId w:val="5"/>
        </w:numPr>
        <w:spacing w:after="0" w:line="240" w:lineRule="auto"/>
        <w:contextualSpacing w:val="0"/>
        <w:jc w:val="both"/>
        <w:rPr>
          <w:rFonts w:ascii="Times New Roman" w:hAnsi="Times New Roman" w:cs="Times New Roman"/>
          <w:sz w:val="24"/>
          <w:szCs w:val="24"/>
        </w:rPr>
      </w:pPr>
      <w:r w:rsidRPr="000768C8">
        <w:rPr>
          <w:rFonts w:ascii="Times New Roman" w:hAnsi="Times New Roman" w:cs="Times New Roman"/>
          <w:sz w:val="24"/>
          <w:szCs w:val="24"/>
        </w:rPr>
        <w:t>Prosimy o informację czyją własnością jest drewno z wycinki, jeżeli Zamawiającego to na jaką odległość powinno zostać wywiezione.</w:t>
      </w:r>
    </w:p>
    <w:p w14:paraId="07EBEF90" w14:textId="77777777" w:rsidR="00580286" w:rsidRPr="000768C8" w:rsidRDefault="00580286" w:rsidP="00580286">
      <w:pPr>
        <w:pStyle w:val="Akapitzlist"/>
        <w:jc w:val="both"/>
        <w:rPr>
          <w:rFonts w:ascii="Times New Roman" w:hAnsi="Times New Roman" w:cs="Times New Roman"/>
          <w:sz w:val="24"/>
          <w:szCs w:val="24"/>
        </w:rPr>
      </w:pPr>
      <w:r w:rsidRPr="000768C8">
        <w:rPr>
          <w:rFonts w:ascii="Times New Roman" w:hAnsi="Times New Roman" w:cs="Times New Roman"/>
          <w:sz w:val="24"/>
          <w:szCs w:val="24"/>
        </w:rPr>
        <w:t>Dokumentacja projektowa dla zadania I (SST) wskazuje tylko „wywóz do miejsca przeznaczenia”, a przedmiar wywóz na 2 km.</w:t>
      </w:r>
    </w:p>
    <w:p w14:paraId="0152115A" w14:textId="77777777" w:rsidR="00580286" w:rsidRPr="000768C8" w:rsidRDefault="00580286" w:rsidP="00580286">
      <w:pPr>
        <w:pStyle w:val="Akapitzlist"/>
        <w:jc w:val="both"/>
        <w:rPr>
          <w:rFonts w:ascii="Times New Roman" w:hAnsi="Times New Roman" w:cs="Times New Roman"/>
          <w:sz w:val="24"/>
          <w:szCs w:val="24"/>
        </w:rPr>
      </w:pPr>
      <w:r w:rsidRPr="000768C8">
        <w:rPr>
          <w:rFonts w:ascii="Times New Roman" w:hAnsi="Times New Roman" w:cs="Times New Roman"/>
          <w:sz w:val="24"/>
          <w:szCs w:val="24"/>
        </w:rPr>
        <w:t>Natomiast dla zadania II SST wskazuje, że dłużyca stanowi własność Zamawiającego i należy ją wywieźć na odległość 20 km, zaś przedmiar na odl. do 2 km.</w:t>
      </w:r>
    </w:p>
    <w:p w14:paraId="218E922F" w14:textId="50AF029D" w:rsidR="00B350D9" w:rsidRPr="000768C8" w:rsidRDefault="00B350D9" w:rsidP="00580286">
      <w:pPr>
        <w:pStyle w:val="Akapitzlist"/>
        <w:jc w:val="both"/>
        <w:rPr>
          <w:rFonts w:ascii="Times New Roman" w:hAnsi="Times New Roman" w:cs="Times New Roman"/>
          <w:b/>
          <w:bCs/>
          <w:sz w:val="24"/>
          <w:szCs w:val="24"/>
        </w:rPr>
      </w:pPr>
      <w:r w:rsidRPr="000768C8">
        <w:rPr>
          <w:rFonts w:ascii="Times New Roman" w:hAnsi="Times New Roman" w:cs="Times New Roman"/>
          <w:b/>
          <w:bCs/>
          <w:sz w:val="24"/>
          <w:szCs w:val="24"/>
        </w:rPr>
        <w:t xml:space="preserve">Odp.: Drewno z wycinki jest własnością wykonawcy. </w:t>
      </w:r>
      <w:r w:rsidR="00950017" w:rsidRPr="000768C8">
        <w:rPr>
          <w:rFonts w:ascii="Times New Roman" w:hAnsi="Times New Roman" w:cs="Times New Roman"/>
          <w:b/>
          <w:bCs/>
          <w:sz w:val="24"/>
          <w:szCs w:val="24"/>
        </w:rPr>
        <w:t>W każdym przypadku wywóz przedmiotowego drewna leży w gestii Wykonawcy. Zamawiający odstępuje od zapisów dotyczących odległości i miejsca wywózki.</w:t>
      </w:r>
    </w:p>
    <w:p w14:paraId="4470595A" w14:textId="722F7453" w:rsidR="00580286" w:rsidRPr="000768C8" w:rsidRDefault="00580286" w:rsidP="00580286">
      <w:pPr>
        <w:pStyle w:val="Akapitzlist"/>
        <w:jc w:val="both"/>
        <w:rPr>
          <w:rFonts w:ascii="Times New Roman" w:hAnsi="Times New Roman" w:cs="Times New Roman"/>
          <w:sz w:val="24"/>
          <w:szCs w:val="24"/>
        </w:rPr>
      </w:pPr>
      <w:r w:rsidRPr="000768C8">
        <w:rPr>
          <w:rFonts w:ascii="Times New Roman" w:hAnsi="Times New Roman" w:cs="Times New Roman"/>
          <w:sz w:val="24"/>
          <w:szCs w:val="24"/>
        </w:rPr>
        <w:t xml:space="preserve"> </w:t>
      </w:r>
    </w:p>
    <w:p w14:paraId="25209941" w14:textId="65043087" w:rsidR="00580286" w:rsidRPr="000768C8" w:rsidRDefault="00580286" w:rsidP="00B350D9">
      <w:pPr>
        <w:pStyle w:val="Akapitzlist"/>
        <w:numPr>
          <w:ilvl w:val="0"/>
          <w:numId w:val="5"/>
        </w:numPr>
        <w:spacing w:after="0" w:line="240" w:lineRule="auto"/>
        <w:contextualSpacing w:val="0"/>
        <w:jc w:val="both"/>
        <w:rPr>
          <w:rFonts w:ascii="Times New Roman" w:hAnsi="Times New Roman" w:cs="Times New Roman"/>
          <w:sz w:val="24"/>
          <w:szCs w:val="24"/>
        </w:rPr>
      </w:pPr>
      <w:r w:rsidRPr="000768C8">
        <w:rPr>
          <w:rFonts w:ascii="Times New Roman" w:hAnsi="Times New Roman" w:cs="Times New Roman"/>
          <w:sz w:val="24"/>
          <w:szCs w:val="24"/>
        </w:rPr>
        <w:lastRenderedPageBreak/>
        <w:t>Prosimy o informacje odnośnie długości okresu pielęgnacji nowo posadzonych drzew.</w:t>
      </w:r>
    </w:p>
    <w:p w14:paraId="6CC68FAB" w14:textId="40831963" w:rsidR="00950017" w:rsidRPr="000768C8" w:rsidRDefault="00950017" w:rsidP="00950017">
      <w:pPr>
        <w:pStyle w:val="Akapitzlist"/>
        <w:spacing w:after="0" w:line="240" w:lineRule="auto"/>
        <w:contextualSpacing w:val="0"/>
        <w:jc w:val="both"/>
        <w:rPr>
          <w:rFonts w:ascii="Times New Roman" w:hAnsi="Times New Roman" w:cs="Times New Roman"/>
          <w:b/>
          <w:bCs/>
          <w:sz w:val="24"/>
          <w:szCs w:val="24"/>
        </w:rPr>
      </w:pPr>
      <w:r w:rsidRPr="000768C8">
        <w:rPr>
          <w:rFonts w:ascii="Times New Roman" w:hAnsi="Times New Roman" w:cs="Times New Roman"/>
          <w:b/>
          <w:bCs/>
          <w:sz w:val="24"/>
          <w:szCs w:val="24"/>
        </w:rPr>
        <w:t xml:space="preserve">Odp.: Okres pielęgnacji nowo posadzonych drzew </w:t>
      </w:r>
      <w:r w:rsidR="000768C8" w:rsidRPr="000768C8">
        <w:rPr>
          <w:rFonts w:ascii="Times New Roman" w:hAnsi="Times New Roman" w:cs="Times New Roman"/>
          <w:b/>
          <w:bCs/>
          <w:sz w:val="24"/>
          <w:szCs w:val="24"/>
        </w:rPr>
        <w:t xml:space="preserve">kończy się z chwilą bezusterkowego odbioru końcowego. </w:t>
      </w:r>
    </w:p>
    <w:p w14:paraId="6EA42375" w14:textId="77777777" w:rsidR="00580286" w:rsidRPr="000768C8" w:rsidRDefault="00580286" w:rsidP="00580286">
      <w:pPr>
        <w:pStyle w:val="Akapitzlist"/>
        <w:jc w:val="both"/>
        <w:rPr>
          <w:rFonts w:ascii="Times New Roman" w:hAnsi="Times New Roman" w:cs="Times New Roman"/>
          <w:sz w:val="24"/>
          <w:szCs w:val="24"/>
        </w:rPr>
      </w:pPr>
    </w:p>
    <w:p w14:paraId="29F13F55" w14:textId="77777777" w:rsidR="00580286" w:rsidRPr="000768C8" w:rsidRDefault="00580286" w:rsidP="00B350D9">
      <w:pPr>
        <w:pStyle w:val="Akapitzlist"/>
        <w:numPr>
          <w:ilvl w:val="0"/>
          <w:numId w:val="5"/>
        </w:numPr>
        <w:spacing w:after="0" w:line="240" w:lineRule="auto"/>
        <w:contextualSpacing w:val="0"/>
        <w:jc w:val="both"/>
        <w:rPr>
          <w:rFonts w:ascii="Times New Roman" w:hAnsi="Times New Roman" w:cs="Times New Roman"/>
          <w:sz w:val="24"/>
          <w:szCs w:val="24"/>
        </w:rPr>
      </w:pPr>
      <w:r w:rsidRPr="000768C8">
        <w:rPr>
          <w:rFonts w:ascii="Times New Roman" w:hAnsi="Times New Roman" w:cs="Times New Roman"/>
          <w:sz w:val="24"/>
          <w:szCs w:val="24"/>
        </w:rPr>
        <w:t>W zamieszczonej dokumentacji przetargowej (zadanie II) brak jest SST dotyczącej nowych nasadzeń zieleni – prosimy o uzupełnienie.</w:t>
      </w:r>
    </w:p>
    <w:p w14:paraId="27177539" w14:textId="62FFAFD7" w:rsidR="00580286" w:rsidRPr="000768C8" w:rsidRDefault="000768C8" w:rsidP="00580286">
      <w:pPr>
        <w:pStyle w:val="Akapitzlist"/>
        <w:jc w:val="both"/>
        <w:rPr>
          <w:rFonts w:ascii="Times New Roman" w:hAnsi="Times New Roman" w:cs="Times New Roman"/>
          <w:b/>
          <w:bCs/>
          <w:sz w:val="24"/>
          <w:szCs w:val="24"/>
        </w:rPr>
      </w:pPr>
      <w:r w:rsidRPr="000768C8">
        <w:rPr>
          <w:rFonts w:ascii="Times New Roman" w:hAnsi="Times New Roman" w:cs="Times New Roman"/>
          <w:b/>
          <w:bCs/>
          <w:sz w:val="24"/>
          <w:szCs w:val="24"/>
        </w:rPr>
        <w:t xml:space="preserve">Odp.: </w:t>
      </w:r>
      <w:r>
        <w:rPr>
          <w:rFonts w:ascii="Times New Roman" w:eastAsia="Times New Roman" w:hAnsi="Times New Roman" w:cs="Times New Roman"/>
          <w:b/>
          <w:bCs/>
          <w:sz w:val="24"/>
          <w:szCs w:val="24"/>
          <w:lang w:eastAsia="pl-PL"/>
        </w:rPr>
        <w:t>Specyfikacja</w:t>
      </w:r>
      <w:r w:rsidR="002C1647">
        <w:rPr>
          <w:rFonts w:ascii="Times New Roman" w:eastAsia="Times New Roman" w:hAnsi="Times New Roman" w:cs="Times New Roman"/>
          <w:b/>
          <w:bCs/>
          <w:sz w:val="24"/>
          <w:szCs w:val="24"/>
          <w:lang w:eastAsia="pl-PL"/>
        </w:rPr>
        <w:t xml:space="preserve"> nowych nasadzeń zieleni</w:t>
      </w:r>
      <w:r>
        <w:rPr>
          <w:rFonts w:ascii="Times New Roman" w:eastAsia="Times New Roman" w:hAnsi="Times New Roman" w:cs="Times New Roman"/>
          <w:b/>
          <w:bCs/>
          <w:sz w:val="24"/>
          <w:szCs w:val="24"/>
          <w:lang w:eastAsia="pl-PL"/>
        </w:rPr>
        <w:t xml:space="preserve"> została opublikowana na platformie zakupowej w przedmiotowym postępowaniu</w:t>
      </w:r>
      <w:r w:rsidR="002C1647">
        <w:rPr>
          <w:rFonts w:ascii="Times New Roman" w:eastAsia="Times New Roman" w:hAnsi="Times New Roman" w:cs="Times New Roman"/>
          <w:b/>
          <w:bCs/>
          <w:sz w:val="24"/>
          <w:szCs w:val="24"/>
          <w:lang w:eastAsia="pl-PL"/>
        </w:rPr>
        <w:t>.</w:t>
      </w:r>
    </w:p>
    <w:p w14:paraId="49F8E146" w14:textId="77777777" w:rsidR="00580286" w:rsidRPr="000768C8" w:rsidRDefault="00580286" w:rsidP="00580286">
      <w:pPr>
        <w:pStyle w:val="Akapitzlist"/>
        <w:jc w:val="both"/>
        <w:rPr>
          <w:rFonts w:ascii="Times New Roman" w:hAnsi="Times New Roman" w:cs="Times New Roman"/>
          <w:sz w:val="24"/>
          <w:szCs w:val="24"/>
        </w:rPr>
      </w:pPr>
    </w:p>
    <w:p w14:paraId="6BE724E7" w14:textId="77777777" w:rsidR="00580286" w:rsidRPr="000768C8" w:rsidRDefault="00580286" w:rsidP="00B350D9">
      <w:pPr>
        <w:pStyle w:val="Akapitzlist"/>
        <w:numPr>
          <w:ilvl w:val="0"/>
          <w:numId w:val="5"/>
        </w:numPr>
        <w:spacing w:after="0" w:line="240" w:lineRule="auto"/>
        <w:contextualSpacing w:val="0"/>
        <w:jc w:val="both"/>
        <w:rPr>
          <w:rFonts w:ascii="Times New Roman" w:hAnsi="Times New Roman" w:cs="Times New Roman"/>
          <w:sz w:val="24"/>
          <w:szCs w:val="24"/>
        </w:rPr>
      </w:pPr>
      <w:r w:rsidRPr="000768C8">
        <w:rPr>
          <w:rFonts w:ascii="Times New Roman" w:hAnsi="Times New Roman" w:cs="Times New Roman"/>
          <w:sz w:val="24"/>
          <w:szCs w:val="24"/>
        </w:rPr>
        <w:t>Prosimy o informacje ile nowych drzew należy posadzić – występuje w tej kwestii rozbieżność pomiędzy projektem budowlanym, wykonawczym i przedmiarem.</w:t>
      </w:r>
    </w:p>
    <w:p w14:paraId="1D7F9008" w14:textId="32972C71" w:rsidR="00580286" w:rsidRPr="002C1647" w:rsidRDefault="002C1647" w:rsidP="002C1647">
      <w:pPr>
        <w:ind w:left="720"/>
        <w:jc w:val="both"/>
        <w:rPr>
          <w:rFonts w:ascii="Times New Roman" w:hAnsi="Times New Roman" w:cs="Times New Roman"/>
          <w:b/>
          <w:bCs/>
          <w:sz w:val="24"/>
          <w:szCs w:val="24"/>
        </w:rPr>
      </w:pPr>
      <w:r>
        <w:rPr>
          <w:rFonts w:ascii="Times New Roman" w:hAnsi="Times New Roman" w:cs="Times New Roman"/>
          <w:b/>
          <w:bCs/>
          <w:sz w:val="24"/>
          <w:szCs w:val="24"/>
        </w:rPr>
        <w:t>Odp.: Rozbieżności nie występują. Strona 23 opisu PB – 30 szt., strona 13 opisu PW – 30 szt., poz. 14 i 15 kosztorysu – 30 szt.</w:t>
      </w:r>
    </w:p>
    <w:p w14:paraId="41C53BC7" w14:textId="56C38312" w:rsidR="00580286" w:rsidRPr="000768C8" w:rsidRDefault="00580286" w:rsidP="00B350D9">
      <w:pPr>
        <w:pStyle w:val="Akapitzlist"/>
        <w:numPr>
          <w:ilvl w:val="0"/>
          <w:numId w:val="5"/>
        </w:numPr>
        <w:spacing w:after="0" w:line="240" w:lineRule="auto"/>
        <w:contextualSpacing w:val="0"/>
        <w:jc w:val="both"/>
        <w:rPr>
          <w:rFonts w:ascii="Times New Roman" w:hAnsi="Times New Roman" w:cs="Times New Roman"/>
          <w:sz w:val="24"/>
          <w:szCs w:val="24"/>
        </w:rPr>
      </w:pPr>
      <w:r w:rsidRPr="000768C8">
        <w:rPr>
          <w:rFonts w:ascii="Times New Roman" w:hAnsi="Times New Roman" w:cs="Times New Roman"/>
          <w:sz w:val="24"/>
          <w:szCs w:val="24"/>
        </w:rPr>
        <w:t>Wykonawca prosi o korektę wymagań w SST na warstwę ulepszonego podłoża (SST 04.04.00a) w zakresie wskaźnika nośności CBR. Wykonawca prosi o zmianę wymaganego wskaźnika nośności na 20%, co jest zgodne z zapisami Opisu Technicznego oraz przekrojami konstrukcyjnymi.</w:t>
      </w:r>
    </w:p>
    <w:p w14:paraId="13BE61F3" w14:textId="30E0DDB1" w:rsidR="00580286" w:rsidRDefault="002C1647" w:rsidP="002C1647">
      <w:pPr>
        <w:pStyle w:val="Akapitzlist"/>
        <w:jc w:val="both"/>
        <w:rPr>
          <w:rFonts w:ascii="Times New Roman" w:eastAsia="Times New Roman" w:hAnsi="Times New Roman" w:cs="Times New Roman"/>
          <w:b/>
          <w:bCs/>
          <w:sz w:val="24"/>
          <w:szCs w:val="24"/>
          <w:lang w:eastAsia="pl-PL"/>
        </w:rPr>
      </w:pPr>
      <w:r>
        <w:rPr>
          <w:rFonts w:ascii="Times New Roman" w:hAnsi="Times New Roman" w:cs="Times New Roman"/>
          <w:b/>
          <w:bCs/>
          <w:sz w:val="24"/>
          <w:szCs w:val="24"/>
        </w:rPr>
        <w:t>Odp.: zapisy zostały skorygowane i opublikowane</w:t>
      </w:r>
      <w:r w:rsidRPr="002C1647">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na platformie zakupowej w przedmiotowym postępowaniu</w:t>
      </w:r>
      <w:r>
        <w:rPr>
          <w:rFonts w:ascii="Times New Roman" w:eastAsia="Times New Roman" w:hAnsi="Times New Roman" w:cs="Times New Roman"/>
          <w:b/>
          <w:bCs/>
          <w:sz w:val="24"/>
          <w:szCs w:val="24"/>
          <w:lang w:eastAsia="pl-PL"/>
        </w:rPr>
        <w:t>.</w:t>
      </w:r>
    </w:p>
    <w:p w14:paraId="3DA595BC" w14:textId="77777777" w:rsidR="002C1647" w:rsidRPr="002C1647" w:rsidRDefault="002C1647" w:rsidP="002C1647">
      <w:pPr>
        <w:pStyle w:val="Akapitzlist"/>
        <w:jc w:val="both"/>
        <w:rPr>
          <w:rFonts w:ascii="Times New Roman" w:hAnsi="Times New Roman" w:cs="Times New Roman"/>
          <w:b/>
          <w:bCs/>
          <w:sz w:val="24"/>
          <w:szCs w:val="24"/>
        </w:rPr>
      </w:pPr>
    </w:p>
    <w:p w14:paraId="09C06A1E" w14:textId="146E1D40" w:rsidR="00580286" w:rsidRDefault="00580286" w:rsidP="00B350D9">
      <w:pPr>
        <w:pStyle w:val="Akapitzlist"/>
        <w:numPr>
          <w:ilvl w:val="0"/>
          <w:numId w:val="5"/>
        </w:numPr>
        <w:spacing w:after="0" w:line="240" w:lineRule="auto"/>
        <w:contextualSpacing w:val="0"/>
        <w:jc w:val="both"/>
        <w:rPr>
          <w:rFonts w:ascii="Times New Roman" w:hAnsi="Times New Roman" w:cs="Times New Roman"/>
          <w:sz w:val="24"/>
          <w:szCs w:val="24"/>
        </w:rPr>
      </w:pPr>
      <w:r w:rsidRPr="000768C8">
        <w:rPr>
          <w:rFonts w:ascii="Times New Roman" w:hAnsi="Times New Roman" w:cs="Times New Roman"/>
          <w:sz w:val="24"/>
          <w:szCs w:val="24"/>
        </w:rPr>
        <w:t>Czy Zamawiający dopuszcza lepiszcze PMB 45/80-55 do warstwy ścieralnej SMA 11? Jest to zgodne z dokumentem WT-2 2014.</w:t>
      </w:r>
    </w:p>
    <w:p w14:paraId="5F64CC75" w14:textId="7E64D3A5" w:rsidR="002C1647" w:rsidRDefault="002C1647" w:rsidP="002C1647">
      <w:pPr>
        <w:pStyle w:val="Akapitzlist"/>
        <w:spacing w:after="0" w:line="240" w:lineRule="auto"/>
        <w:contextualSpacing w:val="0"/>
        <w:jc w:val="both"/>
        <w:rPr>
          <w:rFonts w:ascii="Times New Roman" w:hAnsi="Times New Roman" w:cs="Times New Roman"/>
          <w:b/>
          <w:bCs/>
          <w:sz w:val="24"/>
          <w:szCs w:val="24"/>
        </w:rPr>
      </w:pPr>
      <w:r>
        <w:rPr>
          <w:rFonts w:ascii="Times New Roman" w:hAnsi="Times New Roman" w:cs="Times New Roman"/>
          <w:b/>
          <w:bCs/>
          <w:sz w:val="24"/>
          <w:szCs w:val="24"/>
        </w:rPr>
        <w:t xml:space="preserve">Odp.: </w:t>
      </w:r>
      <w:r w:rsidR="00BB1EFB">
        <w:rPr>
          <w:rFonts w:ascii="Times New Roman" w:hAnsi="Times New Roman" w:cs="Times New Roman"/>
          <w:b/>
          <w:bCs/>
          <w:sz w:val="24"/>
          <w:szCs w:val="24"/>
        </w:rPr>
        <w:t>Zamawiający dopuszcza zastosowanie lepiszcza PMB 45/80-55 do warstwy ścieralnej SMA 11 (zmiany na stronie 78 i 175 specyfikacji zaznaczone na zielono).</w:t>
      </w:r>
    </w:p>
    <w:p w14:paraId="2B887592" w14:textId="77777777" w:rsidR="00BB1EFB" w:rsidRDefault="00BB1EFB" w:rsidP="00BB1EFB">
      <w:pPr>
        <w:widowControl w:val="0"/>
        <w:spacing w:after="0" w:line="240" w:lineRule="auto"/>
        <w:ind w:right="-1"/>
        <w:jc w:val="both"/>
        <w:rPr>
          <w:rFonts w:ascii="Times New Roman" w:eastAsia="Times New Roman" w:hAnsi="Times New Roman" w:cs="Times New Roman"/>
          <w:sz w:val="24"/>
          <w:szCs w:val="24"/>
          <w:lang w:eastAsia="pl-PL"/>
        </w:rPr>
      </w:pPr>
    </w:p>
    <w:p w14:paraId="339240E4" w14:textId="08D13139" w:rsidR="00BB1EFB" w:rsidRDefault="00BB1EFB" w:rsidP="00BB1EFB">
      <w:pPr>
        <w:widowControl w:val="0"/>
        <w:spacing w:after="0" w:line="240" w:lineRule="auto"/>
        <w:ind w:right="-1"/>
        <w:jc w:val="both"/>
        <w:rPr>
          <w:rFonts w:ascii="Times New Roman" w:eastAsia="Times New Roman" w:hAnsi="Times New Roman" w:cs="Times New Roman"/>
          <w:sz w:val="24"/>
          <w:szCs w:val="24"/>
          <w:lang w:eastAsia="pl-PL"/>
        </w:rPr>
      </w:pPr>
      <w:r w:rsidRPr="00AF5C3B">
        <w:rPr>
          <w:rFonts w:ascii="Times New Roman" w:eastAsia="Times New Roman" w:hAnsi="Times New Roman" w:cs="Times New Roman"/>
          <w:sz w:val="24"/>
          <w:szCs w:val="24"/>
          <w:lang w:eastAsia="pl-PL"/>
        </w:rPr>
        <w:t xml:space="preserve">W dn. </w:t>
      </w:r>
      <w:r>
        <w:rPr>
          <w:rFonts w:ascii="Times New Roman" w:eastAsia="Times New Roman" w:hAnsi="Times New Roman" w:cs="Times New Roman"/>
          <w:sz w:val="24"/>
          <w:szCs w:val="24"/>
          <w:lang w:eastAsia="pl-PL"/>
        </w:rPr>
        <w:t>19</w:t>
      </w:r>
      <w:r w:rsidRPr="00AF5C3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05</w:t>
      </w:r>
      <w:r w:rsidRPr="00AF5C3B">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2</w:t>
      </w:r>
      <w:r w:rsidRPr="00AF5C3B">
        <w:rPr>
          <w:rFonts w:ascii="Times New Roman" w:eastAsia="Times New Roman" w:hAnsi="Times New Roman" w:cs="Times New Roman"/>
          <w:sz w:val="24"/>
          <w:szCs w:val="24"/>
          <w:lang w:eastAsia="pl-PL"/>
        </w:rPr>
        <w:t xml:space="preserve"> r. </w:t>
      </w:r>
      <w:r>
        <w:rPr>
          <w:rFonts w:ascii="Times New Roman" w:eastAsia="Times New Roman" w:hAnsi="Times New Roman" w:cs="Times New Roman"/>
          <w:sz w:val="24"/>
          <w:szCs w:val="24"/>
          <w:lang w:eastAsia="pl-PL"/>
        </w:rPr>
        <w:t xml:space="preserve">do Zamawiającego wpłynęły </w:t>
      </w:r>
      <w:r>
        <w:rPr>
          <w:rFonts w:ascii="Times New Roman" w:eastAsia="Times New Roman" w:hAnsi="Times New Roman" w:cs="Times New Roman"/>
          <w:sz w:val="24"/>
          <w:szCs w:val="24"/>
          <w:lang w:eastAsia="pl-PL"/>
        </w:rPr>
        <w:t>kolejne pytania od</w:t>
      </w:r>
      <w:r>
        <w:rPr>
          <w:rFonts w:ascii="Times New Roman" w:eastAsia="Times New Roman" w:hAnsi="Times New Roman" w:cs="Times New Roman"/>
          <w:sz w:val="24"/>
          <w:szCs w:val="24"/>
          <w:lang w:eastAsia="pl-PL"/>
        </w:rPr>
        <w:t xml:space="preserve"> wykonawcy o następującej treści:</w:t>
      </w:r>
    </w:p>
    <w:p w14:paraId="7D186FFA" w14:textId="2D8CC095" w:rsidR="00BB1EFB" w:rsidRDefault="00BB1EFB" w:rsidP="002C1647">
      <w:pPr>
        <w:pStyle w:val="Akapitzlist"/>
        <w:spacing w:after="0" w:line="240" w:lineRule="auto"/>
        <w:contextualSpacing w:val="0"/>
        <w:jc w:val="both"/>
        <w:rPr>
          <w:rFonts w:ascii="Times New Roman" w:hAnsi="Times New Roman" w:cs="Times New Roman"/>
          <w:b/>
          <w:bCs/>
          <w:sz w:val="24"/>
          <w:szCs w:val="24"/>
        </w:rPr>
      </w:pPr>
    </w:p>
    <w:p w14:paraId="1D0D4CB8" w14:textId="7B7A35B8" w:rsidR="00FD1436" w:rsidRPr="00FD1436" w:rsidRDefault="00FD1436" w:rsidP="00FD1436">
      <w:pPr>
        <w:pStyle w:val="Akapitzlist"/>
        <w:numPr>
          <w:ilvl w:val="0"/>
          <w:numId w:val="7"/>
        </w:numPr>
        <w:autoSpaceDE w:val="0"/>
        <w:autoSpaceDN w:val="0"/>
        <w:adjustRightInd w:val="0"/>
        <w:spacing w:after="0" w:line="240" w:lineRule="auto"/>
        <w:contextualSpacing w:val="0"/>
        <w:rPr>
          <w:rFonts w:ascii="Times New Roman" w:hAnsi="Times New Roman" w:cs="Times New Roman"/>
          <w:b/>
          <w:bCs/>
          <w:color w:val="000000"/>
          <w:sz w:val="24"/>
          <w:szCs w:val="24"/>
        </w:rPr>
      </w:pPr>
      <w:r w:rsidRPr="00FD1436">
        <w:rPr>
          <w:rFonts w:ascii="Times New Roman" w:hAnsi="Times New Roman" w:cs="Times New Roman"/>
          <w:b/>
          <w:bCs/>
          <w:color w:val="000000"/>
          <w:sz w:val="24"/>
          <w:szCs w:val="24"/>
        </w:rPr>
        <w:t>Dotyczy zagospodarowania odpadami niebezpiecznymi</w:t>
      </w:r>
    </w:p>
    <w:p w14:paraId="2244FE7F" w14:textId="77777777" w:rsidR="00FD1436" w:rsidRPr="00FD1436" w:rsidRDefault="00FD1436" w:rsidP="00FD1436">
      <w:pPr>
        <w:pStyle w:val="Akapitzlist"/>
        <w:autoSpaceDE w:val="0"/>
        <w:autoSpaceDN w:val="0"/>
        <w:adjustRightInd w:val="0"/>
        <w:jc w:val="both"/>
        <w:rPr>
          <w:rFonts w:ascii="Times New Roman" w:hAnsi="Times New Roman" w:cs="Times New Roman"/>
          <w:color w:val="000000"/>
          <w:sz w:val="24"/>
          <w:szCs w:val="24"/>
        </w:rPr>
      </w:pPr>
      <w:r w:rsidRPr="00FD1436">
        <w:rPr>
          <w:rFonts w:ascii="Times New Roman" w:hAnsi="Times New Roman" w:cs="Times New Roman"/>
          <w:color w:val="000000"/>
          <w:sz w:val="24"/>
          <w:szCs w:val="24"/>
        </w:rPr>
        <w:t xml:space="preserve">W specyfikacji technicznej ST-00.00 wykonania i odbioru robót jako obowiązek wykonawcy wskazano opracowanie programu gospodarowania odpadami niebezpiecznymi i złożenie wniosku o jego zatwierdzenie przed rozpoczęciem robót rozbiórkowych, uzyskanie decyzji zatwierdzającej program gospodarki odpadami niebezpiecznymi i sporządzenie informacji o wytwarzanych odpadach oraz o sposobach gospodarowania wytworzonymi odpadami i złożenie jej do właściwego organu ochrony środowiska przed rozpoczęciem robót rozbiórkowych. </w:t>
      </w:r>
    </w:p>
    <w:p w14:paraId="4A727FE0" w14:textId="7B23C6C2" w:rsidR="00FD1436" w:rsidRDefault="00FD1436" w:rsidP="004F5860">
      <w:pPr>
        <w:pStyle w:val="Akapitzlist"/>
        <w:autoSpaceDE w:val="0"/>
        <w:autoSpaceDN w:val="0"/>
        <w:adjustRightInd w:val="0"/>
        <w:jc w:val="both"/>
        <w:rPr>
          <w:rFonts w:ascii="Times New Roman" w:hAnsi="Times New Roman" w:cs="Times New Roman"/>
          <w:color w:val="000000"/>
          <w:sz w:val="24"/>
          <w:szCs w:val="24"/>
        </w:rPr>
      </w:pPr>
      <w:r w:rsidRPr="00FD1436">
        <w:rPr>
          <w:rFonts w:ascii="Times New Roman" w:hAnsi="Times New Roman" w:cs="Times New Roman"/>
          <w:color w:val="000000"/>
          <w:sz w:val="24"/>
          <w:szCs w:val="24"/>
        </w:rPr>
        <w:t xml:space="preserve">Plan gospodarowania odpadami zgodnie z obecnym brzmieniem Ustawy o odpadach (Art. 34, ust. 3) są sporządzane na szczeblu krajowym i wojewódzkim. Co prawda, w akcie wygaszonym w roku 2013 (Ustawie o odpadach) w art. 17, pkt. 1a jako obowiązek wytwórcy odpadów, który prowadzi działalność polegającą na świadczeniu usług w zakresie budowy, rozbiórki, remontu obiektów (…) wskazuje się uzyskanie decyzji zatwierdzającej program gospodarki odpadami, jednak w myśl obowiązujących przepisów, obowiązki posiadacza odpadów nie obejmują konieczności opracowania planu ani też uzyskania decyzji, o której mowa powyżej. Jednocześnie informujemy, iż w myśl obowiązującej treści Ustawy o odpadach (Dz.U.2020.797 tj. z dnia 4.05.2020 r.) wykonawca jako posiadacz odpadów, podczas prowadzenia prac w ramach rozbiórkowych jest zobowiązany do realizacji obowiązków posiadacza określonych w </w:t>
      </w:r>
      <w:r w:rsidRPr="00FD1436">
        <w:rPr>
          <w:rFonts w:ascii="Times New Roman" w:hAnsi="Times New Roman" w:cs="Times New Roman"/>
          <w:color w:val="000000"/>
          <w:sz w:val="24"/>
          <w:szCs w:val="24"/>
        </w:rPr>
        <w:lastRenderedPageBreak/>
        <w:t>art. 33, ust. 1 Ustawy o odpadach.</w:t>
      </w:r>
      <w:r w:rsidR="004F5860">
        <w:rPr>
          <w:rFonts w:ascii="Times New Roman" w:hAnsi="Times New Roman" w:cs="Times New Roman"/>
          <w:color w:val="000000"/>
          <w:sz w:val="24"/>
          <w:szCs w:val="24"/>
        </w:rPr>
        <w:t xml:space="preserve"> </w:t>
      </w:r>
      <w:r w:rsidRPr="004F5860">
        <w:rPr>
          <w:rFonts w:ascii="Times New Roman" w:hAnsi="Times New Roman" w:cs="Times New Roman"/>
          <w:color w:val="000000"/>
          <w:sz w:val="24"/>
          <w:szCs w:val="24"/>
        </w:rPr>
        <w:t>W związku z powyższym prosimy o potwierdzenie, że omówiony zapis specyfikacji nie zostaje podtrzymany w mocy.</w:t>
      </w:r>
    </w:p>
    <w:p w14:paraId="268CF777" w14:textId="56A5295D" w:rsidR="004F5860" w:rsidRPr="00F31724" w:rsidRDefault="004F5860" w:rsidP="004F5860">
      <w:pPr>
        <w:pStyle w:val="Akapitzlist"/>
        <w:autoSpaceDE w:val="0"/>
        <w:autoSpaceDN w:val="0"/>
        <w:adjustRightInd w:val="0"/>
        <w:jc w:val="both"/>
        <w:rPr>
          <w:rFonts w:ascii="Times New Roman" w:hAnsi="Times New Roman" w:cs="Times New Roman"/>
          <w:b/>
          <w:bCs/>
          <w:sz w:val="24"/>
          <w:szCs w:val="24"/>
        </w:rPr>
      </w:pPr>
      <w:r w:rsidRPr="00F31724">
        <w:rPr>
          <w:rFonts w:ascii="Times New Roman" w:hAnsi="Times New Roman" w:cs="Times New Roman"/>
          <w:b/>
          <w:bCs/>
          <w:sz w:val="24"/>
          <w:szCs w:val="24"/>
        </w:rPr>
        <w:t>Odp.:</w:t>
      </w:r>
      <w:r w:rsidR="00F31724">
        <w:rPr>
          <w:rFonts w:ascii="Times New Roman" w:hAnsi="Times New Roman" w:cs="Times New Roman"/>
          <w:b/>
          <w:bCs/>
          <w:sz w:val="24"/>
          <w:szCs w:val="24"/>
        </w:rPr>
        <w:t xml:space="preserve"> Zamawiający odstępuje od przedmiotowego zapisu</w:t>
      </w:r>
      <w:r w:rsidR="005F2AC7">
        <w:rPr>
          <w:rFonts w:ascii="Times New Roman" w:hAnsi="Times New Roman" w:cs="Times New Roman"/>
          <w:b/>
          <w:bCs/>
          <w:sz w:val="24"/>
          <w:szCs w:val="24"/>
        </w:rPr>
        <w:t xml:space="preserve">; zapis nie obowiązuje. </w:t>
      </w:r>
    </w:p>
    <w:p w14:paraId="25A092A3" w14:textId="77777777" w:rsidR="00FD1436" w:rsidRPr="00FD1436" w:rsidRDefault="00FD1436" w:rsidP="00FD1436">
      <w:pPr>
        <w:pStyle w:val="Akapitzlist"/>
        <w:autoSpaceDE w:val="0"/>
        <w:autoSpaceDN w:val="0"/>
        <w:adjustRightInd w:val="0"/>
        <w:jc w:val="both"/>
        <w:rPr>
          <w:rFonts w:ascii="Times New Roman" w:hAnsi="Times New Roman" w:cs="Times New Roman"/>
          <w:color w:val="000000"/>
          <w:sz w:val="24"/>
          <w:szCs w:val="24"/>
        </w:rPr>
      </w:pPr>
    </w:p>
    <w:p w14:paraId="1C263E06" w14:textId="77777777" w:rsidR="00FD1436" w:rsidRPr="00FD1436" w:rsidRDefault="00FD1436" w:rsidP="00FD1436">
      <w:pPr>
        <w:pStyle w:val="Akapitzlist"/>
        <w:numPr>
          <w:ilvl w:val="0"/>
          <w:numId w:val="7"/>
        </w:numPr>
        <w:autoSpaceDE w:val="0"/>
        <w:autoSpaceDN w:val="0"/>
        <w:adjustRightInd w:val="0"/>
        <w:spacing w:after="0" w:line="240" w:lineRule="auto"/>
        <w:contextualSpacing w:val="0"/>
        <w:jc w:val="both"/>
        <w:rPr>
          <w:rFonts w:ascii="Times New Roman" w:hAnsi="Times New Roman" w:cs="Times New Roman"/>
          <w:b/>
          <w:bCs/>
          <w:color w:val="000000"/>
          <w:sz w:val="24"/>
          <w:szCs w:val="24"/>
        </w:rPr>
      </w:pPr>
      <w:r w:rsidRPr="00FD1436">
        <w:rPr>
          <w:rFonts w:ascii="Times New Roman" w:hAnsi="Times New Roman" w:cs="Times New Roman"/>
          <w:b/>
          <w:bCs/>
          <w:color w:val="000000"/>
          <w:sz w:val="24"/>
          <w:szCs w:val="24"/>
        </w:rPr>
        <w:t>Dotyczy Projektu Umowy – § 2 oraz § 5 pkt.1 ppkt 19</w:t>
      </w:r>
    </w:p>
    <w:p w14:paraId="0F5676A4" w14:textId="019BA864" w:rsidR="00FD1436" w:rsidRPr="004F5860" w:rsidRDefault="00FD1436" w:rsidP="004F5860">
      <w:pPr>
        <w:autoSpaceDE w:val="0"/>
        <w:autoSpaceDN w:val="0"/>
        <w:adjustRightInd w:val="0"/>
        <w:spacing w:after="0"/>
        <w:ind w:left="709"/>
        <w:jc w:val="both"/>
        <w:rPr>
          <w:rFonts w:ascii="Times New Roman" w:hAnsi="Times New Roman" w:cs="Times New Roman"/>
          <w:color w:val="000000"/>
          <w:sz w:val="24"/>
          <w:szCs w:val="24"/>
        </w:rPr>
      </w:pPr>
      <w:r w:rsidRPr="004F5860">
        <w:rPr>
          <w:rFonts w:ascii="Times New Roman" w:hAnsi="Times New Roman" w:cs="Times New Roman"/>
          <w:color w:val="000000"/>
          <w:sz w:val="24"/>
          <w:szCs w:val="24"/>
        </w:rPr>
        <w:t xml:space="preserve">Prosimy Zamawiającego o odpowiednią modyfikacje powyższych jednostek redakcyjnych poprzez usunięcie z okresu realizacji robót, którego nie dotrzymanie skutkuje naliczeniem Wykonawcy kary umownej, konieczności uzyskanie pozwolenia na użytkowanie lub zgłoszenie o zakończeniu robót  potwierdzonego nie wniesieniem sprzeciwu przez PINB. Powyższe określenie skutkuje brakiem prawidłowego określenia zakresu zamówienia. Wykonawca bowiem nie ma wpływu na działania powołanego wcześniej organu administracyjnego a przez to nie może ponosić odpowiedzialności za jego działania w szczególności w zakresie terminu uzyskania powyższych decyzji.  </w:t>
      </w:r>
    </w:p>
    <w:p w14:paraId="03122D61" w14:textId="4DA7F1FC" w:rsidR="00FD1436" w:rsidRPr="004F5860" w:rsidRDefault="004F5860" w:rsidP="00FD1436">
      <w:pPr>
        <w:pStyle w:val="Akapitzlist"/>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 xml:space="preserve">Odp.: </w:t>
      </w:r>
      <w:r w:rsidR="00C6118A">
        <w:rPr>
          <w:rFonts w:ascii="Times New Roman" w:hAnsi="Times New Roman" w:cs="Times New Roman"/>
          <w:b/>
          <w:bCs/>
          <w:sz w:val="24"/>
          <w:szCs w:val="24"/>
        </w:rPr>
        <w:t>W zapisach umowy jest mowa o złożeniu wniosku do PINB, a nie o uzyskaniu decyzji jako zakończeniu.</w:t>
      </w:r>
    </w:p>
    <w:p w14:paraId="6B638467" w14:textId="77777777" w:rsidR="00FD1436" w:rsidRPr="00FD1436" w:rsidRDefault="00FD1436" w:rsidP="00FD1436">
      <w:pPr>
        <w:pStyle w:val="Akapitzlist"/>
        <w:autoSpaceDE w:val="0"/>
        <w:autoSpaceDN w:val="0"/>
        <w:adjustRightInd w:val="0"/>
        <w:jc w:val="both"/>
        <w:rPr>
          <w:rFonts w:ascii="Times New Roman" w:hAnsi="Times New Roman" w:cs="Times New Roman"/>
          <w:color w:val="000000"/>
          <w:sz w:val="24"/>
          <w:szCs w:val="24"/>
        </w:rPr>
      </w:pPr>
    </w:p>
    <w:p w14:paraId="718CBED1" w14:textId="79DCD3BB" w:rsidR="00FD1436" w:rsidRPr="004F5860" w:rsidRDefault="00FD1436" w:rsidP="004F5860">
      <w:pPr>
        <w:pStyle w:val="Akapitzlist"/>
        <w:numPr>
          <w:ilvl w:val="0"/>
          <w:numId w:val="7"/>
        </w:numPr>
        <w:autoSpaceDE w:val="0"/>
        <w:autoSpaceDN w:val="0"/>
        <w:adjustRightInd w:val="0"/>
        <w:spacing w:after="0" w:line="240" w:lineRule="auto"/>
        <w:contextualSpacing w:val="0"/>
        <w:jc w:val="both"/>
        <w:rPr>
          <w:rFonts w:ascii="Times New Roman" w:hAnsi="Times New Roman" w:cs="Times New Roman"/>
          <w:b/>
          <w:bCs/>
          <w:color w:val="000000"/>
          <w:sz w:val="24"/>
          <w:szCs w:val="24"/>
        </w:rPr>
      </w:pPr>
      <w:r w:rsidRPr="00FD1436">
        <w:rPr>
          <w:rFonts w:ascii="Times New Roman" w:hAnsi="Times New Roman" w:cs="Times New Roman"/>
          <w:b/>
          <w:bCs/>
          <w:color w:val="000000"/>
          <w:sz w:val="24"/>
          <w:szCs w:val="24"/>
        </w:rPr>
        <w:t>Dotyczy Projektu Umowy – § 6 ust. 25</w:t>
      </w:r>
    </w:p>
    <w:p w14:paraId="3F8139A2" w14:textId="3EFB3759" w:rsidR="00FD1436" w:rsidRDefault="00FD1436" w:rsidP="004F5860">
      <w:pPr>
        <w:pStyle w:val="Akapitzlist"/>
        <w:autoSpaceDE w:val="0"/>
        <w:autoSpaceDN w:val="0"/>
        <w:adjustRightInd w:val="0"/>
        <w:spacing w:after="0"/>
        <w:jc w:val="both"/>
        <w:rPr>
          <w:rFonts w:ascii="Times New Roman" w:hAnsi="Times New Roman" w:cs="Times New Roman"/>
          <w:color w:val="000000"/>
          <w:sz w:val="24"/>
          <w:szCs w:val="24"/>
        </w:rPr>
      </w:pPr>
      <w:r w:rsidRPr="00FD1436">
        <w:rPr>
          <w:rFonts w:ascii="Times New Roman" w:hAnsi="Times New Roman" w:cs="Times New Roman"/>
          <w:color w:val="000000"/>
          <w:sz w:val="24"/>
          <w:szCs w:val="24"/>
        </w:rPr>
        <w:t>Prosimy Zamawiającego o usunięcie powyższej jednostki redakcyjnej jako całkowicie nie uzasadnionej i obciążającej formalnie Wykonawcę i Zamawiającego ponad uzasadniony cel. W szczególności wskazujemy, iż Wykonawca faktycznie dwukrotnie informuje Zamawiaj</w:t>
      </w:r>
      <w:r w:rsidR="004F5860">
        <w:rPr>
          <w:rFonts w:ascii="Times New Roman" w:hAnsi="Times New Roman" w:cs="Times New Roman"/>
          <w:color w:val="000000"/>
          <w:sz w:val="24"/>
          <w:szCs w:val="24"/>
        </w:rPr>
        <w:t>ą</w:t>
      </w:r>
      <w:r w:rsidRPr="00FD1436">
        <w:rPr>
          <w:rFonts w:ascii="Times New Roman" w:hAnsi="Times New Roman" w:cs="Times New Roman"/>
          <w:color w:val="000000"/>
          <w:sz w:val="24"/>
          <w:szCs w:val="24"/>
        </w:rPr>
        <w:t xml:space="preserve">cego o zamiarze wprowadzenia   na teren budowy – wpierw w momencie przedkładania projektu umowy zaś drugi raz w dacie przedkładani kopii umowy potwierdzonej za zgodność z oryginałem. Informowania trzeci raz poza powyższymi dokumentami nie ma zatem żadnego uzasadnienia w szczególności w treści PZ.P. </w:t>
      </w:r>
    </w:p>
    <w:p w14:paraId="46873343" w14:textId="52DCBE76" w:rsidR="00C6118A" w:rsidRPr="00B2464F" w:rsidRDefault="00C6118A" w:rsidP="00B2464F">
      <w:pPr>
        <w:pStyle w:val="Akapitzlist"/>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Odp.: </w:t>
      </w:r>
      <w:r w:rsidR="00B2464F" w:rsidRPr="00B2464F">
        <w:rPr>
          <w:rFonts w:ascii="Times New Roman" w:hAnsi="Times New Roman" w:cs="Times New Roman"/>
          <w:b/>
          <w:bCs/>
          <w:color w:val="000000"/>
          <w:sz w:val="24"/>
          <w:szCs w:val="24"/>
        </w:rPr>
        <w:t>Zamawiający informuje, że wskazany przepis zawiera wyłącznie obowiązek informacyjny. Nie można go uznać za nadmierny, ponieważ dotyczy sprawy bardzo istotnej dla zamawiającego obecności faktycznej Podwykonawcy na budowie. Faktycznie wykonywane podwykonawstwo stanowi istotny składnik potencjalnej odpowiedzialności Zamawiającego za zapłatę wynagrodzenia Podwykonawcy. Zamawiający musi mieć pełną informację o okolicznościach mających znaczenie dla takiej odpowiedzialności. Pzp nie zakazuje takiego wymogu.</w:t>
      </w:r>
    </w:p>
    <w:p w14:paraId="5B8CD04B" w14:textId="77777777" w:rsidR="00FD1436" w:rsidRPr="00FD1436" w:rsidRDefault="00FD1436" w:rsidP="00FD1436">
      <w:pPr>
        <w:pStyle w:val="Akapitzlist"/>
        <w:autoSpaceDE w:val="0"/>
        <w:autoSpaceDN w:val="0"/>
        <w:adjustRightInd w:val="0"/>
        <w:jc w:val="both"/>
        <w:rPr>
          <w:rFonts w:ascii="Times New Roman" w:hAnsi="Times New Roman" w:cs="Times New Roman"/>
          <w:color w:val="000000"/>
          <w:sz w:val="24"/>
          <w:szCs w:val="24"/>
        </w:rPr>
      </w:pPr>
    </w:p>
    <w:p w14:paraId="116D39B9" w14:textId="5F1D7DF3" w:rsidR="00FD1436" w:rsidRPr="00C6118A" w:rsidRDefault="00FD1436" w:rsidP="00C6118A">
      <w:pPr>
        <w:pStyle w:val="Akapitzlist"/>
        <w:numPr>
          <w:ilvl w:val="0"/>
          <w:numId w:val="7"/>
        </w:numPr>
        <w:autoSpaceDE w:val="0"/>
        <w:autoSpaceDN w:val="0"/>
        <w:adjustRightInd w:val="0"/>
        <w:spacing w:after="0" w:line="240" w:lineRule="auto"/>
        <w:contextualSpacing w:val="0"/>
        <w:jc w:val="both"/>
        <w:rPr>
          <w:rFonts w:ascii="Times New Roman" w:hAnsi="Times New Roman" w:cs="Times New Roman"/>
          <w:b/>
          <w:bCs/>
          <w:color w:val="000000"/>
          <w:sz w:val="24"/>
          <w:szCs w:val="24"/>
        </w:rPr>
      </w:pPr>
      <w:r w:rsidRPr="00FD1436">
        <w:rPr>
          <w:rFonts w:ascii="Times New Roman" w:hAnsi="Times New Roman" w:cs="Times New Roman"/>
          <w:b/>
          <w:bCs/>
          <w:color w:val="000000"/>
          <w:sz w:val="24"/>
          <w:szCs w:val="24"/>
        </w:rPr>
        <w:t>Dotyczy Projektu Umowy –§ 9 ust. 1</w:t>
      </w:r>
    </w:p>
    <w:p w14:paraId="55D6736E" w14:textId="77777777" w:rsidR="00B2464F" w:rsidRDefault="00FD1436" w:rsidP="00B2464F">
      <w:pPr>
        <w:pStyle w:val="Akapitzlist"/>
        <w:autoSpaceDE w:val="0"/>
        <w:autoSpaceDN w:val="0"/>
        <w:adjustRightInd w:val="0"/>
        <w:jc w:val="both"/>
        <w:rPr>
          <w:rFonts w:ascii="Times New Roman" w:hAnsi="Times New Roman" w:cs="Times New Roman"/>
          <w:color w:val="000000"/>
          <w:sz w:val="24"/>
          <w:szCs w:val="24"/>
        </w:rPr>
      </w:pPr>
      <w:r w:rsidRPr="00FD1436">
        <w:rPr>
          <w:rFonts w:ascii="Times New Roman" w:hAnsi="Times New Roman" w:cs="Times New Roman"/>
          <w:color w:val="000000"/>
          <w:sz w:val="24"/>
          <w:szCs w:val="24"/>
        </w:rPr>
        <w:t>Prosimy Zamawiającego o potwierdzenie, iż podana cena ryczałtowa nie obejmę robót których wykonanie nie wynikało z przedstawionych przez Zamawiającego dokumentów przetargowych – tj. z dokumentacji projektowej i ST i będą one rozliczane stosownie do treści  § 9 ust. 4.</w:t>
      </w:r>
    </w:p>
    <w:p w14:paraId="51AC68A2" w14:textId="79849835" w:rsidR="00FD1436" w:rsidRDefault="00B2464F" w:rsidP="00B2464F">
      <w:pPr>
        <w:pStyle w:val="Akapitzlist"/>
        <w:autoSpaceDE w:val="0"/>
        <w:autoSpaceDN w:val="0"/>
        <w:adjustRightInd w:val="0"/>
        <w:jc w:val="both"/>
        <w:rPr>
          <w:rFonts w:ascii="Times New Roman" w:eastAsia="Calibri" w:hAnsi="Times New Roman" w:cs="Times New Roman"/>
          <w:b/>
          <w:bCs/>
          <w:sz w:val="24"/>
          <w:szCs w:val="24"/>
          <w:lang w:eastAsia="pl-PL"/>
        </w:rPr>
      </w:pPr>
      <w:r w:rsidRPr="00B2464F">
        <w:rPr>
          <w:rFonts w:ascii="Times New Roman" w:eastAsia="Calibri" w:hAnsi="Times New Roman" w:cs="Times New Roman"/>
          <w:b/>
          <w:bCs/>
          <w:sz w:val="24"/>
          <w:szCs w:val="24"/>
          <w:lang w:eastAsia="pl-PL"/>
        </w:rPr>
        <w:t>Odp.: Zamawiający informuje, że cena ryczałtowa obejmuje wszelkie koszty wynikające z art. 632 Kodeksu Cywilnego.</w:t>
      </w:r>
    </w:p>
    <w:p w14:paraId="6ED02183" w14:textId="77777777" w:rsidR="00B2464F" w:rsidRPr="00B2464F" w:rsidRDefault="00B2464F" w:rsidP="00B2464F">
      <w:pPr>
        <w:pStyle w:val="Akapitzlist"/>
        <w:autoSpaceDE w:val="0"/>
        <w:autoSpaceDN w:val="0"/>
        <w:adjustRightInd w:val="0"/>
        <w:jc w:val="both"/>
        <w:rPr>
          <w:rFonts w:ascii="Times New Roman" w:hAnsi="Times New Roman" w:cs="Times New Roman"/>
          <w:b/>
          <w:bCs/>
          <w:color w:val="000000"/>
          <w:sz w:val="24"/>
          <w:szCs w:val="24"/>
        </w:rPr>
      </w:pPr>
    </w:p>
    <w:p w14:paraId="7D52AB68" w14:textId="59C17D52" w:rsidR="00FD1436" w:rsidRPr="00DE4D46" w:rsidRDefault="00FD1436" w:rsidP="00DE4D46">
      <w:pPr>
        <w:pStyle w:val="Akapitzlist"/>
        <w:numPr>
          <w:ilvl w:val="0"/>
          <w:numId w:val="7"/>
        </w:numPr>
        <w:autoSpaceDE w:val="0"/>
        <w:autoSpaceDN w:val="0"/>
        <w:adjustRightInd w:val="0"/>
        <w:spacing w:after="0" w:line="240" w:lineRule="auto"/>
        <w:contextualSpacing w:val="0"/>
        <w:jc w:val="both"/>
        <w:rPr>
          <w:rFonts w:ascii="Times New Roman" w:hAnsi="Times New Roman" w:cs="Times New Roman"/>
          <w:b/>
          <w:bCs/>
          <w:color w:val="000000"/>
          <w:sz w:val="24"/>
          <w:szCs w:val="24"/>
        </w:rPr>
      </w:pPr>
      <w:r w:rsidRPr="00FD1436">
        <w:rPr>
          <w:rFonts w:ascii="Times New Roman" w:hAnsi="Times New Roman" w:cs="Times New Roman"/>
          <w:b/>
          <w:bCs/>
          <w:color w:val="000000"/>
          <w:sz w:val="24"/>
          <w:szCs w:val="24"/>
        </w:rPr>
        <w:t>Dotyczy Projektu Umowy –§ 12 ust. 1 pkt. 10</w:t>
      </w:r>
    </w:p>
    <w:p w14:paraId="3552DF4C" w14:textId="35DC51CA" w:rsidR="00FD1436" w:rsidRDefault="00FD1436" w:rsidP="00DE4D46">
      <w:pPr>
        <w:pStyle w:val="Akapitzlist"/>
        <w:autoSpaceDE w:val="0"/>
        <w:autoSpaceDN w:val="0"/>
        <w:adjustRightInd w:val="0"/>
        <w:jc w:val="both"/>
        <w:rPr>
          <w:rFonts w:ascii="Times New Roman" w:eastAsia="Calibri" w:hAnsi="Times New Roman" w:cs="Times New Roman"/>
          <w:b/>
          <w:bCs/>
          <w:sz w:val="24"/>
          <w:szCs w:val="24"/>
          <w:lang w:eastAsia="pl-PL"/>
        </w:rPr>
      </w:pPr>
      <w:r w:rsidRPr="00FD1436">
        <w:rPr>
          <w:rFonts w:ascii="Times New Roman" w:hAnsi="Times New Roman" w:cs="Times New Roman"/>
          <w:color w:val="000000"/>
          <w:sz w:val="24"/>
          <w:szCs w:val="24"/>
        </w:rPr>
        <w:t>Prosimy Zamawiaj</w:t>
      </w:r>
      <w:r w:rsidR="00B2464F">
        <w:rPr>
          <w:rFonts w:ascii="Times New Roman" w:hAnsi="Times New Roman" w:cs="Times New Roman"/>
          <w:color w:val="000000"/>
          <w:sz w:val="24"/>
          <w:szCs w:val="24"/>
        </w:rPr>
        <w:t>ą</w:t>
      </w:r>
      <w:r w:rsidRPr="00FD1436">
        <w:rPr>
          <w:rFonts w:ascii="Times New Roman" w:hAnsi="Times New Roman" w:cs="Times New Roman"/>
          <w:color w:val="000000"/>
          <w:sz w:val="24"/>
          <w:szCs w:val="24"/>
        </w:rPr>
        <w:t xml:space="preserve">cego o zmianę treści powyższej jednostki redakcyjnej poprzez ograniczenie wysokości kary wymownej do wysokości 1% jednakże odnoszonej do wartości 1 % wartości umowy podwykonawczej. Z racji marginalnego charaktery </w:t>
      </w:r>
      <w:r w:rsidRPr="00FD1436">
        <w:rPr>
          <w:rFonts w:ascii="Times New Roman" w:hAnsi="Times New Roman" w:cs="Times New Roman"/>
          <w:color w:val="000000"/>
          <w:sz w:val="24"/>
          <w:szCs w:val="24"/>
        </w:rPr>
        <w:lastRenderedPageBreak/>
        <w:t xml:space="preserve">powyższego obowiązku w stosunku do celu inwestycji ustanowiona przez Zamawiającego kara umowne jest istotnie zawyżona- tym bardziej że brak wykonania powyższego obowiązku nie skutkuje powstaniem po stronie Zamawiającego jakiejkolwiek szkody, zaś powyższy obowiązek nie wynika z treści i PZP i przewidzianych tam obowiązków ustanawianych w odniesieniu do podwykonawców. </w:t>
      </w:r>
      <w:r w:rsidR="00B2464F" w:rsidRPr="00DE4D46">
        <w:rPr>
          <w:rFonts w:ascii="Times New Roman" w:hAnsi="Times New Roman" w:cs="Times New Roman"/>
          <w:b/>
          <w:bCs/>
          <w:color w:val="000000"/>
          <w:sz w:val="24"/>
          <w:szCs w:val="24"/>
        </w:rPr>
        <w:t xml:space="preserve">Odp.: </w:t>
      </w:r>
      <w:r w:rsidR="00B2464F" w:rsidRPr="00B2464F">
        <w:rPr>
          <w:rFonts w:ascii="Times New Roman" w:eastAsia="Calibri" w:hAnsi="Times New Roman" w:cs="Times New Roman"/>
          <w:b/>
          <w:bCs/>
          <w:sz w:val="24"/>
          <w:szCs w:val="24"/>
          <w:lang w:eastAsia="pl-PL"/>
        </w:rPr>
        <w:t>Zamawiający informuje, że kara umowna wbrew twierdzeniom Oferenta dotyczy kwestii bardzo istotnej dla zamawiającego. Pełna wiedza na temat wykonywania umowy przez Podwykonawców jest potrzebna zamawiającemu – działania Wykonawcy wobec Podwykonawców muszą być w pełni transparentne dla zamawiającego, rzetelne i uczciwe, ponieważ Podwykonawcy podlegają szczególnej ochronie prawnej w myśl Pzp i KC.</w:t>
      </w:r>
    </w:p>
    <w:p w14:paraId="603A8BEC" w14:textId="77777777" w:rsidR="00DE4D46" w:rsidRPr="00DE4D46" w:rsidRDefault="00DE4D46" w:rsidP="00DE4D46">
      <w:pPr>
        <w:pStyle w:val="Akapitzlist"/>
        <w:autoSpaceDE w:val="0"/>
        <w:autoSpaceDN w:val="0"/>
        <w:adjustRightInd w:val="0"/>
        <w:jc w:val="both"/>
        <w:rPr>
          <w:rFonts w:ascii="Times New Roman" w:hAnsi="Times New Roman" w:cs="Times New Roman"/>
          <w:b/>
          <w:bCs/>
          <w:color w:val="000000"/>
          <w:sz w:val="24"/>
          <w:szCs w:val="24"/>
        </w:rPr>
      </w:pPr>
    </w:p>
    <w:p w14:paraId="79E4EAFD" w14:textId="22AF6208" w:rsidR="00FD1436" w:rsidRPr="00DE4D46" w:rsidRDefault="00FD1436" w:rsidP="00DE4D46">
      <w:pPr>
        <w:pStyle w:val="Akapitzlist"/>
        <w:numPr>
          <w:ilvl w:val="0"/>
          <w:numId w:val="7"/>
        </w:numPr>
        <w:autoSpaceDE w:val="0"/>
        <w:autoSpaceDN w:val="0"/>
        <w:adjustRightInd w:val="0"/>
        <w:spacing w:after="0" w:line="240" w:lineRule="auto"/>
        <w:contextualSpacing w:val="0"/>
        <w:jc w:val="both"/>
        <w:rPr>
          <w:rFonts w:ascii="Times New Roman" w:hAnsi="Times New Roman" w:cs="Times New Roman"/>
          <w:b/>
          <w:bCs/>
          <w:color w:val="000000"/>
          <w:sz w:val="24"/>
          <w:szCs w:val="24"/>
        </w:rPr>
      </w:pPr>
      <w:r w:rsidRPr="00FD1436">
        <w:rPr>
          <w:rFonts w:ascii="Times New Roman" w:hAnsi="Times New Roman" w:cs="Times New Roman"/>
          <w:b/>
          <w:bCs/>
          <w:color w:val="000000"/>
          <w:sz w:val="24"/>
          <w:szCs w:val="24"/>
        </w:rPr>
        <w:t xml:space="preserve">Dotyczy Projektu Umowy – § 5 ust. 1 </w:t>
      </w:r>
    </w:p>
    <w:p w14:paraId="5E17EA16" w14:textId="2A17E1D7" w:rsidR="00FD1436" w:rsidRDefault="00FD1436" w:rsidP="00FD1436">
      <w:pPr>
        <w:pStyle w:val="Akapitzlist"/>
        <w:autoSpaceDE w:val="0"/>
        <w:autoSpaceDN w:val="0"/>
        <w:adjustRightInd w:val="0"/>
        <w:jc w:val="both"/>
        <w:rPr>
          <w:rFonts w:ascii="Times New Roman" w:hAnsi="Times New Roman" w:cs="Times New Roman"/>
          <w:color w:val="000000"/>
          <w:sz w:val="24"/>
          <w:szCs w:val="24"/>
        </w:rPr>
      </w:pPr>
      <w:r w:rsidRPr="00FD1436">
        <w:rPr>
          <w:rFonts w:ascii="Times New Roman" w:hAnsi="Times New Roman" w:cs="Times New Roman"/>
          <w:color w:val="000000"/>
          <w:sz w:val="24"/>
          <w:szCs w:val="24"/>
        </w:rPr>
        <w:t xml:space="preserve">Prosimy Zamawiajacego o potwierdzenie, że odpowiednie opracowanie wszelkiej wymaganej dokumentacji projektowej – zamiennej i dodatkowej (w tym poniesienie wszelkich związanych z tym kosztów, wykonaniem uzgodnień, zezwoleń, itp.) leży po stronie Zamawiajacego – oczywiście za wyjątkiem sytuacji wskazanej w powyższej jednostce tj. gdy o zmianę wnosi Wykonawca w związku z np. ewentualną optymalizacją projektu (pkt.13). </w:t>
      </w:r>
    </w:p>
    <w:p w14:paraId="713FBBFC" w14:textId="127A3755" w:rsidR="00DE4D46" w:rsidRPr="00DE4D46" w:rsidRDefault="00DE4D46" w:rsidP="00FD1436">
      <w:pPr>
        <w:pStyle w:val="Akapitzlist"/>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Odp.: Tak</w:t>
      </w:r>
      <w:r w:rsidR="00E143CB">
        <w:rPr>
          <w:rFonts w:ascii="Times New Roman" w:hAnsi="Times New Roman" w:cs="Times New Roman"/>
          <w:b/>
          <w:bCs/>
          <w:color w:val="000000"/>
          <w:sz w:val="24"/>
          <w:szCs w:val="24"/>
        </w:rPr>
        <w:t>.</w:t>
      </w:r>
    </w:p>
    <w:p w14:paraId="567C49B3" w14:textId="77777777" w:rsidR="00FD1436" w:rsidRPr="00FD1436" w:rsidRDefault="00FD1436" w:rsidP="00FD1436">
      <w:pPr>
        <w:pStyle w:val="Akapitzlist"/>
        <w:autoSpaceDE w:val="0"/>
        <w:autoSpaceDN w:val="0"/>
        <w:adjustRightInd w:val="0"/>
        <w:jc w:val="both"/>
        <w:rPr>
          <w:rFonts w:ascii="Times New Roman" w:hAnsi="Times New Roman" w:cs="Times New Roman"/>
          <w:color w:val="000000"/>
          <w:sz w:val="24"/>
          <w:szCs w:val="24"/>
        </w:rPr>
      </w:pPr>
    </w:p>
    <w:p w14:paraId="7BF60AB0" w14:textId="7BC0B1C8" w:rsidR="00FD1436" w:rsidRPr="00DE4D46" w:rsidRDefault="00FD1436" w:rsidP="00DE4D46">
      <w:pPr>
        <w:pStyle w:val="Akapitzlist"/>
        <w:numPr>
          <w:ilvl w:val="0"/>
          <w:numId w:val="7"/>
        </w:numPr>
        <w:autoSpaceDE w:val="0"/>
        <w:autoSpaceDN w:val="0"/>
        <w:adjustRightInd w:val="0"/>
        <w:spacing w:after="0" w:line="240" w:lineRule="auto"/>
        <w:contextualSpacing w:val="0"/>
        <w:jc w:val="both"/>
        <w:rPr>
          <w:rFonts w:ascii="Times New Roman" w:hAnsi="Times New Roman" w:cs="Times New Roman"/>
          <w:b/>
          <w:bCs/>
          <w:color w:val="000000"/>
          <w:sz w:val="24"/>
          <w:szCs w:val="24"/>
        </w:rPr>
      </w:pPr>
      <w:r w:rsidRPr="00FD1436">
        <w:rPr>
          <w:rFonts w:ascii="Times New Roman" w:hAnsi="Times New Roman" w:cs="Times New Roman"/>
          <w:b/>
          <w:bCs/>
          <w:color w:val="000000"/>
          <w:sz w:val="24"/>
          <w:szCs w:val="24"/>
        </w:rPr>
        <w:t>Dotyczy Projektu Umowy - § 5 ust. 1</w:t>
      </w:r>
    </w:p>
    <w:p w14:paraId="2E2EFBF5" w14:textId="015CDEA8" w:rsidR="00FD1436" w:rsidRDefault="00FD1436" w:rsidP="00DE4D46">
      <w:pPr>
        <w:pStyle w:val="Akapitzlist"/>
        <w:autoSpaceDE w:val="0"/>
        <w:autoSpaceDN w:val="0"/>
        <w:adjustRightInd w:val="0"/>
        <w:jc w:val="both"/>
        <w:rPr>
          <w:rFonts w:ascii="Times New Roman" w:hAnsi="Times New Roman" w:cs="Times New Roman"/>
          <w:color w:val="000000"/>
          <w:sz w:val="24"/>
          <w:szCs w:val="24"/>
        </w:rPr>
      </w:pPr>
      <w:r w:rsidRPr="00FD1436">
        <w:rPr>
          <w:rFonts w:ascii="Times New Roman" w:hAnsi="Times New Roman" w:cs="Times New Roman"/>
          <w:color w:val="000000"/>
          <w:sz w:val="24"/>
          <w:szCs w:val="24"/>
        </w:rPr>
        <w:t>Prosimy Zamawiajacego o potwierdzenie, iż Wykonawca w ramach obciążających go obowiązków nie odpowiada za opracowanie jakikolwiek dokumentacji projektowej w tym np. w zakresie ewentualnie wymaganego jej uszczegółowienia niezbędnego do wykonania powierzonych robót dodatkowych.</w:t>
      </w:r>
    </w:p>
    <w:p w14:paraId="62D67293" w14:textId="02DFA337" w:rsidR="00E143CB" w:rsidRPr="00E143CB" w:rsidRDefault="00E143CB" w:rsidP="00E143CB">
      <w:pPr>
        <w:pStyle w:val="Akapitzlist"/>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Odp.: Tak.</w:t>
      </w:r>
    </w:p>
    <w:p w14:paraId="516D5E70" w14:textId="77777777" w:rsidR="00DE4D46" w:rsidRPr="00DE4D46" w:rsidRDefault="00DE4D46" w:rsidP="00DE4D46">
      <w:pPr>
        <w:pStyle w:val="Akapitzlist"/>
        <w:autoSpaceDE w:val="0"/>
        <w:autoSpaceDN w:val="0"/>
        <w:adjustRightInd w:val="0"/>
        <w:jc w:val="both"/>
        <w:rPr>
          <w:rFonts w:ascii="Times New Roman" w:hAnsi="Times New Roman" w:cs="Times New Roman"/>
          <w:color w:val="000000"/>
          <w:sz w:val="24"/>
          <w:szCs w:val="24"/>
        </w:rPr>
      </w:pPr>
    </w:p>
    <w:p w14:paraId="0AD56047" w14:textId="5FD07ECD" w:rsidR="00FD1436" w:rsidRPr="00DE4D46" w:rsidRDefault="00FD1436" w:rsidP="00DE4D46">
      <w:pPr>
        <w:pStyle w:val="Akapitzlist"/>
        <w:numPr>
          <w:ilvl w:val="0"/>
          <w:numId w:val="7"/>
        </w:numPr>
        <w:autoSpaceDE w:val="0"/>
        <w:autoSpaceDN w:val="0"/>
        <w:adjustRightInd w:val="0"/>
        <w:spacing w:after="0" w:line="240" w:lineRule="auto"/>
        <w:contextualSpacing w:val="0"/>
        <w:jc w:val="both"/>
        <w:rPr>
          <w:rFonts w:ascii="Times New Roman" w:hAnsi="Times New Roman" w:cs="Times New Roman"/>
          <w:b/>
          <w:bCs/>
          <w:color w:val="000000"/>
          <w:sz w:val="24"/>
          <w:szCs w:val="24"/>
        </w:rPr>
      </w:pPr>
      <w:r w:rsidRPr="00FD1436">
        <w:rPr>
          <w:rFonts w:ascii="Times New Roman" w:hAnsi="Times New Roman" w:cs="Times New Roman"/>
          <w:b/>
          <w:bCs/>
          <w:color w:val="000000"/>
          <w:sz w:val="24"/>
          <w:szCs w:val="24"/>
        </w:rPr>
        <w:t>Dotyczy Projektu Umowy – § 5 ust. 1 oraz § 9 ust. 1 i 2</w:t>
      </w:r>
    </w:p>
    <w:p w14:paraId="15A4640E" w14:textId="41769E23" w:rsidR="00FD1436" w:rsidRPr="00E143CB" w:rsidRDefault="00FD1436" w:rsidP="00E143CB">
      <w:pPr>
        <w:pStyle w:val="Akapitzlist"/>
        <w:autoSpaceDE w:val="0"/>
        <w:autoSpaceDN w:val="0"/>
        <w:adjustRightInd w:val="0"/>
        <w:jc w:val="both"/>
        <w:rPr>
          <w:rFonts w:ascii="Times New Roman" w:hAnsi="Times New Roman" w:cs="Times New Roman"/>
          <w:color w:val="000000"/>
          <w:sz w:val="24"/>
          <w:szCs w:val="24"/>
        </w:rPr>
      </w:pPr>
      <w:r w:rsidRPr="00FD1436">
        <w:rPr>
          <w:rFonts w:ascii="Times New Roman" w:hAnsi="Times New Roman" w:cs="Times New Roman"/>
          <w:color w:val="000000"/>
          <w:sz w:val="24"/>
          <w:szCs w:val="24"/>
        </w:rPr>
        <w:t xml:space="preserve">Prosimy Zamawiającego  o potwierdzenie zgodnie z zasadami rozkładu obowiązków pomiędzy stronami, iż uzyskanie i koszt ewentualnego zajęcia pasa drogowego leży po stronie Zamawiającego jeżeli takowe jest wymagane. </w:t>
      </w:r>
    </w:p>
    <w:p w14:paraId="5E9F3A43" w14:textId="7E9D7B8E" w:rsidR="00FD1436" w:rsidRDefault="00FD1436" w:rsidP="00FD1436">
      <w:pPr>
        <w:pStyle w:val="Akapitzlist"/>
        <w:autoSpaceDE w:val="0"/>
        <w:autoSpaceDN w:val="0"/>
        <w:adjustRightInd w:val="0"/>
        <w:jc w:val="both"/>
        <w:rPr>
          <w:rFonts w:ascii="Times New Roman" w:hAnsi="Times New Roman" w:cs="Times New Roman"/>
          <w:color w:val="000000"/>
          <w:sz w:val="24"/>
          <w:szCs w:val="24"/>
        </w:rPr>
      </w:pPr>
      <w:r w:rsidRPr="00FD1436">
        <w:rPr>
          <w:rFonts w:ascii="Times New Roman" w:hAnsi="Times New Roman" w:cs="Times New Roman"/>
          <w:color w:val="000000"/>
          <w:sz w:val="24"/>
          <w:szCs w:val="24"/>
        </w:rPr>
        <w:t>Zgodnie z ogólnymi zasadami przedmiotowego zadania na podstawie którego wykonawca zobowiązany jest do wykonania robót budowlanych a nie wykonania dokumentacji projektowej i robót budowlanych - Zamawiający winien posiadać i przekazać wykonawcy wszelką dokumentacje projektową  jak również ewentualne pozwolenia na wykonanie określonych robót w pasie drogowym (lub innych terenów)  jak również ponosić ewentualnych związane z tym koszty i obowiązku tego nie może przerzucać na wykonawcę. Zgodnie z istotą umowy o roboty budowalne – po stronie wykonawcy leży obowiązek wykonania prac budowlanych, zaś po stronie inwestora – Zamawiającego przedstawienie odpowiedniej dokumentacji projektowej umożliwiającej prowadzenie prac budowlanych wraz z niezbędnymi na potrzeby prowadzenia przedmiotowych prac budowlanych pozwoleniami i zezwoleniami – brak jest zatem podstaw do obciążania Wykonawcy obowiązkiem uzyskania i ponoszenia kosztów zajęcia pasa drogowego w miejscu gdzie mają być prowadzone prace budowlane zgodnie z przekazana dokumentacją projektową.</w:t>
      </w:r>
    </w:p>
    <w:p w14:paraId="7A99E46D" w14:textId="45F9CB4A" w:rsidR="00E143CB" w:rsidRPr="00E143CB" w:rsidRDefault="00E143CB" w:rsidP="00FD1436">
      <w:pPr>
        <w:pStyle w:val="Akapitzlist"/>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Odp.: </w:t>
      </w:r>
      <w:r w:rsidR="00420810">
        <w:rPr>
          <w:rFonts w:ascii="Times New Roman" w:hAnsi="Times New Roman" w:cs="Times New Roman"/>
          <w:b/>
          <w:bCs/>
          <w:color w:val="000000"/>
          <w:sz w:val="24"/>
          <w:szCs w:val="24"/>
        </w:rPr>
        <w:t>Koszty zajęcia pasa drogowego są ujęte w rozdziale XVII SWZ i obciążają wykonawcę, ponieważ ma on wpływ na długość okresu zajęcia pasa drogowego, zatem powinien nieść motywację finansową do minimalizacji wysokości opłaty za zajęcie pasa drogowego.</w:t>
      </w:r>
    </w:p>
    <w:p w14:paraId="33B52FA9" w14:textId="40721BE6" w:rsidR="00420810" w:rsidRDefault="00420810" w:rsidP="00420810">
      <w:pPr>
        <w:widowControl w:val="0"/>
        <w:spacing w:after="0" w:line="240" w:lineRule="auto"/>
        <w:ind w:right="-1"/>
        <w:jc w:val="both"/>
        <w:rPr>
          <w:rFonts w:ascii="Times New Roman" w:eastAsia="Times New Roman" w:hAnsi="Times New Roman" w:cs="Times New Roman"/>
          <w:sz w:val="24"/>
          <w:szCs w:val="24"/>
          <w:lang w:eastAsia="pl-PL"/>
        </w:rPr>
      </w:pPr>
      <w:r w:rsidRPr="00AF5C3B">
        <w:rPr>
          <w:rFonts w:ascii="Times New Roman" w:eastAsia="Times New Roman" w:hAnsi="Times New Roman" w:cs="Times New Roman"/>
          <w:sz w:val="24"/>
          <w:szCs w:val="24"/>
          <w:lang w:eastAsia="pl-PL"/>
        </w:rPr>
        <w:t xml:space="preserve">W dn. </w:t>
      </w:r>
      <w:r w:rsidR="00AE3A25">
        <w:rPr>
          <w:rFonts w:ascii="Times New Roman" w:eastAsia="Times New Roman" w:hAnsi="Times New Roman" w:cs="Times New Roman"/>
          <w:sz w:val="24"/>
          <w:szCs w:val="24"/>
          <w:lang w:eastAsia="pl-PL"/>
        </w:rPr>
        <w:t>20</w:t>
      </w:r>
      <w:r w:rsidRPr="00AF5C3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05</w:t>
      </w:r>
      <w:r w:rsidRPr="00AF5C3B">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2</w:t>
      </w:r>
      <w:r w:rsidRPr="00AF5C3B">
        <w:rPr>
          <w:rFonts w:ascii="Times New Roman" w:eastAsia="Times New Roman" w:hAnsi="Times New Roman" w:cs="Times New Roman"/>
          <w:sz w:val="24"/>
          <w:szCs w:val="24"/>
          <w:lang w:eastAsia="pl-PL"/>
        </w:rPr>
        <w:t xml:space="preserve"> r. </w:t>
      </w:r>
      <w:r>
        <w:rPr>
          <w:rFonts w:ascii="Times New Roman" w:eastAsia="Times New Roman" w:hAnsi="Times New Roman" w:cs="Times New Roman"/>
          <w:sz w:val="24"/>
          <w:szCs w:val="24"/>
          <w:lang w:eastAsia="pl-PL"/>
        </w:rPr>
        <w:t>do Zamawiającego wpłynęły kolejne pytania od wykonawcy o następującej treści:</w:t>
      </w:r>
    </w:p>
    <w:p w14:paraId="4F7CA957" w14:textId="5D116668" w:rsidR="007518A5" w:rsidRDefault="00AE3A25" w:rsidP="00AE3A25">
      <w:pPr>
        <w:pStyle w:val="Akapitzlist"/>
        <w:widowControl w:val="0"/>
        <w:numPr>
          <w:ilvl w:val="0"/>
          <w:numId w:val="8"/>
        </w:numPr>
        <w:spacing w:after="0" w:line="240" w:lineRule="auto"/>
        <w:ind w:right="-1"/>
        <w:jc w:val="both"/>
        <w:rPr>
          <w:rFonts w:ascii="Times New Roman" w:eastAsia="Times New Roman" w:hAnsi="Times New Roman" w:cs="Times New Roman"/>
          <w:sz w:val="24"/>
          <w:szCs w:val="24"/>
          <w:lang w:eastAsia="pl-PL"/>
        </w:rPr>
      </w:pPr>
      <w:r w:rsidRPr="00AE3A25">
        <w:rPr>
          <w:rFonts w:ascii="Times New Roman" w:eastAsia="Times New Roman" w:hAnsi="Times New Roman" w:cs="Times New Roman"/>
          <w:sz w:val="24"/>
          <w:szCs w:val="24"/>
          <w:lang w:eastAsia="pl-PL"/>
        </w:rPr>
        <w:t>W związku z przejściem projektowanych sieci przez działkę z torami kolejowymi, zwracamy się z prośbą o udostępnienie wszelkich posiadanych uzgodnień z</w:t>
      </w:r>
      <w:r w:rsidR="007518A5">
        <w:rPr>
          <w:rFonts w:ascii="Times New Roman" w:eastAsia="Times New Roman" w:hAnsi="Times New Roman" w:cs="Times New Roman"/>
          <w:sz w:val="24"/>
          <w:szCs w:val="24"/>
          <w:lang w:eastAsia="pl-PL"/>
        </w:rPr>
        <w:t xml:space="preserve"> </w:t>
      </w:r>
      <w:r w:rsidRPr="00AE3A25">
        <w:rPr>
          <w:rFonts w:ascii="Times New Roman" w:eastAsia="Times New Roman" w:hAnsi="Times New Roman" w:cs="Times New Roman"/>
          <w:sz w:val="24"/>
          <w:szCs w:val="24"/>
          <w:lang w:eastAsia="pl-PL"/>
        </w:rPr>
        <w:t>właścicielem/użytkownikami przekraczanych nieruchomości.</w:t>
      </w:r>
    </w:p>
    <w:p w14:paraId="7F929C6A" w14:textId="2874832B" w:rsidR="007518A5" w:rsidRDefault="007518A5" w:rsidP="007518A5">
      <w:pPr>
        <w:pStyle w:val="Akapitzlist"/>
        <w:widowControl w:val="0"/>
        <w:spacing w:after="0" w:line="240" w:lineRule="auto"/>
        <w:ind w:right="-1"/>
        <w:jc w:val="both"/>
        <w:rPr>
          <w:rFonts w:ascii="Times New Roman" w:eastAsia="Times New Roman" w:hAnsi="Times New Roman" w:cs="Times New Roman"/>
          <w:b/>
          <w:bCs/>
          <w:sz w:val="24"/>
          <w:szCs w:val="24"/>
          <w:lang w:eastAsia="pl-PL"/>
        </w:rPr>
      </w:pPr>
      <w:bookmarkStart w:id="4" w:name="_Hlk104288707"/>
      <w:r>
        <w:rPr>
          <w:rFonts w:ascii="Times New Roman" w:eastAsia="Times New Roman" w:hAnsi="Times New Roman" w:cs="Times New Roman"/>
          <w:b/>
          <w:bCs/>
          <w:sz w:val="24"/>
          <w:szCs w:val="24"/>
          <w:lang w:eastAsia="pl-PL"/>
        </w:rPr>
        <w:t>Odp.: Uzgodnienia są dostępne w projekcie budowlanym; katalog: opinie, uzgodnienia.</w:t>
      </w:r>
    </w:p>
    <w:bookmarkEnd w:id="4"/>
    <w:p w14:paraId="18D8DCB1" w14:textId="77777777" w:rsidR="007518A5" w:rsidRPr="007518A5" w:rsidRDefault="007518A5" w:rsidP="007518A5">
      <w:pPr>
        <w:pStyle w:val="Akapitzlist"/>
        <w:widowControl w:val="0"/>
        <w:spacing w:after="0" w:line="240" w:lineRule="auto"/>
        <w:ind w:right="-1"/>
        <w:jc w:val="both"/>
        <w:rPr>
          <w:rFonts w:ascii="Times New Roman" w:eastAsia="Times New Roman" w:hAnsi="Times New Roman" w:cs="Times New Roman"/>
          <w:b/>
          <w:bCs/>
          <w:sz w:val="24"/>
          <w:szCs w:val="24"/>
          <w:lang w:eastAsia="pl-PL"/>
        </w:rPr>
      </w:pPr>
    </w:p>
    <w:p w14:paraId="17561933" w14:textId="74A3B84A" w:rsidR="007518A5" w:rsidRDefault="00AE3A25" w:rsidP="00AE3A25">
      <w:pPr>
        <w:pStyle w:val="Akapitzlist"/>
        <w:widowControl w:val="0"/>
        <w:numPr>
          <w:ilvl w:val="0"/>
          <w:numId w:val="8"/>
        </w:numPr>
        <w:spacing w:after="0" w:line="240" w:lineRule="auto"/>
        <w:ind w:right="-1"/>
        <w:jc w:val="both"/>
        <w:rPr>
          <w:rFonts w:ascii="Times New Roman" w:eastAsia="Times New Roman" w:hAnsi="Times New Roman" w:cs="Times New Roman"/>
          <w:sz w:val="24"/>
          <w:szCs w:val="24"/>
          <w:lang w:eastAsia="pl-PL"/>
        </w:rPr>
      </w:pPr>
      <w:r w:rsidRPr="00AE3A25">
        <w:rPr>
          <w:rFonts w:ascii="Times New Roman" w:eastAsia="Times New Roman" w:hAnsi="Times New Roman" w:cs="Times New Roman"/>
          <w:sz w:val="24"/>
          <w:szCs w:val="24"/>
          <w:lang w:eastAsia="pl-PL"/>
        </w:rPr>
        <w:t>Prosimy o udostępnienie uzgodnień zezwalających na przejście projektowanych sieci przez działkę na której znajduje się autostrada.</w:t>
      </w:r>
    </w:p>
    <w:p w14:paraId="17E3901E" w14:textId="77777777" w:rsidR="007518A5" w:rsidRDefault="007518A5" w:rsidP="007518A5">
      <w:pPr>
        <w:pStyle w:val="Akapitzlist"/>
        <w:widowControl w:val="0"/>
        <w:spacing w:after="0" w:line="240" w:lineRule="auto"/>
        <w:ind w:right="-1"/>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Odp.: Uzgodnienia są dostępne w projekcie budowlanym; katalog: opinie, uzgodnienia.</w:t>
      </w:r>
    </w:p>
    <w:p w14:paraId="47E1E39F" w14:textId="77777777" w:rsidR="007518A5" w:rsidRDefault="007518A5" w:rsidP="007518A5">
      <w:pPr>
        <w:pStyle w:val="Akapitzlist"/>
        <w:widowControl w:val="0"/>
        <w:spacing w:after="0" w:line="240" w:lineRule="auto"/>
        <w:ind w:right="-1"/>
        <w:jc w:val="both"/>
        <w:rPr>
          <w:rFonts w:ascii="Times New Roman" w:eastAsia="Times New Roman" w:hAnsi="Times New Roman" w:cs="Times New Roman"/>
          <w:sz w:val="24"/>
          <w:szCs w:val="24"/>
          <w:lang w:eastAsia="pl-PL"/>
        </w:rPr>
      </w:pPr>
    </w:p>
    <w:p w14:paraId="6D17AFA6" w14:textId="101C903D" w:rsidR="00F10956" w:rsidRDefault="00AE3A25" w:rsidP="00AE3A25">
      <w:pPr>
        <w:pStyle w:val="Akapitzlist"/>
        <w:widowControl w:val="0"/>
        <w:numPr>
          <w:ilvl w:val="0"/>
          <w:numId w:val="8"/>
        </w:numPr>
        <w:spacing w:after="0" w:line="240" w:lineRule="auto"/>
        <w:ind w:right="-1"/>
        <w:jc w:val="both"/>
        <w:rPr>
          <w:rFonts w:ascii="Times New Roman" w:eastAsia="Times New Roman" w:hAnsi="Times New Roman" w:cs="Times New Roman"/>
          <w:sz w:val="24"/>
          <w:szCs w:val="24"/>
          <w:lang w:eastAsia="pl-PL"/>
        </w:rPr>
      </w:pPr>
      <w:r w:rsidRPr="00AE3A25">
        <w:rPr>
          <w:rFonts w:ascii="Times New Roman" w:eastAsia="Times New Roman" w:hAnsi="Times New Roman" w:cs="Times New Roman"/>
          <w:sz w:val="24"/>
          <w:szCs w:val="24"/>
          <w:lang w:eastAsia="pl-PL"/>
        </w:rPr>
        <w:t>Czy Zamawiający posiada projekt tymczasowej organizacji ruchu na czas trwania budowy? Jeśli tak, prosimy o udostępnienie.</w:t>
      </w:r>
    </w:p>
    <w:p w14:paraId="46BFBAA5" w14:textId="1FC5AF64" w:rsidR="007518A5" w:rsidRDefault="007518A5" w:rsidP="007518A5">
      <w:pPr>
        <w:pStyle w:val="Akapitzlist"/>
        <w:widowControl w:val="0"/>
        <w:spacing w:after="0" w:line="240" w:lineRule="auto"/>
        <w:ind w:right="-1"/>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Odp.: Zamawiający nie posiada tymczasowej organizacji ruchu na czas trwania budowy. Sporządzenie organizacji, zgodnie z rozdziałem XVII pkt. 2 SWZ, należy do wykonawcy. </w:t>
      </w:r>
    </w:p>
    <w:p w14:paraId="7DE6517D" w14:textId="7067EF57" w:rsidR="007518A5" w:rsidRDefault="007518A5" w:rsidP="007518A5">
      <w:pPr>
        <w:widowControl w:val="0"/>
        <w:spacing w:after="0" w:line="240" w:lineRule="auto"/>
        <w:ind w:right="-1"/>
        <w:jc w:val="both"/>
        <w:rPr>
          <w:rFonts w:ascii="Times New Roman" w:eastAsia="Times New Roman" w:hAnsi="Times New Roman" w:cs="Times New Roman"/>
          <w:b/>
          <w:bCs/>
          <w:sz w:val="24"/>
          <w:szCs w:val="24"/>
          <w:lang w:eastAsia="pl-PL"/>
        </w:rPr>
      </w:pPr>
    </w:p>
    <w:p w14:paraId="30CACC39" w14:textId="11806D04" w:rsidR="00121436" w:rsidRDefault="00121436" w:rsidP="00121436">
      <w:pPr>
        <w:widowControl w:val="0"/>
        <w:spacing w:after="0" w:line="240" w:lineRule="auto"/>
        <w:ind w:right="-1"/>
        <w:jc w:val="both"/>
        <w:rPr>
          <w:rFonts w:ascii="Times New Roman" w:eastAsia="Times New Roman" w:hAnsi="Times New Roman" w:cs="Times New Roman"/>
          <w:sz w:val="24"/>
          <w:szCs w:val="24"/>
          <w:lang w:eastAsia="pl-PL"/>
        </w:rPr>
      </w:pPr>
      <w:r w:rsidRPr="00AF5C3B">
        <w:rPr>
          <w:rFonts w:ascii="Times New Roman" w:eastAsia="Times New Roman" w:hAnsi="Times New Roman" w:cs="Times New Roman"/>
          <w:sz w:val="24"/>
          <w:szCs w:val="24"/>
          <w:lang w:eastAsia="pl-PL"/>
        </w:rPr>
        <w:t xml:space="preserve">W dn. </w:t>
      </w:r>
      <w:r>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3</w:t>
      </w:r>
      <w:r w:rsidRPr="00AF5C3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05</w:t>
      </w:r>
      <w:r w:rsidRPr="00AF5C3B">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2</w:t>
      </w:r>
      <w:r w:rsidRPr="00AF5C3B">
        <w:rPr>
          <w:rFonts w:ascii="Times New Roman" w:eastAsia="Times New Roman" w:hAnsi="Times New Roman" w:cs="Times New Roman"/>
          <w:sz w:val="24"/>
          <w:szCs w:val="24"/>
          <w:lang w:eastAsia="pl-PL"/>
        </w:rPr>
        <w:t xml:space="preserve"> r. </w:t>
      </w:r>
      <w:r>
        <w:rPr>
          <w:rFonts w:ascii="Times New Roman" w:eastAsia="Times New Roman" w:hAnsi="Times New Roman" w:cs="Times New Roman"/>
          <w:sz w:val="24"/>
          <w:szCs w:val="24"/>
          <w:lang w:eastAsia="pl-PL"/>
        </w:rPr>
        <w:t>do Zamawiającego wpłynęły kolejne pytania od wykonawcy o następującej treści:</w:t>
      </w:r>
    </w:p>
    <w:p w14:paraId="60FD7DD8" w14:textId="5765F210" w:rsidR="00121436" w:rsidRPr="00121436" w:rsidRDefault="00121436" w:rsidP="00121436">
      <w:pPr>
        <w:pStyle w:val="Akapitzlist"/>
        <w:numPr>
          <w:ilvl w:val="0"/>
          <w:numId w:val="9"/>
        </w:numPr>
        <w:autoSpaceDE w:val="0"/>
        <w:autoSpaceDN w:val="0"/>
        <w:adjustRightInd w:val="0"/>
        <w:spacing w:after="0" w:line="240" w:lineRule="auto"/>
        <w:contextualSpacing w:val="0"/>
        <w:rPr>
          <w:rFonts w:ascii="Times New Roman" w:hAnsi="Times New Roman" w:cs="Times New Roman"/>
          <w:b/>
          <w:bCs/>
          <w:color w:val="000000"/>
          <w:sz w:val="24"/>
          <w:szCs w:val="24"/>
        </w:rPr>
      </w:pPr>
      <w:r w:rsidRPr="00121436">
        <w:rPr>
          <w:rFonts w:ascii="Times New Roman" w:hAnsi="Times New Roman" w:cs="Times New Roman"/>
          <w:b/>
          <w:bCs/>
          <w:color w:val="000000"/>
          <w:sz w:val="24"/>
          <w:szCs w:val="24"/>
        </w:rPr>
        <w:t>Dotyczy terminu składania ofert</w:t>
      </w:r>
    </w:p>
    <w:p w14:paraId="77D1AEF1" w14:textId="7D044658" w:rsidR="00121436" w:rsidRDefault="00121436" w:rsidP="00121436">
      <w:pPr>
        <w:pStyle w:val="Akapitzlist"/>
        <w:autoSpaceDE w:val="0"/>
        <w:autoSpaceDN w:val="0"/>
        <w:adjustRightInd w:val="0"/>
        <w:jc w:val="both"/>
        <w:rPr>
          <w:rFonts w:ascii="Times New Roman" w:hAnsi="Times New Roman" w:cs="Times New Roman"/>
          <w:color w:val="000000"/>
          <w:sz w:val="24"/>
          <w:szCs w:val="24"/>
        </w:rPr>
      </w:pPr>
      <w:r w:rsidRPr="00121436">
        <w:rPr>
          <w:rFonts w:ascii="Times New Roman" w:hAnsi="Times New Roman" w:cs="Times New Roman"/>
          <w:color w:val="000000"/>
          <w:sz w:val="24"/>
          <w:szCs w:val="24"/>
        </w:rPr>
        <w:t>Ze względu na złożoność zakresu przedmiotu zamówienia oraz wydłużone okresy otrzymania ofert od podwykonawców oraz usługodawców  związane z sytuacją na rynku, Wykonawca zwraca się z prośbą o przedłużenie terminu składania ofert o minimum 5 dni roboczych tj. do dnia 09.06.2022 roku.</w:t>
      </w:r>
    </w:p>
    <w:p w14:paraId="280BABCF" w14:textId="54EE0431" w:rsidR="00121436" w:rsidRDefault="00121436" w:rsidP="00121436">
      <w:pPr>
        <w:pStyle w:val="Akapitzlist"/>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Odp. Zmawiający przedłuży termin składania ofert do dnia 09.06.2022 r. do godz. 10.50.</w:t>
      </w:r>
    </w:p>
    <w:p w14:paraId="54B47546" w14:textId="6F78AD27" w:rsidR="00121436" w:rsidRDefault="00121436" w:rsidP="00121436">
      <w:pPr>
        <w:widowControl w:val="0"/>
        <w:spacing w:after="0" w:line="240" w:lineRule="auto"/>
        <w:ind w:right="-1"/>
        <w:jc w:val="both"/>
        <w:rPr>
          <w:rFonts w:ascii="Times New Roman" w:eastAsia="Times New Roman" w:hAnsi="Times New Roman" w:cs="Times New Roman"/>
          <w:sz w:val="24"/>
          <w:szCs w:val="24"/>
          <w:lang w:eastAsia="pl-PL"/>
        </w:rPr>
      </w:pPr>
      <w:r w:rsidRPr="00AF5C3B">
        <w:rPr>
          <w:rFonts w:ascii="Times New Roman" w:eastAsia="Times New Roman" w:hAnsi="Times New Roman" w:cs="Times New Roman"/>
          <w:sz w:val="24"/>
          <w:szCs w:val="24"/>
          <w:lang w:eastAsia="pl-PL"/>
        </w:rPr>
        <w:t xml:space="preserve">W dn. </w:t>
      </w:r>
      <w:r>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4</w:t>
      </w:r>
      <w:r w:rsidRPr="00AF5C3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05</w:t>
      </w:r>
      <w:r w:rsidRPr="00AF5C3B">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2</w:t>
      </w:r>
      <w:r w:rsidRPr="00AF5C3B">
        <w:rPr>
          <w:rFonts w:ascii="Times New Roman" w:eastAsia="Times New Roman" w:hAnsi="Times New Roman" w:cs="Times New Roman"/>
          <w:sz w:val="24"/>
          <w:szCs w:val="24"/>
          <w:lang w:eastAsia="pl-PL"/>
        </w:rPr>
        <w:t xml:space="preserve"> r. </w:t>
      </w:r>
      <w:r>
        <w:rPr>
          <w:rFonts w:ascii="Times New Roman" w:eastAsia="Times New Roman" w:hAnsi="Times New Roman" w:cs="Times New Roman"/>
          <w:sz w:val="24"/>
          <w:szCs w:val="24"/>
          <w:lang w:eastAsia="pl-PL"/>
        </w:rPr>
        <w:t>do Zamawiającego wpłynęły kolejne pytania od wykonawcy o następującej treści:</w:t>
      </w:r>
    </w:p>
    <w:p w14:paraId="4A23B2C1" w14:textId="4A3E3DCE" w:rsidR="00121436" w:rsidRDefault="00121436" w:rsidP="00121436">
      <w:pPr>
        <w:pStyle w:val="Akapitzlist"/>
        <w:numPr>
          <w:ilvl w:val="0"/>
          <w:numId w:val="10"/>
        </w:numPr>
        <w:autoSpaceDE w:val="0"/>
        <w:autoSpaceDN w:val="0"/>
        <w:adjustRightInd w:val="0"/>
        <w:jc w:val="both"/>
        <w:rPr>
          <w:rFonts w:ascii="Times New Roman" w:hAnsi="Times New Roman" w:cs="Times New Roman"/>
          <w:color w:val="000000"/>
          <w:sz w:val="24"/>
          <w:szCs w:val="24"/>
        </w:rPr>
      </w:pPr>
      <w:r w:rsidRPr="00121436">
        <w:rPr>
          <w:rFonts w:ascii="Times New Roman" w:hAnsi="Times New Roman" w:cs="Times New Roman"/>
          <w:color w:val="000000"/>
          <w:sz w:val="24"/>
          <w:szCs w:val="24"/>
        </w:rPr>
        <w:t>Z uwagi na złożoność zadania - ilość robót branżowych oraz sytuację na rynku ( wojna na Ukrainie) zwracamy się z prośbą o przesunięcie terminu przetargu o dwa tygodnie, tj. 16.06.2022r. Czas ten pozwoli na pozyskanie wiarygodnych ofert od potencjalnych podwykonawców i dostawców oraz sporządzenie rzetelnej oferty.</w:t>
      </w:r>
    </w:p>
    <w:p w14:paraId="38031E3C" w14:textId="6AABC700" w:rsidR="00121436" w:rsidRDefault="00121436" w:rsidP="00121436">
      <w:pPr>
        <w:pStyle w:val="Akapitzlist"/>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Odp. Zmawiający przedłuży termin składania ofert do dnia 09.06.2022 r. do godz. 10.50.</w:t>
      </w:r>
    </w:p>
    <w:p w14:paraId="5AFE37B8" w14:textId="65AC7D2F" w:rsidR="00121436" w:rsidRDefault="00121436" w:rsidP="00121436">
      <w:pPr>
        <w:pStyle w:val="Akapitzlist"/>
        <w:autoSpaceDE w:val="0"/>
        <w:autoSpaceDN w:val="0"/>
        <w:adjustRightInd w:val="0"/>
        <w:jc w:val="both"/>
        <w:rPr>
          <w:rFonts w:ascii="Times New Roman" w:hAnsi="Times New Roman" w:cs="Times New Roman"/>
          <w:b/>
          <w:bCs/>
          <w:color w:val="000000"/>
          <w:sz w:val="24"/>
          <w:szCs w:val="24"/>
        </w:rPr>
      </w:pPr>
    </w:p>
    <w:p w14:paraId="254B7122" w14:textId="5A3FDEE5" w:rsidR="00121436" w:rsidRDefault="00121436" w:rsidP="00121436">
      <w:pPr>
        <w:pStyle w:val="Akapitzlist"/>
        <w:autoSpaceDE w:val="0"/>
        <w:autoSpaceDN w:val="0"/>
        <w:adjustRightInd w:val="0"/>
        <w:jc w:val="both"/>
        <w:rPr>
          <w:rFonts w:ascii="Times New Roman" w:hAnsi="Times New Roman" w:cs="Times New Roman"/>
          <w:b/>
          <w:bCs/>
          <w:color w:val="000000"/>
          <w:sz w:val="24"/>
          <w:szCs w:val="24"/>
        </w:rPr>
      </w:pPr>
    </w:p>
    <w:p w14:paraId="5F56E436" w14:textId="237DD079" w:rsidR="00121436" w:rsidRDefault="00121436" w:rsidP="00121436">
      <w:pPr>
        <w:pStyle w:val="Akapitzlist"/>
        <w:autoSpaceDE w:val="0"/>
        <w:autoSpaceDN w:val="0"/>
        <w:adjustRightInd w:val="0"/>
        <w:jc w:val="both"/>
        <w:rPr>
          <w:rFonts w:ascii="Times New Roman" w:hAnsi="Times New Roman" w:cs="Times New Roman"/>
          <w:b/>
          <w:bCs/>
          <w:color w:val="000000"/>
          <w:sz w:val="24"/>
          <w:szCs w:val="24"/>
        </w:rPr>
      </w:pPr>
    </w:p>
    <w:p w14:paraId="2CB3782B" w14:textId="7C15C4A9" w:rsidR="00121436" w:rsidRDefault="00121436" w:rsidP="00121436">
      <w:pPr>
        <w:pStyle w:val="Akapitzlist"/>
        <w:autoSpaceDE w:val="0"/>
        <w:autoSpaceDN w:val="0"/>
        <w:adjustRightInd w:val="0"/>
        <w:jc w:val="both"/>
        <w:rPr>
          <w:rFonts w:ascii="Times New Roman" w:hAnsi="Times New Roman" w:cs="Times New Roman"/>
          <w:b/>
          <w:bCs/>
          <w:color w:val="000000"/>
          <w:sz w:val="24"/>
          <w:szCs w:val="24"/>
        </w:rPr>
      </w:pPr>
    </w:p>
    <w:p w14:paraId="6A268CB1" w14:textId="63F04188" w:rsidR="00121436" w:rsidRDefault="00121436" w:rsidP="00121436">
      <w:pPr>
        <w:pStyle w:val="Akapitzlist"/>
        <w:autoSpaceDE w:val="0"/>
        <w:autoSpaceDN w:val="0"/>
        <w:adjustRightInd w:val="0"/>
        <w:jc w:val="both"/>
        <w:rPr>
          <w:rFonts w:ascii="Times New Roman" w:hAnsi="Times New Roman" w:cs="Times New Roman"/>
          <w:b/>
          <w:bCs/>
          <w:color w:val="000000"/>
          <w:sz w:val="24"/>
          <w:szCs w:val="24"/>
        </w:rPr>
      </w:pPr>
    </w:p>
    <w:p w14:paraId="5E55DA42" w14:textId="53DA4800" w:rsidR="007518A5" w:rsidRPr="0025238E" w:rsidRDefault="00121436" w:rsidP="00121436">
      <w:pPr>
        <w:pStyle w:val="Akapitzlist"/>
        <w:autoSpaceDE w:val="0"/>
        <w:autoSpaceDN w:val="0"/>
        <w:adjustRightInd w:val="0"/>
        <w:jc w:val="right"/>
        <w:rPr>
          <w:rFonts w:ascii="Times New Roman" w:hAnsi="Times New Roman" w:cs="Times New Roman"/>
          <w:color w:val="000000"/>
          <w:sz w:val="24"/>
          <w:szCs w:val="24"/>
        </w:rPr>
      </w:pPr>
      <w:r w:rsidRPr="0025238E">
        <w:rPr>
          <w:rFonts w:ascii="Times New Roman" w:hAnsi="Times New Roman" w:cs="Times New Roman"/>
          <w:color w:val="000000"/>
          <w:sz w:val="24"/>
          <w:szCs w:val="24"/>
        </w:rPr>
        <w:t>……………………………………….</w:t>
      </w:r>
    </w:p>
    <w:sectPr w:rsidR="007518A5" w:rsidRPr="0025238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E365F" w14:textId="77777777" w:rsidR="001611CD" w:rsidRDefault="001611CD" w:rsidP="00FD1436">
      <w:pPr>
        <w:spacing w:after="0" w:line="240" w:lineRule="auto"/>
      </w:pPr>
      <w:r>
        <w:separator/>
      </w:r>
    </w:p>
  </w:endnote>
  <w:endnote w:type="continuationSeparator" w:id="0">
    <w:p w14:paraId="487F4AAE" w14:textId="77777777" w:rsidR="001611CD" w:rsidRDefault="001611CD" w:rsidP="00FD1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337713"/>
      <w:docPartObj>
        <w:docPartGallery w:val="Page Numbers (Bottom of Page)"/>
        <w:docPartUnique/>
      </w:docPartObj>
    </w:sdtPr>
    <w:sdtContent>
      <w:p w14:paraId="5405F62B" w14:textId="20F56037" w:rsidR="00FD1436" w:rsidRDefault="00FD1436">
        <w:pPr>
          <w:pStyle w:val="Stopka"/>
          <w:jc w:val="right"/>
        </w:pPr>
        <w:r>
          <w:fldChar w:fldCharType="begin"/>
        </w:r>
        <w:r>
          <w:instrText>PAGE   \* MERGEFORMAT</w:instrText>
        </w:r>
        <w:r>
          <w:fldChar w:fldCharType="separate"/>
        </w:r>
        <w:r>
          <w:t>2</w:t>
        </w:r>
        <w:r>
          <w:fldChar w:fldCharType="end"/>
        </w:r>
      </w:p>
    </w:sdtContent>
  </w:sdt>
  <w:p w14:paraId="5FB8CA4C" w14:textId="77777777" w:rsidR="00FD1436" w:rsidRDefault="00FD14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4BD4A" w14:textId="77777777" w:rsidR="001611CD" w:rsidRDefault="001611CD" w:rsidP="00FD1436">
      <w:pPr>
        <w:spacing w:after="0" w:line="240" w:lineRule="auto"/>
      </w:pPr>
      <w:r>
        <w:separator/>
      </w:r>
    </w:p>
  </w:footnote>
  <w:footnote w:type="continuationSeparator" w:id="0">
    <w:p w14:paraId="608F6752" w14:textId="77777777" w:rsidR="001611CD" w:rsidRDefault="001611CD" w:rsidP="00FD1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4336"/>
    <w:multiLevelType w:val="hybridMultilevel"/>
    <w:tmpl w:val="80641B7E"/>
    <w:lvl w:ilvl="0" w:tplc="0A2824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CE4D6C"/>
    <w:multiLevelType w:val="hybridMultilevel"/>
    <w:tmpl w:val="907C8E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CC3288E"/>
    <w:multiLevelType w:val="hybridMultilevel"/>
    <w:tmpl w:val="2A50C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562928"/>
    <w:multiLevelType w:val="hybridMultilevel"/>
    <w:tmpl w:val="89945DFC"/>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AA27116"/>
    <w:multiLevelType w:val="hybridMultilevel"/>
    <w:tmpl w:val="21E250DC"/>
    <w:lvl w:ilvl="0" w:tplc="7628778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C1B70A0"/>
    <w:multiLevelType w:val="hybridMultilevel"/>
    <w:tmpl w:val="71BA6BC8"/>
    <w:lvl w:ilvl="0" w:tplc="6A7EC31C">
      <w:start w:val="1"/>
      <w:numFmt w:val="decimal"/>
      <w:lvlText w:val="%1."/>
      <w:lvlJc w:val="left"/>
      <w:pPr>
        <w:ind w:left="720" w:hanging="360"/>
      </w:pPr>
      <w:rPr>
        <w:b/>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DA167C2"/>
    <w:multiLevelType w:val="hybridMultilevel"/>
    <w:tmpl w:val="E6C4A3DA"/>
    <w:lvl w:ilvl="0" w:tplc="20E8AE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B7698A"/>
    <w:multiLevelType w:val="hybridMultilevel"/>
    <w:tmpl w:val="64C8BB4E"/>
    <w:lvl w:ilvl="0" w:tplc="4A2CDEB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B3417CA"/>
    <w:multiLevelType w:val="hybridMultilevel"/>
    <w:tmpl w:val="C21C473A"/>
    <w:lvl w:ilvl="0" w:tplc="4A2CDEB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C9048D"/>
    <w:multiLevelType w:val="hybridMultilevel"/>
    <w:tmpl w:val="9A1A6ED2"/>
    <w:lvl w:ilvl="0" w:tplc="AAA4C74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54332001">
    <w:abstractNumId w:val="5"/>
  </w:num>
  <w:num w:numId="2" w16cid:durableId="1082066374">
    <w:abstractNumId w:val="2"/>
  </w:num>
  <w:num w:numId="3" w16cid:durableId="827137475">
    <w:abstractNumId w:val="0"/>
  </w:num>
  <w:num w:numId="4" w16cid:durableId="2086103859">
    <w:abstractNumId w:val="1"/>
  </w:num>
  <w:num w:numId="5" w16cid:durableId="203636838">
    <w:abstractNumId w:val="6"/>
  </w:num>
  <w:num w:numId="6" w16cid:durableId="534852623">
    <w:abstractNumId w:val="7"/>
  </w:num>
  <w:num w:numId="7" w16cid:durableId="837306373">
    <w:abstractNumId w:val="4"/>
  </w:num>
  <w:num w:numId="8" w16cid:durableId="1761295929">
    <w:abstractNumId w:val="8"/>
  </w:num>
  <w:num w:numId="9" w16cid:durableId="228081187">
    <w:abstractNumId w:val="3"/>
  </w:num>
  <w:num w:numId="10" w16cid:durableId="4917979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7F5"/>
    <w:rsid w:val="0002449D"/>
    <w:rsid w:val="000768C8"/>
    <w:rsid w:val="00121436"/>
    <w:rsid w:val="001611CD"/>
    <w:rsid w:val="0025238E"/>
    <w:rsid w:val="00264DDE"/>
    <w:rsid w:val="002B1A7E"/>
    <w:rsid w:val="002C1647"/>
    <w:rsid w:val="002D67F5"/>
    <w:rsid w:val="00420810"/>
    <w:rsid w:val="004F5860"/>
    <w:rsid w:val="00580286"/>
    <w:rsid w:val="005F2AC7"/>
    <w:rsid w:val="00611B0F"/>
    <w:rsid w:val="007518A5"/>
    <w:rsid w:val="008B580B"/>
    <w:rsid w:val="00946703"/>
    <w:rsid w:val="00950017"/>
    <w:rsid w:val="0096521C"/>
    <w:rsid w:val="00A014E3"/>
    <w:rsid w:val="00AE3A25"/>
    <w:rsid w:val="00B2464F"/>
    <w:rsid w:val="00B350D9"/>
    <w:rsid w:val="00BB1EFB"/>
    <w:rsid w:val="00C6118A"/>
    <w:rsid w:val="00D34AF7"/>
    <w:rsid w:val="00DE4D46"/>
    <w:rsid w:val="00E01EB7"/>
    <w:rsid w:val="00E143CB"/>
    <w:rsid w:val="00E67B82"/>
    <w:rsid w:val="00EB5A0B"/>
    <w:rsid w:val="00EC1412"/>
    <w:rsid w:val="00F10956"/>
    <w:rsid w:val="00F31724"/>
    <w:rsid w:val="00FD14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E42F2"/>
  <w15:chartTrackingRefBased/>
  <w15:docId w15:val="{15D71D45-A493-45FE-9C82-3FF9C8FFD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67F5"/>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L1,Numerowanie,normalny tekst"/>
    <w:basedOn w:val="Normalny"/>
    <w:link w:val="AkapitzlistZnak"/>
    <w:uiPriority w:val="34"/>
    <w:qFormat/>
    <w:rsid w:val="00F10956"/>
    <w:pPr>
      <w:ind w:left="720"/>
      <w:contextualSpacing/>
    </w:pPr>
  </w:style>
  <w:style w:type="character" w:customStyle="1" w:styleId="AkapitzlistZnak">
    <w:name w:val="Akapit z listą Znak"/>
    <w:aliases w:val="Preambuła Znak,L1 Znak,Numerowanie Znak,normalny tekst Znak"/>
    <w:link w:val="Akapitzlist"/>
    <w:uiPriority w:val="34"/>
    <w:rsid w:val="00580286"/>
  </w:style>
  <w:style w:type="paragraph" w:styleId="Nagwek">
    <w:name w:val="header"/>
    <w:basedOn w:val="Normalny"/>
    <w:link w:val="NagwekZnak"/>
    <w:uiPriority w:val="99"/>
    <w:unhideWhenUsed/>
    <w:rsid w:val="00FD14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1436"/>
  </w:style>
  <w:style w:type="paragraph" w:styleId="Stopka">
    <w:name w:val="footer"/>
    <w:basedOn w:val="Normalny"/>
    <w:link w:val="StopkaZnak"/>
    <w:uiPriority w:val="99"/>
    <w:unhideWhenUsed/>
    <w:rsid w:val="00FD14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1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6</Pages>
  <Words>2276</Words>
  <Characters>13656</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Szerszen</dc:creator>
  <cp:keywords/>
  <dc:description/>
  <cp:lastModifiedBy>Szerszen</cp:lastModifiedBy>
  <cp:revision>3</cp:revision>
  <dcterms:created xsi:type="dcterms:W3CDTF">2022-05-17T09:23:00Z</dcterms:created>
  <dcterms:modified xsi:type="dcterms:W3CDTF">2022-05-24T10:54:00Z</dcterms:modified>
</cp:coreProperties>
</file>