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A7" w:rsidRDefault="008E6BA7" w:rsidP="008E6BA7">
      <w:pPr>
        <w:pStyle w:val="Nagwek"/>
        <w:jc w:val="both"/>
        <w:rPr>
          <w:color w:val="000000"/>
          <w:sz w:val="16"/>
          <w:szCs w:val="16"/>
        </w:rPr>
      </w:pPr>
      <w:r>
        <w:rPr>
          <w:noProof/>
          <w:color w:val="000000"/>
          <w:sz w:val="16"/>
          <w:szCs w:val="16"/>
          <w:lang w:eastAsia="pl-PL"/>
        </w:rPr>
        <w:drawing>
          <wp:inline distT="0" distB="0" distL="0" distR="0">
            <wp:extent cx="731072" cy="490220"/>
            <wp:effectExtent l="0" t="0" r="0" b="508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767" cy="506779"/>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extent cx="542925" cy="541007"/>
            <wp:effectExtent l="0" t="0" r="0" b="0"/>
            <wp:docPr id="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460" cy="560473"/>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extent cx="780527" cy="496253"/>
            <wp:effectExtent l="0" t="0" r="635" b="0"/>
            <wp:docPr id="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296" cy="513908"/>
                    </a:xfrm>
                    <a:prstGeom prst="rect">
                      <a:avLst/>
                    </a:prstGeom>
                    <a:noFill/>
                    <a:ln>
                      <a:noFill/>
                    </a:ln>
                  </pic:spPr>
                </pic:pic>
              </a:graphicData>
            </a:graphic>
          </wp:inline>
        </w:drawing>
      </w:r>
    </w:p>
    <w:p w:rsidR="0060076C" w:rsidRPr="00220193" w:rsidRDefault="008E6BA7" w:rsidP="00220193">
      <w:pPr>
        <w:pStyle w:val="Nagwek"/>
        <w:jc w:val="both"/>
        <w:rPr>
          <w:color w:val="000000"/>
          <w:sz w:val="14"/>
          <w:szCs w:val="14"/>
        </w:rPr>
      </w:pPr>
      <w:r w:rsidRPr="00220193">
        <w:rPr>
          <w:color w:val="000000"/>
          <w:sz w:val="14"/>
          <w:szCs w:val="14"/>
        </w:rPr>
        <w:t xml:space="preserve">Dotyczy: umowy o przyznanie pomocy 01176-6935-UM1611857/22 z dnia 27 kwietnia 2023 w ramach </w:t>
      </w:r>
      <w:proofErr w:type="spellStart"/>
      <w:r w:rsidRPr="00220193">
        <w:rPr>
          <w:color w:val="000000"/>
          <w:sz w:val="14"/>
          <w:szCs w:val="14"/>
        </w:rPr>
        <w:t>poddziałania</w:t>
      </w:r>
      <w:proofErr w:type="spellEnd"/>
      <w:r w:rsidRPr="00220193">
        <w:rPr>
          <w:color w:val="000000"/>
          <w:sz w:val="14"/>
          <w:szCs w:val="14"/>
        </w:rPr>
        <w:t xml:space="preserve"> 19.2 „Wsparcie na wdrażanie operacji w ramach strategii rozwoju lokalnego kierowanego przez społeczność” z wyłączeniem projektów grantowych oraz operacji w zakresie podejmowania działalności gospodarczej objętego Programem Rozwoju Obszarów Wiejskich na lata 2014–2020. Europejski Fundusz Rolny na rzecz Rozwoju Obszarów Wiejskich: Europa inwestująca w obszary wiejskie”. Operacja pn. „Rozbudowa infrastruktury placu zabaw zlokalizowanego przy ulicy Króla Eryka Pomorskiego w nadmorskim Darłowie, poprzez zakup i montaż nowych urządzeń zabawowych</w:t>
      </w:r>
      <w:r w:rsidR="00BA2EF7" w:rsidRPr="00220193">
        <w:rPr>
          <w:color w:val="000000"/>
          <w:sz w:val="14"/>
          <w:szCs w:val="14"/>
        </w:rPr>
        <w:t>”.</w:t>
      </w:r>
      <w:r w:rsidRPr="00220193">
        <w:rPr>
          <w:color w:val="000000"/>
          <w:sz w:val="14"/>
          <w:szCs w:val="14"/>
        </w:rPr>
        <w:t xml:space="preserve"> </w:t>
      </w:r>
    </w:p>
    <w:p w:rsidR="0060076C" w:rsidRDefault="0060076C" w:rsidP="0060076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60076C" w:rsidRDefault="0060076C" w:rsidP="0060076C">
      <w:pPr>
        <w:spacing w:before="60" w:after="60"/>
        <w:ind w:left="540"/>
        <w:jc w:val="right"/>
        <w:outlineLvl w:val="0"/>
        <w:rPr>
          <w:rFonts w:ascii="Arial" w:eastAsia="Times New Roman" w:hAnsi="Arial" w:cs="Arial"/>
          <w:b/>
          <w:bCs/>
          <w:sz w:val="20"/>
          <w:szCs w:val="20"/>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60076C" w:rsidRDefault="0060076C" w:rsidP="0060076C">
      <w:pPr>
        <w:widowControl w:val="0"/>
        <w:suppressAutoHyphens/>
        <w:autoSpaceDE w:val="0"/>
        <w:autoSpaceDN w:val="0"/>
        <w:adjustRightInd w:val="0"/>
        <w:jc w:val="both"/>
        <w:rPr>
          <w:rFonts w:ascii="Arial" w:eastAsia="Times New Roman" w:hAnsi="Arial" w:cs="Arial"/>
          <w:b/>
          <w:bCs/>
          <w:sz w:val="11"/>
          <w:szCs w:val="13"/>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60076C" w:rsidRDefault="0060076C" w:rsidP="0060076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że wyżej wymieniony podmiot, stosownie do art. 118 ust. 3 i ust. 4 ustawy z dnia 11 września 2019 r. – Prawo zamówień publicznych </w:t>
      </w:r>
      <w:r w:rsidR="00BA2EF7">
        <w:rPr>
          <w:rFonts w:ascii="Arial" w:eastAsia="Times New Roman" w:hAnsi="Arial" w:cs="Arial"/>
          <w:sz w:val="20"/>
          <w:szCs w:val="21"/>
          <w:lang w:eastAsia="pl-PL"/>
        </w:rPr>
        <w:t>(</w:t>
      </w:r>
      <w:r w:rsidR="00BA2EF7" w:rsidRPr="00BA2EF7">
        <w:rPr>
          <w:rFonts w:ascii="Arial" w:hAnsi="Arial" w:cs="Arial"/>
          <w:sz w:val="20"/>
          <w:szCs w:val="20"/>
        </w:rPr>
        <w:t>Dz. U. z 2023 r., poz. 1605</w:t>
      </w:r>
      <w:r>
        <w:rPr>
          <w:rFonts w:ascii="Arial" w:eastAsia="Times New Roman" w:hAnsi="Arial" w:cs="Arial"/>
          <w:sz w:val="20"/>
          <w:szCs w:val="21"/>
          <w:lang w:eastAsia="pl-PL"/>
        </w:rPr>
        <w:t>), odda Wykonawcy</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Pr="00220193" w:rsidRDefault="0060076C" w:rsidP="0022019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60076C" w:rsidRDefault="0060076C" w:rsidP="0060076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60076C" w:rsidRDefault="0060076C" w:rsidP="0060076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60076C">
        <w:rPr>
          <w:rFonts w:ascii="Arial" w:eastAsia="Times New Roman" w:hAnsi="Arial" w:cs="Arial"/>
          <w:b/>
          <w:bCs/>
          <w:sz w:val="20"/>
          <w:szCs w:val="21"/>
          <w:lang w:eastAsia="pl-PL"/>
        </w:rPr>
        <w:t xml:space="preserve">Rozbudowa placu zabaw przy ulicy Króla Eryka w Darłowie, działka 13/67 obręb 13 Miasta Darłowo, poprzez montaż </w:t>
      </w:r>
      <w:r w:rsidR="00A515F8">
        <w:rPr>
          <w:rFonts w:ascii="Arial" w:eastAsia="Times New Roman" w:hAnsi="Arial" w:cs="Arial"/>
          <w:b/>
          <w:bCs/>
          <w:sz w:val="20"/>
          <w:szCs w:val="21"/>
          <w:lang w:eastAsia="pl-PL"/>
        </w:rPr>
        <w:t>4</w:t>
      </w:r>
      <w:r w:rsidR="008E6BA7">
        <w:rPr>
          <w:rFonts w:ascii="Arial" w:eastAsia="Times New Roman" w:hAnsi="Arial" w:cs="Arial"/>
          <w:b/>
          <w:bCs/>
          <w:sz w:val="20"/>
          <w:szCs w:val="21"/>
          <w:lang w:eastAsia="pl-PL"/>
        </w:rPr>
        <w:t xml:space="preserve"> urządzeń zabawowych</w:t>
      </w:r>
      <w:r>
        <w:rPr>
          <w:rFonts w:ascii="Arial" w:eastAsia="Times New Roman" w:hAnsi="Arial" w:cs="Arial"/>
          <w:b/>
          <w:bCs/>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60076C" w:rsidRDefault="0060076C" w:rsidP="0060076C">
      <w:pPr>
        <w:widowControl w:val="0"/>
        <w:suppressAutoHyphens/>
        <w:autoSpaceDE w:val="0"/>
        <w:autoSpaceDN w:val="0"/>
        <w:adjustRightInd w:val="0"/>
        <w:jc w:val="both"/>
        <w:rPr>
          <w:rFonts w:ascii="Arial" w:eastAsia="Times New Roman" w:hAnsi="Arial" w:cs="Arial"/>
          <w:strike/>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60076C" w:rsidRDefault="0060076C" w:rsidP="0060076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60076C" w:rsidRDefault="0060076C" w:rsidP="0060076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60076C" w:rsidRDefault="0060076C" w:rsidP="0060076C">
      <w:pPr>
        <w:spacing w:before="60" w:after="60"/>
        <w:ind w:left="4248"/>
        <w:jc w:val="center"/>
        <w:rPr>
          <w:rFonts w:eastAsia="Times New Roman" w:cs="Times New Roman"/>
          <w:color w:val="FF0000"/>
          <w:sz w:val="16"/>
          <w:szCs w:val="16"/>
          <w:lang w:eastAsia="pl-PL"/>
        </w:rPr>
      </w:pPr>
    </w:p>
    <w:p w:rsidR="008E6BA7" w:rsidRDefault="008E6BA7" w:rsidP="0060076C">
      <w:pPr>
        <w:spacing w:before="60" w:after="60"/>
        <w:ind w:left="4248"/>
        <w:jc w:val="center"/>
        <w:rPr>
          <w:rFonts w:eastAsia="Times New Roman" w:cs="Times New Roman"/>
          <w:color w:val="FF0000"/>
          <w:sz w:val="16"/>
          <w:szCs w:val="16"/>
          <w:lang w:eastAsia="pl-PL"/>
        </w:rPr>
      </w:pPr>
    </w:p>
    <w:p w:rsidR="0060076C" w:rsidRDefault="0060076C" w:rsidP="0060076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60076C" w:rsidRDefault="0060076C" w:rsidP="0060076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60076C" w:rsidRDefault="0060076C" w:rsidP="0060076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60076C" w:rsidRDefault="0060076C" w:rsidP="0060076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60076C" w:rsidRDefault="0060076C" w:rsidP="0060076C">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5D700D" w:rsidRDefault="005D700D"/>
    <w:sectPr w:rsidR="005D700D" w:rsidSect="00220193">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60076C"/>
    <w:rsid w:val="00083DF5"/>
    <w:rsid w:val="00220193"/>
    <w:rsid w:val="003B0DC6"/>
    <w:rsid w:val="005D700D"/>
    <w:rsid w:val="0060076C"/>
    <w:rsid w:val="006B67CF"/>
    <w:rsid w:val="008E6BA7"/>
    <w:rsid w:val="008F2FEF"/>
    <w:rsid w:val="00A2786D"/>
    <w:rsid w:val="00A515F8"/>
    <w:rsid w:val="00AC75FF"/>
    <w:rsid w:val="00BA2EF7"/>
    <w:rsid w:val="00CE65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76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76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60076C"/>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E6BA7"/>
    <w:rPr>
      <w:rFonts w:ascii="Tahoma" w:hAnsi="Tahoma" w:cs="Tahoma"/>
      <w:sz w:val="16"/>
      <w:szCs w:val="16"/>
    </w:rPr>
  </w:style>
  <w:style w:type="character" w:customStyle="1" w:styleId="TekstdymkaZnak">
    <w:name w:val="Tekst dymka Znak"/>
    <w:basedOn w:val="Domylnaczcionkaakapitu"/>
    <w:link w:val="Tekstdymka"/>
    <w:uiPriority w:val="99"/>
    <w:semiHidden/>
    <w:rsid w:val="008E6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7</cp:revision>
  <cp:lastPrinted>2023-10-31T07:58:00Z</cp:lastPrinted>
  <dcterms:created xsi:type="dcterms:W3CDTF">2023-04-13T09:35:00Z</dcterms:created>
  <dcterms:modified xsi:type="dcterms:W3CDTF">2023-10-31T07:58:00Z</dcterms:modified>
</cp:coreProperties>
</file>