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3A" w:rsidRDefault="003B763A" w:rsidP="003B763A">
      <w:pPr>
        <w:pStyle w:val="ZacznikidoSWZ"/>
      </w:pPr>
      <w:r>
        <w:t>załącznik nr 8 do Specyfikacji Warunków Zamówienia</w:t>
      </w:r>
    </w:p>
    <w:p w:rsidR="003B763A" w:rsidRDefault="003B763A" w:rsidP="003B763A">
      <w:pPr>
        <w:pStyle w:val="ZacznikidoSWZ"/>
      </w:pPr>
      <w:r>
        <w:rPr>
          <w:rStyle w:val="Mocnewyrnione"/>
          <w:b/>
        </w:rPr>
        <w:t>znak: Rz.271.6.2021</w:t>
      </w:r>
    </w:p>
    <w:p w:rsidR="003B763A" w:rsidRDefault="003B763A" w:rsidP="003B763A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3B763A" w:rsidRDefault="003B763A" w:rsidP="003B763A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 w:val="22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4" type="#_x0000_t75" style="width:199pt;height:57.05pt" o:ole="">
            <v:imagedata r:id="rId7" o:title=""/>
          </v:shape>
          <w:control r:id="rId8" w:name="Nazwa Wykonawcy5" w:shapeid="_x0000_i1484"/>
        </w:object>
      </w:r>
    </w:p>
    <w:p w:rsidR="003B763A" w:rsidRDefault="003B763A" w:rsidP="003B763A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3B763A" w:rsidRDefault="003B763A" w:rsidP="003B763A">
      <w:pPr>
        <w:pStyle w:val="Opisypl"/>
      </w:pPr>
      <w:r>
        <w:t>Reprezentowany przez:</w:t>
      </w:r>
    </w:p>
    <w:p w:rsidR="003B763A" w:rsidRDefault="003B763A" w:rsidP="003B763A">
      <w:pPr>
        <w:spacing w:line="276" w:lineRule="auto"/>
        <w:ind w:right="5953"/>
        <w:rPr>
          <w:rFonts w:ascii="Arial" w:eastAsia="Times New Roman" w:hAnsi="Arial" w:cs="Times New Roman"/>
          <w:color w:val="auto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483" type="#_x0000_t75" style="width:199.7pt;height:19.7pt" o:ole="">
            <v:imagedata r:id="rId9" o:title=""/>
          </v:shape>
          <w:control r:id="rId10" w:name="Reprezentacja5" w:shapeid="_x0000_i1483"/>
        </w:object>
      </w:r>
    </w:p>
    <w:p w:rsidR="003B763A" w:rsidRDefault="003B763A" w:rsidP="003B763A">
      <w:pPr>
        <w:pStyle w:val="Opisypl"/>
        <w:spacing w:before="0"/>
        <w:ind w:right="5613"/>
        <w:rPr>
          <w:b w:val="0"/>
          <w:bCs w:val="0"/>
        </w:rPr>
      </w:pPr>
      <w:r>
        <w:rPr>
          <w:b w:val="0"/>
          <w:bCs w:val="0"/>
        </w:rPr>
        <w:t>(imię, nazwisko, stanowisko/podstawa do reprezentacji)</w:t>
      </w:r>
    </w:p>
    <w:p w:rsidR="003B763A" w:rsidRDefault="003B763A" w:rsidP="003B763A">
      <w:pPr>
        <w:pStyle w:val="Tekstpodstawowy"/>
        <w:spacing w:before="113"/>
        <w:ind w:left="1077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6"/>
          <w:szCs w:val="26"/>
          <w:lang w:eastAsia="pl-PL" w:bidi="ar-SA"/>
        </w:rPr>
        <w:t>Oświadczenia wykonawcy o aktualności informacji zawartych</w:t>
      </w:r>
    </w:p>
    <w:p w:rsidR="003B763A" w:rsidRDefault="003B763A" w:rsidP="003B763A">
      <w:pPr>
        <w:pStyle w:val="Tekstpodstawowy"/>
        <w:ind w:left="2891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6"/>
          <w:szCs w:val="26"/>
          <w:lang w:eastAsia="pl-PL" w:bidi="ar-SA"/>
        </w:rPr>
        <w:t>w jednolitym dokumencie JEDZ</w:t>
      </w:r>
    </w:p>
    <w:p w:rsidR="003B763A" w:rsidRDefault="003B763A" w:rsidP="003B763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3B763A" w:rsidRDefault="003B763A" w:rsidP="003B763A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</w:t>
      </w:r>
    </w:p>
    <w:p w:rsidR="003B763A" w:rsidRDefault="003B763A" w:rsidP="003B763A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 informacje zawarte w złożonym jednolitym dokumencie - JEDZ, w zakresie niżej wymienionych podstaw wykluczenia wskazanych przez zamawiającego są aktualne:</w:t>
      </w:r>
    </w:p>
    <w:p w:rsidR="003B763A" w:rsidRDefault="003B763A" w:rsidP="003B763A">
      <w:pPr>
        <w:pStyle w:val="Tekstpodstawowy"/>
        <w:numPr>
          <w:ilvl w:val="1"/>
          <w:numId w:val="39"/>
        </w:numPr>
        <w:spacing w:before="113"/>
      </w:pPr>
      <w:r>
        <w:t>art. 108 ust. 1 pkt 3 ustawy Pzp,</w:t>
      </w:r>
    </w:p>
    <w:p w:rsidR="003B763A" w:rsidRDefault="003B763A" w:rsidP="003B763A">
      <w:pPr>
        <w:pStyle w:val="Tekstpodstawowy"/>
        <w:numPr>
          <w:ilvl w:val="1"/>
          <w:numId w:val="37"/>
        </w:numPr>
        <w:spacing w:before="113"/>
      </w:pPr>
      <w:r>
        <w:t>art. 108 ust. 1 pkt 4 ustawy Pzp, dotyczących orzeczenia zakazu ubiegania się o zamówienie publiczne tytułem środka zapobiegawczego,</w:t>
      </w:r>
    </w:p>
    <w:p w:rsidR="003B763A" w:rsidRDefault="003B763A" w:rsidP="003B763A">
      <w:pPr>
        <w:pStyle w:val="Tekstpodstawowy"/>
        <w:numPr>
          <w:ilvl w:val="1"/>
          <w:numId w:val="37"/>
        </w:numPr>
        <w:spacing w:before="113"/>
      </w:pPr>
      <w:r>
        <w:t>art. 108 ust. 1 pkt 5 ustawy Pzp, dotyczących zawarcia z innymi wykonawcami porozumienia mającego na celu zakłócenie konkurencji,</w:t>
      </w:r>
    </w:p>
    <w:p w:rsidR="003B763A" w:rsidRDefault="003B763A" w:rsidP="003B763A">
      <w:pPr>
        <w:pStyle w:val="Tekstpodstawowy"/>
        <w:numPr>
          <w:ilvl w:val="1"/>
          <w:numId w:val="37"/>
        </w:numPr>
        <w:spacing w:before="113"/>
      </w:pPr>
      <w:r>
        <w:t>art. 108 ust. 1 pkt 6 ustawy Pzp,</w:t>
      </w:r>
    </w:p>
    <w:p w:rsidR="003B763A" w:rsidRDefault="003B763A" w:rsidP="003B763A">
      <w:pPr>
        <w:pStyle w:val="Tekstpodstawowy"/>
        <w:numPr>
          <w:ilvl w:val="1"/>
          <w:numId w:val="37"/>
        </w:numPr>
        <w:spacing w:before="113"/>
      </w:pPr>
      <w:r>
        <w:t>art. 109 ust. 1 pkt 1 ustawy Pzp, odnośnie do naruszenia obowiązków dotyczących płatności podatków i opłat lokalnych, o których mowa w ustawie z dnia 12 stycznia 1991 r. o podatkach i opłatach lokalnych,</w:t>
      </w:r>
    </w:p>
    <w:p w:rsidR="003B763A" w:rsidRDefault="003B763A" w:rsidP="003B763A">
      <w:pPr>
        <w:pStyle w:val="Tekstpodstawowy"/>
        <w:numPr>
          <w:ilvl w:val="1"/>
          <w:numId w:val="37"/>
        </w:numPr>
        <w:spacing w:before="113"/>
      </w:pPr>
      <w:r>
        <w:t>art. 109 ust. 1 pkt 2 lit. b ustawy Pzp, dotyczących ukarania za wykroczenie, za które wymierzono karę ograniczenia wolności lub karę grzywny,</w:t>
      </w:r>
    </w:p>
    <w:p w:rsidR="003B763A" w:rsidRDefault="003B763A" w:rsidP="003B763A">
      <w:pPr>
        <w:pStyle w:val="Tekstpodstawowy"/>
        <w:numPr>
          <w:ilvl w:val="1"/>
          <w:numId w:val="37"/>
        </w:numPr>
        <w:spacing w:before="113"/>
      </w:pPr>
      <w:r>
        <w:t>art. 109 ust. 1 pkt 2 lit. c ustawy Pzp,</w:t>
      </w:r>
    </w:p>
    <w:p w:rsidR="003B763A" w:rsidRDefault="003B763A" w:rsidP="003B763A">
      <w:pPr>
        <w:pStyle w:val="Tekstpodstawowy"/>
        <w:numPr>
          <w:ilvl w:val="1"/>
          <w:numId w:val="37"/>
        </w:numPr>
        <w:spacing w:before="113"/>
      </w:pPr>
      <w:r>
        <w:t>art. 109 ust. 1 pkt 3 ustawy Pzp, dotyczących ukarania za wykroczenie, za które wymierzono karę ograniczenia wolności lub karę grzywny,</w:t>
      </w:r>
    </w:p>
    <w:p w:rsidR="003B763A" w:rsidRDefault="003B763A" w:rsidP="003B763A">
      <w:pPr>
        <w:pStyle w:val="Tekstpodstawowy"/>
        <w:numPr>
          <w:ilvl w:val="1"/>
          <w:numId w:val="37"/>
        </w:numPr>
        <w:spacing w:before="113"/>
      </w:pPr>
      <w:r>
        <w:t>art. 109 ust. 1 pkt 5-10 ustawy Pzp.</w:t>
      </w:r>
    </w:p>
    <w:p w:rsidR="004D3F3C" w:rsidRPr="002D08E9" w:rsidRDefault="003B763A" w:rsidP="002D08E9">
      <w:pPr>
        <w:pStyle w:val="Tekstpodstawowy"/>
        <w:spacing w:before="283"/>
        <w:rPr>
          <w:b/>
          <w:bCs/>
          <w:szCs w:val="22"/>
        </w:rPr>
      </w:pPr>
      <w:r>
        <w:rPr>
          <w:rStyle w:val="Mocnewyrnione"/>
          <w:rFonts w:eastAsia="Arial" w:cs="Arial"/>
          <w:iCs/>
          <w:spacing w:val="-2"/>
          <w:szCs w:val="22"/>
          <w:lang w:eastAsia="pl-PL" w:bidi="pl-PL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  <w:bookmarkStart w:id="0" w:name="_GoBack"/>
      <w:bookmarkEnd w:id="0"/>
    </w:p>
    <w:sectPr w:rsidR="004D3F3C" w:rsidRPr="002D08E9">
      <w:footerReference w:type="default" r:id="rId11"/>
      <w:pgSz w:w="11906" w:h="16838"/>
      <w:pgMar w:top="1134" w:right="1134" w:bottom="1102" w:left="1134" w:header="0" w:footer="58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7F" w:rsidRDefault="00206D7F">
      <w:r>
        <w:separator/>
      </w:r>
    </w:p>
  </w:endnote>
  <w:endnote w:type="continuationSeparator" w:id="0">
    <w:p w:rsidR="00206D7F" w:rsidRDefault="0020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7F" w:rsidRDefault="00206D7F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2D08E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7F" w:rsidRDefault="00206D7F">
      <w:pPr>
        <w:rPr>
          <w:sz w:val="12"/>
        </w:rPr>
      </w:pPr>
      <w:r>
        <w:separator/>
      </w:r>
    </w:p>
  </w:footnote>
  <w:footnote w:type="continuationSeparator" w:id="0">
    <w:p w:rsidR="00206D7F" w:rsidRDefault="00206D7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0DF"/>
    <w:multiLevelType w:val="multilevel"/>
    <w:tmpl w:val="9618B7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1" w15:restartNumberingAfterBreak="0">
    <w:nsid w:val="12AF719A"/>
    <w:multiLevelType w:val="multilevel"/>
    <w:tmpl w:val="C024B98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38366B"/>
    <w:multiLevelType w:val="multilevel"/>
    <w:tmpl w:val="EADECB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3" w15:restartNumberingAfterBreak="0">
    <w:nsid w:val="2FCF59A3"/>
    <w:multiLevelType w:val="multilevel"/>
    <w:tmpl w:val="0E7893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4" w15:restartNumberingAfterBreak="0">
    <w:nsid w:val="405F3A41"/>
    <w:multiLevelType w:val="multilevel"/>
    <w:tmpl w:val="32DC6A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B76521"/>
    <w:multiLevelType w:val="multilevel"/>
    <w:tmpl w:val="E5020BEE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6" w15:restartNumberingAfterBreak="0">
    <w:nsid w:val="6DD960DA"/>
    <w:multiLevelType w:val="multilevel"/>
    <w:tmpl w:val="9696A67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9DA70BB"/>
    <w:multiLevelType w:val="multilevel"/>
    <w:tmpl w:val="22A8017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2">
      <w:startOverride w:val="1"/>
    </w:lvlOverride>
  </w:num>
  <w:num w:numId="31">
    <w:abstractNumId w:val="3"/>
    <w:lvlOverride w:ilvl="2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1">
      <w:startOverride w:val="1"/>
    </w:lvlOverride>
  </w:num>
  <w:num w:numId="37">
    <w:abstractNumId w:val="2"/>
  </w:num>
  <w:num w:numId="38">
    <w:abstractNumId w:val="2"/>
    <w:lvlOverride w:ilvl="0">
      <w:startOverride w:val="1"/>
    </w:lvlOverride>
  </w:num>
  <w:num w:numId="39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C"/>
    <w:rsid w:val="00186EC5"/>
    <w:rsid w:val="00206D7F"/>
    <w:rsid w:val="002D08E9"/>
    <w:rsid w:val="003B763A"/>
    <w:rsid w:val="004D3F3C"/>
    <w:rsid w:val="004E26AE"/>
    <w:rsid w:val="005833C0"/>
    <w:rsid w:val="005B5BD1"/>
    <w:rsid w:val="00675EA2"/>
    <w:rsid w:val="007E421B"/>
    <w:rsid w:val="00A745BD"/>
    <w:rsid w:val="00E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63AFF557-7718-4E56-A00B-33A46E5B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0" w:after="113" w:line="276" w:lineRule="auto"/>
      <w:jc w:val="center"/>
      <w:outlineLvl w:val="0"/>
    </w:pPr>
    <w:rPr>
      <w:rFonts w:ascii="Arial" w:hAnsi="Arial"/>
      <w:b/>
      <w:bCs/>
      <w:sz w:val="22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line="276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wstpniesformatowany0">
    <w:name w:val="Tekst wst?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after="100"/>
      <w:ind w:left="225" w:right="-15" w:hanging="225"/>
      <w:jc w:val="both"/>
    </w:pPr>
    <w:rPr>
      <w:rFonts w:eastAsia="Arial Narrow" w:cs="Arial Narrow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  <w:sz w:val="22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 w:after="119"/>
    </w:pPr>
    <w:rPr>
      <w:lang w:eastAsia="pl-PL"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aaaaaaaaa">
    <w:name w:val="aaaaaaaaaa"/>
    <w:qFormat/>
  </w:style>
  <w:style w:type="numbering" w:customStyle="1" w:styleId="amojalista">
    <w:name w:val="a_moja_lista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dc:description/>
  <cp:lastModifiedBy>Michał Ołdakowski</cp:lastModifiedBy>
  <cp:revision>3</cp:revision>
  <dcterms:created xsi:type="dcterms:W3CDTF">2021-04-30T12:41:00Z</dcterms:created>
  <dcterms:modified xsi:type="dcterms:W3CDTF">2021-04-30T12:41:00Z</dcterms:modified>
  <dc:language>pl-PL</dc:language>
</cp:coreProperties>
</file>