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7D9BC3E5" w14:textId="77777777" w:rsid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bookmarkEnd w:id="0"/>
    <w:p w14:paraId="33B6370F" w14:textId="77777777" w:rsidR="000D428D" w:rsidRPr="00BC496D" w:rsidRDefault="000D428D" w:rsidP="000D428D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</w:rPr>
      </w:pPr>
      <w:r w:rsidRPr="00BC496D">
        <w:rPr>
          <w:rFonts w:ascii="Arial" w:eastAsia="Calibri" w:hAnsi="Arial" w:cs="Arial"/>
          <w:b/>
        </w:rPr>
        <w:t>PRZEDMIOTEM ZAMÓWIENIA JEST USŁUGA AKTUALIZACJI (UPGRADE) OPROGRAMOWANIA INFORMATYKI ŚLEDCZEJ WYKORZYSTYWANEGO PRZEZ JEDNOSTKI CBZC I LK KWP W GDAŃSKU</w:t>
      </w:r>
    </w:p>
    <w:p w14:paraId="5CB74184" w14:textId="7C59A16B" w:rsidR="0039631F" w:rsidRPr="009C5838" w:rsidRDefault="00A72542" w:rsidP="009C5838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bookmarkStart w:id="1" w:name="_GoBack"/>
      <w:bookmarkEnd w:id="1"/>
      <w:r w:rsidRPr="009C5838">
        <w:rPr>
          <w:rFonts w:ascii="Arial" w:hAnsi="Arial" w:cs="Arial"/>
        </w:rPr>
        <w:t>o</w:t>
      </w:r>
      <w:r w:rsidR="007B0647" w:rsidRPr="009C5838">
        <w:rPr>
          <w:rFonts w:ascii="Arial" w:eastAsia="Calibri" w:hAnsi="Arial" w:cs="Arial"/>
          <w:color w:val="000000" w:themeColor="text1"/>
          <w:sz w:val="24"/>
          <w:szCs w:val="24"/>
        </w:rPr>
        <w:t>ś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wiadczam, co następuje:</w:t>
      </w:r>
    </w:p>
    <w:p w14:paraId="40AE6D4E" w14:textId="77777777" w:rsidR="002738D9" w:rsidRP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099B1A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83D7F" w14:textId="77777777" w:rsidR="00924BA8" w:rsidRDefault="00924BA8">
      <w:pPr>
        <w:spacing w:after="0" w:line="240" w:lineRule="auto"/>
      </w:pPr>
      <w:r>
        <w:separator/>
      </w:r>
    </w:p>
  </w:endnote>
  <w:endnote w:type="continuationSeparator" w:id="0">
    <w:p w14:paraId="0B121A25" w14:textId="77777777" w:rsidR="00924BA8" w:rsidRDefault="00924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3AB32" w14:textId="77777777" w:rsidR="00924BA8" w:rsidRDefault="00924BA8">
      <w:pPr>
        <w:spacing w:after="0" w:line="240" w:lineRule="auto"/>
      </w:pPr>
      <w:r>
        <w:separator/>
      </w:r>
    </w:p>
  </w:footnote>
  <w:footnote w:type="continuationSeparator" w:id="0">
    <w:p w14:paraId="405FD8DB" w14:textId="77777777" w:rsidR="00924BA8" w:rsidRDefault="00924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11884470" w:rsidR="00FE58DD" w:rsidRDefault="00191785">
    <w:pPr>
      <w:pStyle w:val="Nagwek"/>
    </w:pPr>
    <w:r>
      <w:t xml:space="preserve">Postępowanie nr </w:t>
    </w:r>
    <w:r w:rsidR="00D13805">
      <w:rPr>
        <w:color w:val="000000" w:themeColor="text1"/>
      </w:rPr>
      <w:t>6</w:t>
    </w:r>
    <w:r w:rsidR="000D428D">
      <w:rPr>
        <w:color w:val="000000" w:themeColor="text1"/>
      </w:rPr>
      <w:t>7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0485"/>
    <w:rsid w:val="000642D1"/>
    <w:rsid w:val="00082A87"/>
    <w:rsid w:val="000B2490"/>
    <w:rsid w:val="000D428D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38D9"/>
    <w:rsid w:val="00276CD9"/>
    <w:rsid w:val="00283907"/>
    <w:rsid w:val="0029360B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80200"/>
    <w:rsid w:val="0039631F"/>
    <w:rsid w:val="003C66AC"/>
    <w:rsid w:val="003F5BD4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32DB1"/>
    <w:rsid w:val="00633CF9"/>
    <w:rsid w:val="00642A84"/>
    <w:rsid w:val="006464B9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8E5310"/>
    <w:rsid w:val="00924BA8"/>
    <w:rsid w:val="00931861"/>
    <w:rsid w:val="00962602"/>
    <w:rsid w:val="00984402"/>
    <w:rsid w:val="00985163"/>
    <w:rsid w:val="009C5838"/>
    <w:rsid w:val="009E0434"/>
    <w:rsid w:val="009E5E03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6916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D4263"/>
    <w:rsid w:val="00CF35A4"/>
    <w:rsid w:val="00D04BB0"/>
    <w:rsid w:val="00D04C04"/>
    <w:rsid w:val="00D13805"/>
    <w:rsid w:val="00D41254"/>
    <w:rsid w:val="00D43922"/>
    <w:rsid w:val="00D54F10"/>
    <w:rsid w:val="00D76244"/>
    <w:rsid w:val="00D9714F"/>
    <w:rsid w:val="00DA044A"/>
    <w:rsid w:val="00DC0F47"/>
    <w:rsid w:val="00DC5CAE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171</cp:revision>
  <cp:lastPrinted>2022-07-25T07:16:00Z</cp:lastPrinted>
  <dcterms:created xsi:type="dcterms:W3CDTF">2021-09-16T09:00:00Z</dcterms:created>
  <dcterms:modified xsi:type="dcterms:W3CDTF">2024-10-31T07:56:00Z</dcterms:modified>
</cp:coreProperties>
</file>