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C2C" w:rsidRPr="00570C2C" w:rsidRDefault="00570C2C" w:rsidP="00570C2C">
      <w:pPr>
        <w:spacing w:after="0" w:line="240" w:lineRule="auto"/>
        <w:ind w:left="1418" w:firstLine="709"/>
        <w:jc w:val="center"/>
        <w:rPr>
          <w:b/>
          <w:sz w:val="20"/>
          <w:szCs w:val="20"/>
        </w:rPr>
      </w:pPr>
      <w:r>
        <w:rPr>
          <w:b/>
          <w:noProof/>
          <w:sz w:val="20"/>
          <w:szCs w:val="20"/>
          <w:lang w:eastAsia="pl-PL"/>
        </w:rPr>
        <w:drawing>
          <wp:anchor distT="0" distB="0" distL="114300" distR="114300" simplePos="0" relativeHeight="251658240" behindDoc="0" locked="0" layoutInCell="1" allowOverlap="1">
            <wp:simplePos x="0" y="0"/>
            <wp:positionH relativeFrom="column">
              <wp:posOffset>-37814</wp:posOffset>
            </wp:positionH>
            <wp:positionV relativeFrom="paragraph">
              <wp:posOffset>-128261</wp:posOffset>
            </wp:positionV>
            <wp:extent cx="1391187" cy="1146220"/>
            <wp:effectExtent l="19050" t="0" r="0" b="0"/>
            <wp:wrapNone/>
            <wp:docPr id="3" name="Obraz 1" descr="http://www.pce.lebork.pl/www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pce.lebork.pl/wwwimages/logo.png"/>
                    <pic:cNvPicPr>
                      <a:picLocks noChangeAspect="1" noChangeArrowheads="1"/>
                    </pic:cNvPicPr>
                  </pic:nvPicPr>
                  <pic:blipFill>
                    <a:blip r:embed="rId8"/>
                    <a:srcRect/>
                    <a:stretch>
                      <a:fillRect/>
                    </a:stretch>
                  </pic:blipFill>
                  <pic:spPr bwMode="auto">
                    <a:xfrm>
                      <a:off x="0" y="0"/>
                      <a:ext cx="1391187" cy="1146220"/>
                    </a:xfrm>
                    <a:prstGeom prst="rect">
                      <a:avLst/>
                    </a:prstGeom>
                    <a:noFill/>
                    <a:ln w="9525">
                      <a:noFill/>
                      <a:miter lim="800000"/>
                      <a:headEnd/>
                      <a:tailEnd/>
                    </a:ln>
                  </pic:spPr>
                </pic:pic>
              </a:graphicData>
            </a:graphic>
          </wp:anchor>
        </w:drawing>
      </w:r>
      <w:r w:rsidRPr="00570C2C">
        <w:rPr>
          <w:b/>
          <w:sz w:val="20"/>
          <w:szCs w:val="20"/>
        </w:rPr>
        <w:t>POWIATOWE CENTRUM EDUKACYJNE</w:t>
      </w:r>
    </w:p>
    <w:p w:rsidR="00570C2C" w:rsidRPr="00570C2C" w:rsidRDefault="00570C2C" w:rsidP="00570C2C">
      <w:pPr>
        <w:spacing w:after="0" w:line="240" w:lineRule="auto"/>
        <w:ind w:left="1418" w:firstLine="709"/>
        <w:jc w:val="center"/>
        <w:rPr>
          <w:b/>
          <w:sz w:val="20"/>
          <w:szCs w:val="20"/>
        </w:rPr>
      </w:pPr>
      <w:r w:rsidRPr="00570C2C">
        <w:rPr>
          <w:b/>
          <w:sz w:val="20"/>
          <w:szCs w:val="20"/>
        </w:rPr>
        <w:t xml:space="preserve"> im. E. Kwiatkowskiego w Lęborku</w:t>
      </w:r>
    </w:p>
    <w:p w:rsidR="00570C2C" w:rsidRPr="00570C2C" w:rsidRDefault="00570C2C" w:rsidP="00570C2C">
      <w:pPr>
        <w:spacing w:after="0" w:line="240" w:lineRule="auto"/>
        <w:jc w:val="center"/>
        <w:rPr>
          <w:b/>
          <w:i/>
          <w:sz w:val="20"/>
          <w:szCs w:val="20"/>
        </w:rPr>
      </w:pPr>
      <w:r w:rsidRPr="00570C2C">
        <w:rPr>
          <w:b/>
          <w:sz w:val="20"/>
          <w:szCs w:val="20"/>
        </w:rPr>
        <w:t xml:space="preserve"> </w:t>
      </w:r>
      <w:r>
        <w:rPr>
          <w:b/>
          <w:sz w:val="20"/>
          <w:szCs w:val="20"/>
        </w:rPr>
        <w:tab/>
      </w:r>
      <w:r>
        <w:rPr>
          <w:b/>
          <w:sz w:val="20"/>
          <w:szCs w:val="20"/>
        </w:rPr>
        <w:tab/>
      </w:r>
      <w:r>
        <w:rPr>
          <w:b/>
          <w:sz w:val="20"/>
          <w:szCs w:val="20"/>
        </w:rPr>
        <w:tab/>
      </w:r>
      <w:r w:rsidRPr="00570C2C">
        <w:rPr>
          <w:b/>
          <w:sz w:val="20"/>
          <w:szCs w:val="20"/>
        </w:rPr>
        <w:t>84-300 Lębork, ul. Pionierów 16, tel. (059) 8621-667</w:t>
      </w:r>
    </w:p>
    <w:p w:rsidR="00570C2C" w:rsidRPr="000A377D" w:rsidRDefault="00570C2C" w:rsidP="00570C2C">
      <w:pPr>
        <w:spacing w:after="0" w:line="240" w:lineRule="auto"/>
        <w:ind w:left="1418" w:firstLine="709"/>
        <w:jc w:val="center"/>
        <w:rPr>
          <w:rFonts w:ascii="Comic Sans MS" w:hAnsi="Comic Sans MS"/>
          <w:sz w:val="20"/>
          <w:szCs w:val="20"/>
        </w:rPr>
      </w:pPr>
      <w:r w:rsidRPr="000A377D">
        <w:rPr>
          <w:rFonts w:ascii="Comic Sans MS" w:hAnsi="Comic Sans MS"/>
          <w:sz w:val="20"/>
          <w:szCs w:val="20"/>
        </w:rPr>
        <w:t xml:space="preserve">e-mail: </w:t>
      </w:r>
      <w:hyperlink r:id="rId9" w:history="1">
        <w:r w:rsidRPr="000A377D">
          <w:rPr>
            <w:rStyle w:val="Hipercze"/>
            <w:rFonts w:ascii="Comic Sans MS" w:hAnsi="Comic Sans MS"/>
            <w:sz w:val="20"/>
            <w:szCs w:val="20"/>
          </w:rPr>
          <w:t>sekretariat@pce.lebork.pl</w:t>
        </w:r>
      </w:hyperlink>
      <w:r w:rsidRPr="000A377D">
        <w:rPr>
          <w:rFonts w:ascii="Comic Sans MS" w:hAnsi="Comic Sans MS"/>
          <w:sz w:val="20"/>
          <w:szCs w:val="20"/>
        </w:rPr>
        <w:t xml:space="preserve">      </w:t>
      </w:r>
      <w:hyperlink r:id="rId10" w:history="1">
        <w:r w:rsidRPr="000A377D">
          <w:rPr>
            <w:rStyle w:val="Hipercze"/>
            <w:rFonts w:ascii="Comic Sans MS" w:hAnsi="Comic Sans MS"/>
            <w:sz w:val="20"/>
            <w:szCs w:val="20"/>
          </w:rPr>
          <w:t>www.pce.lebork.pl</w:t>
        </w:r>
      </w:hyperlink>
    </w:p>
    <w:p w:rsidR="00970178" w:rsidRPr="000A377D" w:rsidRDefault="00970178" w:rsidP="00970178">
      <w:pPr>
        <w:suppressAutoHyphens/>
        <w:spacing w:after="0"/>
        <w:jc w:val="both"/>
        <w:rPr>
          <w:rFonts w:ascii="Arial" w:hAnsi="Arial" w:cs="Arial"/>
          <w:b/>
        </w:rPr>
      </w:pPr>
    </w:p>
    <w:p w:rsidR="00570C2C" w:rsidRPr="000A377D" w:rsidRDefault="00570C2C" w:rsidP="00970178">
      <w:pPr>
        <w:suppressAutoHyphens/>
        <w:spacing w:after="0"/>
        <w:jc w:val="both"/>
        <w:rPr>
          <w:rFonts w:ascii="Arial" w:hAnsi="Arial" w:cs="Arial"/>
          <w:b/>
        </w:rPr>
      </w:pPr>
    </w:p>
    <w:p w:rsidR="00570C2C" w:rsidRPr="000A377D" w:rsidRDefault="00F01CB1" w:rsidP="00970178">
      <w:pPr>
        <w:suppressAutoHyphens/>
        <w:spacing w:after="0"/>
        <w:jc w:val="both"/>
        <w:rPr>
          <w:rFonts w:ascii="Arial" w:hAnsi="Arial" w:cs="Arial"/>
          <w:b/>
        </w:rPr>
      </w:pPr>
      <w:r>
        <w:rPr>
          <w:rFonts w:ascii="Arial" w:hAnsi="Arial" w:cs="Arial"/>
          <w:b/>
          <w:noProof/>
          <w:lang w:eastAsia="pl-PL"/>
        </w:rPr>
        <w:pict>
          <v:line id="_x0000_s1026" style="position:absolute;left:0;text-align:left;flip:x;z-index:251659264" from="5.65pt,10.35pt" to="446.65pt,10.35pt"/>
        </w:pict>
      </w:r>
    </w:p>
    <w:p w:rsidR="00970178" w:rsidRPr="000A377D" w:rsidRDefault="00970178" w:rsidP="00970178">
      <w:pPr>
        <w:suppressAutoHyphens/>
        <w:spacing w:after="0"/>
        <w:jc w:val="center"/>
        <w:rPr>
          <w:rFonts w:ascii="Arial" w:hAnsi="Arial" w:cs="Arial"/>
          <w:b/>
        </w:rPr>
      </w:pPr>
    </w:p>
    <w:p w:rsidR="00687323" w:rsidRPr="00970178" w:rsidRDefault="00687323" w:rsidP="00970178">
      <w:pPr>
        <w:suppressAutoHyphens/>
        <w:spacing w:after="0"/>
        <w:jc w:val="center"/>
        <w:rPr>
          <w:rFonts w:ascii="Arial" w:hAnsi="Arial" w:cs="Arial"/>
        </w:rPr>
      </w:pPr>
      <w:r w:rsidRPr="00970178">
        <w:rPr>
          <w:rFonts w:ascii="Arial" w:hAnsi="Arial" w:cs="Arial"/>
          <w:b/>
        </w:rPr>
        <w:t>SPECYFIKACJA WARUNKÓW ZAMÓWIENIA</w:t>
      </w:r>
    </w:p>
    <w:p w:rsidR="00295A6F" w:rsidRPr="00970178" w:rsidRDefault="00295A6F" w:rsidP="00970178">
      <w:pPr>
        <w:suppressAutoHyphens/>
        <w:spacing w:after="0"/>
        <w:jc w:val="center"/>
        <w:rPr>
          <w:rFonts w:ascii="Arial" w:hAnsi="Arial" w:cs="Arial"/>
          <w:b/>
        </w:rPr>
      </w:pPr>
    </w:p>
    <w:p w:rsidR="00687323" w:rsidRPr="00970178" w:rsidRDefault="00396C88" w:rsidP="00970178">
      <w:pPr>
        <w:numPr>
          <w:ilvl w:val="0"/>
          <w:numId w:val="5"/>
        </w:numPr>
        <w:suppressAutoHyphens/>
        <w:spacing w:after="0"/>
        <w:rPr>
          <w:rFonts w:ascii="Arial" w:hAnsi="Arial" w:cs="Arial"/>
        </w:rPr>
      </w:pPr>
      <w:r w:rsidRPr="00970178">
        <w:rPr>
          <w:rFonts w:ascii="Arial" w:hAnsi="Arial" w:cs="Arial"/>
          <w:b/>
        </w:rPr>
        <w:t xml:space="preserve"> </w:t>
      </w:r>
      <w:r w:rsidR="00687323" w:rsidRPr="00970178">
        <w:rPr>
          <w:rFonts w:ascii="Arial" w:hAnsi="Arial" w:cs="Arial"/>
          <w:b/>
        </w:rPr>
        <w:t>Informacje ogólne</w:t>
      </w:r>
    </w:p>
    <w:p w:rsidR="0012485E" w:rsidRPr="00970178" w:rsidRDefault="0012485E" w:rsidP="00970178">
      <w:pPr>
        <w:numPr>
          <w:ilvl w:val="0"/>
          <w:numId w:val="1"/>
        </w:numPr>
        <w:tabs>
          <w:tab w:val="clear" w:pos="0"/>
          <w:tab w:val="num" w:pos="-360"/>
        </w:tabs>
        <w:suppressAutoHyphens/>
        <w:spacing w:after="0"/>
        <w:ind w:left="360"/>
        <w:jc w:val="both"/>
        <w:rPr>
          <w:rFonts w:ascii="Arial" w:hAnsi="Arial" w:cs="Arial"/>
        </w:rPr>
      </w:pPr>
      <w:r w:rsidRPr="00970178">
        <w:rPr>
          <w:rFonts w:ascii="Arial" w:hAnsi="Arial" w:cs="Arial"/>
        </w:rPr>
        <w:t>Zamawiający:</w:t>
      </w:r>
    </w:p>
    <w:p w:rsidR="000748B0" w:rsidRPr="000748B0" w:rsidRDefault="000748B0" w:rsidP="000748B0">
      <w:pPr>
        <w:suppressAutoHyphens/>
        <w:spacing w:after="0"/>
        <w:ind w:left="360"/>
        <w:jc w:val="both"/>
        <w:rPr>
          <w:rFonts w:ascii="Arial" w:hAnsi="Arial" w:cs="Arial"/>
          <w:lang w:eastAsia="pl-PL"/>
        </w:rPr>
      </w:pPr>
      <w:r w:rsidRPr="000748B0">
        <w:rPr>
          <w:rFonts w:ascii="Arial" w:hAnsi="Arial" w:cs="Arial"/>
          <w:lang w:eastAsia="pl-PL"/>
        </w:rPr>
        <w:t>Powiatowe Centrum Edukacyjne</w:t>
      </w:r>
      <w:r>
        <w:rPr>
          <w:rFonts w:ascii="Arial" w:hAnsi="Arial" w:cs="Arial"/>
          <w:lang w:eastAsia="pl-PL"/>
        </w:rPr>
        <w:t xml:space="preserve"> </w:t>
      </w:r>
      <w:r w:rsidRPr="000748B0">
        <w:rPr>
          <w:rFonts w:ascii="Arial" w:hAnsi="Arial" w:cs="Arial"/>
          <w:lang w:eastAsia="pl-PL"/>
        </w:rPr>
        <w:t>im. Eugeniusza Kwiatkowskiego w Lęborku</w:t>
      </w:r>
    </w:p>
    <w:p w:rsidR="000748B0" w:rsidRPr="000748B0" w:rsidRDefault="000748B0" w:rsidP="000748B0">
      <w:pPr>
        <w:suppressAutoHyphens/>
        <w:spacing w:after="0"/>
        <w:ind w:left="360"/>
        <w:jc w:val="both"/>
        <w:rPr>
          <w:rFonts w:ascii="Arial" w:hAnsi="Arial" w:cs="Arial"/>
          <w:lang w:eastAsia="pl-PL"/>
        </w:rPr>
      </w:pPr>
      <w:r>
        <w:rPr>
          <w:rFonts w:ascii="Arial" w:hAnsi="Arial" w:cs="Arial"/>
          <w:lang w:eastAsia="pl-PL"/>
        </w:rPr>
        <w:t xml:space="preserve">84-300 Lębork, </w:t>
      </w:r>
      <w:r w:rsidRPr="000748B0">
        <w:rPr>
          <w:rFonts w:ascii="Arial" w:hAnsi="Arial" w:cs="Arial"/>
          <w:lang w:eastAsia="pl-PL"/>
        </w:rPr>
        <w:t>ul. Pionierów 16</w:t>
      </w:r>
    </w:p>
    <w:p w:rsidR="00970178" w:rsidRPr="00970178" w:rsidRDefault="00970178" w:rsidP="00970178">
      <w:pPr>
        <w:suppressAutoHyphens/>
        <w:spacing w:after="0"/>
        <w:ind w:left="360"/>
        <w:jc w:val="both"/>
        <w:rPr>
          <w:rFonts w:ascii="Arial" w:hAnsi="Arial" w:cs="Arial"/>
        </w:rPr>
      </w:pPr>
      <w:r>
        <w:rPr>
          <w:rFonts w:ascii="Arial" w:hAnsi="Arial" w:cs="Arial"/>
        </w:rPr>
        <w:t xml:space="preserve">NIP: </w:t>
      </w:r>
      <w:r w:rsidR="00C3724A">
        <w:rPr>
          <w:rFonts w:ascii="Arial" w:hAnsi="Arial" w:cs="Arial"/>
        </w:rPr>
        <w:t>841-17-23-537</w:t>
      </w:r>
      <w:r w:rsidR="0039623C">
        <w:rPr>
          <w:rFonts w:ascii="Arial" w:hAnsi="Arial" w:cs="Arial"/>
        </w:rPr>
        <w:t xml:space="preserve"> REGON </w:t>
      </w:r>
      <w:r w:rsidR="00BA3406">
        <w:rPr>
          <w:rFonts w:ascii="Arial" w:hAnsi="Arial" w:cs="Arial"/>
        </w:rPr>
        <w:t>381152358</w:t>
      </w:r>
    </w:p>
    <w:p w:rsidR="0012485E" w:rsidRPr="00970178" w:rsidRDefault="0012485E" w:rsidP="00970178">
      <w:pPr>
        <w:suppressAutoHyphens/>
        <w:spacing w:after="0"/>
        <w:ind w:left="360"/>
        <w:jc w:val="both"/>
        <w:rPr>
          <w:rFonts w:ascii="Arial" w:hAnsi="Arial" w:cs="Arial"/>
        </w:rPr>
      </w:pPr>
      <w:r w:rsidRPr="00970178">
        <w:rPr>
          <w:rFonts w:ascii="Arial" w:hAnsi="Arial" w:cs="Arial"/>
        </w:rPr>
        <w:t xml:space="preserve">Numer telefonu: </w:t>
      </w:r>
      <w:r w:rsidR="000748B0" w:rsidRPr="000748B0">
        <w:rPr>
          <w:rFonts w:ascii="Arial" w:hAnsi="Arial" w:cs="Arial"/>
          <w:lang w:eastAsia="pl-PL"/>
        </w:rPr>
        <w:t>59</w:t>
      </w:r>
      <w:r w:rsidR="00C3724A">
        <w:rPr>
          <w:rFonts w:ascii="Arial" w:hAnsi="Arial" w:cs="Arial"/>
          <w:lang w:eastAsia="pl-PL"/>
        </w:rPr>
        <w:t xml:space="preserve"> </w:t>
      </w:r>
      <w:r w:rsidR="000748B0" w:rsidRPr="000748B0">
        <w:rPr>
          <w:rFonts w:ascii="Arial" w:hAnsi="Arial" w:cs="Arial"/>
          <w:lang w:eastAsia="pl-PL"/>
        </w:rPr>
        <w:t>86</w:t>
      </w:r>
      <w:r w:rsidR="00C3724A">
        <w:rPr>
          <w:rFonts w:ascii="Arial" w:hAnsi="Arial" w:cs="Arial"/>
          <w:lang w:eastAsia="pl-PL"/>
        </w:rPr>
        <w:t xml:space="preserve"> </w:t>
      </w:r>
      <w:r w:rsidR="000748B0" w:rsidRPr="000748B0">
        <w:rPr>
          <w:rFonts w:ascii="Arial" w:hAnsi="Arial" w:cs="Arial"/>
          <w:lang w:eastAsia="pl-PL"/>
        </w:rPr>
        <w:t>21 667</w:t>
      </w:r>
    </w:p>
    <w:p w:rsidR="0012485E" w:rsidRPr="00970178" w:rsidRDefault="0012485E" w:rsidP="00970178">
      <w:pPr>
        <w:suppressAutoHyphens/>
        <w:spacing w:after="0"/>
        <w:ind w:left="360"/>
        <w:jc w:val="both"/>
        <w:rPr>
          <w:rFonts w:ascii="Arial" w:hAnsi="Arial" w:cs="Arial"/>
        </w:rPr>
      </w:pPr>
      <w:r w:rsidRPr="00970178">
        <w:rPr>
          <w:rFonts w:ascii="Arial" w:hAnsi="Arial" w:cs="Arial"/>
        </w:rPr>
        <w:t xml:space="preserve">Adres poczty elektronicznej: </w:t>
      </w:r>
      <w:hyperlink r:id="rId11" w:history="1">
        <w:r w:rsidR="000748B0" w:rsidRPr="00B613CC">
          <w:rPr>
            <w:rStyle w:val="Hipercze"/>
            <w:rFonts w:ascii="Arial" w:hAnsi="Arial" w:cs="Arial"/>
          </w:rPr>
          <w:t>sekretariat@pce.lebork.pl</w:t>
        </w:r>
      </w:hyperlink>
      <w:r w:rsidR="000748B0">
        <w:rPr>
          <w:rFonts w:ascii="Arial" w:hAnsi="Arial" w:cs="Arial"/>
        </w:rPr>
        <w:t xml:space="preserve"> </w:t>
      </w:r>
    </w:p>
    <w:p w:rsidR="0012485E" w:rsidRPr="00970178" w:rsidRDefault="0012485E" w:rsidP="00970178">
      <w:pPr>
        <w:suppressAutoHyphens/>
        <w:spacing w:after="0"/>
        <w:ind w:left="360"/>
        <w:jc w:val="both"/>
        <w:rPr>
          <w:rFonts w:ascii="Arial" w:hAnsi="Arial" w:cs="Arial"/>
        </w:rPr>
      </w:pPr>
      <w:r w:rsidRPr="00970178">
        <w:rPr>
          <w:rFonts w:ascii="Arial" w:hAnsi="Arial" w:cs="Arial"/>
        </w:rPr>
        <w:t xml:space="preserve">Adres strony internetowej: </w:t>
      </w:r>
      <w:hyperlink r:id="rId12" w:history="1">
        <w:r w:rsidR="000748B0" w:rsidRPr="00B613CC">
          <w:rPr>
            <w:rStyle w:val="Hipercze"/>
            <w:rFonts w:ascii="Arial" w:hAnsi="Arial" w:cs="Arial"/>
          </w:rPr>
          <w:t>http://www.pce.lebork.pl</w:t>
        </w:r>
      </w:hyperlink>
      <w:r w:rsidR="000748B0">
        <w:rPr>
          <w:rFonts w:ascii="Arial" w:hAnsi="Arial" w:cs="Arial"/>
        </w:rPr>
        <w:t xml:space="preserve"> </w:t>
      </w:r>
    </w:p>
    <w:p w:rsidR="00065780" w:rsidRPr="00B90BEF" w:rsidRDefault="0012485E" w:rsidP="00970178">
      <w:pPr>
        <w:suppressAutoHyphens/>
        <w:spacing w:after="0"/>
        <w:ind w:left="360"/>
        <w:jc w:val="both"/>
        <w:rPr>
          <w:rFonts w:ascii="Arial" w:hAnsi="Arial" w:cs="Arial"/>
        </w:rPr>
      </w:pPr>
      <w:r w:rsidRPr="00970178">
        <w:rPr>
          <w:rFonts w:ascii="Arial" w:hAnsi="Arial" w:cs="Arial"/>
        </w:rPr>
        <w:t>Adres strony internetowej prowadzonego postępowania (adres strony internetowej, na której udostępniane będą zmiany i wyjaśnienia treści specyfikacji warunków zamówienia (SWZ) oraz inne dokumenty zamówienia bezpośre</w:t>
      </w:r>
      <w:r w:rsidR="00C9216B">
        <w:rPr>
          <w:rFonts w:ascii="Arial" w:hAnsi="Arial" w:cs="Arial"/>
        </w:rPr>
        <w:t>dnio związane z postępowaniem o </w:t>
      </w:r>
      <w:r w:rsidRPr="00970178">
        <w:rPr>
          <w:rFonts w:ascii="Arial" w:hAnsi="Arial" w:cs="Arial"/>
        </w:rPr>
        <w:t>udzielenie zamówienia</w:t>
      </w:r>
      <w:r w:rsidRPr="00B90BEF">
        <w:rPr>
          <w:rFonts w:ascii="Arial" w:hAnsi="Arial" w:cs="Arial"/>
        </w:rPr>
        <w:t xml:space="preserve">): </w:t>
      </w:r>
      <w:r w:rsidR="00BF1265" w:rsidRPr="00B90BEF">
        <w:rPr>
          <w:rFonts w:ascii="Arial" w:hAnsi="Arial" w:cs="Arial"/>
        </w:rPr>
        <w:t> </w:t>
      </w:r>
      <w:r w:rsidR="00B90BEF" w:rsidRPr="00B90BEF">
        <w:rPr>
          <w:rFonts w:ascii="Arial" w:hAnsi="Arial" w:cs="Arial"/>
        </w:rPr>
        <w:t> </w:t>
      </w:r>
      <w:hyperlink r:id="rId13" w:history="1">
        <w:r w:rsidR="00B90BEF" w:rsidRPr="00B90BEF">
          <w:rPr>
            <w:rStyle w:val="Hipercze"/>
            <w:rFonts w:ascii="Arial" w:hAnsi="Arial" w:cs="Arial"/>
          </w:rPr>
          <w:t>https://platformazakupowa.pl/transakcja/684723</w:t>
        </w:r>
      </w:hyperlink>
    </w:p>
    <w:p w:rsidR="00295A6F" w:rsidRPr="00970178" w:rsidRDefault="00295A6F" w:rsidP="00970178">
      <w:pPr>
        <w:numPr>
          <w:ilvl w:val="0"/>
          <w:numId w:val="1"/>
        </w:numPr>
        <w:tabs>
          <w:tab w:val="clear" w:pos="0"/>
          <w:tab w:val="num" w:pos="-360"/>
        </w:tabs>
        <w:suppressAutoHyphens/>
        <w:spacing w:after="0"/>
        <w:ind w:left="360"/>
        <w:jc w:val="both"/>
        <w:rPr>
          <w:rFonts w:ascii="Arial" w:hAnsi="Arial" w:cs="Arial"/>
        </w:rPr>
      </w:pPr>
      <w:r w:rsidRPr="00970178">
        <w:rPr>
          <w:rFonts w:ascii="Arial" w:hAnsi="Arial" w:cs="Arial"/>
        </w:rPr>
        <w:t>Nazwa postępowania</w:t>
      </w:r>
      <w:r w:rsidRPr="00970178">
        <w:rPr>
          <w:rFonts w:ascii="Arial" w:hAnsi="Arial" w:cs="Arial"/>
          <w:b/>
        </w:rPr>
        <w:t>: „</w:t>
      </w:r>
      <w:r w:rsidR="00970178">
        <w:rPr>
          <w:rFonts w:ascii="Arial" w:hAnsi="Arial" w:cs="Arial"/>
          <w:b/>
        </w:rPr>
        <w:t>Zakup i d</w:t>
      </w:r>
      <w:r w:rsidRPr="00970178">
        <w:rPr>
          <w:rFonts w:ascii="Arial" w:hAnsi="Arial" w:cs="Arial"/>
          <w:b/>
        </w:rPr>
        <w:t xml:space="preserve">ostawa </w:t>
      </w:r>
      <w:r w:rsidR="00580414">
        <w:rPr>
          <w:rFonts w:ascii="Arial" w:hAnsi="Arial" w:cs="Arial"/>
          <w:b/>
        </w:rPr>
        <w:t xml:space="preserve">pojazdu samochodowego – </w:t>
      </w:r>
      <w:r w:rsidR="00072667">
        <w:rPr>
          <w:rFonts w:ascii="Arial" w:hAnsi="Arial" w:cs="Arial"/>
          <w:b/>
          <w:iCs/>
        </w:rPr>
        <w:t>mikrobusu</w:t>
      </w:r>
      <w:r w:rsidR="00580414">
        <w:rPr>
          <w:rFonts w:ascii="Arial" w:hAnsi="Arial" w:cs="Arial"/>
          <w:b/>
          <w:iCs/>
        </w:rPr>
        <w:t xml:space="preserve"> </w:t>
      </w:r>
      <w:r w:rsidR="00072667">
        <w:rPr>
          <w:rFonts w:ascii="Arial" w:hAnsi="Arial" w:cs="Arial"/>
          <w:b/>
          <w:iCs/>
        </w:rPr>
        <w:t>dla PCE w Lęborku</w:t>
      </w:r>
      <w:r w:rsidRPr="00970178">
        <w:rPr>
          <w:rFonts w:ascii="Arial" w:hAnsi="Arial" w:cs="Arial"/>
          <w:b/>
        </w:rPr>
        <w:t>”.</w:t>
      </w:r>
    </w:p>
    <w:p w:rsidR="00295A6F" w:rsidRPr="00970178" w:rsidRDefault="00295A6F" w:rsidP="00970178">
      <w:pPr>
        <w:numPr>
          <w:ilvl w:val="0"/>
          <w:numId w:val="1"/>
        </w:numPr>
        <w:suppressAutoHyphens/>
        <w:spacing w:after="0"/>
        <w:ind w:left="360"/>
        <w:jc w:val="both"/>
        <w:rPr>
          <w:rFonts w:ascii="Arial" w:hAnsi="Arial" w:cs="Arial"/>
        </w:rPr>
      </w:pPr>
      <w:r w:rsidRPr="00970178">
        <w:rPr>
          <w:rFonts w:ascii="Arial" w:hAnsi="Arial" w:cs="Arial"/>
        </w:rPr>
        <w:t>Ilekroć w Specyfikacji Warunków Zamówienia jest mowa o:</w:t>
      </w:r>
    </w:p>
    <w:p w:rsidR="00295A6F" w:rsidRPr="00970178" w:rsidRDefault="00295A6F" w:rsidP="00970178">
      <w:pPr>
        <w:suppressAutoHyphens/>
        <w:spacing w:after="0"/>
        <w:ind w:left="360"/>
        <w:jc w:val="both"/>
        <w:rPr>
          <w:rFonts w:ascii="Arial" w:hAnsi="Arial" w:cs="Arial"/>
        </w:rPr>
      </w:pPr>
      <w:r w:rsidRPr="00970178">
        <w:rPr>
          <w:rFonts w:ascii="Arial" w:hAnsi="Arial" w:cs="Arial"/>
        </w:rPr>
        <w:t>„Platformie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rsidR="00295A6F" w:rsidRPr="00970178" w:rsidRDefault="00295A6F" w:rsidP="00970178">
      <w:pPr>
        <w:numPr>
          <w:ilvl w:val="0"/>
          <w:numId w:val="1"/>
        </w:numPr>
        <w:suppressAutoHyphens/>
        <w:spacing w:after="0"/>
        <w:ind w:left="360"/>
        <w:jc w:val="both"/>
        <w:rPr>
          <w:rFonts w:ascii="Arial" w:hAnsi="Arial" w:cs="Arial"/>
        </w:rPr>
      </w:pPr>
      <w:r w:rsidRPr="00970178">
        <w:rPr>
          <w:rFonts w:ascii="Arial" w:hAnsi="Arial" w:cs="Arial"/>
        </w:rPr>
        <w:t xml:space="preserve">Wykonawca zamierzający wziąć udział w postępowaniu o udzielenie zamówienia publicznego, zobowiązany jest posiadać konto na platformie zakupowej Open </w:t>
      </w:r>
      <w:proofErr w:type="spellStart"/>
      <w:r w:rsidRPr="00970178">
        <w:rPr>
          <w:rFonts w:ascii="Arial" w:hAnsi="Arial" w:cs="Arial"/>
        </w:rPr>
        <w:t>Nexus</w:t>
      </w:r>
      <w:proofErr w:type="spellEnd"/>
      <w:r w:rsidRPr="00970178">
        <w:rPr>
          <w:rFonts w:ascii="Arial" w:hAnsi="Arial" w:cs="Arial"/>
        </w:rPr>
        <w:t>. Zarejestrowanie i utrzymanie konta na platformie zakupowej oraz korzystanie z platformy jest bezpłatne.</w:t>
      </w:r>
    </w:p>
    <w:p w:rsidR="00471255" w:rsidRPr="00970178" w:rsidRDefault="00471255" w:rsidP="00970178">
      <w:pPr>
        <w:suppressAutoHyphens/>
        <w:spacing w:after="0"/>
        <w:ind w:left="360"/>
        <w:jc w:val="both"/>
        <w:rPr>
          <w:rFonts w:ascii="Arial" w:hAnsi="Arial" w:cs="Arial"/>
        </w:rPr>
      </w:pPr>
    </w:p>
    <w:p w:rsidR="00687323" w:rsidRPr="00970178" w:rsidRDefault="00396C88" w:rsidP="00970178">
      <w:pPr>
        <w:numPr>
          <w:ilvl w:val="0"/>
          <w:numId w:val="5"/>
        </w:numPr>
        <w:suppressAutoHyphens/>
        <w:spacing w:after="0"/>
        <w:jc w:val="both"/>
        <w:rPr>
          <w:rFonts w:ascii="Arial" w:hAnsi="Arial" w:cs="Arial"/>
        </w:rPr>
      </w:pPr>
      <w:r w:rsidRPr="00970178">
        <w:rPr>
          <w:rFonts w:ascii="Arial" w:hAnsi="Arial" w:cs="Arial"/>
          <w:b/>
        </w:rPr>
        <w:t xml:space="preserve"> </w:t>
      </w:r>
      <w:r w:rsidR="00687323" w:rsidRPr="00970178">
        <w:rPr>
          <w:rFonts w:ascii="Arial" w:hAnsi="Arial" w:cs="Arial"/>
          <w:b/>
        </w:rPr>
        <w:t xml:space="preserve">Tryb udzielenia zamówienia </w:t>
      </w:r>
    </w:p>
    <w:p w:rsidR="00F92556" w:rsidRPr="00F92556" w:rsidRDefault="00F92556" w:rsidP="00F92556">
      <w:pPr>
        <w:numPr>
          <w:ilvl w:val="0"/>
          <w:numId w:val="37"/>
        </w:numPr>
        <w:tabs>
          <w:tab w:val="num" w:pos="-360"/>
        </w:tabs>
        <w:suppressAutoHyphens/>
        <w:spacing w:after="0"/>
        <w:jc w:val="both"/>
        <w:rPr>
          <w:rFonts w:ascii="Arial" w:hAnsi="Arial" w:cs="Arial"/>
        </w:rPr>
      </w:pPr>
      <w:r w:rsidRPr="00F92556">
        <w:rPr>
          <w:rFonts w:ascii="Arial" w:hAnsi="Arial" w:cs="Arial"/>
        </w:rPr>
        <w:t xml:space="preserve">Postępowanie prowadzone jest w trybie podstawowym na podstawie art. 275 pkt. 2 ustawy z dnia 11 września 2019 r. – Prawo zamówień </w:t>
      </w:r>
      <w:r>
        <w:rPr>
          <w:rFonts w:ascii="Arial" w:hAnsi="Arial" w:cs="Arial"/>
        </w:rPr>
        <w:t>publicznych (</w:t>
      </w:r>
      <w:proofErr w:type="spellStart"/>
      <w:r>
        <w:rPr>
          <w:rFonts w:ascii="Arial" w:hAnsi="Arial" w:cs="Arial"/>
        </w:rPr>
        <w:t>t.j</w:t>
      </w:r>
      <w:proofErr w:type="spellEnd"/>
      <w:r>
        <w:rPr>
          <w:rFonts w:ascii="Arial" w:hAnsi="Arial" w:cs="Arial"/>
        </w:rPr>
        <w:t>. Dz.U. z 2022</w:t>
      </w:r>
      <w:r w:rsidRPr="00F92556">
        <w:rPr>
          <w:rFonts w:ascii="Arial" w:hAnsi="Arial" w:cs="Arial"/>
        </w:rPr>
        <w:t xml:space="preserve"> r. poz. </w:t>
      </w:r>
      <w:r>
        <w:rPr>
          <w:rFonts w:ascii="Arial" w:hAnsi="Arial" w:cs="Arial"/>
        </w:rPr>
        <w:t>1710</w:t>
      </w:r>
      <w:r w:rsidRPr="00F92556">
        <w:rPr>
          <w:rFonts w:ascii="Arial" w:hAnsi="Arial" w:cs="Arial"/>
        </w:rPr>
        <w:t xml:space="preserve"> z </w:t>
      </w:r>
      <w:proofErr w:type="spellStart"/>
      <w:r w:rsidRPr="00F92556">
        <w:rPr>
          <w:rFonts w:ascii="Arial" w:hAnsi="Arial" w:cs="Arial"/>
        </w:rPr>
        <w:t>późn</w:t>
      </w:r>
      <w:proofErr w:type="spellEnd"/>
      <w:r w:rsidRPr="00F92556">
        <w:rPr>
          <w:rFonts w:ascii="Arial" w:hAnsi="Arial" w:cs="Arial"/>
        </w:rPr>
        <w:t xml:space="preserve">. zm.), zwanej dalej „ustawą </w:t>
      </w:r>
      <w:proofErr w:type="spellStart"/>
      <w:r w:rsidRPr="00F92556">
        <w:rPr>
          <w:rFonts w:ascii="Arial" w:hAnsi="Arial" w:cs="Arial"/>
        </w:rPr>
        <w:t>pzp</w:t>
      </w:r>
      <w:proofErr w:type="spellEnd"/>
      <w:r w:rsidRPr="00F92556">
        <w:rPr>
          <w:rFonts w:ascii="Arial" w:hAnsi="Arial" w:cs="Arial"/>
        </w:rPr>
        <w:t>” lub „</w:t>
      </w:r>
      <w:proofErr w:type="spellStart"/>
      <w:r w:rsidRPr="00F92556">
        <w:rPr>
          <w:rFonts w:ascii="Arial" w:hAnsi="Arial" w:cs="Arial"/>
        </w:rPr>
        <w:t>pzp</w:t>
      </w:r>
      <w:proofErr w:type="spellEnd"/>
      <w:r w:rsidRPr="00F92556">
        <w:rPr>
          <w:rFonts w:ascii="Arial" w:hAnsi="Arial" w:cs="Arial"/>
        </w:rPr>
        <w:t xml:space="preserve">” oraz aktów wykonawczych do niej. </w:t>
      </w:r>
    </w:p>
    <w:p w:rsidR="00F92556" w:rsidRPr="00F92556" w:rsidRDefault="00F92556" w:rsidP="00F92556">
      <w:pPr>
        <w:numPr>
          <w:ilvl w:val="0"/>
          <w:numId w:val="37"/>
        </w:numPr>
        <w:tabs>
          <w:tab w:val="num" w:pos="-360"/>
        </w:tabs>
        <w:suppressAutoHyphens/>
        <w:spacing w:after="0"/>
        <w:jc w:val="both"/>
        <w:rPr>
          <w:rFonts w:ascii="Arial" w:hAnsi="Arial" w:cs="Arial"/>
        </w:rPr>
      </w:pPr>
      <w:r w:rsidRPr="00F92556">
        <w:rPr>
          <w:rFonts w:ascii="Arial" w:hAnsi="Arial" w:cs="Arial"/>
        </w:rPr>
        <w:t xml:space="preserve">Zamawiający przewiduje wybór najkorzystniejszej oferty z możliwością przeprowadzenia negocjacji. </w:t>
      </w:r>
    </w:p>
    <w:p w:rsidR="00F92556" w:rsidRPr="00F92556" w:rsidRDefault="00F92556" w:rsidP="00F92556">
      <w:pPr>
        <w:numPr>
          <w:ilvl w:val="0"/>
          <w:numId w:val="37"/>
        </w:numPr>
        <w:tabs>
          <w:tab w:val="num" w:pos="-360"/>
        </w:tabs>
        <w:suppressAutoHyphens/>
        <w:spacing w:after="0"/>
        <w:jc w:val="both"/>
        <w:rPr>
          <w:rFonts w:ascii="Arial" w:hAnsi="Arial" w:cs="Arial"/>
        </w:rPr>
      </w:pPr>
      <w:r w:rsidRPr="00F92556">
        <w:rPr>
          <w:rFonts w:ascii="Arial" w:hAnsi="Arial" w:cs="Arial"/>
        </w:rPr>
        <w:t>Negocjacje, o których mowa powyżej, nie będą mogły prowadzić do zmiany SWZ oraz będą dotyczyć wyłącznie tych elementów oferty, które podlegać będą ocenie w ramach kryteriów oceny ofert.</w:t>
      </w:r>
    </w:p>
    <w:p w:rsidR="00F92556" w:rsidRPr="00F92556" w:rsidRDefault="00F92556" w:rsidP="00F92556">
      <w:pPr>
        <w:numPr>
          <w:ilvl w:val="0"/>
          <w:numId w:val="37"/>
        </w:numPr>
        <w:tabs>
          <w:tab w:val="num" w:pos="-360"/>
        </w:tabs>
        <w:suppressAutoHyphens/>
        <w:spacing w:after="0"/>
        <w:jc w:val="both"/>
        <w:rPr>
          <w:rFonts w:ascii="Arial" w:hAnsi="Arial" w:cs="Arial"/>
        </w:rPr>
      </w:pPr>
      <w:r w:rsidRPr="00F92556">
        <w:rPr>
          <w:rFonts w:ascii="Arial" w:hAnsi="Arial" w:cs="Arial"/>
        </w:rPr>
        <w:t>Zamawiający przewiduje możliwość ograniczenia liczby wykonawców, których zaprosi do negocjacji. W celu ograniczenia liczby Wykonawców zapraszanych do negocjacji Zamawiający zastosuje kryterium ceny – zaprosi do negocjacji nie więcej niż 5 Wykonawców, którzy zaoferowali najniższą cenę brutto.</w:t>
      </w:r>
    </w:p>
    <w:p w:rsidR="00295A6F" w:rsidRPr="00970178" w:rsidRDefault="00F92556" w:rsidP="00F92556">
      <w:pPr>
        <w:numPr>
          <w:ilvl w:val="0"/>
          <w:numId w:val="37"/>
        </w:numPr>
        <w:suppressAutoHyphens/>
        <w:spacing w:after="0"/>
        <w:jc w:val="both"/>
        <w:rPr>
          <w:rFonts w:ascii="Arial" w:hAnsi="Arial" w:cs="Arial"/>
        </w:rPr>
      </w:pPr>
      <w:r w:rsidRPr="00F92556">
        <w:rPr>
          <w:rFonts w:ascii="Arial" w:hAnsi="Arial" w:cs="Arial"/>
        </w:rPr>
        <w:lastRenderedPageBreak/>
        <w:t>Jeżeli Zamawiający uzna, po otwarciu ofert, że nie będzie prowadził negocjacji, dokona wyboru najkorzystniejszej oferty spośród niepodlegających odrzuceniu ofert złożonych w odpowiedzi na ogłoszenie o zamówieniu.</w:t>
      </w:r>
      <w:r w:rsidR="00295A6F" w:rsidRPr="00970178">
        <w:rPr>
          <w:rFonts w:ascii="Arial" w:hAnsi="Arial" w:cs="Arial"/>
        </w:rPr>
        <w:t xml:space="preserve"> </w:t>
      </w:r>
    </w:p>
    <w:p w:rsidR="00EC081F" w:rsidRPr="00970178" w:rsidRDefault="00EC081F" w:rsidP="00970178">
      <w:pPr>
        <w:suppressAutoHyphens/>
        <w:spacing w:after="0"/>
        <w:ind w:left="360"/>
        <w:jc w:val="both"/>
        <w:rPr>
          <w:rFonts w:ascii="Arial" w:hAnsi="Arial" w:cs="Arial"/>
        </w:rPr>
      </w:pPr>
    </w:p>
    <w:p w:rsidR="00687323" w:rsidRPr="00970178" w:rsidRDefault="00396C88" w:rsidP="00970178">
      <w:pPr>
        <w:numPr>
          <w:ilvl w:val="0"/>
          <w:numId w:val="5"/>
        </w:numPr>
        <w:suppressAutoHyphens/>
        <w:spacing w:after="0"/>
        <w:jc w:val="both"/>
        <w:rPr>
          <w:rFonts w:ascii="Arial" w:hAnsi="Arial" w:cs="Arial"/>
        </w:rPr>
      </w:pPr>
      <w:r w:rsidRPr="00970178">
        <w:rPr>
          <w:rFonts w:ascii="Arial" w:hAnsi="Arial" w:cs="Arial"/>
          <w:b/>
        </w:rPr>
        <w:t xml:space="preserve"> </w:t>
      </w:r>
      <w:r w:rsidR="00687323" w:rsidRPr="00970178">
        <w:rPr>
          <w:rFonts w:ascii="Arial" w:hAnsi="Arial" w:cs="Arial"/>
          <w:b/>
        </w:rPr>
        <w:t>Opis przedmiotu zamówienia</w:t>
      </w:r>
    </w:p>
    <w:p w:rsidR="00133721" w:rsidRPr="00970178" w:rsidRDefault="00133721" w:rsidP="00241DAE">
      <w:pPr>
        <w:numPr>
          <w:ilvl w:val="0"/>
          <w:numId w:val="10"/>
        </w:numPr>
        <w:tabs>
          <w:tab w:val="num" w:pos="-360"/>
        </w:tabs>
        <w:suppressAutoHyphens/>
        <w:spacing w:after="0"/>
        <w:jc w:val="both"/>
        <w:rPr>
          <w:rFonts w:ascii="Arial" w:hAnsi="Arial" w:cs="Arial"/>
        </w:rPr>
      </w:pPr>
      <w:r w:rsidRPr="00970178">
        <w:rPr>
          <w:rFonts w:ascii="Arial" w:hAnsi="Arial" w:cs="Arial"/>
        </w:rPr>
        <w:t>Przedmiotem zamówienia jest dostawa fabrycznie nowego</w:t>
      </w:r>
      <w:r w:rsidR="00072667">
        <w:rPr>
          <w:rFonts w:ascii="Arial" w:hAnsi="Arial" w:cs="Arial"/>
        </w:rPr>
        <w:t xml:space="preserve"> pojazdu samochodowego -</w:t>
      </w:r>
      <w:r w:rsidRPr="00970178">
        <w:rPr>
          <w:rFonts w:ascii="Arial" w:hAnsi="Arial" w:cs="Arial"/>
        </w:rPr>
        <w:t xml:space="preserve"> </w:t>
      </w:r>
      <w:r w:rsidR="00072667">
        <w:rPr>
          <w:rFonts w:ascii="Arial" w:hAnsi="Arial" w:cs="Arial"/>
        </w:rPr>
        <w:t>mikrobusu</w:t>
      </w:r>
      <w:r w:rsidR="00A44FBD" w:rsidRPr="00970178">
        <w:rPr>
          <w:rFonts w:ascii="Arial" w:hAnsi="Arial" w:cs="Arial"/>
        </w:rPr>
        <w:t xml:space="preserve">. </w:t>
      </w:r>
      <w:r w:rsidR="007517D8" w:rsidRPr="007517D8">
        <w:rPr>
          <w:rFonts w:ascii="Arial" w:hAnsi="Arial" w:cs="Arial"/>
        </w:rPr>
        <w:t>Pojazd musi być zarejestrowany n</w:t>
      </w:r>
      <w:r w:rsidR="00C75BF9">
        <w:rPr>
          <w:rFonts w:ascii="Arial" w:hAnsi="Arial" w:cs="Arial"/>
        </w:rPr>
        <w:t>a Zamawiającego, ubezpieczony w </w:t>
      </w:r>
      <w:r w:rsidR="007517D8" w:rsidRPr="007517D8">
        <w:rPr>
          <w:rFonts w:ascii="Arial" w:hAnsi="Arial" w:cs="Arial"/>
        </w:rPr>
        <w:t>pakiecie OC AC NW i dostarczony do siedziby Zamawiającego</w:t>
      </w:r>
      <w:r w:rsidR="007517D8">
        <w:rPr>
          <w:rFonts w:ascii="Arial" w:hAnsi="Arial" w:cs="Arial"/>
        </w:rPr>
        <w:t>.</w:t>
      </w:r>
      <w:r w:rsidR="007517D8" w:rsidRPr="007517D8">
        <w:rPr>
          <w:rFonts w:ascii="Arial" w:hAnsi="Arial" w:cs="Arial"/>
        </w:rPr>
        <w:t xml:space="preserve"> </w:t>
      </w:r>
      <w:r w:rsidR="00A44FBD" w:rsidRPr="00970178">
        <w:rPr>
          <w:rFonts w:ascii="Arial" w:hAnsi="Arial" w:cs="Arial"/>
        </w:rPr>
        <w:t xml:space="preserve">Zamawiający dopuszcza dostawę </w:t>
      </w:r>
      <w:r w:rsidR="00072667">
        <w:rPr>
          <w:rFonts w:ascii="Arial" w:hAnsi="Arial" w:cs="Arial"/>
        </w:rPr>
        <w:t>pojazdu</w:t>
      </w:r>
      <w:r w:rsidR="00A44FBD" w:rsidRPr="00970178">
        <w:rPr>
          <w:rFonts w:ascii="Arial" w:hAnsi="Arial" w:cs="Arial"/>
        </w:rPr>
        <w:t xml:space="preserve"> zarówno na kołach jak i na lawecie, wg wyboru Wykonawcy. Koszt dostawy obciąża Wykonawcę. Odbiór </w:t>
      </w:r>
      <w:r w:rsidR="00072667">
        <w:rPr>
          <w:rFonts w:ascii="Arial" w:hAnsi="Arial" w:cs="Arial"/>
        </w:rPr>
        <w:t>pojazdu</w:t>
      </w:r>
      <w:r w:rsidR="00A44FBD" w:rsidRPr="00970178">
        <w:rPr>
          <w:rFonts w:ascii="Arial" w:hAnsi="Arial" w:cs="Arial"/>
        </w:rPr>
        <w:t xml:space="preserve"> musi się odbyć w siedzibie Zamawiającego.</w:t>
      </w:r>
    </w:p>
    <w:p w:rsidR="00C52728" w:rsidRPr="00970178" w:rsidRDefault="00072667" w:rsidP="00821C76">
      <w:pPr>
        <w:numPr>
          <w:ilvl w:val="0"/>
          <w:numId w:val="10"/>
        </w:numPr>
        <w:tabs>
          <w:tab w:val="num" w:pos="-360"/>
        </w:tabs>
        <w:suppressAutoHyphens/>
        <w:spacing w:after="0"/>
        <w:jc w:val="both"/>
        <w:rPr>
          <w:rFonts w:ascii="Arial" w:hAnsi="Arial" w:cs="Arial"/>
        </w:rPr>
      </w:pPr>
      <w:r>
        <w:rPr>
          <w:rFonts w:ascii="Arial" w:hAnsi="Arial" w:cs="Arial"/>
        </w:rPr>
        <w:t xml:space="preserve">Pojazd </w:t>
      </w:r>
      <w:r w:rsidR="00133721" w:rsidRPr="00970178">
        <w:rPr>
          <w:rFonts w:ascii="Arial" w:hAnsi="Arial" w:cs="Arial"/>
        </w:rPr>
        <w:t>musi spełniać wymagania Ustawy z dnia 20 czerwca 1997 r. - Prawo o ruchu drogowym (</w:t>
      </w:r>
      <w:proofErr w:type="spellStart"/>
      <w:r w:rsidR="00557C6E" w:rsidRPr="00970178">
        <w:rPr>
          <w:rFonts w:ascii="Arial" w:hAnsi="Arial" w:cs="Arial"/>
        </w:rPr>
        <w:t>t.j</w:t>
      </w:r>
      <w:proofErr w:type="spellEnd"/>
      <w:r w:rsidR="00557C6E" w:rsidRPr="00970178">
        <w:rPr>
          <w:rFonts w:ascii="Arial" w:hAnsi="Arial" w:cs="Arial"/>
        </w:rPr>
        <w:t xml:space="preserve">. </w:t>
      </w:r>
      <w:r w:rsidR="00133721" w:rsidRPr="00970178">
        <w:rPr>
          <w:rFonts w:ascii="Arial" w:hAnsi="Arial" w:cs="Arial"/>
        </w:rPr>
        <w:t xml:space="preserve">Dz. U. z </w:t>
      </w:r>
      <w:r w:rsidR="00970178">
        <w:rPr>
          <w:rFonts w:ascii="Arial" w:hAnsi="Arial" w:cs="Arial"/>
        </w:rPr>
        <w:t>2022</w:t>
      </w:r>
      <w:r w:rsidR="00133721" w:rsidRPr="00970178">
        <w:rPr>
          <w:rFonts w:ascii="Arial" w:hAnsi="Arial" w:cs="Arial"/>
        </w:rPr>
        <w:t xml:space="preserve"> r., poz. </w:t>
      </w:r>
      <w:r w:rsidR="00970178">
        <w:rPr>
          <w:rFonts w:ascii="Arial" w:hAnsi="Arial" w:cs="Arial"/>
        </w:rPr>
        <w:t>988</w:t>
      </w:r>
      <w:r w:rsidR="00133721" w:rsidRPr="00970178">
        <w:rPr>
          <w:rFonts w:ascii="Arial" w:hAnsi="Arial" w:cs="Arial"/>
        </w:rPr>
        <w:t>), Rozporządzenia Ministra Infrastruktury z dnia 31 grudnia 2002 r. w sprawie warunków technicznych pojazdów oraz zakresu ich niezbędnego wyposażenia (tekst jednolity Dz. U. 2016 poz. 2022</w:t>
      </w:r>
      <w:r w:rsidR="00557C6E" w:rsidRPr="00970178">
        <w:rPr>
          <w:rFonts w:ascii="Arial" w:hAnsi="Arial" w:cs="Arial"/>
        </w:rPr>
        <w:t xml:space="preserve"> z </w:t>
      </w:r>
      <w:proofErr w:type="spellStart"/>
      <w:r w:rsidR="00557C6E" w:rsidRPr="00970178">
        <w:rPr>
          <w:rFonts w:ascii="Arial" w:hAnsi="Arial" w:cs="Arial"/>
        </w:rPr>
        <w:t>późn</w:t>
      </w:r>
      <w:proofErr w:type="spellEnd"/>
      <w:r w:rsidR="00557C6E" w:rsidRPr="00970178">
        <w:rPr>
          <w:rFonts w:ascii="Arial" w:hAnsi="Arial" w:cs="Arial"/>
        </w:rPr>
        <w:t xml:space="preserve">. </w:t>
      </w:r>
      <w:r w:rsidR="003D0464" w:rsidRPr="00970178">
        <w:rPr>
          <w:rFonts w:ascii="Arial" w:hAnsi="Arial" w:cs="Arial"/>
        </w:rPr>
        <w:t>z</w:t>
      </w:r>
      <w:r w:rsidR="00557C6E" w:rsidRPr="00970178">
        <w:rPr>
          <w:rFonts w:ascii="Arial" w:hAnsi="Arial" w:cs="Arial"/>
        </w:rPr>
        <w:t>m.</w:t>
      </w:r>
      <w:r w:rsidR="00AA14A7" w:rsidRPr="00970178">
        <w:rPr>
          <w:rFonts w:ascii="Arial" w:hAnsi="Arial" w:cs="Arial"/>
        </w:rPr>
        <w:t>)</w:t>
      </w:r>
      <w:r w:rsidR="00133721" w:rsidRPr="00970178">
        <w:rPr>
          <w:rFonts w:ascii="Arial" w:hAnsi="Arial" w:cs="Arial"/>
        </w:rPr>
        <w:t xml:space="preserve">. </w:t>
      </w:r>
    </w:p>
    <w:p w:rsidR="00C52728" w:rsidRPr="00970178" w:rsidRDefault="00133721" w:rsidP="00241DAE">
      <w:pPr>
        <w:numPr>
          <w:ilvl w:val="0"/>
          <w:numId w:val="10"/>
        </w:numPr>
        <w:tabs>
          <w:tab w:val="num" w:pos="-360"/>
        </w:tabs>
        <w:suppressAutoHyphens/>
        <w:spacing w:after="0"/>
        <w:jc w:val="both"/>
        <w:rPr>
          <w:rFonts w:ascii="Arial" w:hAnsi="Arial" w:cs="Arial"/>
        </w:rPr>
      </w:pPr>
      <w:r w:rsidRPr="00970178">
        <w:rPr>
          <w:rFonts w:ascii="Arial" w:hAnsi="Arial" w:cs="Arial"/>
        </w:rPr>
        <w:t>Przedmiot zamówienia</w:t>
      </w:r>
      <w:r w:rsidR="00072667">
        <w:rPr>
          <w:rFonts w:ascii="Arial" w:hAnsi="Arial" w:cs="Arial"/>
        </w:rPr>
        <w:t xml:space="preserve"> musi być</w:t>
      </w:r>
      <w:r w:rsidRPr="00970178">
        <w:rPr>
          <w:rFonts w:ascii="Arial" w:hAnsi="Arial" w:cs="Arial"/>
        </w:rPr>
        <w:t xml:space="preserve"> wolny od wad fizycznych i prawnych, fabrycznie nowy (rok produkcji:</w:t>
      </w:r>
      <w:r w:rsidR="00C52728" w:rsidRPr="00970178">
        <w:rPr>
          <w:rFonts w:ascii="Arial" w:hAnsi="Arial" w:cs="Arial"/>
        </w:rPr>
        <w:t xml:space="preserve"> nie starszy niż</w:t>
      </w:r>
      <w:r w:rsidRPr="00970178">
        <w:rPr>
          <w:rFonts w:ascii="Arial" w:hAnsi="Arial" w:cs="Arial"/>
        </w:rPr>
        <w:t xml:space="preserve"> </w:t>
      </w:r>
      <w:r w:rsidR="00970178">
        <w:rPr>
          <w:rFonts w:ascii="Arial" w:hAnsi="Arial" w:cs="Arial"/>
        </w:rPr>
        <w:t>2022</w:t>
      </w:r>
      <w:r w:rsidRPr="00970178">
        <w:rPr>
          <w:rFonts w:ascii="Arial" w:hAnsi="Arial" w:cs="Arial"/>
        </w:rPr>
        <w:t>),</w:t>
      </w:r>
      <w:r w:rsidR="00C52728" w:rsidRPr="00970178">
        <w:rPr>
          <w:rFonts w:ascii="Arial" w:hAnsi="Arial" w:cs="Arial"/>
        </w:rPr>
        <w:t xml:space="preserve"> </w:t>
      </w:r>
      <w:r w:rsidRPr="00970178">
        <w:rPr>
          <w:rFonts w:ascii="Arial" w:hAnsi="Arial" w:cs="Arial"/>
        </w:rPr>
        <w:t>nieużywany przez osoby trzecie</w:t>
      </w:r>
      <w:r w:rsidR="007517D8">
        <w:rPr>
          <w:rFonts w:ascii="Arial" w:hAnsi="Arial" w:cs="Arial"/>
        </w:rPr>
        <w:t xml:space="preserve"> oraz</w:t>
      </w:r>
      <w:r w:rsidRPr="00970178">
        <w:rPr>
          <w:rFonts w:ascii="Arial" w:hAnsi="Arial" w:cs="Arial"/>
        </w:rPr>
        <w:t xml:space="preserve"> nie</w:t>
      </w:r>
      <w:r w:rsidR="007517D8">
        <w:rPr>
          <w:rFonts w:ascii="Arial" w:hAnsi="Arial" w:cs="Arial"/>
        </w:rPr>
        <w:t xml:space="preserve">używany </w:t>
      </w:r>
      <w:r w:rsidRPr="00970178">
        <w:rPr>
          <w:rFonts w:ascii="Arial" w:hAnsi="Arial" w:cs="Arial"/>
        </w:rPr>
        <w:t xml:space="preserve">do celów demonstracyjnych. </w:t>
      </w:r>
    </w:p>
    <w:p w:rsidR="00C52728" w:rsidRPr="00580414" w:rsidRDefault="00133721" w:rsidP="00241DAE">
      <w:pPr>
        <w:numPr>
          <w:ilvl w:val="0"/>
          <w:numId w:val="10"/>
        </w:numPr>
        <w:tabs>
          <w:tab w:val="num" w:pos="-360"/>
        </w:tabs>
        <w:suppressAutoHyphens/>
        <w:spacing w:after="0"/>
        <w:jc w:val="both"/>
        <w:rPr>
          <w:rFonts w:ascii="Arial" w:hAnsi="Arial" w:cs="Arial"/>
        </w:rPr>
      </w:pPr>
      <w:r w:rsidRPr="00970178">
        <w:rPr>
          <w:rFonts w:ascii="Arial" w:hAnsi="Arial" w:cs="Arial"/>
        </w:rPr>
        <w:t xml:space="preserve">Minimalne wymagania dotyczące </w:t>
      </w:r>
      <w:r w:rsidR="007517D8">
        <w:rPr>
          <w:rFonts w:ascii="Arial" w:hAnsi="Arial" w:cs="Arial"/>
        </w:rPr>
        <w:t>pojazdu</w:t>
      </w:r>
      <w:r w:rsidRPr="00970178">
        <w:rPr>
          <w:rFonts w:ascii="Arial" w:hAnsi="Arial" w:cs="Arial"/>
        </w:rPr>
        <w:t xml:space="preserve"> zawiera </w:t>
      </w:r>
      <w:r w:rsidR="00C52728" w:rsidRPr="00580414">
        <w:rPr>
          <w:rFonts w:ascii="Arial" w:hAnsi="Arial" w:cs="Arial"/>
        </w:rPr>
        <w:t>F</w:t>
      </w:r>
      <w:r w:rsidRPr="00580414">
        <w:rPr>
          <w:rFonts w:ascii="Arial" w:hAnsi="Arial" w:cs="Arial"/>
        </w:rPr>
        <w:t>ormularz parametrów wymaganych</w:t>
      </w:r>
      <w:r w:rsidR="00557C6E" w:rsidRPr="00580414">
        <w:rPr>
          <w:rFonts w:ascii="Arial" w:hAnsi="Arial" w:cs="Arial"/>
        </w:rPr>
        <w:t>,</w:t>
      </w:r>
      <w:r w:rsidRPr="00580414">
        <w:rPr>
          <w:rFonts w:ascii="Arial" w:hAnsi="Arial" w:cs="Arial"/>
        </w:rPr>
        <w:t xml:space="preserve"> stanowiący załącznik nr 2 do SWZ.</w:t>
      </w:r>
    </w:p>
    <w:p w:rsidR="00A44FBD" w:rsidRPr="00580414" w:rsidRDefault="00133721" w:rsidP="00241DAE">
      <w:pPr>
        <w:numPr>
          <w:ilvl w:val="0"/>
          <w:numId w:val="10"/>
        </w:numPr>
        <w:tabs>
          <w:tab w:val="num" w:pos="-360"/>
        </w:tabs>
        <w:suppressAutoHyphens/>
        <w:spacing w:after="0"/>
        <w:jc w:val="both"/>
        <w:rPr>
          <w:rFonts w:ascii="Arial" w:hAnsi="Arial" w:cs="Arial"/>
        </w:rPr>
      </w:pPr>
      <w:r w:rsidRPr="00580414">
        <w:rPr>
          <w:rFonts w:ascii="Arial" w:hAnsi="Arial" w:cs="Arial"/>
        </w:rPr>
        <w:t xml:space="preserve">Wspólny Słownik Zamówień CPV: </w:t>
      </w:r>
    </w:p>
    <w:p w:rsidR="00A44FBD" w:rsidRPr="00970178" w:rsidRDefault="007517D8" w:rsidP="00970178">
      <w:pPr>
        <w:tabs>
          <w:tab w:val="num" w:pos="-360"/>
        </w:tabs>
        <w:suppressAutoHyphens/>
        <w:spacing w:after="0"/>
        <w:ind w:left="360"/>
        <w:jc w:val="both"/>
        <w:rPr>
          <w:rFonts w:ascii="Arial" w:hAnsi="Arial" w:cs="Arial"/>
        </w:rPr>
      </w:pPr>
      <w:r w:rsidRPr="007517D8">
        <w:rPr>
          <w:rFonts w:ascii="Arial" w:hAnsi="Arial" w:cs="Arial"/>
        </w:rPr>
        <w:t xml:space="preserve">34115200-8 </w:t>
      </w:r>
      <w:r w:rsidR="00133721" w:rsidRPr="00970178">
        <w:rPr>
          <w:rFonts w:ascii="Arial" w:hAnsi="Arial" w:cs="Arial"/>
        </w:rPr>
        <w:t xml:space="preserve">– </w:t>
      </w:r>
      <w:r w:rsidR="004B1E06" w:rsidRPr="00970178">
        <w:rPr>
          <w:rFonts w:ascii="Arial" w:hAnsi="Arial" w:cs="Arial"/>
        </w:rPr>
        <w:t xml:space="preserve">Pojazdy </w:t>
      </w:r>
      <w:r>
        <w:rPr>
          <w:rFonts w:ascii="Arial" w:hAnsi="Arial" w:cs="Arial"/>
        </w:rPr>
        <w:t>silnikowe do transportu mniej niż 10 osób</w:t>
      </w:r>
    </w:p>
    <w:p w:rsidR="00C52728" w:rsidRPr="00970178" w:rsidRDefault="00133721" w:rsidP="00241DAE">
      <w:pPr>
        <w:numPr>
          <w:ilvl w:val="0"/>
          <w:numId w:val="10"/>
        </w:numPr>
        <w:tabs>
          <w:tab w:val="num" w:pos="-360"/>
        </w:tabs>
        <w:suppressAutoHyphens/>
        <w:spacing w:after="0"/>
        <w:jc w:val="both"/>
        <w:rPr>
          <w:rFonts w:ascii="Arial" w:hAnsi="Arial" w:cs="Arial"/>
        </w:rPr>
      </w:pPr>
      <w:r w:rsidRPr="00970178">
        <w:rPr>
          <w:rFonts w:ascii="Arial" w:hAnsi="Arial" w:cs="Arial"/>
        </w:rPr>
        <w:t xml:space="preserve">W przypadku wystąpienia w materiałach opisujących przedmiot zamówienia znaków towarowych, patentów lub pochodzenia, źródła lub szczególnego procesu, który charakteryzuje produkty dostarczane przez konkretnego wykonawcę należy rozumieć iż wskazaniu takiemu towarzyszą wyrazy „lub równoważny”. Zamawiający dopuszcza materiały i/lub rozwiązania równoważne opisanym pod warunkiem zachowania parametrów technicznych, jakościowych i użytkowych nie gorszych niż wskazane w SWZ oraz nieprowadzących do zmiany technologii. </w:t>
      </w:r>
    </w:p>
    <w:p w:rsidR="00C52728" w:rsidRPr="00970178" w:rsidRDefault="00133721" w:rsidP="00241DAE">
      <w:pPr>
        <w:numPr>
          <w:ilvl w:val="0"/>
          <w:numId w:val="10"/>
        </w:numPr>
        <w:tabs>
          <w:tab w:val="num" w:pos="-360"/>
        </w:tabs>
        <w:suppressAutoHyphens/>
        <w:spacing w:after="0"/>
        <w:jc w:val="both"/>
        <w:rPr>
          <w:rFonts w:ascii="Arial" w:hAnsi="Arial" w:cs="Arial"/>
        </w:rPr>
      </w:pPr>
      <w:r w:rsidRPr="00970178">
        <w:rPr>
          <w:rFonts w:ascii="Arial" w:hAnsi="Arial" w:cs="Arial"/>
        </w:rPr>
        <w:t xml:space="preserve">W przypadku wystąpienia w opisie przedmiotu zamówienia odniesień do norm, ocen technicznych, specyfikacji technicznych i systemów referencji technicznych, o których mowa w art. 101 ust. 1 pkt. 2 oraz ust. 3 ustawy, Zamawiający dopuszcza rozwiązania równoważne opisywanym, a odniesieniu takiemu towarzyszą wyrazy „lub równoważne”. </w:t>
      </w:r>
    </w:p>
    <w:p w:rsidR="00295A6F" w:rsidRPr="00970178" w:rsidRDefault="00133721" w:rsidP="00241DAE">
      <w:pPr>
        <w:numPr>
          <w:ilvl w:val="0"/>
          <w:numId w:val="10"/>
        </w:numPr>
        <w:tabs>
          <w:tab w:val="num" w:pos="-360"/>
        </w:tabs>
        <w:suppressAutoHyphens/>
        <w:spacing w:after="0"/>
        <w:jc w:val="both"/>
        <w:rPr>
          <w:rFonts w:ascii="Arial" w:hAnsi="Arial" w:cs="Arial"/>
        </w:rPr>
      </w:pPr>
      <w:r w:rsidRPr="00970178">
        <w:rPr>
          <w:rFonts w:ascii="Arial" w:hAnsi="Arial" w:cs="Arial"/>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r w:rsidR="00C52728" w:rsidRPr="00970178">
        <w:rPr>
          <w:rFonts w:ascii="Arial" w:hAnsi="Arial" w:cs="Arial"/>
        </w:rPr>
        <w:t>.</w:t>
      </w:r>
    </w:p>
    <w:p w:rsidR="0057372D" w:rsidRPr="00970178" w:rsidRDefault="0057372D" w:rsidP="00241DAE">
      <w:pPr>
        <w:numPr>
          <w:ilvl w:val="0"/>
          <w:numId w:val="10"/>
        </w:numPr>
        <w:tabs>
          <w:tab w:val="num" w:pos="-360"/>
        </w:tabs>
        <w:suppressAutoHyphens/>
        <w:spacing w:after="0"/>
        <w:jc w:val="both"/>
        <w:rPr>
          <w:rFonts w:ascii="Arial" w:hAnsi="Arial" w:cs="Arial"/>
          <w:u w:val="single"/>
        </w:rPr>
      </w:pPr>
      <w:r w:rsidRPr="00970178">
        <w:rPr>
          <w:rFonts w:ascii="Arial" w:hAnsi="Arial" w:cs="Arial"/>
          <w:u w:val="single"/>
        </w:rPr>
        <w:t>Wymagania dodatkowe:</w:t>
      </w:r>
    </w:p>
    <w:p w:rsidR="008551D9" w:rsidRPr="00970178" w:rsidRDefault="008551D9" w:rsidP="00970178">
      <w:pPr>
        <w:suppressAutoHyphens/>
        <w:spacing w:after="0"/>
        <w:jc w:val="both"/>
        <w:rPr>
          <w:rFonts w:ascii="Arial" w:hAnsi="Arial" w:cs="Arial"/>
        </w:rPr>
      </w:pPr>
      <w:r w:rsidRPr="00970178">
        <w:rPr>
          <w:rFonts w:ascii="Arial" w:hAnsi="Arial" w:cs="Arial"/>
        </w:rPr>
        <w:t>9.1 Termin i warunki gwarancji i serwisu gwarancyjnego</w:t>
      </w:r>
    </w:p>
    <w:p w:rsidR="008551D9" w:rsidRPr="00970178" w:rsidRDefault="008551D9" w:rsidP="00241DAE">
      <w:pPr>
        <w:numPr>
          <w:ilvl w:val="0"/>
          <w:numId w:val="38"/>
        </w:numPr>
        <w:suppressAutoHyphens/>
        <w:spacing w:after="0"/>
        <w:jc w:val="both"/>
        <w:rPr>
          <w:rFonts w:ascii="Arial" w:hAnsi="Arial" w:cs="Arial"/>
        </w:rPr>
      </w:pPr>
      <w:r w:rsidRPr="00970178">
        <w:rPr>
          <w:rFonts w:ascii="Arial" w:hAnsi="Arial" w:cs="Arial"/>
        </w:rPr>
        <w:t>Wykonawca zapewni następujące warunki gwarancji:</w:t>
      </w:r>
    </w:p>
    <w:p w:rsidR="008551D9" w:rsidRPr="007517D8" w:rsidRDefault="008551D9" w:rsidP="007517D8">
      <w:pPr>
        <w:numPr>
          <w:ilvl w:val="0"/>
          <w:numId w:val="39"/>
        </w:numPr>
        <w:suppressAutoHyphens/>
        <w:spacing w:after="0"/>
        <w:jc w:val="both"/>
        <w:rPr>
          <w:rFonts w:ascii="Arial" w:hAnsi="Arial" w:cs="Arial"/>
        </w:rPr>
      </w:pPr>
      <w:r w:rsidRPr="00970178">
        <w:rPr>
          <w:rFonts w:ascii="Arial" w:hAnsi="Arial" w:cs="Arial"/>
        </w:rPr>
        <w:t xml:space="preserve">gwarancja mechaniczna producenta– min. </w:t>
      </w:r>
      <w:r w:rsidR="007517D8">
        <w:rPr>
          <w:rFonts w:ascii="Arial" w:hAnsi="Arial" w:cs="Arial"/>
        </w:rPr>
        <w:t>36</w:t>
      </w:r>
      <w:r w:rsidRPr="00970178">
        <w:rPr>
          <w:rFonts w:ascii="Arial" w:hAnsi="Arial" w:cs="Arial"/>
        </w:rPr>
        <w:t xml:space="preserve"> miesi</w:t>
      </w:r>
      <w:r w:rsidR="007517D8">
        <w:rPr>
          <w:rFonts w:ascii="Arial" w:hAnsi="Arial" w:cs="Arial"/>
        </w:rPr>
        <w:t>ęcy</w:t>
      </w:r>
      <w:r w:rsidRPr="00970178">
        <w:rPr>
          <w:rFonts w:ascii="Arial" w:hAnsi="Arial" w:cs="Arial"/>
        </w:rPr>
        <w:t xml:space="preserve"> bez limitu km,</w:t>
      </w:r>
    </w:p>
    <w:p w:rsidR="008551D9" w:rsidRPr="00970178" w:rsidRDefault="008551D9" w:rsidP="00241DAE">
      <w:pPr>
        <w:numPr>
          <w:ilvl w:val="0"/>
          <w:numId w:val="38"/>
        </w:numPr>
        <w:suppressAutoHyphens/>
        <w:spacing w:after="0"/>
        <w:jc w:val="both"/>
        <w:rPr>
          <w:rFonts w:ascii="Arial" w:hAnsi="Arial" w:cs="Arial"/>
        </w:rPr>
      </w:pPr>
      <w:r w:rsidRPr="00970178">
        <w:rPr>
          <w:rFonts w:ascii="Arial" w:hAnsi="Arial" w:cs="Arial"/>
        </w:rPr>
        <w:t xml:space="preserve">Termin gwarancji rozpoczyna się od daty obustronnego podpisania „Protokołu  odbioru </w:t>
      </w:r>
      <w:r w:rsidR="007517D8">
        <w:rPr>
          <w:rFonts w:ascii="Arial" w:hAnsi="Arial" w:cs="Arial"/>
        </w:rPr>
        <w:t>pojazdu</w:t>
      </w:r>
      <w:r w:rsidRPr="00970178">
        <w:rPr>
          <w:rFonts w:ascii="Arial" w:hAnsi="Arial" w:cs="Arial"/>
        </w:rPr>
        <w:t xml:space="preserve">”. </w:t>
      </w:r>
    </w:p>
    <w:p w:rsidR="008551D9" w:rsidRPr="007517D8" w:rsidRDefault="008551D9" w:rsidP="00241DAE">
      <w:pPr>
        <w:numPr>
          <w:ilvl w:val="0"/>
          <w:numId w:val="38"/>
        </w:numPr>
        <w:suppressAutoHyphens/>
        <w:spacing w:after="0"/>
        <w:jc w:val="both"/>
        <w:rPr>
          <w:rFonts w:ascii="Arial" w:hAnsi="Arial" w:cs="Arial"/>
        </w:rPr>
      </w:pPr>
      <w:r w:rsidRPr="00970178">
        <w:rPr>
          <w:rFonts w:ascii="Arial" w:hAnsi="Arial" w:cs="Arial"/>
        </w:rPr>
        <w:t>Wykonawca w ramach realizacji umowy zapewni</w:t>
      </w:r>
      <w:r w:rsidR="007517D8" w:rsidRPr="007517D8">
        <w:rPr>
          <w:rFonts w:ascii="Arial" w:hAnsi="Arial" w:cs="Arial"/>
          <w:color w:val="FF0000"/>
        </w:rPr>
        <w:t xml:space="preserve"> </w:t>
      </w:r>
      <w:r w:rsidR="007517D8" w:rsidRPr="007517D8">
        <w:rPr>
          <w:rFonts w:ascii="Arial" w:hAnsi="Arial" w:cs="Arial"/>
        </w:rPr>
        <w:t>w okresie obowiązywania gwarancji</w:t>
      </w:r>
      <w:r w:rsidRPr="007517D8">
        <w:rPr>
          <w:rFonts w:ascii="Arial" w:hAnsi="Arial" w:cs="Arial"/>
        </w:rPr>
        <w:t>:</w:t>
      </w:r>
    </w:p>
    <w:p w:rsidR="008914EF" w:rsidRPr="007517D8" w:rsidRDefault="008914EF" w:rsidP="008914EF">
      <w:pPr>
        <w:numPr>
          <w:ilvl w:val="0"/>
          <w:numId w:val="52"/>
        </w:numPr>
        <w:suppressAutoHyphens/>
        <w:spacing w:after="0"/>
        <w:jc w:val="both"/>
        <w:rPr>
          <w:rFonts w:ascii="Arial" w:hAnsi="Arial" w:cs="Arial"/>
        </w:rPr>
      </w:pPr>
      <w:r w:rsidRPr="007517D8">
        <w:rPr>
          <w:rFonts w:ascii="Arial" w:hAnsi="Arial" w:cs="Arial"/>
        </w:rPr>
        <w:t xml:space="preserve">serwis pojazdu, </w:t>
      </w:r>
      <w:proofErr w:type="spellStart"/>
      <w:r w:rsidRPr="007517D8">
        <w:rPr>
          <w:rFonts w:ascii="Arial" w:hAnsi="Arial" w:cs="Arial"/>
          <w:bCs/>
          <w:lang w:val="de-DE"/>
        </w:rPr>
        <w:t>łącznie</w:t>
      </w:r>
      <w:proofErr w:type="spellEnd"/>
      <w:r w:rsidRPr="007517D8">
        <w:rPr>
          <w:rFonts w:ascii="Arial" w:hAnsi="Arial" w:cs="Arial"/>
          <w:bCs/>
          <w:lang w:val="de-DE"/>
        </w:rPr>
        <w:t xml:space="preserve"> z </w:t>
      </w:r>
      <w:proofErr w:type="spellStart"/>
      <w:r w:rsidRPr="007517D8">
        <w:rPr>
          <w:rFonts w:ascii="Arial" w:hAnsi="Arial" w:cs="Arial"/>
          <w:bCs/>
          <w:lang w:val="de-DE"/>
        </w:rPr>
        <w:t>wymaganymi</w:t>
      </w:r>
      <w:proofErr w:type="spellEnd"/>
      <w:r w:rsidRPr="007517D8">
        <w:rPr>
          <w:rFonts w:ascii="Arial" w:hAnsi="Arial" w:cs="Arial"/>
          <w:bCs/>
          <w:lang w:val="de-DE"/>
        </w:rPr>
        <w:t xml:space="preserve"> </w:t>
      </w:r>
      <w:proofErr w:type="spellStart"/>
      <w:r w:rsidRPr="007517D8">
        <w:rPr>
          <w:rFonts w:ascii="Arial" w:hAnsi="Arial" w:cs="Arial"/>
          <w:bCs/>
          <w:lang w:val="de-DE"/>
        </w:rPr>
        <w:t>okresowymi</w:t>
      </w:r>
      <w:proofErr w:type="spellEnd"/>
      <w:r w:rsidRPr="007517D8">
        <w:rPr>
          <w:rFonts w:ascii="Arial" w:hAnsi="Arial" w:cs="Arial"/>
          <w:bCs/>
          <w:lang w:val="de-DE"/>
        </w:rPr>
        <w:t xml:space="preserve"> </w:t>
      </w:r>
      <w:proofErr w:type="spellStart"/>
      <w:r w:rsidRPr="007517D8">
        <w:rPr>
          <w:rFonts w:ascii="Arial" w:hAnsi="Arial" w:cs="Arial"/>
          <w:bCs/>
          <w:lang w:val="de-DE"/>
        </w:rPr>
        <w:t>przeglądami</w:t>
      </w:r>
      <w:proofErr w:type="spellEnd"/>
      <w:r w:rsidRPr="007517D8">
        <w:rPr>
          <w:rFonts w:ascii="Arial" w:hAnsi="Arial" w:cs="Arial"/>
          <w:bCs/>
          <w:lang w:val="de-DE"/>
        </w:rPr>
        <w:t xml:space="preserve">, </w:t>
      </w:r>
      <w:r w:rsidRPr="007517D8">
        <w:rPr>
          <w:rFonts w:ascii="Arial" w:hAnsi="Arial" w:cs="Arial"/>
        </w:rPr>
        <w:t xml:space="preserve">realizowany bezpłatnie w ASO oferowanej marki </w:t>
      </w:r>
      <w:r w:rsidR="007517D8" w:rsidRPr="007517D8">
        <w:rPr>
          <w:rFonts w:ascii="Arial" w:hAnsi="Arial" w:cs="Arial"/>
        </w:rPr>
        <w:t>pojazdu</w:t>
      </w:r>
      <w:r w:rsidRPr="007517D8">
        <w:rPr>
          <w:rFonts w:ascii="Arial" w:hAnsi="Arial" w:cs="Arial"/>
        </w:rPr>
        <w:t xml:space="preserve">; </w:t>
      </w:r>
      <w:r w:rsidRPr="007517D8">
        <w:rPr>
          <w:rFonts w:ascii="Arial" w:hAnsi="Arial" w:cs="Arial"/>
          <w:bCs/>
        </w:rPr>
        <w:t>koszty wymiany materiałów i części eksploatacyjnych w okresie gwarancji będzie pokrywał Zamawiający,</w:t>
      </w:r>
    </w:p>
    <w:p w:rsidR="008914EF" w:rsidRPr="007517D8" w:rsidRDefault="008914EF" w:rsidP="008914EF">
      <w:pPr>
        <w:numPr>
          <w:ilvl w:val="0"/>
          <w:numId w:val="52"/>
        </w:numPr>
        <w:suppressAutoHyphens/>
        <w:spacing w:after="0"/>
        <w:jc w:val="both"/>
        <w:rPr>
          <w:rFonts w:ascii="Arial" w:hAnsi="Arial" w:cs="Arial"/>
        </w:rPr>
      </w:pPr>
      <w:r w:rsidRPr="007517D8">
        <w:rPr>
          <w:rFonts w:ascii="Arial" w:hAnsi="Arial" w:cs="Arial"/>
        </w:rPr>
        <w:t>reakcj</w:t>
      </w:r>
      <w:r w:rsidR="007517D8" w:rsidRPr="007517D8">
        <w:rPr>
          <w:rFonts w:ascii="Arial" w:hAnsi="Arial" w:cs="Arial"/>
        </w:rPr>
        <w:t>ę</w:t>
      </w:r>
      <w:r w:rsidRPr="007517D8">
        <w:rPr>
          <w:rFonts w:ascii="Arial" w:hAnsi="Arial" w:cs="Arial"/>
        </w:rPr>
        <w:t xml:space="preserve"> serwisu pojazdu na zgłoszoną awarię zgodnie z warunkami gwarancji producenta pojazdu, </w:t>
      </w:r>
    </w:p>
    <w:p w:rsidR="008914EF" w:rsidRPr="007517D8" w:rsidRDefault="008914EF" w:rsidP="008914EF">
      <w:pPr>
        <w:numPr>
          <w:ilvl w:val="0"/>
          <w:numId w:val="52"/>
        </w:numPr>
        <w:suppressAutoHyphens/>
        <w:spacing w:after="0"/>
        <w:jc w:val="both"/>
        <w:rPr>
          <w:rFonts w:ascii="Arial" w:eastAsia="Times New Roman" w:hAnsi="Arial" w:cs="Arial"/>
          <w:lang w:eastAsia="ar-SA"/>
        </w:rPr>
      </w:pPr>
      <w:r w:rsidRPr="007517D8">
        <w:rPr>
          <w:rFonts w:ascii="Arial" w:hAnsi="Arial" w:cs="Arial"/>
        </w:rPr>
        <w:lastRenderedPageBreak/>
        <w:t xml:space="preserve">w przypadku </w:t>
      </w:r>
      <w:r w:rsidRPr="007517D8">
        <w:rPr>
          <w:rFonts w:ascii="Arial" w:hAnsi="Arial" w:cs="Arial"/>
          <w:bCs/>
        </w:rPr>
        <w:t>3-krotnej</w:t>
      </w:r>
      <w:r w:rsidRPr="007517D8">
        <w:rPr>
          <w:rFonts w:ascii="Arial" w:hAnsi="Arial" w:cs="Arial"/>
        </w:rPr>
        <w:t xml:space="preserve"> naprawy gwarancyjnej tego samego elementu, wymianę tego elementu na oryginalnie nowy (nie dotyczy elementów zużywalnych, np. oleje, klocki hamulcowe, filtry, itp.)</w:t>
      </w:r>
    </w:p>
    <w:p w:rsidR="008551D9" w:rsidRPr="00970178" w:rsidRDefault="008551D9" w:rsidP="00241DAE">
      <w:pPr>
        <w:numPr>
          <w:ilvl w:val="0"/>
          <w:numId w:val="38"/>
        </w:numPr>
        <w:suppressAutoHyphens/>
        <w:spacing w:after="0"/>
        <w:jc w:val="both"/>
        <w:rPr>
          <w:rFonts w:ascii="Arial" w:hAnsi="Arial" w:cs="Arial"/>
        </w:rPr>
      </w:pPr>
      <w:r w:rsidRPr="00970178">
        <w:rPr>
          <w:rFonts w:ascii="Arial" w:hAnsi="Arial" w:cs="Arial"/>
        </w:rPr>
        <w:t>Gwarancją nie są objęte uszkodzenia i wady wynikłe na skutek:</w:t>
      </w:r>
    </w:p>
    <w:p w:rsidR="008551D9" w:rsidRPr="00970178" w:rsidRDefault="008551D9" w:rsidP="00241DAE">
      <w:pPr>
        <w:numPr>
          <w:ilvl w:val="0"/>
          <w:numId w:val="41"/>
        </w:numPr>
        <w:suppressAutoHyphens/>
        <w:spacing w:after="0"/>
        <w:jc w:val="both"/>
        <w:rPr>
          <w:rFonts w:ascii="Arial" w:hAnsi="Arial" w:cs="Arial"/>
        </w:rPr>
      </w:pPr>
      <w:r w:rsidRPr="00970178">
        <w:rPr>
          <w:rFonts w:ascii="Arial" w:hAnsi="Arial" w:cs="Arial"/>
        </w:rPr>
        <w:t>mechanicznego uszkodzenia powstałego z przyczyn leżących po stronie Zamawiającego i wywołane nimi wady,</w:t>
      </w:r>
    </w:p>
    <w:p w:rsidR="008551D9" w:rsidRPr="00970178" w:rsidRDefault="008551D9" w:rsidP="00241DAE">
      <w:pPr>
        <w:numPr>
          <w:ilvl w:val="0"/>
          <w:numId w:val="41"/>
        </w:numPr>
        <w:suppressAutoHyphens/>
        <w:spacing w:after="0"/>
        <w:jc w:val="both"/>
        <w:rPr>
          <w:rFonts w:ascii="Arial" w:hAnsi="Arial" w:cs="Arial"/>
        </w:rPr>
      </w:pPr>
      <w:r w:rsidRPr="00970178">
        <w:rPr>
          <w:rFonts w:ascii="Arial" w:hAnsi="Arial" w:cs="Arial"/>
        </w:rPr>
        <w:t>samowolnych napraw, przeróbek lub zmian konstrukcyjnych (dokonywanych przez Zamawiającego lub inne nieuprawnione osoby),</w:t>
      </w:r>
    </w:p>
    <w:p w:rsidR="008551D9" w:rsidRPr="00970178" w:rsidRDefault="008551D9" w:rsidP="00241DAE">
      <w:pPr>
        <w:numPr>
          <w:ilvl w:val="0"/>
          <w:numId w:val="41"/>
        </w:numPr>
        <w:suppressAutoHyphens/>
        <w:spacing w:after="0"/>
        <w:jc w:val="both"/>
        <w:rPr>
          <w:rFonts w:ascii="Arial" w:hAnsi="Arial" w:cs="Arial"/>
        </w:rPr>
      </w:pPr>
      <w:r w:rsidRPr="00970178">
        <w:rPr>
          <w:rFonts w:ascii="Arial" w:hAnsi="Arial" w:cs="Arial"/>
        </w:rPr>
        <w:t>zdarzeń losowymi tzw. siła wyższ</w:t>
      </w:r>
      <w:r w:rsidR="00B54D1A" w:rsidRPr="00970178">
        <w:rPr>
          <w:rFonts w:ascii="Arial" w:hAnsi="Arial" w:cs="Arial"/>
        </w:rPr>
        <w:t>a (pożar, powódź, zalanie itp.).</w:t>
      </w:r>
    </w:p>
    <w:p w:rsidR="008551D9" w:rsidRPr="00970178" w:rsidRDefault="008551D9" w:rsidP="00241DAE">
      <w:pPr>
        <w:numPr>
          <w:ilvl w:val="0"/>
          <w:numId w:val="38"/>
        </w:numPr>
        <w:suppressAutoHyphens/>
        <w:spacing w:after="0"/>
        <w:jc w:val="both"/>
        <w:rPr>
          <w:rFonts w:ascii="Arial" w:hAnsi="Arial" w:cs="Arial"/>
        </w:rPr>
      </w:pPr>
      <w:r w:rsidRPr="00970178">
        <w:rPr>
          <w:rFonts w:ascii="Arial" w:hAnsi="Arial" w:cs="Arial"/>
        </w:rPr>
        <w:t xml:space="preserve">Zamawiającemu przysługują następujące uprawnienia w razie stwierdzenia wad przedmiotu umowy w czasie obowiązywania gwarancji: </w:t>
      </w:r>
    </w:p>
    <w:p w:rsidR="008551D9" w:rsidRPr="00970178" w:rsidRDefault="008551D9" w:rsidP="00241DAE">
      <w:pPr>
        <w:numPr>
          <w:ilvl w:val="0"/>
          <w:numId w:val="42"/>
        </w:numPr>
        <w:suppressAutoHyphens/>
        <w:spacing w:after="0"/>
        <w:jc w:val="both"/>
        <w:rPr>
          <w:rFonts w:ascii="Arial" w:hAnsi="Arial" w:cs="Arial"/>
        </w:rPr>
      </w:pPr>
      <w:r w:rsidRPr="00970178">
        <w:rPr>
          <w:rFonts w:ascii="Arial" w:hAnsi="Arial" w:cs="Arial"/>
        </w:rPr>
        <w:t xml:space="preserve">w przypadku, gdy wady nie uniemożliwiają użytkowania </w:t>
      </w:r>
      <w:r w:rsidR="007517D8">
        <w:rPr>
          <w:rFonts w:ascii="Arial" w:hAnsi="Arial" w:cs="Arial"/>
        </w:rPr>
        <w:t>pojazdu</w:t>
      </w:r>
      <w:r w:rsidRPr="00970178">
        <w:rPr>
          <w:rFonts w:ascii="Arial" w:hAnsi="Arial" w:cs="Arial"/>
        </w:rPr>
        <w:t xml:space="preserve"> zgodnie z jego przeznaczeniem, Zamawiający będzie miał uprawnienie do żądania usunięcia wad w terminie do </w:t>
      </w:r>
      <w:r w:rsidR="007517D8">
        <w:rPr>
          <w:rFonts w:ascii="Arial" w:hAnsi="Arial" w:cs="Arial"/>
        </w:rPr>
        <w:t>7 dni roboczych</w:t>
      </w:r>
      <w:r w:rsidRPr="00970178">
        <w:rPr>
          <w:rFonts w:ascii="Arial" w:hAnsi="Arial" w:cs="Arial"/>
        </w:rPr>
        <w:t xml:space="preserve"> od zgłoszenia, a w przypadku niedotrzymania przez Wykonawcę tego terminu będzie uprawniony do ich usunięcia przez inny podmiot na koszt i ryzyko Wykonawcy; </w:t>
      </w:r>
    </w:p>
    <w:p w:rsidR="0057372D" w:rsidRPr="005611E5" w:rsidRDefault="008551D9" w:rsidP="00241DAE">
      <w:pPr>
        <w:numPr>
          <w:ilvl w:val="0"/>
          <w:numId w:val="42"/>
        </w:numPr>
        <w:suppressAutoHyphens/>
        <w:spacing w:after="0"/>
        <w:jc w:val="both"/>
        <w:rPr>
          <w:rFonts w:ascii="Arial" w:hAnsi="Arial" w:cs="Arial"/>
          <w:strike/>
        </w:rPr>
      </w:pPr>
      <w:r w:rsidRPr="005611E5">
        <w:rPr>
          <w:rFonts w:ascii="Arial" w:hAnsi="Arial" w:cs="Arial"/>
        </w:rPr>
        <w:t xml:space="preserve">w przypadku, gdy wady uniemożliwiają użytkowanie </w:t>
      </w:r>
      <w:r w:rsidR="007517D8">
        <w:rPr>
          <w:rFonts w:ascii="Arial" w:hAnsi="Arial" w:cs="Arial"/>
        </w:rPr>
        <w:t>pojazdu</w:t>
      </w:r>
      <w:r w:rsidRPr="005611E5">
        <w:rPr>
          <w:rFonts w:ascii="Arial" w:hAnsi="Arial" w:cs="Arial"/>
        </w:rPr>
        <w:t xml:space="preserve"> zgodne z jego przeznaczeniem, Zamawiający będzie miał uprawnienie</w:t>
      </w:r>
      <w:r w:rsidR="00A24337" w:rsidRPr="00A24337">
        <w:rPr>
          <w:rFonts w:ascii="Arial" w:hAnsi="Arial" w:cs="Arial"/>
        </w:rPr>
        <w:t xml:space="preserve"> </w:t>
      </w:r>
      <w:r w:rsidRPr="005611E5">
        <w:rPr>
          <w:rFonts w:ascii="Arial" w:hAnsi="Arial" w:cs="Arial"/>
        </w:rPr>
        <w:t>do żądania usunięcia wad w terminie uzgodnionym z Wykonawcą</w:t>
      </w:r>
      <w:r w:rsidR="00B54D1A" w:rsidRPr="005611E5">
        <w:rPr>
          <w:rFonts w:ascii="Arial" w:hAnsi="Arial" w:cs="Arial"/>
        </w:rPr>
        <w:t xml:space="preserve"> nie krótszym niż 72 godziny od zgłoszenia</w:t>
      </w:r>
      <w:r w:rsidRPr="005611E5">
        <w:rPr>
          <w:rFonts w:ascii="Arial" w:hAnsi="Arial" w:cs="Arial"/>
        </w:rPr>
        <w:t xml:space="preserve"> lub usunięcia ich przez inny podmiot na koszt i ryzyko Wykonawcy</w:t>
      </w:r>
      <w:r w:rsidR="0039623C">
        <w:rPr>
          <w:rFonts w:ascii="Arial" w:hAnsi="Arial" w:cs="Arial"/>
        </w:rPr>
        <w:t>.</w:t>
      </w:r>
    </w:p>
    <w:p w:rsidR="00FF4B59" w:rsidRPr="00970178" w:rsidRDefault="00FF4B59" w:rsidP="00241DAE">
      <w:pPr>
        <w:numPr>
          <w:ilvl w:val="0"/>
          <w:numId w:val="10"/>
        </w:numPr>
        <w:tabs>
          <w:tab w:val="num" w:pos="-360"/>
        </w:tabs>
        <w:suppressAutoHyphens/>
        <w:spacing w:after="0"/>
        <w:jc w:val="both"/>
        <w:rPr>
          <w:rFonts w:ascii="Arial" w:hAnsi="Arial" w:cs="Arial"/>
        </w:rPr>
      </w:pPr>
      <w:r w:rsidRPr="00970178">
        <w:rPr>
          <w:rFonts w:ascii="Arial" w:hAnsi="Arial" w:cs="Arial"/>
        </w:rPr>
        <w:t xml:space="preserve">Zamawiający </w:t>
      </w:r>
      <w:r w:rsidR="00FE1ADE" w:rsidRPr="00970178">
        <w:rPr>
          <w:rFonts w:ascii="Arial" w:hAnsi="Arial" w:cs="Arial"/>
        </w:rPr>
        <w:t>nie dopuszcza składania</w:t>
      </w:r>
      <w:r w:rsidRPr="00970178">
        <w:rPr>
          <w:rFonts w:ascii="Arial" w:hAnsi="Arial" w:cs="Arial"/>
        </w:rPr>
        <w:t xml:space="preserve"> ofert częściowych. </w:t>
      </w:r>
      <w:r w:rsidR="00C52728" w:rsidRPr="00970178">
        <w:rPr>
          <w:rFonts w:ascii="Arial" w:hAnsi="Arial" w:cs="Arial"/>
        </w:rPr>
        <w:t>Zamawiający nie dokonał podziału zamówienia na części ze względów technologicznych i wykonawczych - przedmiot zamówienia jest niepodzielny.</w:t>
      </w:r>
      <w:r w:rsidR="0018025D" w:rsidRPr="00970178">
        <w:rPr>
          <w:rFonts w:ascii="Arial" w:hAnsi="Arial" w:cs="Arial"/>
        </w:rPr>
        <w:t>.</w:t>
      </w:r>
    </w:p>
    <w:p w:rsidR="001A439A" w:rsidRPr="00970178" w:rsidRDefault="001A439A" w:rsidP="00626208">
      <w:pPr>
        <w:suppressAutoHyphens/>
        <w:spacing w:after="0"/>
        <w:jc w:val="both"/>
        <w:rPr>
          <w:rFonts w:ascii="Arial" w:hAnsi="Arial" w:cs="Arial"/>
        </w:rPr>
      </w:pPr>
    </w:p>
    <w:p w:rsidR="00626208" w:rsidRPr="00626208" w:rsidRDefault="00626208" w:rsidP="00626208">
      <w:pPr>
        <w:numPr>
          <w:ilvl w:val="0"/>
          <w:numId w:val="5"/>
        </w:numPr>
        <w:suppressAutoHyphens/>
        <w:spacing w:after="0"/>
        <w:jc w:val="both"/>
        <w:rPr>
          <w:rFonts w:ascii="Arial" w:hAnsi="Arial" w:cs="Arial"/>
          <w:b/>
        </w:rPr>
      </w:pPr>
      <w:r w:rsidRPr="00626208">
        <w:rPr>
          <w:rFonts w:ascii="Arial" w:hAnsi="Arial" w:cs="Arial"/>
          <w:b/>
        </w:rPr>
        <w:t xml:space="preserve"> Informacja o przedmiotowych środkach dowodowych: </w:t>
      </w:r>
    </w:p>
    <w:p w:rsidR="00626208" w:rsidRPr="00626208" w:rsidRDefault="00626208" w:rsidP="00241DAE">
      <w:pPr>
        <w:numPr>
          <w:ilvl w:val="0"/>
          <w:numId w:val="44"/>
        </w:numPr>
        <w:spacing w:after="0"/>
        <w:rPr>
          <w:rFonts w:ascii="Arial" w:hAnsi="Arial" w:cs="Arial"/>
        </w:rPr>
      </w:pPr>
      <w:r w:rsidRPr="00626208">
        <w:rPr>
          <w:rFonts w:ascii="Arial" w:hAnsi="Arial" w:cs="Arial"/>
        </w:rPr>
        <w:t xml:space="preserve">Zamawiający wymaga złożenia wraz z ofertą następujących przedmiotowych środków dowodowych: </w:t>
      </w:r>
    </w:p>
    <w:p w:rsidR="00626208" w:rsidRPr="00970178" w:rsidRDefault="00626208" w:rsidP="00821C76">
      <w:pPr>
        <w:numPr>
          <w:ilvl w:val="0"/>
          <w:numId w:val="35"/>
        </w:numPr>
        <w:suppressAutoHyphens/>
        <w:spacing w:after="0"/>
        <w:jc w:val="both"/>
        <w:rPr>
          <w:rFonts w:ascii="Arial" w:hAnsi="Arial" w:cs="Arial"/>
        </w:rPr>
      </w:pPr>
      <w:r w:rsidRPr="00970178">
        <w:rPr>
          <w:rFonts w:ascii="Arial" w:hAnsi="Arial" w:cs="Arial"/>
        </w:rPr>
        <w:t xml:space="preserve">Oświadczenie Wykonawcy, że oferowany </w:t>
      </w:r>
      <w:r w:rsidR="0039623C">
        <w:rPr>
          <w:rFonts w:ascii="Arial" w:hAnsi="Arial" w:cs="Arial"/>
        </w:rPr>
        <w:t>pojazd</w:t>
      </w:r>
      <w:r w:rsidRPr="00970178">
        <w:rPr>
          <w:rFonts w:ascii="Arial" w:hAnsi="Arial" w:cs="Arial"/>
        </w:rPr>
        <w:t xml:space="preserve"> spełnia wymagania </w:t>
      </w:r>
      <w:r w:rsidR="0039623C">
        <w:rPr>
          <w:rFonts w:ascii="Arial" w:hAnsi="Arial" w:cs="Arial"/>
        </w:rPr>
        <w:t>u</w:t>
      </w:r>
      <w:r w:rsidRPr="00970178">
        <w:rPr>
          <w:rFonts w:ascii="Arial" w:hAnsi="Arial" w:cs="Arial"/>
        </w:rPr>
        <w:t>stawy z dnia 20 czerwca 1997 r. - Prawo o ruchu drogowym</w:t>
      </w:r>
      <w:r w:rsidR="0039623C">
        <w:rPr>
          <w:rFonts w:ascii="Arial" w:hAnsi="Arial" w:cs="Arial"/>
        </w:rPr>
        <w:t xml:space="preserve"> oraz</w:t>
      </w:r>
      <w:r w:rsidRPr="00970178">
        <w:rPr>
          <w:rFonts w:ascii="Arial" w:hAnsi="Arial" w:cs="Arial"/>
        </w:rPr>
        <w:t xml:space="preserve"> </w:t>
      </w:r>
      <w:r w:rsidR="0039623C">
        <w:rPr>
          <w:rFonts w:ascii="Arial" w:hAnsi="Arial" w:cs="Arial"/>
        </w:rPr>
        <w:t>r</w:t>
      </w:r>
      <w:r w:rsidRPr="00970178">
        <w:rPr>
          <w:rFonts w:ascii="Arial" w:hAnsi="Arial" w:cs="Arial"/>
        </w:rPr>
        <w:t>ozporządzenia Mini</w:t>
      </w:r>
      <w:r w:rsidR="00821C76">
        <w:rPr>
          <w:rFonts w:ascii="Arial" w:hAnsi="Arial" w:cs="Arial"/>
        </w:rPr>
        <w:t xml:space="preserve">stra </w:t>
      </w:r>
      <w:r w:rsidRPr="00970178">
        <w:rPr>
          <w:rFonts w:ascii="Arial" w:hAnsi="Arial" w:cs="Arial"/>
        </w:rPr>
        <w:t xml:space="preserve">Infrastruktury z dnia 31 grudnia 2002 r. </w:t>
      </w:r>
      <w:r w:rsidR="00821C76">
        <w:rPr>
          <w:rFonts w:ascii="Arial" w:hAnsi="Arial" w:cs="Arial"/>
        </w:rPr>
        <w:t xml:space="preserve">w sprawie warunków technicznych </w:t>
      </w:r>
      <w:r w:rsidRPr="00970178">
        <w:rPr>
          <w:rFonts w:ascii="Arial" w:hAnsi="Arial" w:cs="Arial"/>
        </w:rPr>
        <w:t xml:space="preserve">pojazdów oraz zakresu ich niezbędnego wyposażenia – </w:t>
      </w:r>
      <w:r w:rsidR="00490759" w:rsidRPr="00490759">
        <w:rPr>
          <w:rFonts w:ascii="Arial" w:hAnsi="Arial" w:cs="Arial"/>
        </w:rPr>
        <w:t xml:space="preserve">oświadczenie zawarte jest w treści Załącznika nr </w:t>
      </w:r>
      <w:r w:rsidR="00490759">
        <w:rPr>
          <w:rFonts w:ascii="Arial" w:hAnsi="Arial" w:cs="Arial"/>
        </w:rPr>
        <w:t>1 do SWZ</w:t>
      </w:r>
      <w:r w:rsidRPr="00970178">
        <w:rPr>
          <w:rFonts w:ascii="Arial" w:hAnsi="Arial" w:cs="Arial"/>
        </w:rPr>
        <w:t>;</w:t>
      </w:r>
    </w:p>
    <w:p w:rsidR="00626208" w:rsidRPr="00970178" w:rsidRDefault="00626208" w:rsidP="00241DAE">
      <w:pPr>
        <w:numPr>
          <w:ilvl w:val="0"/>
          <w:numId w:val="35"/>
        </w:numPr>
        <w:suppressAutoHyphens/>
        <w:spacing w:after="0"/>
        <w:jc w:val="both"/>
        <w:rPr>
          <w:rFonts w:ascii="Arial" w:hAnsi="Arial" w:cs="Arial"/>
        </w:rPr>
      </w:pPr>
      <w:r w:rsidRPr="00970178">
        <w:rPr>
          <w:rFonts w:ascii="Arial" w:hAnsi="Arial" w:cs="Arial"/>
        </w:rPr>
        <w:t xml:space="preserve">Oświadczenie Wykonawcy, że oferowany </w:t>
      </w:r>
      <w:r w:rsidR="0039623C">
        <w:rPr>
          <w:rFonts w:ascii="Arial" w:hAnsi="Arial" w:cs="Arial"/>
        </w:rPr>
        <w:t>pojazd</w:t>
      </w:r>
      <w:r w:rsidRPr="00970178">
        <w:rPr>
          <w:rFonts w:ascii="Arial" w:hAnsi="Arial" w:cs="Arial"/>
        </w:rPr>
        <w:t xml:space="preserve"> spełnia wszystkie wymagania Zamawiającego zawarte w Formularzu parametrów wymaganych, stanowiącym załącznik nr 2 do SWZ </w:t>
      </w:r>
      <w:r w:rsidR="0039623C">
        <w:rPr>
          <w:rFonts w:ascii="Arial" w:hAnsi="Arial" w:cs="Arial"/>
        </w:rPr>
        <w:t>–</w:t>
      </w:r>
      <w:r w:rsidRPr="00970178">
        <w:rPr>
          <w:rFonts w:ascii="Arial" w:hAnsi="Arial" w:cs="Arial"/>
        </w:rPr>
        <w:t xml:space="preserve"> </w:t>
      </w:r>
      <w:r w:rsidR="00490759" w:rsidRPr="00490759">
        <w:rPr>
          <w:rFonts w:ascii="Arial" w:hAnsi="Arial" w:cs="Arial"/>
        </w:rPr>
        <w:t>oświadczenie</w:t>
      </w:r>
      <w:r w:rsidR="0039623C">
        <w:rPr>
          <w:rFonts w:ascii="Arial" w:hAnsi="Arial" w:cs="Arial"/>
        </w:rPr>
        <w:t xml:space="preserve"> </w:t>
      </w:r>
      <w:r w:rsidR="00490759" w:rsidRPr="00490759">
        <w:rPr>
          <w:rFonts w:ascii="Arial" w:hAnsi="Arial" w:cs="Arial"/>
        </w:rPr>
        <w:t xml:space="preserve">zawarte jest w treści Załącznika nr </w:t>
      </w:r>
      <w:r w:rsidR="00490759">
        <w:rPr>
          <w:rFonts w:ascii="Arial" w:hAnsi="Arial" w:cs="Arial"/>
        </w:rPr>
        <w:t>1 do SWZ</w:t>
      </w:r>
      <w:r w:rsidRPr="00970178">
        <w:rPr>
          <w:rFonts w:ascii="Arial" w:hAnsi="Arial" w:cs="Arial"/>
        </w:rPr>
        <w:t>;</w:t>
      </w:r>
    </w:p>
    <w:p w:rsidR="00626208" w:rsidRPr="00490759" w:rsidRDefault="00626208" w:rsidP="00626208">
      <w:pPr>
        <w:numPr>
          <w:ilvl w:val="0"/>
          <w:numId w:val="35"/>
        </w:numPr>
        <w:suppressAutoHyphens/>
        <w:spacing w:after="0"/>
        <w:jc w:val="both"/>
        <w:rPr>
          <w:rFonts w:ascii="Arial" w:hAnsi="Arial" w:cs="Arial"/>
        </w:rPr>
      </w:pPr>
      <w:r w:rsidRPr="00490759">
        <w:rPr>
          <w:rFonts w:ascii="Arial" w:hAnsi="Arial" w:cs="Arial"/>
        </w:rPr>
        <w:t xml:space="preserve">Oświadczenie Wykonawcy, że </w:t>
      </w:r>
      <w:r w:rsidR="00DD2800" w:rsidRPr="0039623C">
        <w:rPr>
          <w:rFonts w:ascii="Arial" w:hAnsi="Arial" w:cs="Arial"/>
        </w:rPr>
        <w:t xml:space="preserve">najpóźniej na dzień dostawy, oferowany </w:t>
      </w:r>
      <w:r w:rsidR="0039623C" w:rsidRPr="0039623C">
        <w:rPr>
          <w:rFonts w:ascii="Arial" w:hAnsi="Arial" w:cs="Arial"/>
        </w:rPr>
        <w:t>pojazd</w:t>
      </w:r>
      <w:r w:rsidR="00DD2800" w:rsidRPr="0039623C">
        <w:rPr>
          <w:rFonts w:ascii="Arial" w:hAnsi="Arial" w:cs="Arial"/>
        </w:rPr>
        <w:t xml:space="preserve"> będzie </w:t>
      </w:r>
      <w:r w:rsidRPr="0039623C">
        <w:rPr>
          <w:rFonts w:ascii="Arial" w:hAnsi="Arial" w:cs="Arial"/>
        </w:rPr>
        <w:t>posiada</w:t>
      </w:r>
      <w:r w:rsidR="00DD2800" w:rsidRPr="0039623C">
        <w:rPr>
          <w:rFonts w:ascii="Arial" w:hAnsi="Arial" w:cs="Arial"/>
        </w:rPr>
        <w:t>ł</w:t>
      </w:r>
      <w:r w:rsidRPr="00490759">
        <w:rPr>
          <w:rFonts w:ascii="Arial" w:hAnsi="Arial" w:cs="Arial"/>
        </w:rPr>
        <w:t xml:space="preserve"> następujące dokumenty: świadectwo homologacji pojazdu, wydane zgodnie z Rozporządzeniem Ministra Transportu, Budownictwa i Gospodarki Morskiej z dnia 25 marca 2013 r. w sprawie homologacji typu pojazdów samochodowych i przyczep oraz ich przedmiotów wyposażenia lub części</w:t>
      </w:r>
      <w:r w:rsidR="0039623C">
        <w:rPr>
          <w:rFonts w:ascii="Arial" w:hAnsi="Arial" w:cs="Arial"/>
        </w:rPr>
        <w:t xml:space="preserve"> </w:t>
      </w:r>
      <w:r w:rsidRPr="00490759">
        <w:rPr>
          <w:rFonts w:ascii="Arial" w:hAnsi="Arial" w:cs="Arial"/>
        </w:rPr>
        <w:t xml:space="preserve">– </w:t>
      </w:r>
      <w:r w:rsidR="00490759" w:rsidRPr="00490759">
        <w:rPr>
          <w:rFonts w:ascii="Arial" w:hAnsi="Arial" w:cs="Arial"/>
        </w:rPr>
        <w:t>oświadczenie zawarte jest w treści Załącznika nr 1 do SWZ</w:t>
      </w:r>
      <w:r w:rsidRPr="00490759">
        <w:rPr>
          <w:rFonts w:ascii="Arial" w:hAnsi="Arial" w:cs="Arial"/>
        </w:rPr>
        <w:t>; Dokumenty wymienione w pkt c) Wykonawca dostarczy Zamawiającemu najpóźniej w dniu dostawy pojaz</w:t>
      </w:r>
      <w:r w:rsidR="00C75BF9">
        <w:rPr>
          <w:rFonts w:ascii="Arial" w:hAnsi="Arial" w:cs="Arial"/>
        </w:rPr>
        <w:t>du wraz z książką gwarancyjną i </w:t>
      </w:r>
      <w:r w:rsidRPr="00490759">
        <w:rPr>
          <w:rFonts w:ascii="Arial" w:hAnsi="Arial" w:cs="Arial"/>
        </w:rPr>
        <w:t>książką serwisową pojazdu</w:t>
      </w:r>
      <w:r w:rsidR="0039623C">
        <w:rPr>
          <w:rFonts w:ascii="Arial" w:hAnsi="Arial" w:cs="Arial"/>
        </w:rPr>
        <w:t xml:space="preserve"> oraz</w:t>
      </w:r>
      <w:r w:rsidRPr="00490759">
        <w:rPr>
          <w:rFonts w:ascii="Arial" w:hAnsi="Arial" w:cs="Arial"/>
        </w:rPr>
        <w:t xml:space="preserve"> instrukcją obsługi w języku polskim.</w:t>
      </w:r>
    </w:p>
    <w:p w:rsidR="00626208" w:rsidRPr="00970178" w:rsidRDefault="00626208" w:rsidP="00241DAE">
      <w:pPr>
        <w:numPr>
          <w:ilvl w:val="0"/>
          <w:numId w:val="44"/>
        </w:numPr>
        <w:suppressAutoHyphens/>
        <w:spacing w:after="0"/>
        <w:jc w:val="both"/>
        <w:rPr>
          <w:rFonts w:ascii="Arial" w:hAnsi="Arial" w:cs="Arial"/>
        </w:rPr>
      </w:pPr>
      <w:r w:rsidRPr="00970178">
        <w:rPr>
          <w:rFonts w:ascii="Arial" w:hAnsi="Arial" w:cs="Arial"/>
        </w:rPr>
        <w:t>Zamawiający akceptuje równoważne przedmiotowe środki dowodowe, jeżeli potwierdzają, że oferowane dostawy spełniają określone przez zamawiającego wymagania.</w:t>
      </w:r>
    </w:p>
    <w:p w:rsidR="00626208" w:rsidRPr="00970178" w:rsidRDefault="00626208" w:rsidP="00241DAE">
      <w:pPr>
        <w:numPr>
          <w:ilvl w:val="0"/>
          <w:numId w:val="44"/>
        </w:numPr>
        <w:suppressAutoHyphens/>
        <w:spacing w:after="0"/>
        <w:jc w:val="both"/>
        <w:rPr>
          <w:rFonts w:ascii="Arial" w:hAnsi="Arial" w:cs="Arial"/>
        </w:rPr>
      </w:pPr>
      <w:r w:rsidRPr="00970178">
        <w:rPr>
          <w:rFonts w:ascii="Arial" w:hAnsi="Arial" w:cs="Arial"/>
        </w:rPr>
        <w:t xml:space="preserve">Jeżeli wykonawca nie złoży przedmiotowych środków dowodowych lub przedmiotowe </w:t>
      </w:r>
      <w:r>
        <w:rPr>
          <w:rFonts w:ascii="Arial" w:hAnsi="Arial" w:cs="Arial"/>
        </w:rPr>
        <w:t>śr</w:t>
      </w:r>
      <w:r w:rsidRPr="00970178">
        <w:rPr>
          <w:rFonts w:ascii="Arial" w:hAnsi="Arial" w:cs="Arial"/>
        </w:rPr>
        <w:t xml:space="preserve">odki dowodowe są niekompletne, zamawiający wezwie do ich złożenia lub uzupełnienia w wyznaczonym terminie. Zamawiający informuje, że pomimo przewidzenia wezwania, nie wezwie do złożenia lub uzupełnienia przedmiotowych środków dowodowych, jeżeli </w:t>
      </w:r>
      <w:r w:rsidRPr="00970178">
        <w:rPr>
          <w:rFonts w:ascii="Arial" w:hAnsi="Arial" w:cs="Arial"/>
        </w:rPr>
        <w:lastRenderedPageBreak/>
        <w:t xml:space="preserve">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rsidR="00626208" w:rsidRPr="00970178" w:rsidRDefault="00626208" w:rsidP="00241DAE">
      <w:pPr>
        <w:numPr>
          <w:ilvl w:val="0"/>
          <w:numId w:val="44"/>
        </w:numPr>
        <w:suppressAutoHyphens/>
        <w:spacing w:after="0"/>
        <w:jc w:val="both"/>
        <w:rPr>
          <w:rFonts w:ascii="Arial" w:hAnsi="Arial" w:cs="Arial"/>
        </w:rPr>
      </w:pPr>
      <w:r w:rsidRPr="00970178">
        <w:rPr>
          <w:rFonts w:ascii="Arial" w:hAnsi="Arial" w:cs="Arial"/>
        </w:rPr>
        <w:t>Zamawiający może żądać od wykonawców wyjaśnień dotyczących treści przedmiotowych środków dowodowych.</w:t>
      </w:r>
    </w:p>
    <w:p w:rsidR="001A439A" w:rsidRDefault="001A439A" w:rsidP="00970178">
      <w:pPr>
        <w:suppressAutoHyphens/>
        <w:spacing w:after="0"/>
        <w:ind w:left="360"/>
        <w:jc w:val="both"/>
        <w:rPr>
          <w:rFonts w:ascii="Arial" w:hAnsi="Arial" w:cs="Arial"/>
        </w:rPr>
      </w:pPr>
    </w:p>
    <w:p w:rsidR="00687323" w:rsidRPr="00970178" w:rsidRDefault="00396C88" w:rsidP="00970178">
      <w:pPr>
        <w:numPr>
          <w:ilvl w:val="0"/>
          <w:numId w:val="5"/>
        </w:numPr>
        <w:suppressAutoHyphens/>
        <w:spacing w:after="0"/>
        <w:rPr>
          <w:rFonts w:ascii="Arial" w:hAnsi="Arial" w:cs="Arial"/>
        </w:rPr>
      </w:pPr>
      <w:r w:rsidRPr="00970178">
        <w:rPr>
          <w:rFonts w:ascii="Arial" w:hAnsi="Arial" w:cs="Arial"/>
          <w:b/>
        </w:rPr>
        <w:t xml:space="preserve"> </w:t>
      </w:r>
      <w:r w:rsidR="00687323" w:rsidRPr="00970178">
        <w:rPr>
          <w:rFonts w:ascii="Arial" w:hAnsi="Arial" w:cs="Arial"/>
          <w:b/>
        </w:rPr>
        <w:t>Termin wykonania zamówienia</w:t>
      </w:r>
    </w:p>
    <w:p w:rsidR="000B538B" w:rsidRPr="00970178" w:rsidRDefault="00687323" w:rsidP="00241DAE">
      <w:pPr>
        <w:numPr>
          <w:ilvl w:val="0"/>
          <w:numId w:val="43"/>
        </w:numPr>
        <w:suppressAutoHyphens/>
        <w:spacing w:after="0"/>
        <w:jc w:val="both"/>
        <w:rPr>
          <w:rFonts w:ascii="Arial" w:hAnsi="Arial" w:cs="Arial"/>
          <w:bCs/>
          <w:iCs/>
        </w:rPr>
      </w:pPr>
      <w:r w:rsidRPr="00970178">
        <w:rPr>
          <w:rFonts w:ascii="Arial" w:hAnsi="Arial" w:cs="Arial"/>
        </w:rPr>
        <w:t xml:space="preserve">Wymagany termin wykonania zamówienia: </w:t>
      </w:r>
      <w:r w:rsidR="00F92556">
        <w:rPr>
          <w:rFonts w:ascii="Arial" w:hAnsi="Arial" w:cs="Arial"/>
        </w:rPr>
        <w:t xml:space="preserve">9 miesięcy, </w:t>
      </w:r>
      <w:r w:rsidR="00FB6C64" w:rsidRPr="00970178">
        <w:rPr>
          <w:rFonts w:ascii="Arial" w:hAnsi="Arial" w:cs="Arial"/>
          <w:bCs/>
          <w:iCs/>
        </w:rPr>
        <w:t>nie później niż do</w:t>
      </w:r>
      <w:r w:rsidR="00AA6B9D">
        <w:rPr>
          <w:rFonts w:ascii="Arial" w:hAnsi="Arial" w:cs="Arial"/>
          <w:bCs/>
          <w:iCs/>
        </w:rPr>
        <w:t xml:space="preserve"> 31.08.2023 </w:t>
      </w:r>
      <w:r w:rsidR="00FB6C64" w:rsidRPr="00970178">
        <w:rPr>
          <w:rFonts w:ascii="Arial" w:hAnsi="Arial" w:cs="Arial"/>
          <w:bCs/>
          <w:iCs/>
        </w:rPr>
        <w:t>r.</w:t>
      </w:r>
    </w:p>
    <w:p w:rsidR="00FB6C64" w:rsidRDefault="00FB6C64" w:rsidP="00241DAE">
      <w:pPr>
        <w:numPr>
          <w:ilvl w:val="0"/>
          <w:numId w:val="43"/>
        </w:numPr>
        <w:suppressAutoHyphens/>
        <w:spacing w:after="0"/>
        <w:jc w:val="both"/>
        <w:rPr>
          <w:rFonts w:ascii="Arial" w:hAnsi="Arial" w:cs="Arial"/>
          <w:bCs/>
          <w:iCs/>
        </w:rPr>
      </w:pPr>
      <w:r w:rsidRPr="00970178">
        <w:rPr>
          <w:rFonts w:ascii="Arial" w:hAnsi="Arial" w:cs="Arial"/>
          <w:bCs/>
          <w:iCs/>
        </w:rPr>
        <w:t xml:space="preserve">Przedmiot zamówienia zostanie dostarczony do siedziby Zamawiającego, transportem na koszt i ryzyko Wykonawcy. Zamawiający dopuszcza dostawę </w:t>
      </w:r>
      <w:r w:rsidR="0039623C">
        <w:rPr>
          <w:rFonts w:ascii="Arial" w:hAnsi="Arial" w:cs="Arial"/>
          <w:bCs/>
          <w:iCs/>
        </w:rPr>
        <w:t>pojazdu</w:t>
      </w:r>
      <w:r w:rsidRPr="00970178">
        <w:rPr>
          <w:rFonts w:ascii="Arial" w:hAnsi="Arial" w:cs="Arial"/>
          <w:bCs/>
          <w:iCs/>
        </w:rPr>
        <w:t xml:space="preserve"> na kołach lub lawecie – wg wyboru Wykonawcy.</w:t>
      </w:r>
    </w:p>
    <w:p w:rsidR="00687323" w:rsidRDefault="000D2CC8" w:rsidP="00241DAE">
      <w:pPr>
        <w:numPr>
          <w:ilvl w:val="0"/>
          <w:numId w:val="43"/>
        </w:numPr>
        <w:suppressAutoHyphens/>
        <w:spacing w:after="0"/>
        <w:jc w:val="both"/>
        <w:rPr>
          <w:rFonts w:ascii="Arial" w:hAnsi="Arial" w:cs="Arial"/>
          <w:bCs/>
          <w:iCs/>
        </w:rPr>
      </w:pPr>
      <w:r w:rsidRPr="00970178">
        <w:rPr>
          <w:rFonts w:ascii="Arial" w:hAnsi="Arial" w:cs="Arial"/>
          <w:bCs/>
          <w:iCs/>
        </w:rPr>
        <w:t xml:space="preserve">Zamawiający wskazuje następującą osobę pełniącą nadzór nad realizacją zamówienia:  </w:t>
      </w:r>
    </w:p>
    <w:p w:rsidR="00BD7D7A" w:rsidRPr="00BD7D7A" w:rsidRDefault="00BD7D7A" w:rsidP="00BD7D7A">
      <w:pPr>
        <w:pStyle w:val="Akapitzlist"/>
        <w:ind w:left="360"/>
        <w:jc w:val="both"/>
        <w:rPr>
          <w:rFonts w:ascii="Arial" w:hAnsi="Arial" w:cs="Arial"/>
        </w:rPr>
      </w:pPr>
      <w:r w:rsidRPr="00BD7D7A">
        <w:rPr>
          <w:rFonts w:ascii="Arial" w:hAnsi="Arial" w:cs="Arial"/>
        </w:rPr>
        <w:t xml:space="preserve">Pan Artur </w:t>
      </w:r>
      <w:proofErr w:type="spellStart"/>
      <w:r w:rsidRPr="00BD7D7A">
        <w:rPr>
          <w:rFonts w:ascii="Arial" w:hAnsi="Arial" w:cs="Arial"/>
        </w:rPr>
        <w:t>Obolewski</w:t>
      </w:r>
      <w:proofErr w:type="spellEnd"/>
      <w:r w:rsidRPr="00BD7D7A">
        <w:rPr>
          <w:rFonts w:ascii="Arial" w:hAnsi="Arial" w:cs="Arial"/>
        </w:rPr>
        <w:t xml:space="preserve"> – Dyrektor Powiatowego Centrum Edukacyjnego im. Eugeniusza Kwiatkowskiego w Lęborku,</w:t>
      </w:r>
    </w:p>
    <w:p w:rsidR="00396C88" w:rsidRDefault="00396C88" w:rsidP="00970178">
      <w:pPr>
        <w:suppressAutoHyphens/>
        <w:spacing w:after="0"/>
        <w:ind w:left="720"/>
        <w:rPr>
          <w:rFonts w:ascii="Arial" w:hAnsi="Arial" w:cs="Arial"/>
        </w:rPr>
      </w:pPr>
    </w:p>
    <w:p w:rsidR="009F3A5E" w:rsidRPr="00480142" w:rsidRDefault="009F3A5E" w:rsidP="009F3A5E">
      <w:pPr>
        <w:numPr>
          <w:ilvl w:val="0"/>
          <w:numId w:val="5"/>
        </w:numPr>
        <w:suppressAutoHyphens/>
        <w:spacing w:after="0"/>
        <w:rPr>
          <w:rFonts w:ascii="Arial" w:hAnsi="Arial" w:cs="Arial"/>
        </w:rPr>
      </w:pPr>
      <w:r>
        <w:rPr>
          <w:rFonts w:ascii="Arial" w:hAnsi="Arial" w:cs="Arial"/>
          <w:b/>
        </w:rPr>
        <w:t xml:space="preserve"> </w:t>
      </w:r>
      <w:r w:rsidRPr="00480142">
        <w:rPr>
          <w:rFonts w:ascii="Arial" w:hAnsi="Arial" w:cs="Arial"/>
          <w:b/>
        </w:rPr>
        <w:t xml:space="preserve">Podstawy wykluczenia wykonawcy z postępowania </w:t>
      </w:r>
    </w:p>
    <w:p w:rsidR="009F3A5E" w:rsidRPr="00480142" w:rsidRDefault="009F3A5E" w:rsidP="00241DAE">
      <w:pPr>
        <w:numPr>
          <w:ilvl w:val="0"/>
          <w:numId w:val="16"/>
        </w:numPr>
        <w:suppressAutoHyphens/>
        <w:spacing w:after="0"/>
        <w:ind w:left="360"/>
        <w:jc w:val="both"/>
        <w:rPr>
          <w:rFonts w:ascii="Arial" w:hAnsi="Arial" w:cs="Arial"/>
        </w:rPr>
      </w:pPr>
      <w:r w:rsidRPr="00480142">
        <w:rPr>
          <w:rFonts w:ascii="Arial" w:hAnsi="Arial" w:cs="Arial"/>
        </w:rPr>
        <w:t xml:space="preserve">Zamawiający wykluczy z postępowania o udzielenie zamówienia, na podstawie art. 108 ust. 1 PZP,  wykonawcę: </w:t>
      </w:r>
    </w:p>
    <w:p w:rsidR="009F3A5E" w:rsidRPr="00480142" w:rsidRDefault="009F3A5E" w:rsidP="00241DAE">
      <w:pPr>
        <w:numPr>
          <w:ilvl w:val="0"/>
          <w:numId w:val="45"/>
        </w:numPr>
        <w:spacing w:after="0"/>
        <w:rPr>
          <w:rFonts w:ascii="Arial" w:hAnsi="Arial" w:cs="Arial"/>
        </w:rPr>
      </w:pPr>
      <w:r w:rsidRPr="00480142">
        <w:rPr>
          <w:rFonts w:ascii="Arial" w:hAnsi="Arial" w:cs="Arial"/>
        </w:rPr>
        <w:t xml:space="preserve">będącego osobą fizyczną, którego prawomocnie skazano za przestępstwo: </w:t>
      </w:r>
    </w:p>
    <w:p w:rsidR="009F3A5E" w:rsidRPr="00480142" w:rsidRDefault="009F3A5E" w:rsidP="00241DAE">
      <w:pPr>
        <w:numPr>
          <w:ilvl w:val="0"/>
          <w:numId w:val="46"/>
        </w:numPr>
        <w:suppressAutoHyphens/>
        <w:spacing w:after="0"/>
        <w:jc w:val="both"/>
        <w:rPr>
          <w:rFonts w:ascii="Arial" w:hAnsi="Arial" w:cs="Arial"/>
        </w:rPr>
      </w:pPr>
      <w:r w:rsidRPr="00480142">
        <w:rPr>
          <w:rFonts w:ascii="Arial" w:hAnsi="Arial" w:cs="Arial"/>
        </w:rPr>
        <w:t xml:space="preserve">udziału w zorganizowanej grupie przestępczej albo związku mającym na celu popełnienie przestępstwa lub przestępstwa skarbowego, o którym mowa w art. 258 Kodeksu karnego, </w:t>
      </w:r>
    </w:p>
    <w:p w:rsidR="009F3A5E" w:rsidRPr="00480142" w:rsidRDefault="009F3A5E" w:rsidP="00241DAE">
      <w:pPr>
        <w:numPr>
          <w:ilvl w:val="0"/>
          <w:numId w:val="46"/>
        </w:numPr>
        <w:suppressAutoHyphens/>
        <w:spacing w:after="0"/>
        <w:jc w:val="both"/>
        <w:rPr>
          <w:rFonts w:ascii="Arial" w:hAnsi="Arial" w:cs="Arial"/>
        </w:rPr>
      </w:pPr>
      <w:r w:rsidRPr="00480142">
        <w:rPr>
          <w:rFonts w:ascii="Arial" w:hAnsi="Arial" w:cs="Arial"/>
        </w:rPr>
        <w:t xml:space="preserve">handlu ludźmi, o którym mowa w art. 189a Kodeksu karnego, </w:t>
      </w:r>
    </w:p>
    <w:p w:rsidR="009F3A5E" w:rsidRPr="00480142" w:rsidRDefault="009F3A5E" w:rsidP="00241DAE">
      <w:pPr>
        <w:numPr>
          <w:ilvl w:val="0"/>
          <w:numId w:val="46"/>
        </w:numPr>
        <w:suppressAutoHyphens/>
        <w:spacing w:after="0"/>
        <w:jc w:val="both"/>
        <w:rPr>
          <w:rFonts w:ascii="Arial" w:hAnsi="Arial" w:cs="Arial"/>
        </w:rPr>
      </w:pPr>
      <w:r w:rsidRPr="00480142">
        <w:rPr>
          <w:rFonts w:ascii="Arial" w:hAnsi="Arial" w:cs="Arial"/>
        </w:rPr>
        <w:t>o którym mowa w art. 228–230a, art. 250a Kodeksu karnego, w art. 46-48 ustawy z 25.6.2010 r. o sporcie lub w art. 54 ust. 1–4 ustawy z dnia 12 maja 2011 r. o refundacji leków, środków spożywczych specjalnego przeznaczenia żywieniowego oraz wyrobów medycznych,</w:t>
      </w:r>
    </w:p>
    <w:p w:rsidR="009F3A5E" w:rsidRPr="00480142" w:rsidRDefault="009F3A5E" w:rsidP="00241DAE">
      <w:pPr>
        <w:numPr>
          <w:ilvl w:val="0"/>
          <w:numId w:val="46"/>
        </w:numPr>
        <w:suppressAutoHyphens/>
        <w:spacing w:after="0"/>
        <w:jc w:val="both"/>
        <w:rPr>
          <w:rFonts w:ascii="Arial" w:hAnsi="Arial" w:cs="Arial"/>
        </w:rPr>
      </w:pPr>
      <w:r w:rsidRPr="00480142">
        <w:rPr>
          <w:rFonts w:ascii="Arial" w:hAnsi="Arial" w:cs="Aria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9F3A5E" w:rsidRPr="00480142" w:rsidRDefault="009F3A5E" w:rsidP="00241DAE">
      <w:pPr>
        <w:numPr>
          <w:ilvl w:val="0"/>
          <w:numId w:val="46"/>
        </w:numPr>
        <w:suppressAutoHyphens/>
        <w:spacing w:after="0"/>
        <w:jc w:val="both"/>
        <w:rPr>
          <w:rFonts w:ascii="Arial" w:hAnsi="Arial" w:cs="Arial"/>
        </w:rPr>
      </w:pPr>
      <w:r w:rsidRPr="00480142">
        <w:rPr>
          <w:rFonts w:ascii="Arial" w:hAnsi="Arial" w:cs="Arial"/>
        </w:rPr>
        <w:t xml:space="preserve">o charakterze terrorystycznym, o którym mowa w art. 115 § 20 Kodeksu karnego, lub mające na celu popełnienie tego przestępstwa, </w:t>
      </w:r>
    </w:p>
    <w:p w:rsidR="009F3A5E" w:rsidRPr="00480142" w:rsidRDefault="009F3A5E" w:rsidP="00241DAE">
      <w:pPr>
        <w:numPr>
          <w:ilvl w:val="0"/>
          <w:numId w:val="46"/>
        </w:numPr>
        <w:suppressAutoHyphens/>
        <w:spacing w:after="0"/>
        <w:jc w:val="both"/>
        <w:rPr>
          <w:rFonts w:ascii="Arial" w:hAnsi="Arial" w:cs="Arial"/>
        </w:rPr>
      </w:pPr>
      <w:r w:rsidRPr="00480142">
        <w:rPr>
          <w:rFonts w:ascii="Arial" w:hAnsi="Arial" w:cs="Arial"/>
        </w:rPr>
        <w:t>powierzenia wykonywania pracy małoletniemu</w:t>
      </w:r>
      <w:r w:rsidR="00B970CF">
        <w:rPr>
          <w:rFonts w:ascii="Arial" w:hAnsi="Arial" w:cs="Arial"/>
        </w:rPr>
        <w:t xml:space="preserve"> cudzoziemcowi, o którym mowa w </w:t>
      </w:r>
      <w:r w:rsidRPr="00480142">
        <w:rPr>
          <w:rFonts w:ascii="Arial" w:hAnsi="Arial" w:cs="Arial"/>
        </w:rPr>
        <w:t xml:space="preserve">art. 9 ust. 2 ustawy z 15.6.2012 r. o skutkach powierzania wykonywania pracy cudzoziemcom przebywającym wbrew przepisom na terytorium Rzeczypospolitej Polskiej, </w:t>
      </w:r>
    </w:p>
    <w:p w:rsidR="009F3A5E" w:rsidRPr="00480142" w:rsidRDefault="009F3A5E" w:rsidP="00241DAE">
      <w:pPr>
        <w:numPr>
          <w:ilvl w:val="0"/>
          <w:numId w:val="46"/>
        </w:numPr>
        <w:suppressAutoHyphens/>
        <w:spacing w:after="0"/>
        <w:jc w:val="both"/>
        <w:rPr>
          <w:rFonts w:ascii="Arial" w:hAnsi="Arial" w:cs="Arial"/>
        </w:rPr>
      </w:pPr>
      <w:r w:rsidRPr="00480142">
        <w:rPr>
          <w:rFonts w:ascii="Arial" w:hAnsi="Arial" w:cs="Aria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9F3A5E" w:rsidRPr="00480142" w:rsidRDefault="009F3A5E" w:rsidP="00241DAE">
      <w:pPr>
        <w:numPr>
          <w:ilvl w:val="0"/>
          <w:numId w:val="46"/>
        </w:numPr>
        <w:suppressAutoHyphens/>
        <w:spacing w:after="0"/>
        <w:jc w:val="both"/>
        <w:rPr>
          <w:rFonts w:ascii="Arial" w:hAnsi="Arial" w:cs="Arial"/>
        </w:rPr>
      </w:pPr>
      <w:r w:rsidRPr="00480142">
        <w:rPr>
          <w:rFonts w:ascii="Arial" w:hAnsi="Arial" w:cs="Arial"/>
        </w:rPr>
        <w:t xml:space="preserve">o którym mowa w art. 9 ust. 1 i 3 lub art. 10 ustawy z 15.6.2012 r. o skutkach powierzania wykonywania pracy cudzoziemcom przebywającym wbrew przepisom na terytorium Rzeczypospolitej Polskiej </w:t>
      </w:r>
    </w:p>
    <w:p w:rsidR="009F3A5E" w:rsidRPr="00480142" w:rsidRDefault="009F3A5E" w:rsidP="009F3A5E">
      <w:pPr>
        <w:suppressAutoHyphens/>
        <w:spacing w:after="0"/>
        <w:ind w:left="709"/>
        <w:jc w:val="both"/>
        <w:rPr>
          <w:rFonts w:ascii="Arial" w:hAnsi="Arial" w:cs="Arial"/>
        </w:rPr>
      </w:pPr>
      <w:r w:rsidRPr="00480142">
        <w:rPr>
          <w:rFonts w:ascii="Arial" w:hAnsi="Arial" w:cs="Arial"/>
        </w:rPr>
        <w:t xml:space="preserve">– lub za odpowiedni czyn zabroniony określony w przepisach prawa obcego; </w:t>
      </w:r>
    </w:p>
    <w:p w:rsidR="009F3A5E" w:rsidRPr="00480142" w:rsidRDefault="009F3A5E" w:rsidP="00241DAE">
      <w:pPr>
        <w:numPr>
          <w:ilvl w:val="0"/>
          <w:numId w:val="45"/>
        </w:numPr>
        <w:suppressAutoHyphens/>
        <w:spacing w:after="0"/>
        <w:jc w:val="both"/>
        <w:rPr>
          <w:rFonts w:ascii="Arial" w:hAnsi="Arial" w:cs="Arial"/>
        </w:rPr>
      </w:pPr>
      <w:r w:rsidRPr="00480142">
        <w:rPr>
          <w:rFonts w:ascii="Arial" w:hAnsi="Arial" w:cs="Arial"/>
        </w:rPr>
        <w:t xml:space="preserve">jeżeli urzędującego członka jego organu zarządzającego lub nadzorczego, wspólnika spółki w spółce jawnej lub partnerskiej albo komplementariusza w spółce </w:t>
      </w:r>
      <w:r w:rsidRPr="00480142">
        <w:rPr>
          <w:rFonts w:ascii="Arial" w:hAnsi="Arial" w:cs="Arial"/>
        </w:rPr>
        <w:lastRenderedPageBreak/>
        <w:t xml:space="preserve">komandytowej lub komandytowo-akcyjnej lub prokurenta prawomocnie skazano za przestępstwo, o którym mowa w pkt 1; </w:t>
      </w:r>
    </w:p>
    <w:p w:rsidR="009F3A5E" w:rsidRPr="00480142" w:rsidRDefault="009F3A5E" w:rsidP="00241DAE">
      <w:pPr>
        <w:numPr>
          <w:ilvl w:val="0"/>
          <w:numId w:val="45"/>
        </w:numPr>
        <w:suppressAutoHyphens/>
        <w:spacing w:after="0"/>
        <w:jc w:val="both"/>
        <w:rPr>
          <w:rFonts w:ascii="Arial" w:hAnsi="Arial" w:cs="Arial"/>
        </w:rPr>
      </w:pPr>
      <w:r w:rsidRPr="00480142">
        <w:rPr>
          <w:rFonts w:ascii="Arial" w:hAnsi="Arial" w:cs="Aria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rsidR="009F3A5E" w:rsidRPr="00480142" w:rsidRDefault="009F3A5E" w:rsidP="00241DAE">
      <w:pPr>
        <w:numPr>
          <w:ilvl w:val="0"/>
          <w:numId w:val="45"/>
        </w:numPr>
        <w:suppressAutoHyphens/>
        <w:spacing w:after="0"/>
        <w:jc w:val="both"/>
        <w:rPr>
          <w:rFonts w:ascii="Arial" w:hAnsi="Arial" w:cs="Arial"/>
        </w:rPr>
      </w:pPr>
      <w:r w:rsidRPr="00480142">
        <w:rPr>
          <w:rFonts w:ascii="Arial" w:hAnsi="Arial" w:cs="Arial"/>
        </w:rPr>
        <w:t xml:space="preserve">wobec którego prawomocnie orzeczono zakaz ubiegania się o zamówienia publiczne; </w:t>
      </w:r>
    </w:p>
    <w:p w:rsidR="009F3A5E" w:rsidRPr="00480142" w:rsidRDefault="009F3A5E" w:rsidP="00241DAE">
      <w:pPr>
        <w:numPr>
          <w:ilvl w:val="0"/>
          <w:numId w:val="45"/>
        </w:numPr>
        <w:suppressAutoHyphens/>
        <w:spacing w:after="0"/>
        <w:jc w:val="both"/>
        <w:rPr>
          <w:rFonts w:ascii="Arial" w:hAnsi="Arial" w:cs="Arial"/>
        </w:rPr>
      </w:pPr>
      <w:r w:rsidRPr="00480142">
        <w:rPr>
          <w:rFonts w:ascii="Arial" w:hAnsi="Arial" w:cs="Arial"/>
        </w:rPr>
        <w:t>jeżeli zamawiający może stwierdzić, na podstawie wiarygodnych przesłanek, że wykonawca zawarł z innymi wykonawcami porozumienie mające na celu zakłócenie konkurencji, w szczególności, jeżeli należąc d</w:t>
      </w:r>
      <w:r w:rsidR="00C75BF9">
        <w:rPr>
          <w:rFonts w:ascii="Arial" w:hAnsi="Arial" w:cs="Arial"/>
        </w:rPr>
        <w:t>o tej samej grupy kapitałowej w </w:t>
      </w:r>
      <w:r w:rsidRPr="00480142">
        <w:rPr>
          <w:rFonts w:ascii="Arial" w:hAnsi="Arial" w:cs="Arial"/>
        </w:rPr>
        <w:t xml:space="preserve">rozumieniu ustawy z 16.2.2007 r. o ochronie konkurencji i konsumentów, złożyli odrębne oferty lub oferty częściowe, chyba że wykażą, że przygotowali te oferty niezależnie od siebie; </w:t>
      </w:r>
    </w:p>
    <w:p w:rsidR="009F3A5E" w:rsidRPr="00480142" w:rsidRDefault="009F3A5E" w:rsidP="00241DAE">
      <w:pPr>
        <w:numPr>
          <w:ilvl w:val="0"/>
          <w:numId w:val="45"/>
        </w:numPr>
        <w:suppressAutoHyphens/>
        <w:spacing w:after="0"/>
        <w:jc w:val="both"/>
        <w:rPr>
          <w:rFonts w:ascii="Arial" w:hAnsi="Arial" w:cs="Arial"/>
        </w:rPr>
      </w:pPr>
      <w:r w:rsidRPr="00480142">
        <w:rPr>
          <w:rFonts w:ascii="Arial" w:hAnsi="Arial" w:cs="Arial"/>
        </w:rPr>
        <w:t>jeżeli, w przypadkach, o których mowa w art. 85 ust. 1 PZP, doszło do zakłócenia konkurencji wynikającego z wcześniejszego zaangażowania tego wykonawcy lub podmiotu, który należy z wykonawcą do tej samej grupy kapitałowej w rozumieniu ustawy z 16.2.2007 r. o ochronie konkurencji i konsumentów, chyba że spowodowane tym zakłócenie konkurencji może być wyeliminowane w inny sposób niż przez wykluczenie wykonawcy z udziału w postępowaniu o udzielenie zamówienia.</w:t>
      </w:r>
    </w:p>
    <w:p w:rsidR="009F3A5E" w:rsidRPr="00480142" w:rsidRDefault="009F3A5E" w:rsidP="00241DAE">
      <w:pPr>
        <w:pStyle w:val="Default"/>
        <w:numPr>
          <w:ilvl w:val="0"/>
          <w:numId w:val="16"/>
        </w:numPr>
        <w:suppressAutoHyphens/>
        <w:autoSpaceDN/>
        <w:adjustRightInd/>
        <w:spacing w:line="276" w:lineRule="auto"/>
        <w:ind w:left="360"/>
        <w:jc w:val="both"/>
        <w:rPr>
          <w:rFonts w:ascii="Arial" w:hAnsi="Arial" w:cs="Arial"/>
          <w:color w:val="auto"/>
          <w:sz w:val="22"/>
          <w:szCs w:val="22"/>
        </w:rPr>
      </w:pPr>
      <w:r w:rsidRPr="00480142">
        <w:rPr>
          <w:rFonts w:ascii="Arial" w:hAnsi="Arial" w:cs="Arial"/>
          <w:color w:val="auto"/>
          <w:sz w:val="22"/>
          <w:szCs w:val="22"/>
        </w:rPr>
        <w:t>Zamawiający wykluczy z postępowania o udzielenie zamówienia, na podstawie art. 109 ust. 1 pkt 4 PZP,  wykonawcę:</w:t>
      </w:r>
    </w:p>
    <w:p w:rsidR="009F3A5E" w:rsidRPr="00480142" w:rsidRDefault="009F3A5E" w:rsidP="00241DAE">
      <w:pPr>
        <w:pStyle w:val="Default"/>
        <w:numPr>
          <w:ilvl w:val="0"/>
          <w:numId w:val="48"/>
        </w:numPr>
        <w:tabs>
          <w:tab w:val="num" w:pos="-720"/>
        </w:tabs>
        <w:suppressAutoHyphens/>
        <w:autoSpaceDN/>
        <w:adjustRightInd/>
        <w:spacing w:line="276" w:lineRule="auto"/>
        <w:jc w:val="both"/>
        <w:rPr>
          <w:rFonts w:ascii="Arial" w:hAnsi="Arial" w:cs="Arial"/>
          <w:color w:val="auto"/>
          <w:sz w:val="22"/>
          <w:szCs w:val="22"/>
        </w:rPr>
      </w:pPr>
      <w:r w:rsidRPr="00480142">
        <w:rPr>
          <w:rFonts w:ascii="Arial" w:hAnsi="Arial" w:cs="Arial"/>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na podstawie art. 109 ust. 1 pkt 4 PZP.</w:t>
      </w:r>
    </w:p>
    <w:p w:rsidR="009F3A5E" w:rsidRPr="00480142" w:rsidRDefault="009F3A5E" w:rsidP="00241DAE">
      <w:pPr>
        <w:pStyle w:val="Default"/>
        <w:numPr>
          <w:ilvl w:val="0"/>
          <w:numId w:val="16"/>
        </w:numPr>
        <w:suppressAutoHyphens/>
        <w:spacing w:line="276" w:lineRule="auto"/>
        <w:ind w:left="360"/>
        <w:jc w:val="both"/>
        <w:rPr>
          <w:rFonts w:ascii="Arial" w:hAnsi="Arial" w:cs="Arial"/>
          <w:color w:val="auto"/>
          <w:sz w:val="22"/>
          <w:szCs w:val="22"/>
        </w:rPr>
      </w:pPr>
      <w:r w:rsidRPr="00480142">
        <w:rPr>
          <w:rFonts w:ascii="Arial" w:hAnsi="Arial" w:cs="Arial"/>
          <w:color w:val="auto"/>
          <w:sz w:val="22"/>
          <w:szCs w:val="22"/>
        </w:rPr>
        <w:t xml:space="preserve">Zgodnie z treścią art. 7 ust. 1 ustawy </w:t>
      </w:r>
      <w:r w:rsidRPr="00480142">
        <w:rPr>
          <w:rFonts w:ascii="Arial" w:hAnsi="Arial" w:cs="Arial"/>
          <w:iCs/>
          <w:color w:val="auto"/>
          <w:sz w:val="22"/>
          <w:szCs w:val="22"/>
        </w:rPr>
        <w:t>o szczególnych rozwiązaniach w zakresie przeciwdziałania wspieraniu agresji na Ukrainę oraz służących ochronie bezpieczeństwa narodowego</w:t>
      </w:r>
      <w:r w:rsidRPr="00480142">
        <w:rPr>
          <w:rFonts w:ascii="Arial" w:hAnsi="Arial" w:cs="Arial"/>
          <w:color w:val="auto"/>
          <w:sz w:val="22"/>
          <w:szCs w:val="22"/>
        </w:rPr>
        <w:t xml:space="preserve"> z postępowania o udzielenie zamówienia publicznego lub konkursu prowadzonego na podstawie ustawy </w:t>
      </w:r>
      <w:proofErr w:type="spellStart"/>
      <w:r w:rsidRPr="00480142">
        <w:rPr>
          <w:rFonts w:ascii="Arial" w:hAnsi="Arial" w:cs="Arial"/>
          <w:color w:val="auto"/>
          <w:sz w:val="22"/>
          <w:szCs w:val="22"/>
        </w:rPr>
        <w:t>Pzp</w:t>
      </w:r>
      <w:proofErr w:type="spellEnd"/>
      <w:r w:rsidRPr="00480142">
        <w:rPr>
          <w:rFonts w:ascii="Arial" w:hAnsi="Arial" w:cs="Arial"/>
          <w:color w:val="auto"/>
          <w:sz w:val="22"/>
          <w:szCs w:val="22"/>
        </w:rPr>
        <w:t xml:space="preserve"> </w:t>
      </w:r>
      <w:r>
        <w:rPr>
          <w:rFonts w:ascii="Arial" w:hAnsi="Arial" w:cs="Arial"/>
          <w:color w:val="auto"/>
          <w:sz w:val="22"/>
          <w:szCs w:val="22"/>
        </w:rPr>
        <w:t xml:space="preserve">Zamawiający </w:t>
      </w:r>
      <w:r w:rsidRPr="00480142">
        <w:rPr>
          <w:rFonts w:ascii="Arial" w:hAnsi="Arial" w:cs="Arial"/>
          <w:color w:val="auto"/>
          <w:sz w:val="22"/>
          <w:szCs w:val="22"/>
        </w:rPr>
        <w:t>wyklucz</w:t>
      </w:r>
      <w:r>
        <w:rPr>
          <w:rFonts w:ascii="Arial" w:hAnsi="Arial" w:cs="Arial"/>
          <w:color w:val="auto"/>
          <w:sz w:val="22"/>
          <w:szCs w:val="22"/>
        </w:rPr>
        <w:t>y</w:t>
      </w:r>
      <w:r w:rsidRPr="00480142">
        <w:rPr>
          <w:rFonts w:ascii="Arial" w:hAnsi="Arial" w:cs="Arial"/>
          <w:color w:val="auto"/>
          <w:sz w:val="22"/>
          <w:szCs w:val="22"/>
        </w:rPr>
        <w:t>:</w:t>
      </w:r>
    </w:p>
    <w:p w:rsidR="009F3A5E" w:rsidRPr="00480142" w:rsidRDefault="009F3A5E" w:rsidP="00241DAE">
      <w:pPr>
        <w:pStyle w:val="Default"/>
        <w:numPr>
          <w:ilvl w:val="0"/>
          <w:numId w:val="47"/>
        </w:numPr>
        <w:suppressAutoHyphens/>
        <w:spacing w:line="276" w:lineRule="auto"/>
        <w:jc w:val="both"/>
        <w:rPr>
          <w:rFonts w:ascii="Arial" w:hAnsi="Arial" w:cs="Arial"/>
          <w:color w:val="auto"/>
          <w:sz w:val="22"/>
          <w:szCs w:val="22"/>
        </w:rPr>
      </w:pPr>
      <w:r w:rsidRPr="00480142">
        <w:rPr>
          <w:rFonts w:ascii="Arial" w:hAnsi="Arial" w:cs="Arial"/>
          <w:color w:val="auto"/>
          <w:sz w:val="22"/>
          <w:szCs w:val="22"/>
        </w:rPr>
        <w:t>wykonawcę oraz uczestnika konkursu wymien</w:t>
      </w:r>
      <w:r w:rsidR="00C75BF9">
        <w:rPr>
          <w:rFonts w:ascii="Arial" w:hAnsi="Arial" w:cs="Arial"/>
          <w:color w:val="auto"/>
          <w:sz w:val="22"/>
          <w:szCs w:val="22"/>
        </w:rPr>
        <w:t>ionego w wykazach określonych w </w:t>
      </w:r>
      <w:r w:rsidRPr="00480142">
        <w:rPr>
          <w:rFonts w:ascii="Arial" w:hAnsi="Arial" w:cs="Arial"/>
          <w:color w:val="auto"/>
          <w:sz w:val="22"/>
          <w:szCs w:val="22"/>
        </w:rPr>
        <w:t>rozporządzeniu 765/2006 i rozporządzeniu 269/2014 albo wpisanego na listę na podstawie decyzji w sprawie wpisu na listę rozstrzyg</w:t>
      </w:r>
      <w:r w:rsidR="00C75BF9">
        <w:rPr>
          <w:rFonts w:ascii="Arial" w:hAnsi="Arial" w:cs="Arial"/>
          <w:color w:val="auto"/>
          <w:sz w:val="22"/>
          <w:szCs w:val="22"/>
        </w:rPr>
        <w:t>ającej o zastosowaniu środka, o </w:t>
      </w:r>
      <w:r w:rsidRPr="00480142">
        <w:rPr>
          <w:rFonts w:ascii="Arial" w:hAnsi="Arial" w:cs="Arial"/>
          <w:color w:val="auto"/>
          <w:sz w:val="22"/>
          <w:szCs w:val="22"/>
        </w:rPr>
        <w:t>którym mowa w art. 1 pkt 3 ustawy;</w:t>
      </w:r>
    </w:p>
    <w:p w:rsidR="009F3A5E" w:rsidRPr="00480142" w:rsidRDefault="009F3A5E" w:rsidP="00241DAE">
      <w:pPr>
        <w:pStyle w:val="Default"/>
        <w:numPr>
          <w:ilvl w:val="0"/>
          <w:numId w:val="47"/>
        </w:numPr>
        <w:suppressAutoHyphens/>
        <w:spacing w:line="276" w:lineRule="auto"/>
        <w:jc w:val="both"/>
        <w:rPr>
          <w:rFonts w:ascii="Arial" w:hAnsi="Arial" w:cs="Arial"/>
          <w:color w:val="auto"/>
          <w:sz w:val="22"/>
          <w:szCs w:val="22"/>
        </w:rPr>
      </w:pPr>
      <w:r w:rsidRPr="00480142">
        <w:rPr>
          <w:rFonts w:ascii="Arial" w:hAnsi="Arial" w:cs="Arial"/>
          <w:color w:val="auto"/>
          <w:sz w:val="22"/>
          <w:szCs w:val="22"/>
        </w:rPr>
        <w:t>wykonawcę oraz uczestnika konkursu, które</w:t>
      </w:r>
      <w:r w:rsidR="00C75BF9">
        <w:rPr>
          <w:rFonts w:ascii="Arial" w:hAnsi="Arial" w:cs="Arial"/>
          <w:color w:val="auto"/>
          <w:sz w:val="22"/>
          <w:szCs w:val="22"/>
        </w:rPr>
        <w:t>go beneficjentem rzeczywistym w </w:t>
      </w:r>
      <w:r w:rsidRPr="00480142">
        <w:rPr>
          <w:rFonts w:ascii="Arial" w:hAnsi="Arial" w:cs="Arial"/>
          <w:color w:val="auto"/>
          <w:sz w:val="22"/>
          <w:szCs w:val="22"/>
        </w:rPr>
        <w:t>rozumieniu ustawy z dnia 1 marca 2018 r. o przeciwdziałaniu praniu pieniędzy oraz finansowaniu terroryzmu (Dz. U. z 2022 r. poz. 593</w:t>
      </w:r>
      <w:r w:rsidR="00C66C91">
        <w:rPr>
          <w:rFonts w:ascii="Arial" w:hAnsi="Arial" w:cs="Arial"/>
          <w:color w:val="auto"/>
          <w:sz w:val="22"/>
          <w:szCs w:val="22"/>
        </w:rPr>
        <w:t xml:space="preserve"> i 655) jest osoba wymieniona w </w:t>
      </w:r>
      <w:r w:rsidRPr="00480142">
        <w:rPr>
          <w:rFonts w:ascii="Arial" w:hAnsi="Arial" w:cs="Arial"/>
          <w:color w:val="auto"/>
          <w:sz w:val="22"/>
          <w:szCs w:val="22"/>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9F3A5E" w:rsidRPr="00480142" w:rsidRDefault="009F3A5E" w:rsidP="00241DAE">
      <w:pPr>
        <w:pStyle w:val="Default"/>
        <w:numPr>
          <w:ilvl w:val="0"/>
          <w:numId w:val="47"/>
        </w:numPr>
        <w:suppressAutoHyphens/>
        <w:autoSpaceDN/>
        <w:adjustRightInd/>
        <w:spacing w:line="276" w:lineRule="auto"/>
        <w:jc w:val="both"/>
        <w:rPr>
          <w:rFonts w:ascii="Arial" w:hAnsi="Arial" w:cs="Arial"/>
          <w:color w:val="auto"/>
          <w:sz w:val="22"/>
          <w:szCs w:val="22"/>
        </w:rPr>
      </w:pPr>
      <w:r w:rsidRPr="00480142">
        <w:rPr>
          <w:rFonts w:ascii="Arial" w:hAnsi="Arial" w:cs="Arial"/>
          <w:color w:val="auto"/>
          <w:sz w:val="22"/>
          <w:szCs w:val="22"/>
        </w:rPr>
        <w:t xml:space="preserve">wykonawcę oraz uczestnika konkursu, którego jednostką dominującą w rozumieniu art. 3 ust. 1 </w:t>
      </w:r>
      <w:r w:rsidR="009E3616" w:rsidRPr="00480142">
        <w:rPr>
          <w:rFonts w:ascii="Arial" w:hAnsi="Arial" w:cs="Arial"/>
          <w:color w:val="auto"/>
          <w:sz w:val="22"/>
          <w:szCs w:val="22"/>
        </w:rPr>
        <w:t>pkt.</w:t>
      </w:r>
      <w:r w:rsidRPr="00480142">
        <w:rPr>
          <w:rFonts w:ascii="Arial" w:hAnsi="Arial" w:cs="Arial"/>
          <w:color w:val="auto"/>
          <w:sz w:val="22"/>
          <w:szCs w:val="22"/>
        </w:rPr>
        <w:t xml:space="preserve"> 37 ustawy z dnia 29 września 1994 r. o rachunkowości (Dz. U. z 2021 r. poz. 217, 2105 i 2106), jest podmiot wymi</w:t>
      </w:r>
      <w:r w:rsidR="00C66C91">
        <w:rPr>
          <w:rFonts w:ascii="Arial" w:hAnsi="Arial" w:cs="Arial"/>
          <w:color w:val="auto"/>
          <w:sz w:val="22"/>
          <w:szCs w:val="22"/>
        </w:rPr>
        <w:t>eniony w wykazach określonych w </w:t>
      </w:r>
      <w:r w:rsidRPr="00480142">
        <w:rPr>
          <w:rFonts w:ascii="Arial" w:hAnsi="Arial" w:cs="Arial"/>
          <w:color w:val="auto"/>
          <w:sz w:val="22"/>
          <w:szCs w:val="22"/>
        </w:rPr>
        <w:t xml:space="preserve">rozporządzeniu 765/2006 i rozporządzeniu 269/2014 albo wpisany na listę lub będący taką jednostką dominującą od dnia 24 lutego 2022 r., o ile został wpisany na </w:t>
      </w:r>
      <w:r w:rsidRPr="00480142">
        <w:rPr>
          <w:rFonts w:ascii="Arial" w:hAnsi="Arial" w:cs="Arial"/>
          <w:color w:val="auto"/>
          <w:sz w:val="22"/>
          <w:szCs w:val="22"/>
        </w:rPr>
        <w:lastRenderedPageBreak/>
        <w:t>listę na podstawie decyzji w sprawie wpisu na listę rozstrzygającej o zastosowaniu środka, o którym mowa w art. 1 pkt 3 ustawy.</w:t>
      </w:r>
    </w:p>
    <w:p w:rsidR="009F3A5E" w:rsidRPr="00480142" w:rsidRDefault="009F3A5E" w:rsidP="00241DAE">
      <w:pPr>
        <w:pStyle w:val="Default"/>
        <w:numPr>
          <w:ilvl w:val="0"/>
          <w:numId w:val="16"/>
        </w:numPr>
        <w:suppressAutoHyphens/>
        <w:autoSpaceDN/>
        <w:adjustRightInd/>
        <w:spacing w:line="276" w:lineRule="auto"/>
        <w:ind w:left="360"/>
        <w:jc w:val="both"/>
        <w:rPr>
          <w:rFonts w:ascii="Arial" w:hAnsi="Arial" w:cs="Arial"/>
          <w:color w:val="auto"/>
          <w:sz w:val="22"/>
          <w:szCs w:val="22"/>
        </w:rPr>
      </w:pPr>
      <w:r w:rsidRPr="00480142">
        <w:rPr>
          <w:rFonts w:ascii="Arial" w:hAnsi="Arial" w:cs="Arial"/>
          <w:color w:val="auto"/>
          <w:sz w:val="22"/>
          <w:szCs w:val="22"/>
        </w:rPr>
        <w:t>W przypadku wspólnego ubiegania się wykonawców o udzielenie zamówienia zamawiający bada, czy nie zachodzą podstawy wykluczenia wobec każdego z tych wykonawców.</w:t>
      </w:r>
    </w:p>
    <w:p w:rsidR="009F3A5E" w:rsidRPr="00480142" w:rsidRDefault="009F3A5E" w:rsidP="00241DAE">
      <w:pPr>
        <w:pStyle w:val="Default"/>
        <w:numPr>
          <w:ilvl w:val="0"/>
          <w:numId w:val="16"/>
        </w:numPr>
        <w:suppressAutoHyphens/>
        <w:autoSpaceDN/>
        <w:adjustRightInd/>
        <w:spacing w:line="276" w:lineRule="auto"/>
        <w:ind w:left="360"/>
        <w:jc w:val="both"/>
        <w:rPr>
          <w:rFonts w:ascii="Arial" w:hAnsi="Arial" w:cs="Arial"/>
          <w:color w:val="auto"/>
          <w:sz w:val="22"/>
          <w:szCs w:val="22"/>
        </w:rPr>
      </w:pPr>
      <w:r w:rsidRPr="00480142">
        <w:rPr>
          <w:rFonts w:ascii="Arial" w:hAnsi="Arial" w:cs="Arial"/>
          <w:color w:val="auto"/>
          <w:sz w:val="22"/>
          <w:szCs w:val="22"/>
        </w:rPr>
        <w:t xml:space="preserve">Wykonawca może </w:t>
      </w:r>
      <w:r w:rsidR="009E3616" w:rsidRPr="00480142">
        <w:rPr>
          <w:rFonts w:ascii="Arial" w:hAnsi="Arial" w:cs="Arial"/>
          <w:color w:val="auto"/>
          <w:sz w:val="22"/>
          <w:szCs w:val="22"/>
        </w:rPr>
        <w:t>zostać</w:t>
      </w:r>
      <w:r w:rsidRPr="00480142">
        <w:rPr>
          <w:rFonts w:ascii="Arial" w:hAnsi="Arial" w:cs="Arial"/>
          <w:color w:val="auto"/>
          <w:sz w:val="22"/>
          <w:szCs w:val="22"/>
        </w:rPr>
        <w:t xml:space="preserve"> wykluczony przez Zamawiającego na każdym etapie postępowania o udzielenie zamówienia.</w:t>
      </w:r>
    </w:p>
    <w:p w:rsidR="009F3A5E" w:rsidRPr="00480142" w:rsidRDefault="009F3A5E" w:rsidP="009F3A5E">
      <w:pPr>
        <w:pStyle w:val="Default"/>
        <w:suppressAutoHyphens/>
        <w:autoSpaceDN/>
        <w:adjustRightInd/>
        <w:spacing w:line="276" w:lineRule="auto"/>
        <w:ind w:left="360"/>
        <w:jc w:val="both"/>
        <w:rPr>
          <w:rFonts w:ascii="Arial" w:hAnsi="Arial" w:cs="Arial"/>
          <w:color w:val="auto"/>
          <w:sz w:val="22"/>
          <w:szCs w:val="22"/>
        </w:rPr>
      </w:pPr>
    </w:p>
    <w:p w:rsidR="009F3A5E" w:rsidRPr="00480142" w:rsidRDefault="009F3A5E" w:rsidP="009F3A5E">
      <w:pPr>
        <w:numPr>
          <w:ilvl w:val="0"/>
          <w:numId w:val="5"/>
        </w:numPr>
        <w:suppressAutoHyphens/>
        <w:spacing w:after="0"/>
        <w:rPr>
          <w:rFonts w:ascii="Arial" w:hAnsi="Arial" w:cs="Arial"/>
          <w:i/>
        </w:rPr>
      </w:pPr>
      <w:r>
        <w:rPr>
          <w:rFonts w:ascii="Arial" w:hAnsi="Arial" w:cs="Arial"/>
          <w:b/>
        </w:rPr>
        <w:t xml:space="preserve"> </w:t>
      </w:r>
      <w:r w:rsidRPr="00480142">
        <w:rPr>
          <w:rFonts w:ascii="Arial" w:hAnsi="Arial" w:cs="Arial"/>
          <w:b/>
        </w:rPr>
        <w:t xml:space="preserve">Informacja o warunkach udziału w postępowaniu </w:t>
      </w:r>
    </w:p>
    <w:p w:rsidR="009F3A5E" w:rsidRDefault="009F3A5E" w:rsidP="009F3A5E">
      <w:pPr>
        <w:suppressAutoHyphens/>
        <w:spacing w:after="0"/>
        <w:rPr>
          <w:rFonts w:ascii="Arial" w:hAnsi="Arial" w:cs="Arial"/>
        </w:rPr>
      </w:pPr>
      <w:r w:rsidRPr="009F3A5E">
        <w:rPr>
          <w:rFonts w:ascii="Arial" w:hAnsi="Arial" w:cs="Arial"/>
        </w:rPr>
        <w:t>Zamawiający nie określa warunków udziału w postępowaniu</w:t>
      </w:r>
      <w:r>
        <w:rPr>
          <w:rFonts w:ascii="Arial" w:hAnsi="Arial" w:cs="Arial"/>
        </w:rPr>
        <w:t>.</w:t>
      </w:r>
    </w:p>
    <w:p w:rsidR="009F3A5E" w:rsidRDefault="009F3A5E" w:rsidP="009F3A5E">
      <w:pPr>
        <w:suppressAutoHyphens/>
        <w:spacing w:after="0"/>
        <w:rPr>
          <w:rFonts w:ascii="Arial" w:hAnsi="Arial" w:cs="Arial"/>
        </w:rPr>
      </w:pPr>
    </w:p>
    <w:p w:rsidR="009F3A5E" w:rsidRPr="00970178" w:rsidRDefault="009F3A5E" w:rsidP="009F3A5E">
      <w:pPr>
        <w:numPr>
          <w:ilvl w:val="0"/>
          <w:numId w:val="5"/>
        </w:numPr>
        <w:suppressAutoHyphens/>
        <w:spacing w:after="0"/>
        <w:rPr>
          <w:rFonts w:ascii="Arial" w:hAnsi="Arial" w:cs="Arial"/>
        </w:rPr>
      </w:pPr>
      <w:r>
        <w:rPr>
          <w:rFonts w:ascii="Arial" w:hAnsi="Arial" w:cs="Arial"/>
          <w:b/>
        </w:rPr>
        <w:t xml:space="preserve"> </w:t>
      </w:r>
      <w:r w:rsidRPr="00480142">
        <w:rPr>
          <w:rFonts w:ascii="Arial" w:hAnsi="Arial" w:cs="Arial"/>
          <w:b/>
        </w:rPr>
        <w:t>Wykaz podmiotowych środkach dowodowych</w:t>
      </w:r>
    </w:p>
    <w:p w:rsidR="00A24337" w:rsidRDefault="00A24337" w:rsidP="00241DAE">
      <w:pPr>
        <w:numPr>
          <w:ilvl w:val="0"/>
          <w:numId w:val="34"/>
        </w:numPr>
        <w:tabs>
          <w:tab w:val="num" w:pos="-720"/>
        </w:tabs>
        <w:suppressAutoHyphens/>
        <w:spacing w:after="0"/>
        <w:jc w:val="both"/>
        <w:rPr>
          <w:rFonts w:ascii="Arial" w:hAnsi="Arial" w:cs="Arial"/>
        </w:rPr>
      </w:pPr>
      <w:r>
        <w:rPr>
          <w:rFonts w:ascii="Arial" w:hAnsi="Arial" w:cs="Arial"/>
        </w:rPr>
        <w:t xml:space="preserve">Zamawiający żąda złożenia wraz z ofertą </w:t>
      </w:r>
      <w:r w:rsidRPr="00A24337">
        <w:rPr>
          <w:rFonts w:ascii="Arial" w:hAnsi="Arial" w:cs="Arial"/>
        </w:rPr>
        <w:t xml:space="preserve">oświadczenia, o którym mowa w art. 125 ust. 1 ustawy </w:t>
      </w:r>
      <w:proofErr w:type="spellStart"/>
      <w:r w:rsidRPr="00A24337">
        <w:rPr>
          <w:rFonts w:ascii="Arial" w:hAnsi="Arial" w:cs="Arial"/>
        </w:rPr>
        <w:t>pzp</w:t>
      </w:r>
      <w:proofErr w:type="spellEnd"/>
      <w:r w:rsidRPr="00A24337">
        <w:rPr>
          <w:rFonts w:ascii="Arial" w:hAnsi="Arial" w:cs="Arial"/>
        </w:rPr>
        <w:t xml:space="preserve">. W treści formularza, zawarte jest również oświadczenie na podstawie art. 7 ust. 1 ustawy </w:t>
      </w:r>
      <w:r w:rsidRPr="00A24337">
        <w:rPr>
          <w:rFonts w:ascii="Arial" w:hAnsi="Arial" w:cs="Arial"/>
          <w:iCs/>
        </w:rPr>
        <w:t>o szczególnych rozwiązaniach w zakresie przeciwdziałania wspieraniu agresji na Ukrainę oraz służących ochronie bezpieczeństwa narodowego.</w:t>
      </w:r>
      <w:r w:rsidRPr="00A24337">
        <w:rPr>
          <w:rFonts w:ascii="Arial" w:hAnsi="Arial" w:cs="Arial"/>
        </w:rPr>
        <w:t xml:space="preserve"> Wzór oświadczenia stanowi Załącznik nr 3 do SWZ</w:t>
      </w:r>
    </w:p>
    <w:p w:rsidR="009F3A5E" w:rsidRPr="00A24337" w:rsidRDefault="009F3A5E" w:rsidP="00A24337">
      <w:pPr>
        <w:numPr>
          <w:ilvl w:val="0"/>
          <w:numId w:val="34"/>
        </w:numPr>
        <w:tabs>
          <w:tab w:val="num" w:pos="-720"/>
        </w:tabs>
        <w:suppressAutoHyphens/>
        <w:spacing w:after="0"/>
        <w:jc w:val="both"/>
        <w:rPr>
          <w:rFonts w:ascii="Arial" w:hAnsi="Arial" w:cs="Arial"/>
        </w:rPr>
      </w:pPr>
      <w:r w:rsidRPr="009F3A5E">
        <w:rPr>
          <w:rFonts w:ascii="Arial" w:hAnsi="Arial" w:cs="Arial"/>
        </w:rPr>
        <w:t>Na potwierdzenie braku podstaw wykluczenia na podstawie art. 109 ust. 1 pkt 4 PZP, Zamawiaj</w:t>
      </w:r>
      <w:r w:rsidR="00A24337">
        <w:rPr>
          <w:rFonts w:ascii="Arial" w:hAnsi="Arial" w:cs="Arial"/>
        </w:rPr>
        <w:t xml:space="preserve">ący żąda złożenia wraz z ofertą </w:t>
      </w:r>
      <w:r w:rsidRPr="00A24337">
        <w:rPr>
          <w:rFonts w:ascii="Arial" w:hAnsi="Arial" w:cs="Arial"/>
        </w:rPr>
        <w:t>odpisu lub informacji z Krajowego Rejestru Sądowego lub z Centralnej Ewidencji i Informacji</w:t>
      </w:r>
      <w:r w:rsidR="00BD7D7A">
        <w:rPr>
          <w:rFonts w:ascii="Arial" w:hAnsi="Arial" w:cs="Arial"/>
        </w:rPr>
        <w:t xml:space="preserve"> o Działalności Gospodarczej, w </w:t>
      </w:r>
      <w:r w:rsidRPr="00A24337">
        <w:rPr>
          <w:rFonts w:ascii="Arial" w:hAnsi="Arial" w:cs="Arial"/>
        </w:rPr>
        <w:t>zakresie art. 109 ust. 1 pkt 4 ustawy, sporządzonych nie wcześniej niż 3 miesiące przed jej złożeniem, jeżeli odrębne przepisy wymagają wpisu do rejestru lub ewidencji.</w:t>
      </w:r>
    </w:p>
    <w:p w:rsidR="009F3A5E" w:rsidRPr="009F3A5E" w:rsidRDefault="009F3A5E" w:rsidP="00241DAE">
      <w:pPr>
        <w:numPr>
          <w:ilvl w:val="0"/>
          <w:numId w:val="50"/>
        </w:numPr>
        <w:suppressAutoHyphens/>
        <w:spacing w:after="0"/>
        <w:jc w:val="both"/>
        <w:rPr>
          <w:rFonts w:ascii="Arial" w:hAnsi="Arial" w:cs="Arial"/>
        </w:rPr>
      </w:pPr>
      <w:r>
        <w:rPr>
          <w:rFonts w:ascii="Arial" w:hAnsi="Arial" w:cs="Arial"/>
        </w:rPr>
        <w:t>Zamawiający nie wymaga złożenia podmiotowych środków dowodowych n</w:t>
      </w:r>
      <w:r w:rsidRPr="009F3A5E">
        <w:rPr>
          <w:rFonts w:ascii="Arial" w:hAnsi="Arial" w:cs="Arial"/>
        </w:rPr>
        <w:t>a potwierdzenie spełnienia warunków udziału w postępowaniu</w:t>
      </w:r>
      <w:r>
        <w:rPr>
          <w:rFonts w:ascii="Arial" w:hAnsi="Arial" w:cs="Arial"/>
        </w:rPr>
        <w:t>.</w:t>
      </w:r>
    </w:p>
    <w:p w:rsidR="009F3A5E" w:rsidRPr="009F3A5E" w:rsidRDefault="009F3A5E" w:rsidP="00241DAE">
      <w:pPr>
        <w:numPr>
          <w:ilvl w:val="0"/>
          <w:numId w:val="50"/>
        </w:numPr>
        <w:suppressAutoHyphens/>
        <w:spacing w:after="0"/>
        <w:jc w:val="both"/>
        <w:rPr>
          <w:rFonts w:ascii="Arial" w:hAnsi="Arial" w:cs="Arial"/>
        </w:rPr>
      </w:pPr>
      <w:r w:rsidRPr="009F3A5E">
        <w:rPr>
          <w:rFonts w:ascii="Arial" w:hAnsi="Arial" w:cs="Arial"/>
        </w:rPr>
        <w:t>W przypadku wykonawców wspólnie ubiegających się o udzielenie zamówienia dokumenty, o których mowa w ust. 1</w:t>
      </w:r>
      <w:r w:rsidR="00A24337">
        <w:rPr>
          <w:rFonts w:ascii="Arial" w:hAnsi="Arial" w:cs="Arial"/>
        </w:rPr>
        <w:t xml:space="preserve"> i 2</w:t>
      </w:r>
      <w:r w:rsidRPr="009F3A5E">
        <w:rPr>
          <w:rFonts w:ascii="Arial" w:hAnsi="Arial" w:cs="Arial"/>
        </w:rPr>
        <w:t xml:space="preserve">, składa każdy z wykonawców występujących wspólnie. </w:t>
      </w:r>
    </w:p>
    <w:p w:rsidR="009F3A5E" w:rsidRPr="009F3A5E" w:rsidRDefault="009F3A5E" w:rsidP="00241DAE">
      <w:pPr>
        <w:numPr>
          <w:ilvl w:val="0"/>
          <w:numId w:val="50"/>
        </w:numPr>
        <w:suppressAutoHyphens/>
        <w:spacing w:after="0"/>
        <w:jc w:val="both"/>
        <w:rPr>
          <w:rFonts w:ascii="Arial" w:hAnsi="Arial" w:cs="Arial"/>
        </w:rPr>
      </w:pPr>
      <w:r w:rsidRPr="009F3A5E">
        <w:rPr>
          <w:rFonts w:ascii="Arial" w:hAnsi="Arial" w:cs="Arial"/>
          <w:bCs/>
        </w:rPr>
        <w:t>Oświadczenia oraz</w:t>
      </w:r>
      <w:r w:rsidRPr="009F3A5E">
        <w:rPr>
          <w:rFonts w:ascii="Arial" w:hAnsi="Arial" w:cs="Arial"/>
        </w:rPr>
        <w:t xml:space="preserve"> podmiotowe środki dowodowe należy przekazać Zamawiającemu przy użyciu środków komunikacji elektronicznej dopuszczonych w SWZ, w formie elektronicznej,</w:t>
      </w:r>
      <w:r w:rsidRPr="009F3A5E">
        <w:rPr>
          <w:rFonts w:ascii="Arial" w:hAnsi="Arial" w:cs="Arial"/>
          <w:bCs/>
        </w:rPr>
        <w:t xml:space="preserve"> tj. opatrzonej kwalifikowanym podpisem elektronicznym lub postaci elektronicznej, tj. opatrzonej podpisem zaufanym lub podpisem osobistym</w:t>
      </w:r>
      <w:r w:rsidRPr="009F3A5E">
        <w:rPr>
          <w:rFonts w:ascii="Arial" w:hAnsi="Arial" w:cs="Arial"/>
        </w:rPr>
        <w:t>. Podmiotowe środki dowodowe</w:t>
      </w:r>
      <w:r w:rsidRPr="009F3A5E">
        <w:rPr>
          <w:rFonts w:ascii="Arial" w:hAnsi="Arial" w:cs="Arial"/>
          <w:bCs/>
        </w:rPr>
        <w:t xml:space="preserve"> sporządzone w języku obcym muszą być złożone wraz z tłumaczeniem na język polski.</w:t>
      </w:r>
    </w:p>
    <w:p w:rsidR="009F3A5E" w:rsidRDefault="009F3A5E" w:rsidP="009F3A5E">
      <w:pPr>
        <w:suppressAutoHyphens/>
        <w:spacing w:after="0"/>
        <w:jc w:val="both"/>
        <w:rPr>
          <w:rFonts w:ascii="Arial" w:hAnsi="Arial" w:cs="Arial"/>
        </w:rPr>
      </w:pPr>
    </w:p>
    <w:p w:rsidR="00687323" w:rsidRPr="00970178" w:rsidRDefault="00687323" w:rsidP="00970178">
      <w:pPr>
        <w:numPr>
          <w:ilvl w:val="0"/>
          <w:numId w:val="5"/>
        </w:numPr>
        <w:tabs>
          <w:tab w:val="clear" w:pos="0"/>
        </w:tabs>
        <w:suppressAutoHyphens/>
        <w:spacing w:after="0"/>
        <w:jc w:val="both"/>
        <w:rPr>
          <w:rFonts w:ascii="Arial" w:hAnsi="Arial" w:cs="Arial"/>
        </w:rPr>
      </w:pPr>
      <w:r w:rsidRPr="00970178">
        <w:rPr>
          <w:rFonts w:ascii="Arial" w:hAnsi="Arial" w:cs="Arial"/>
          <w:b/>
        </w:rPr>
        <w:t>Informacja o środkach komunikacji elektronicznej, przy użyciu których zamawiający będzie komunikował się z</w:t>
      </w:r>
      <w:r w:rsidR="000A377D">
        <w:rPr>
          <w:rFonts w:ascii="Arial" w:hAnsi="Arial" w:cs="Arial"/>
          <w:b/>
        </w:rPr>
        <w:t xml:space="preserve"> wykonawcami, oraz informacje o </w:t>
      </w:r>
      <w:r w:rsidRPr="00970178">
        <w:rPr>
          <w:rFonts w:ascii="Arial" w:hAnsi="Arial" w:cs="Arial"/>
          <w:b/>
        </w:rPr>
        <w:t>wymaganiach technicznych i organizacy</w:t>
      </w:r>
      <w:r w:rsidR="000A377D">
        <w:rPr>
          <w:rFonts w:ascii="Arial" w:hAnsi="Arial" w:cs="Arial"/>
          <w:b/>
        </w:rPr>
        <w:t>jnych sporządzania, wysyłania i </w:t>
      </w:r>
      <w:r w:rsidRPr="00970178">
        <w:rPr>
          <w:rFonts w:ascii="Arial" w:hAnsi="Arial" w:cs="Arial"/>
          <w:b/>
        </w:rPr>
        <w:t>odbierania korespondencji elektronicznej</w:t>
      </w:r>
      <w:r w:rsidR="004B10F4" w:rsidRPr="00970178">
        <w:rPr>
          <w:rFonts w:ascii="Arial" w:hAnsi="Arial" w:cs="Arial"/>
          <w:b/>
        </w:rPr>
        <w:t xml:space="preserve"> </w:t>
      </w:r>
    </w:p>
    <w:p w:rsidR="00074534" w:rsidRDefault="00074534" w:rsidP="00241DAE">
      <w:pPr>
        <w:numPr>
          <w:ilvl w:val="0"/>
          <w:numId w:val="11"/>
        </w:numPr>
        <w:suppressAutoHyphens/>
        <w:spacing w:after="0"/>
        <w:ind w:left="360"/>
        <w:jc w:val="both"/>
        <w:rPr>
          <w:rFonts w:ascii="Arial" w:hAnsi="Arial" w:cs="Arial"/>
        </w:rPr>
      </w:pPr>
      <w:r w:rsidRPr="00970178">
        <w:rPr>
          <w:rFonts w:ascii="Arial" w:hAnsi="Arial" w:cs="Arial"/>
        </w:rPr>
        <w:t>Postępowanie prowadzone jest w języku polskim w formie elektronicznej za pośrednictwem platformy zakupowej (dalej jako „Platforma”) pod adresem:</w:t>
      </w:r>
    </w:p>
    <w:p w:rsidR="009F3A5E" w:rsidRPr="00970178" w:rsidRDefault="00BF1265" w:rsidP="009F3A5E">
      <w:pPr>
        <w:suppressAutoHyphens/>
        <w:spacing w:after="0"/>
        <w:ind w:left="360"/>
        <w:jc w:val="both"/>
        <w:rPr>
          <w:rFonts w:ascii="Arial" w:hAnsi="Arial" w:cs="Arial"/>
        </w:rPr>
      </w:pPr>
      <w:r w:rsidRPr="00BF1265">
        <w:rPr>
          <w:rFonts w:ascii="Arial" w:hAnsi="Arial" w:cs="Arial"/>
        </w:rPr>
        <w:t> </w:t>
      </w:r>
      <w:hyperlink r:id="rId14" w:history="1">
        <w:r w:rsidR="00B90BEF" w:rsidRPr="00B90BEF">
          <w:rPr>
            <w:rStyle w:val="Hipercze"/>
            <w:rFonts w:ascii="Arial" w:hAnsi="Arial" w:cs="Arial"/>
          </w:rPr>
          <w:t>https://platformazakupowa.pl/transakcja/684723</w:t>
        </w:r>
      </w:hyperlink>
    </w:p>
    <w:p w:rsidR="00074534" w:rsidRPr="00970178" w:rsidRDefault="00D61DEB" w:rsidP="00241DAE">
      <w:pPr>
        <w:numPr>
          <w:ilvl w:val="0"/>
          <w:numId w:val="11"/>
        </w:numPr>
        <w:suppressAutoHyphens/>
        <w:spacing w:after="0"/>
        <w:ind w:left="426"/>
        <w:jc w:val="both"/>
        <w:rPr>
          <w:rFonts w:ascii="Arial" w:hAnsi="Arial" w:cs="Arial"/>
        </w:rPr>
      </w:pPr>
      <w:r w:rsidRPr="00970178">
        <w:rPr>
          <w:rFonts w:ascii="Arial" w:hAnsi="Arial" w:cs="Arial"/>
        </w:rPr>
        <w:t>P</w:t>
      </w:r>
      <w:r w:rsidR="00074534" w:rsidRPr="00970178">
        <w:rPr>
          <w:rFonts w:ascii="Arial" w:hAnsi="Arial" w:cs="Arial"/>
        </w:rPr>
        <w:t xml:space="preserve">referuje się, aby komunikacja między Zamawiającym a Wykonawcami, w tym wszelkie oświadczenia, wnioski, zawiadomienia oraz informacje, przekazywane </w:t>
      </w:r>
      <w:r w:rsidRPr="00970178">
        <w:rPr>
          <w:rFonts w:ascii="Arial" w:hAnsi="Arial" w:cs="Arial"/>
        </w:rPr>
        <w:t>był</w:t>
      </w:r>
      <w:r w:rsidR="00D2666D" w:rsidRPr="00970178">
        <w:rPr>
          <w:rFonts w:ascii="Arial" w:hAnsi="Arial" w:cs="Arial"/>
        </w:rPr>
        <w:t>y</w:t>
      </w:r>
      <w:r w:rsidR="00074534" w:rsidRPr="00970178">
        <w:rPr>
          <w:rFonts w:ascii="Arial" w:hAnsi="Arial" w:cs="Arial"/>
        </w:rPr>
        <w:t xml:space="preserve"> w formie elektronicznej za pośrednictwem platformazakupowa.pl</w:t>
      </w:r>
      <w:r w:rsidR="00D2666D" w:rsidRPr="00970178">
        <w:rPr>
          <w:rFonts w:ascii="Arial" w:hAnsi="Arial" w:cs="Arial"/>
        </w:rPr>
        <w:t xml:space="preserve"> </w:t>
      </w:r>
      <w:r w:rsidR="00074534" w:rsidRPr="00970178">
        <w:rPr>
          <w:rFonts w:ascii="Arial" w:hAnsi="Arial" w:cs="Arial"/>
        </w:rPr>
        <w:t>i formularza „Wyślij wiadomość do Zamawiającego”.</w:t>
      </w:r>
      <w:r w:rsidR="00D2666D" w:rsidRPr="00970178">
        <w:rPr>
          <w:rFonts w:ascii="Arial" w:hAnsi="Arial" w:cs="Arial"/>
        </w:rPr>
        <w:t xml:space="preserve"> </w:t>
      </w:r>
      <w:r w:rsidR="00074534" w:rsidRPr="00970178">
        <w:rPr>
          <w:rFonts w:ascii="Arial" w:hAnsi="Arial"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074534" w:rsidRPr="00970178" w:rsidRDefault="00074534" w:rsidP="00241DAE">
      <w:pPr>
        <w:numPr>
          <w:ilvl w:val="0"/>
          <w:numId w:val="11"/>
        </w:numPr>
        <w:suppressAutoHyphens/>
        <w:spacing w:after="0"/>
        <w:ind w:left="360"/>
        <w:jc w:val="both"/>
        <w:rPr>
          <w:rFonts w:ascii="Arial" w:hAnsi="Arial" w:cs="Arial"/>
        </w:rPr>
      </w:pPr>
      <w:r w:rsidRPr="00970178">
        <w:rPr>
          <w:rFonts w:ascii="Arial" w:hAnsi="Arial" w:cs="Arial"/>
        </w:rPr>
        <w:lastRenderedPageBreak/>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w:t>
      </w:r>
      <w:r w:rsidR="00BD7D7A">
        <w:rPr>
          <w:rFonts w:ascii="Arial" w:hAnsi="Arial" w:cs="Arial"/>
        </w:rPr>
        <w:t>orespondencja, której zgodnie z </w:t>
      </w:r>
      <w:r w:rsidRPr="00970178">
        <w:rPr>
          <w:rFonts w:ascii="Arial" w:hAnsi="Arial" w:cs="Arial"/>
        </w:rPr>
        <w:t>obowiązującymi przepisami adresatem jest konkretny Wykonawca, będzie przekazywana w formie elektronicznej za pośrednictwem platformazakupowa.pl do konkretnego Wykonawcy.</w:t>
      </w:r>
    </w:p>
    <w:p w:rsidR="00074534" w:rsidRPr="00970178" w:rsidRDefault="00074534" w:rsidP="00241DAE">
      <w:pPr>
        <w:numPr>
          <w:ilvl w:val="0"/>
          <w:numId w:val="11"/>
        </w:numPr>
        <w:suppressAutoHyphens/>
        <w:spacing w:after="0"/>
        <w:ind w:left="360"/>
        <w:jc w:val="both"/>
        <w:rPr>
          <w:rFonts w:ascii="Arial" w:hAnsi="Arial" w:cs="Arial"/>
        </w:rPr>
      </w:pPr>
      <w:r w:rsidRPr="00970178">
        <w:rPr>
          <w:rFonts w:ascii="Arial" w:hAnsi="Arial" w:cs="Arial"/>
        </w:rPr>
        <w:t>Wykonawca jako podmiot profesjonalny ma obow</w:t>
      </w:r>
      <w:r w:rsidR="00BD7D7A">
        <w:rPr>
          <w:rFonts w:ascii="Arial" w:hAnsi="Arial" w:cs="Arial"/>
        </w:rPr>
        <w:t>iązek sprawdzania komunikatów i </w:t>
      </w:r>
      <w:r w:rsidRPr="00970178">
        <w:rPr>
          <w:rFonts w:ascii="Arial" w:hAnsi="Arial" w:cs="Arial"/>
        </w:rPr>
        <w:t xml:space="preserve">wiadomości </w:t>
      </w:r>
      <w:r w:rsidR="00D61DEB" w:rsidRPr="00970178">
        <w:rPr>
          <w:rFonts w:ascii="Arial" w:hAnsi="Arial" w:cs="Arial"/>
        </w:rPr>
        <w:t xml:space="preserve">przesłanych przez Zamawiającego </w:t>
      </w:r>
      <w:r w:rsidRPr="00970178">
        <w:rPr>
          <w:rFonts w:ascii="Arial" w:hAnsi="Arial" w:cs="Arial"/>
        </w:rPr>
        <w:t>bezpośrednio na platformazakupowa.pl, gdyż system powiadomień może ulec awarii lub powiadomienie może trafić do folderu SPAM.</w:t>
      </w:r>
    </w:p>
    <w:p w:rsidR="00687323" w:rsidRPr="00970178" w:rsidRDefault="00074534" w:rsidP="00241DAE">
      <w:pPr>
        <w:numPr>
          <w:ilvl w:val="0"/>
          <w:numId w:val="11"/>
        </w:numPr>
        <w:suppressAutoHyphens/>
        <w:spacing w:after="0"/>
        <w:ind w:left="360"/>
        <w:jc w:val="both"/>
        <w:rPr>
          <w:rFonts w:ascii="Arial" w:hAnsi="Arial" w:cs="Arial"/>
        </w:rPr>
      </w:pPr>
      <w:r w:rsidRPr="00970178">
        <w:rPr>
          <w:rFonts w:ascii="Arial" w:hAnsi="Arial" w:cs="Arial"/>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rsidR="005B5F07" w:rsidRPr="00970178" w:rsidRDefault="005B5F07" w:rsidP="00241DAE">
      <w:pPr>
        <w:numPr>
          <w:ilvl w:val="0"/>
          <w:numId w:val="21"/>
        </w:numPr>
        <w:suppressAutoHyphens/>
        <w:spacing w:after="0"/>
        <w:jc w:val="both"/>
        <w:rPr>
          <w:rFonts w:ascii="Arial" w:hAnsi="Arial" w:cs="Arial"/>
        </w:rPr>
      </w:pPr>
      <w:r w:rsidRPr="00970178">
        <w:rPr>
          <w:rFonts w:ascii="Arial" w:hAnsi="Arial" w:cs="Arial"/>
        </w:rPr>
        <w:t xml:space="preserve">stały dostęp do sieci Internet o gwarantowanej przepustowości nie mniejszej niż 512 </w:t>
      </w:r>
      <w:proofErr w:type="spellStart"/>
      <w:r w:rsidRPr="00970178">
        <w:rPr>
          <w:rFonts w:ascii="Arial" w:hAnsi="Arial" w:cs="Arial"/>
        </w:rPr>
        <w:t>kb</w:t>
      </w:r>
      <w:proofErr w:type="spellEnd"/>
      <w:r w:rsidRPr="00970178">
        <w:rPr>
          <w:rFonts w:ascii="Arial" w:hAnsi="Arial" w:cs="Arial"/>
        </w:rPr>
        <w:t>/s,</w:t>
      </w:r>
    </w:p>
    <w:p w:rsidR="005B5F07" w:rsidRPr="00970178" w:rsidRDefault="005B5F07" w:rsidP="00241DAE">
      <w:pPr>
        <w:numPr>
          <w:ilvl w:val="0"/>
          <w:numId w:val="21"/>
        </w:numPr>
        <w:suppressAutoHyphens/>
        <w:spacing w:after="0"/>
        <w:jc w:val="both"/>
        <w:rPr>
          <w:rFonts w:ascii="Arial" w:hAnsi="Arial" w:cs="Arial"/>
        </w:rPr>
      </w:pPr>
      <w:r w:rsidRPr="00970178">
        <w:rPr>
          <w:rFonts w:ascii="Arial" w:hAnsi="Arial" w:cs="Arial"/>
        </w:rPr>
        <w:t>komputer klasy PC lub MAC o następującej konfiguracji: pamięć min. 2 GB Ram, procesor Intel IV 2 GHZ lub jego nowsza wersja, jeden z systemów operacyjnych - MS Windows 7, Mac Os x 10 4, Linux, lub ich nowsze wersje,</w:t>
      </w:r>
    </w:p>
    <w:p w:rsidR="005B5F07" w:rsidRPr="00970178" w:rsidRDefault="005B5F07" w:rsidP="00241DAE">
      <w:pPr>
        <w:numPr>
          <w:ilvl w:val="0"/>
          <w:numId w:val="21"/>
        </w:numPr>
        <w:suppressAutoHyphens/>
        <w:spacing w:after="0"/>
        <w:jc w:val="both"/>
        <w:rPr>
          <w:rFonts w:ascii="Arial" w:hAnsi="Arial" w:cs="Arial"/>
        </w:rPr>
      </w:pPr>
      <w:r w:rsidRPr="00970178">
        <w:rPr>
          <w:rFonts w:ascii="Arial" w:hAnsi="Arial" w:cs="Arial"/>
        </w:rPr>
        <w:t>zainstalowana dowolna przeglądarka internetowa, w przypadku Internet Explorer minimalnie wersja 10 0.,</w:t>
      </w:r>
    </w:p>
    <w:p w:rsidR="005B5F07" w:rsidRPr="00970178" w:rsidRDefault="005B5F07" w:rsidP="00241DAE">
      <w:pPr>
        <w:numPr>
          <w:ilvl w:val="0"/>
          <w:numId w:val="21"/>
        </w:numPr>
        <w:suppressAutoHyphens/>
        <w:spacing w:after="0"/>
        <w:jc w:val="both"/>
        <w:rPr>
          <w:rFonts w:ascii="Arial" w:hAnsi="Arial" w:cs="Arial"/>
        </w:rPr>
      </w:pPr>
      <w:r w:rsidRPr="00970178">
        <w:rPr>
          <w:rFonts w:ascii="Arial" w:hAnsi="Arial" w:cs="Arial"/>
        </w:rPr>
        <w:t>włączona obsługa JavaScript,</w:t>
      </w:r>
    </w:p>
    <w:p w:rsidR="005B5F07" w:rsidRPr="00970178" w:rsidRDefault="005B5F07" w:rsidP="00241DAE">
      <w:pPr>
        <w:numPr>
          <w:ilvl w:val="0"/>
          <w:numId w:val="21"/>
        </w:numPr>
        <w:suppressAutoHyphens/>
        <w:spacing w:after="0"/>
        <w:jc w:val="both"/>
        <w:rPr>
          <w:rFonts w:ascii="Arial" w:hAnsi="Arial" w:cs="Arial"/>
        </w:rPr>
      </w:pPr>
      <w:r w:rsidRPr="00970178">
        <w:rPr>
          <w:rFonts w:ascii="Arial" w:hAnsi="Arial" w:cs="Arial"/>
        </w:rPr>
        <w:t xml:space="preserve">zainstalowany program Adobe </w:t>
      </w:r>
      <w:proofErr w:type="spellStart"/>
      <w:r w:rsidRPr="00970178">
        <w:rPr>
          <w:rFonts w:ascii="Arial" w:hAnsi="Arial" w:cs="Arial"/>
        </w:rPr>
        <w:t>Acrobat</w:t>
      </w:r>
      <w:proofErr w:type="spellEnd"/>
      <w:r w:rsidRPr="00970178">
        <w:rPr>
          <w:rFonts w:ascii="Arial" w:hAnsi="Arial" w:cs="Arial"/>
        </w:rPr>
        <w:t xml:space="preserve"> Reader lub inny obsługujący format plików .pdf,</w:t>
      </w:r>
    </w:p>
    <w:p w:rsidR="005B5F07" w:rsidRPr="00970178" w:rsidRDefault="005B5F07" w:rsidP="00241DAE">
      <w:pPr>
        <w:numPr>
          <w:ilvl w:val="0"/>
          <w:numId w:val="21"/>
        </w:numPr>
        <w:suppressAutoHyphens/>
        <w:spacing w:after="0"/>
        <w:jc w:val="both"/>
        <w:rPr>
          <w:rFonts w:ascii="Arial" w:hAnsi="Arial" w:cs="Arial"/>
        </w:rPr>
      </w:pPr>
      <w:r w:rsidRPr="00970178">
        <w:rPr>
          <w:rFonts w:ascii="Arial" w:hAnsi="Arial" w:cs="Arial"/>
        </w:rPr>
        <w:t>Platformazakupowa.pl działa według standardu przyjętego w komunikacji sieciowej - kodowanie UTF8,</w:t>
      </w:r>
    </w:p>
    <w:p w:rsidR="005B5F07" w:rsidRPr="00970178" w:rsidRDefault="005B5F07" w:rsidP="00241DAE">
      <w:pPr>
        <w:numPr>
          <w:ilvl w:val="0"/>
          <w:numId w:val="21"/>
        </w:numPr>
        <w:suppressAutoHyphens/>
        <w:spacing w:after="0"/>
        <w:jc w:val="both"/>
        <w:rPr>
          <w:rFonts w:ascii="Arial" w:hAnsi="Arial" w:cs="Arial"/>
        </w:rPr>
      </w:pPr>
      <w:r w:rsidRPr="00970178">
        <w:rPr>
          <w:rFonts w:ascii="Arial" w:hAnsi="Arial" w:cs="Arial"/>
        </w:rPr>
        <w:t>Oznaczenie czasu odbioru danych przez platformę zakupową stanowi datę oraz dokładny czas (</w:t>
      </w:r>
      <w:proofErr w:type="spellStart"/>
      <w:r w:rsidRPr="00970178">
        <w:rPr>
          <w:rFonts w:ascii="Arial" w:hAnsi="Arial" w:cs="Arial"/>
        </w:rPr>
        <w:t>hh:mm:ss</w:t>
      </w:r>
      <w:proofErr w:type="spellEnd"/>
      <w:r w:rsidRPr="00970178">
        <w:rPr>
          <w:rFonts w:ascii="Arial" w:hAnsi="Arial" w:cs="Arial"/>
        </w:rPr>
        <w:t>) generowany wg. czasu lokalnego serwera synchronizowanego z zegarem Głównego Urzędu Miar.</w:t>
      </w:r>
    </w:p>
    <w:p w:rsidR="005B5F07" w:rsidRPr="00970178" w:rsidRDefault="005B5F07" w:rsidP="00241DAE">
      <w:pPr>
        <w:numPr>
          <w:ilvl w:val="0"/>
          <w:numId w:val="11"/>
        </w:numPr>
        <w:suppressAutoHyphens/>
        <w:spacing w:after="0"/>
        <w:ind w:left="426"/>
        <w:jc w:val="both"/>
        <w:rPr>
          <w:rFonts w:ascii="Arial" w:hAnsi="Arial" w:cs="Arial"/>
        </w:rPr>
      </w:pPr>
      <w:r w:rsidRPr="00970178">
        <w:rPr>
          <w:rFonts w:ascii="Arial" w:hAnsi="Arial" w:cs="Arial"/>
        </w:rPr>
        <w:t>Wykonawca, przystępując do niniejszego postępowania o udzielenie zamówienia publicznego:</w:t>
      </w:r>
    </w:p>
    <w:p w:rsidR="005B5F07" w:rsidRPr="00970178" w:rsidRDefault="005B5F07" w:rsidP="00241DAE">
      <w:pPr>
        <w:numPr>
          <w:ilvl w:val="0"/>
          <w:numId w:val="22"/>
        </w:numPr>
        <w:suppressAutoHyphens/>
        <w:spacing w:after="0"/>
        <w:jc w:val="both"/>
        <w:rPr>
          <w:rFonts w:ascii="Arial" w:hAnsi="Arial" w:cs="Arial"/>
        </w:rPr>
      </w:pPr>
      <w:r w:rsidRPr="00970178">
        <w:rPr>
          <w:rFonts w:ascii="Arial" w:hAnsi="Arial" w:cs="Arial"/>
        </w:rPr>
        <w:t>akceptuje warunki korzystania z platformazakupowa.pl określone w Regulaminie zamieszczonym na stronie internetowej pod linkiem w zakładce „Regulamin" oraz uznaje go za wiążący,</w:t>
      </w:r>
    </w:p>
    <w:p w:rsidR="005B5F07" w:rsidRPr="00970178" w:rsidRDefault="005B5F07" w:rsidP="00241DAE">
      <w:pPr>
        <w:numPr>
          <w:ilvl w:val="0"/>
          <w:numId w:val="22"/>
        </w:numPr>
        <w:suppressAutoHyphens/>
        <w:spacing w:after="0"/>
        <w:jc w:val="both"/>
        <w:rPr>
          <w:rFonts w:ascii="Arial" w:hAnsi="Arial" w:cs="Arial"/>
        </w:rPr>
      </w:pPr>
      <w:r w:rsidRPr="00970178">
        <w:rPr>
          <w:rFonts w:ascii="Arial" w:hAnsi="Arial" w:cs="Arial"/>
        </w:rPr>
        <w:t>zapoznał i stosuje się do Instrukcji składania ofert/wniosków dostępnej pod linkiem.</w:t>
      </w:r>
    </w:p>
    <w:p w:rsidR="005B5F07" w:rsidRPr="00970178" w:rsidRDefault="005B5F07" w:rsidP="00241DAE">
      <w:pPr>
        <w:numPr>
          <w:ilvl w:val="0"/>
          <w:numId w:val="11"/>
        </w:numPr>
        <w:suppressAutoHyphens/>
        <w:spacing w:after="0"/>
        <w:ind w:left="426"/>
        <w:jc w:val="both"/>
        <w:rPr>
          <w:rFonts w:ascii="Arial" w:hAnsi="Arial" w:cs="Arial"/>
        </w:rPr>
      </w:pPr>
      <w:r w:rsidRPr="00970178">
        <w:rPr>
          <w:rFonts w:ascii="Arial" w:hAnsi="Arial" w:cs="Arial"/>
        </w:rPr>
        <w:t>Zamawiający nie ponosi odpowiedzialności za złoże</w:t>
      </w:r>
      <w:r w:rsidR="000A377D">
        <w:rPr>
          <w:rFonts w:ascii="Arial" w:hAnsi="Arial" w:cs="Arial"/>
        </w:rPr>
        <w:t>nie oferty w sposób niezgodny z </w:t>
      </w:r>
      <w:r w:rsidRPr="00970178">
        <w:rPr>
          <w:rFonts w:ascii="Arial" w:hAnsi="Arial" w:cs="Arial"/>
        </w:rPr>
        <w:t>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w:t>
      </w:r>
      <w:r w:rsidR="000A377D">
        <w:rPr>
          <w:rFonts w:ascii="Arial" w:hAnsi="Arial" w:cs="Arial"/>
        </w:rPr>
        <w:t xml:space="preserve"> i nie będzie brana pod uwagę w </w:t>
      </w:r>
      <w:r w:rsidRPr="00970178">
        <w:rPr>
          <w:rFonts w:ascii="Arial" w:hAnsi="Arial" w:cs="Arial"/>
        </w:rPr>
        <w:t xml:space="preserve">przedmiotowym postępowaniu ponieważ nie został </w:t>
      </w:r>
      <w:r w:rsidR="000A377D">
        <w:rPr>
          <w:rFonts w:ascii="Arial" w:hAnsi="Arial" w:cs="Arial"/>
        </w:rPr>
        <w:t>spełniony obowiązek narzucony w </w:t>
      </w:r>
      <w:r w:rsidRPr="00970178">
        <w:rPr>
          <w:rFonts w:ascii="Arial" w:hAnsi="Arial" w:cs="Arial"/>
        </w:rPr>
        <w:t>art. 221 Ustawy Prawo Zamówień Publicznych.</w:t>
      </w:r>
    </w:p>
    <w:p w:rsidR="005B5F07" w:rsidRPr="00970178" w:rsidRDefault="005B5F07" w:rsidP="00241DAE">
      <w:pPr>
        <w:numPr>
          <w:ilvl w:val="0"/>
          <w:numId w:val="11"/>
        </w:numPr>
        <w:suppressAutoHyphens/>
        <w:spacing w:after="0"/>
        <w:ind w:left="426"/>
        <w:jc w:val="both"/>
        <w:rPr>
          <w:rFonts w:ascii="Arial" w:hAnsi="Arial" w:cs="Arial"/>
        </w:rPr>
      </w:pPr>
      <w:r w:rsidRPr="00970178">
        <w:rPr>
          <w:rFonts w:ascii="Arial" w:hAnsi="Arial" w:cs="Arial"/>
        </w:rPr>
        <w:t>Zamawiający informuje, że instrukcje korzystania z p</w:t>
      </w:r>
      <w:r w:rsidR="000A377D">
        <w:rPr>
          <w:rFonts w:ascii="Arial" w:hAnsi="Arial" w:cs="Arial"/>
        </w:rPr>
        <w:t>latformazakupowa.pl dotyczące w </w:t>
      </w:r>
      <w:r w:rsidRPr="00970178">
        <w:rPr>
          <w:rFonts w:ascii="Arial" w:hAnsi="Arial" w:cs="Arial"/>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00D2666D" w:rsidRPr="00970178">
          <w:rPr>
            <w:rStyle w:val="Hipercze"/>
            <w:rFonts w:ascii="Arial" w:hAnsi="Arial" w:cs="Arial"/>
            <w:color w:val="auto"/>
          </w:rPr>
          <w:t>https://platformazakupowa.pl/strona/45-instrukcje</w:t>
        </w:r>
      </w:hyperlink>
    </w:p>
    <w:p w:rsidR="00D2666D" w:rsidRPr="00970178" w:rsidRDefault="00D2666D" w:rsidP="00241DAE">
      <w:pPr>
        <w:numPr>
          <w:ilvl w:val="0"/>
          <w:numId w:val="11"/>
        </w:numPr>
        <w:suppressAutoHyphens/>
        <w:spacing w:after="0"/>
        <w:ind w:left="426"/>
        <w:jc w:val="both"/>
        <w:rPr>
          <w:rFonts w:ascii="Arial" w:hAnsi="Arial" w:cs="Arial"/>
        </w:rPr>
      </w:pPr>
      <w:r w:rsidRPr="00970178">
        <w:rPr>
          <w:rFonts w:ascii="Arial" w:hAnsi="Arial" w:cs="Arial"/>
        </w:rPr>
        <w:lastRenderedPageBreak/>
        <w:t xml:space="preserve">Zamawiający dopuszcza również komunikowanie się za pomocą poczty elektronicznej, email </w:t>
      </w:r>
      <w:hyperlink r:id="rId16" w:history="1">
        <w:r w:rsidR="00AE133B" w:rsidRPr="00B613CC">
          <w:rPr>
            <w:rStyle w:val="Hipercze"/>
            <w:rFonts w:ascii="Arial" w:hAnsi="Arial" w:cs="Arial"/>
          </w:rPr>
          <w:t>sekretariat@pce.lebork.pl</w:t>
        </w:r>
      </w:hyperlink>
    </w:p>
    <w:p w:rsidR="00396C88" w:rsidRPr="00970178" w:rsidRDefault="005B5F07" w:rsidP="00241DAE">
      <w:pPr>
        <w:numPr>
          <w:ilvl w:val="0"/>
          <w:numId w:val="11"/>
        </w:numPr>
        <w:suppressAutoHyphens/>
        <w:spacing w:after="0"/>
        <w:ind w:left="426"/>
        <w:jc w:val="both"/>
        <w:rPr>
          <w:rFonts w:ascii="Arial" w:hAnsi="Arial" w:cs="Arial"/>
        </w:rPr>
      </w:pPr>
      <w:r w:rsidRPr="00970178">
        <w:rPr>
          <w:rFonts w:ascii="Arial" w:hAnsi="Arial" w:cs="Arial"/>
        </w:rPr>
        <w:t>Zamawiający nie przewiduje sposobu komunikowania się z Wykonawcami w inny sposób niż przy użyciu środków komunikacji elektronicznej, wskazanych w SWZ.</w:t>
      </w:r>
    </w:p>
    <w:p w:rsidR="00B37898" w:rsidRPr="00970178" w:rsidRDefault="00B37898" w:rsidP="00970178">
      <w:pPr>
        <w:suppressAutoHyphens/>
        <w:spacing w:after="0"/>
        <w:ind w:left="720"/>
        <w:jc w:val="both"/>
        <w:rPr>
          <w:rFonts w:ascii="Arial" w:hAnsi="Arial" w:cs="Arial"/>
        </w:rPr>
      </w:pPr>
    </w:p>
    <w:p w:rsidR="00687323" w:rsidRPr="00970178" w:rsidRDefault="00396C88" w:rsidP="00970178">
      <w:pPr>
        <w:numPr>
          <w:ilvl w:val="0"/>
          <w:numId w:val="5"/>
        </w:numPr>
        <w:suppressAutoHyphens/>
        <w:spacing w:after="0"/>
        <w:rPr>
          <w:rFonts w:ascii="Arial" w:hAnsi="Arial" w:cs="Arial"/>
        </w:rPr>
      </w:pPr>
      <w:r w:rsidRPr="00970178">
        <w:rPr>
          <w:rFonts w:ascii="Arial" w:hAnsi="Arial" w:cs="Arial"/>
          <w:b/>
        </w:rPr>
        <w:t xml:space="preserve"> </w:t>
      </w:r>
      <w:r w:rsidR="00687323" w:rsidRPr="00970178">
        <w:rPr>
          <w:rFonts w:ascii="Arial" w:hAnsi="Arial" w:cs="Arial"/>
          <w:b/>
        </w:rPr>
        <w:t>Wskazanie osób uprawnionych do komunikowania się z wykonawcami</w:t>
      </w:r>
    </w:p>
    <w:p w:rsidR="00687323" w:rsidRPr="00970178" w:rsidRDefault="00687323" w:rsidP="00970178">
      <w:pPr>
        <w:suppressAutoHyphens/>
        <w:spacing w:after="0"/>
        <w:jc w:val="both"/>
        <w:rPr>
          <w:rFonts w:ascii="Arial" w:hAnsi="Arial" w:cs="Arial"/>
        </w:rPr>
      </w:pPr>
      <w:r w:rsidRPr="00970178">
        <w:rPr>
          <w:rFonts w:ascii="Arial" w:hAnsi="Arial" w:cs="Arial"/>
        </w:rPr>
        <w:t>Osobami uprawnionymi do komunikowania się z wykonawcami są:</w:t>
      </w:r>
    </w:p>
    <w:p w:rsidR="00A52647" w:rsidRDefault="00A52647" w:rsidP="00A52647">
      <w:pPr>
        <w:spacing w:after="0" w:line="240" w:lineRule="auto"/>
        <w:jc w:val="both"/>
        <w:rPr>
          <w:rFonts w:ascii="Arial" w:hAnsi="Arial" w:cs="Arial"/>
        </w:rPr>
      </w:pPr>
      <w:r>
        <w:rPr>
          <w:rFonts w:ascii="Arial" w:hAnsi="Arial" w:cs="Arial"/>
        </w:rPr>
        <w:t xml:space="preserve">- Pan Artur </w:t>
      </w:r>
      <w:proofErr w:type="spellStart"/>
      <w:r>
        <w:rPr>
          <w:rFonts w:ascii="Arial" w:hAnsi="Arial" w:cs="Arial"/>
        </w:rPr>
        <w:t>Obolewski</w:t>
      </w:r>
      <w:proofErr w:type="spellEnd"/>
      <w:r>
        <w:rPr>
          <w:rFonts w:ascii="Arial" w:hAnsi="Arial" w:cs="Arial"/>
        </w:rPr>
        <w:t xml:space="preserve"> – Dyrektor</w:t>
      </w:r>
      <w:r w:rsidRPr="00772ECE">
        <w:rPr>
          <w:rFonts w:ascii="Arial" w:hAnsi="Arial" w:cs="Arial"/>
        </w:rPr>
        <w:t xml:space="preserve"> Powiatowego Centrum Edukacyjnego im. Eugeniusza Kwiatkowskiego w Lęborku,</w:t>
      </w:r>
    </w:p>
    <w:p w:rsidR="00A52647" w:rsidRDefault="00A52647" w:rsidP="00A52647">
      <w:pPr>
        <w:spacing w:after="0" w:line="240" w:lineRule="auto"/>
        <w:jc w:val="both"/>
        <w:rPr>
          <w:rFonts w:ascii="Arial" w:hAnsi="Arial" w:cs="Arial"/>
        </w:rPr>
      </w:pPr>
      <w:r>
        <w:rPr>
          <w:rFonts w:ascii="Arial" w:hAnsi="Arial" w:cs="Arial"/>
        </w:rPr>
        <w:t xml:space="preserve">- Pan Stanisław Makles – Kierownik </w:t>
      </w:r>
      <w:r w:rsidRPr="00772ECE">
        <w:rPr>
          <w:rFonts w:ascii="Arial" w:hAnsi="Arial" w:cs="Arial"/>
        </w:rPr>
        <w:t xml:space="preserve">Centrum </w:t>
      </w:r>
      <w:r>
        <w:rPr>
          <w:rFonts w:ascii="Arial" w:hAnsi="Arial" w:cs="Arial"/>
        </w:rPr>
        <w:t xml:space="preserve">Kształcenia Zawodowego </w:t>
      </w:r>
      <w:r w:rsidRPr="00772ECE">
        <w:rPr>
          <w:rFonts w:ascii="Arial" w:hAnsi="Arial" w:cs="Arial"/>
        </w:rPr>
        <w:t>w Lęborku,</w:t>
      </w:r>
    </w:p>
    <w:p w:rsidR="00A52647" w:rsidRDefault="00A52647" w:rsidP="00A52647">
      <w:pPr>
        <w:spacing w:after="0" w:line="240" w:lineRule="auto"/>
        <w:jc w:val="both"/>
        <w:rPr>
          <w:rFonts w:ascii="Arial" w:hAnsi="Arial" w:cs="Arial"/>
        </w:rPr>
      </w:pPr>
      <w:r>
        <w:rPr>
          <w:rFonts w:ascii="Arial" w:hAnsi="Arial" w:cs="Arial"/>
        </w:rPr>
        <w:t xml:space="preserve">- Pan Kamil </w:t>
      </w:r>
      <w:proofErr w:type="spellStart"/>
      <w:r>
        <w:rPr>
          <w:rFonts w:ascii="Arial" w:hAnsi="Arial" w:cs="Arial"/>
        </w:rPr>
        <w:t>Chitruszko</w:t>
      </w:r>
      <w:proofErr w:type="spellEnd"/>
      <w:r>
        <w:rPr>
          <w:rFonts w:ascii="Arial" w:hAnsi="Arial" w:cs="Arial"/>
        </w:rPr>
        <w:t xml:space="preserve"> – Kierownik gospodarczy </w:t>
      </w:r>
      <w:r w:rsidRPr="00772ECE">
        <w:rPr>
          <w:rFonts w:ascii="Arial" w:hAnsi="Arial" w:cs="Arial"/>
        </w:rPr>
        <w:t xml:space="preserve">w </w:t>
      </w:r>
      <w:r>
        <w:rPr>
          <w:rFonts w:ascii="Arial" w:hAnsi="Arial" w:cs="Arial"/>
        </w:rPr>
        <w:t>PCE.</w:t>
      </w:r>
    </w:p>
    <w:p w:rsidR="00120E27" w:rsidRDefault="00120E27" w:rsidP="00970178">
      <w:pPr>
        <w:suppressAutoHyphens/>
        <w:spacing w:after="0"/>
        <w:ind w:left="360"/>
        <w:jc w:val="both"/>
        <w:rPr>
          <w:rFonts w:ascii="Arial" w:hAnsi="Arial" w:cs="Arial"/>
        </w:rPr>
      </w:pPr>
    </w:p>
    <w:p w:rsidR="00687323" w:rsidRPr="00970178" w:rsidRDefault="00945AAB" w:rsidP="00970178">
      <w:pPr>
        <w:numPr>
          <w:ilvl w:val="0"/>
          <w:numId w:val="5"/>
        </w:numPr>
        <w:suppressAutoHyphens/>
        <w:spacing w:after="0"/>
        <w:rPr>
          <w:rFonts w:ascii="Arial" w:hAnsi="Arial" w:cs="Arial"/>
        </w:rPr>
      </w:pPr>
      <w:r w:rsidRPr="00970178">
        <w:rPr>
          <w:rFonts w:ascii="Arial" w:hAnsi="Arial" w:cs="Arial"/>
          <w:b/>
        </w:rPr>
        <w:t xml:space="preserve"> </w:t>
      </w:r>
      <w:r w:rsidR="00687323" w:rsidRPr="00970178">
        <w:rPr>
          <w:rFonts w:ascii="Arial" w:hAnsi="Arial" w:cs="Arial"/>
          <w:b/>
        </w:rPr>
        <w:t>Termin związania ofertą</w:t>
      </w:r>
    </w:p>
    <w:p w:rsidR="00687323" w:rsidRPr="00970178" w:rsidRDefault="00687323" w:rsidP="00241DAE">
      <w:pPr>
        <w:numPr>
          <w:ilvl w:val="0"/>
          <w:numId w:val="18"/>
        </w:numPr>
        <w:suppressAutoHyphens/>
        <w:spacing w:after="0"/>
        <w:jc w:val="both"/>
        <w:rPr>
          <w:rFonts w:ascii="Arial" w:hAnsi="Arial" w:cs="Arial"/>
        </w:rPr>
      </w:pPr>
      <w:r w:rsidRPr="00970178">
        <w:rPr>
          <w:rFonts w:ascii="Arial" w:hAnsi="Arial" w:cs="Arial"/>
        </w:rPr>
        <w:t>Wy</w:t>
      </w:r>
      <w:r w:rsidR="008E3DBA" w:rsidRPr="00970178">
        <w:rPr>
          <w:rFonts w:ascii="Arial" w:hAnsi="Arial" w:cs="Arial"/>
        </w:rPr>
        <w:t xml:space="preserve">konawca jest związany ofertą </w:t>
      </w:r>
      <w:r w:rsidRPr="00970178">
        <w:rPr>
          <w:rFonts w:ascii="Arial" w:hAnsi="Arial" w:cs="Arial"/>
        </w:rPr>
        <w:t xml:space="preserve"> </w:t>
      </w:r>
      <w:r w:rsidR="00BF1265" w:rsidRPr="00EC72D8">
        <w:rPr>
          <w:rFonts w:ascii="Arial" w:hAnsi="Arial" w:cs="Arial"/>
        </w:rPr>
        <w:t xml:space="preserve">do </w:t>
      </w:r>
      <w:r w:rsidR="00F92556">
        <w:rPr>
          <w:rFonts w:ascii="Arial" w:hAnsi="Arial" w:cs="Arial"/>
          <w:b/>
        </w:rPr>
        <w:t>15.12.2022</w:t>
      </w:r>
      <w:r w:rsidR="00BF1265" w:rsidRPr="00450331">
        <w:rPr>
          <w:rFonts w:ascii="Arial" w:hAnsi="Arial" w:cs="Arial"/>
          <w:b/>
        </w:rPr>
        <w:t xml:space="preserve"> r</w:t>
      </w:r>
      <w:r w:rsidR="00BF1265" w:rsidRPr="00EC72D8">
        <w:rPr>
          <w:rFonts w:ascii="Arial" w:hAnsi="Arial" w:cs="Arial"/>
        </w:rPr>
        <w:t>.</w:t>
      </w:r>
    </w:p>
    <w:p w:rsidR="00687323" w:rsidRPr="00970178" w:rsidRDefault="00687323" w:rsidP="00241DAE">
      <w:pPr>
        <w:numPr>
          <w:ilvl w:val="0"/>
          <w:numId w:val="18"/>
        </w:numPr>
        <w:suppressAutoHyphens/>
        <w:spacing w:after="0"/>
        <w:jc w:val="both"/>
        <w:rPr>
          <w:rFonts w:ascii="Arial" w:hAnsi="Arial" w:cs="Arial"/>
        </w:rPr>
      </w:pPr>
      <w:r w:rsidRPr="00970178">
        <w:rPr>
          <w:rFonts w:ascii="Arial" w:hAnsi="Arial" w:cs="Arial"/>
        </w:rPr>
        <w:t>W</w:t>
      </w:r>
      <w:r w:rsidRPr="00970178">
        <w:rPr>
          <w:rFonts w:ascii="Arial" w:hAnsi="Arial" w:cs="Arial"/>
          <w:b/>
        </w:rPr>
        <w:t xml:space="preserve"> </w:t>
      </w:r>
      <w:r w:rsidRPr="00970178">
        <w:rPr>
          <w:rFonts w:ascii="Arial" w:hAnsi="Arial" w:cs="Arial"/>
        </w:rPr>
        <w:t xml:space="preserve">przypadku gdy wybór najkorzystniejszej oferty nie nastąpi przed upływem terminu związania ofertą określonego w </w:t>
      </w:r>
      <w:r w:rsidR="00D2666D" w:rsidRPr="00970178">
        <w:rPr>
          <w:rFonts w:ascii="Arial" w:hAnsi="Arial" w:cs="Arial"/>
        </w:rPr>
        <w:t>SWZ</w:t>
      </w:r>
      <w:r w:rsidRPr="00970178">
        <w:rPr>
          <w:rFonts w:ascii="Arial" w:hAnsi="Arial" w:cs="Arial"/>
        </w:rPr>
        <w:t xml:space="preserve">, zamawiający przed upływem terminu związania ofertą zwraca się jednokrotnie do wykonawców o wyrażenie zgody na przedłużenie tego terminu o wskazywany przez niego okres, nie dłuższy niż </w:t>
      </w:r>
      <w:r w:rsidR="00216526" w:rsidRPr="00970178">
        <w:rPr>
          <w:rFonts w:ascii="Arial" w:hAnsi="Arial" w:cs="Arial"/>
        </w:rPr>
        <w:t>3</w:t>
      </w:r>
      <w:r w:rsidRPr="00970178">
        <w:rPr>
          <w:rFonts w:ascii="Arial" w:hAnsi="Arial" w:cs="Arial"/>
        </w:rPr>
        <w:t xml:space="preserve">0 dni. </w:t>
      </w:r>
    </w:p>
    <w:p w:rsidR="00687323" w:rsidRPr="00970178" w:rsidRDefault="00687323" w:rsidP="00241DAE">
      <w:pPr>
        <w:numPr>
          <w:ilvl w:val="0"/>
          <w:numId w:val="18"/>
        </w:numPr>
        <w:suppressAutoHyphens/>
        <w:spacing w:after="0"/>
        <w:jc w:val="both"/>
        <w:rPr>
          <w:rFonts w:ascii="Arial" w:hAnsi="Arial" w:cs="Arial"/>
        </w:rPr>
      </w:pPr>
      <w:r w:rsidRPr="00970178">
        <w:rPr>
          <w:rFonts w:ascii="Arial" w:hAnsi="Arial" w:cs="Arial"/>
        </w:rPr>
        <w:t>Przedłużenie terminu związania ofertą, o którym mowa w ust. 2, wymaga złożenia przez wykonawcę pisemnego oświadczenia o wyrażeniu zgody na przedłużenie terminu związania ofertą.</w:t>
      </w:r>
    </w:p>
    <w:p w:rsidR="0048402B" w:rsidRPr="00970178" w:rsidRDefault="0048402B" w:rsidP="00970178">
      <w:pPr>
        <w:suppressAutoHyphens/>
        <w:spacing w:after="0"/>
        <w:ind w:left="709"/>
        <w:jc w:val="both"/>
        <w:rPr>
          <w:rFonts w:ascii="Arial" w:hAnsi="Arial" w:cs="Arial"/>
        </w:rPr>
      </w:pPr>
    </w:p>
    <w:p w:rsidR="00687323" w:rsidRPr="00970178" w:rsidRDefault="00945AAB" w:rsidP="00970178">
      <w:pPr>
        <w:numPr>
          <w:ilvl w:val="0"/>
          <w:numId w:val="5"/>
        </w:numPr>
        <w:suppressAutoHyphens/>
        <w:spacing w:after="0"/>
        <w:rPr>
          <w:rFonts w:ascii="Arial" w:hAnsi="Arial" w:cs="Arial"/>
        </w:rPr>
      </w:pPr>
      <w:r w:rsidRPr="00970178">
        <w:rPr>
          <w:rFonts w:ascii="Arial" w:hAnsi="Arial" w:cs="Arial"/>
          <w:b/>
        </w:rPr>
        <w:t xml:space="preserve"> </w:t>
      </w:r>
      <w:r w:rsidR="00687323" w:rsidRPr="00970178">
        <w:rPr>
          <w:rFonts w:ascii="Arial" w:hAnsi="Arial" w:cs="Arial"/>
          <w:b/>
        </w:rPr>
        <w:t>Opis sposobu przygotowania oferty</w:t>
      </w:r>
    </w:p>
    <w:p w:rsidR="00D2666D" w:rsidRPr="00970178" w:rsidRDefault="00687323" w:rsidP="00970178">
      <w:pPr>
        <w:numPr>
          <w:ilvl w:val="0"/>
          <w:numId w:val="4"/>
        </w:numPr>
        <w:tabs>
          <w:tab w:val="clear" w:pos="0"/>
          <w:tab w:val="num" w:pos="-360"/>
        </w:tabs>
        <w:suppressAutoHyphens/>
        <w:autoSpaceDE w:val="0"/>
        <w:spacing w:after="0"/>
        <w:ind w:left="360"/>
        <w:jc w:val="both"/>
        <w:rPr>
          <w:rFonts w:ascii="Arial" w:hAnsi="Arial" w:cs="Arial"/>
          <w:lang w:eastAsia="pl-PL"/>
        </w:rPr>
      </w:pPr>
      <w:r w:rsidRPr="00970178">
        <w:rPr>
          <w:rFonts w:ascii="Arial" w:hAnsi="Arial" w:cs="Arial"/>
          <w:lang w:eastAsia="pl-PL"/>
        </w:rPr>
        <w:t xml:space="preserve">Oferta </w:t>
      </w:r>
      <w:r w:rsidR="00C9335F" w:rsidRPr="00970178">
        <w:rPr>
          <w:rFonts w:ascii="Arial" w:hAnsi="Arial" w:cs="Arial"/>
          <w:lang w:eastAsia="pl-PL"/>
        </w:rPr>
        <w:t xml:space="preserve">wraz z załącznikami </w:t>
      </w:r>
      <w:r w:rsidR="00D2666D" w:rsidRPr="00970178">
        <w:rPr>
          <w:rFonts w:ascii="Arial" w:hAnsi="Arial" w:cs="Arial"/>
          <w:lang w:eastAsia="pl-PL"/>
        </w:rPr>
        <w:t>mus</w:t>
      </w:r>
      <w:r w:rsidR="00C9335F" w:rsidRPr="00970178">
        <w:rPr>
          <w:rFonts w:ascii="Arial" w:hAnsi="Arial" w:cs="Arial"/>
          <w:lang w:eastAsia="pl-PL"/>
        </w:rPr>
        <w:t xml:space="preserve">i </w:t>
      </w:r>
      <w:r w:rsidR="00D2666D" w:rsidRPr="00970178">
        <w:rPr>
          <w:rFonts w:ascii="Arial" w:hAnsi="Arial" w:cs="Arial"/>
          <w:lang w:eastAsia="pl-PL"/>
        </w:rPr>
        <w:t>zostać podpisan</w:t>
      </w:r>
      <w:r w:rsidR="00C9335F" w:rsidRPr="00970178">
        <w:rPr>
          <w:rFonts w:ascii="Arial" w:hAnsi="Arial" w:cs="Arial"/>
          <w:lang w:eastAsia="pl-PL"/>
        </w:rPr>
        <w:t>a</w:t>
      </w:r>
      <w:r w:rsidR="00D2666D" w:rsidRPr="00970178">
        <w:rPr>
          <w:rFonts w:ascii="Arial" w:hAnsi="Arial" w:cs="Arial"/>
          <w:lang w:eastAsia="pl-PL"/>
        </w:rPr>
        <w:t xml:space="preserve"> kwalifikowanym podpisem elektronicznym lub podpisem zaufanym lub </w:t>
      </w:r>
      <w:r w:rsidR="00065780" w:rsidRPr="00970178">
        <w:rPr>
          <w:rFonts w:ascii="Arial" w:hAnsi="Arial" w:cs="Arial"/>
          <w:lang w:eastAsia="pl-PL"/>
        </w:rPr>
        <w:t xml:space="preserve">elektronicznym </w:t>
      </w:r>
      <w:r w:rsidR="00D2666D" w:rsidRPr="00970178">
        <w:rPr>
          <w:rFonts w:ascii="Arial" w:hAnsi="Arial" w:cs="Arial"/>
          <w:lang w:eastAsia="pl-PL"/>
        </w:rPr>
        <w:t>podpisem osobisty</w:t>
      </w:r>
      <w:r w:rsidR="00BD7D7A">
        <w:rPr>
          <w:rFonts w:ascii="Arial" w:hAnsi="Arial" w:cs="Arial"/>
          <w:lang w:eastAsia="pl-PL"/>
        </w:rPr>
        <w:t>m. W </w:t>
      </w:r>
      <w:r w:rsidR="00C9335F" w:rsidRPr="00970178">
        <w:rPr>
          <w:rFonts w:ascii="Arial" w:hAnsi="Arial" w:cs="Arial"/>
          <w:lang w:eastAsia="pl-PL"/>
        </w:rPr>
        <w:t xml:space="preserve">procesie składania oferty </w:t>
      </w:r>
      <w:r w:rsidR="00D2666D" w:rsidRPr="00970178">
        <w:rPr>
          <w:rFonts w:ascii="Arial" w:hAnsi="Arial" w:cs="Arial"/>
          <w:lang w:eastAsia="pl-PL"/>
        </w:rPr>
        <w:t>na platformie, kwalifikowany podpis elektroniczny Wykonawca może złożyć bezpośrednio na dokumencie, który następnie przesyła do systemu</w:t>
      </w:r>
      <w:r w:rsidR="00C16147" w:rsidRPr="00970178">
        <w:rPr>
          <w:rStyle w:val="Odwoanieprzypisudolnego"/>
          <w:rFonts w:ascii="Arial" w:hAnsi="Arial" w:cs="Arial"/>
          <w:lang w:eastAsia="pl-PL"/>
        </w:rPr>
        <w:footnoteReference w:id="1"/>
      </w:r>
      <w:r w:rsidR="00D2666D" w:rsidRPr="00970178">
        <w:rPr>
          <w:rFonts w:ascii="Arial" w:hAnsi="Arial" w:cs="Arial"/>
          <w:lang w:eastAsia="pl-PL"/>
        </w:rPr>
        <w:t xml:space="preserve"> (</w:t>
      </w:r>
      <w:r w:rsidR="00D2666D" w:rsidRPr="00970178">
        <w:rPr>
          <w:rFonts w:ascii="Arial" w:hAnsi="Arial" w:cs="Arial"/>
          <w:b/>
          <w:bCs/>
          <w:lang w:eastAsia="pl-PL"/>
        </w:rPr>
        <w:t xml:space="preserve">opcja rekomendowana </w:t>
      </w:r>
      <w:r w:rsidR="00D2666D" w:rsidRPr="00970178">
        <w:rPr>
          <w:rFonts w:ascii="Arial" w:hAnsi="Arial" w:cs="Arial"/>
          <w:lang w:eastAsia="pl-PL"/>
        </w:rPr>
        <w:t xml:space="preserve">przez </w:t>
      </w:r>
      <w:r w:rsidR="00D2666D" w:rsidRPr="00970178">
        <w:rPr>
          <w:rFonts w:ascii="Arial" w:hAnsi="Arial" w:cs="Arial"/>
          <w:b/>
          <w:bCs/>
          <w:lang w:eastAsia="pl-PL"/>
        </w:rPr>
        <w:t>platformazakupowa.pl</w:t>
      </w:r>
      <w:r w:rsidR="00D2666D" w:rsidRPr="00970178">
        <w:rPr>
          <w:rFonts w:ascii="Arial" w:hAnsi="Arial" w:cs="Arial"/>
          <w:lang w:eastAsia="pl-PL"/>
        </w:rPr>
        <w:t xml:space="preserve">) oraz dodatkowo dla całego pakietu dokumentów w kroku 2 </w:t>
      </w:r>
      <w:r w:rsidR="00D2666D" w:rsidRPr="00970178">
        <w:rPr>
          <w:rFonts w:ascii="Arial" w:hAnsi="Arial" w:cs="Arial"/>
          <w:b/>
          <w:bCs/>
          <w:lang w:eastAsia="pl-PL"/>
        </w:rPr>
        <w:t xml:space="preserve">Formularza składania oferty lub wniosku </w:t>
      </w:r>
      <w:r w:rsidR="00D2666D" w:rsidRPr="00970178">
        <w:rPr>
          <w:rFonts w:ascii="Arial" w:hAnsi="Arial" w:cs="Arial"/>
          <w:lang w:eastAsia="pl-PL"/>
        </w:rPr>
        <w:t xml:space="preserve">(po kliknięciu w przycisk </w:t>
      </w:r>
      <w:r w:rsidR="00D2666D" w:rsidRPr="00970178">
        <w:rPr>
          <w:rFonts w:ascii="Arial" w:hAnsi="Arial" w:cs="Arial"/>
          <w:b/>
          <w:bCs/>
          <w:lang w:eastAsia="pl-PL"/>
        </w:rPr>
        <w:t>Przejdź do podsumowania</w:t>
      </w:r>
      <w:r w:rsidR="00D2666D" w:rsidRPr="00970178">
        <w:rPr>
          <w:rFonts w:ascii="Arial" w:hAnsi="Arial" w:cs="Arial"/>
          <w:lang w:eastAsia="pl-PL"/>
        </w:rPr>
        <w:t xml:space="preserve">). </w:t>
      </w:r>
    </w:p>
    <w:p w:rsidR="00C16147" w:rsidRPr="00970178" w:rsidRDefault="00C16147" w:rsidP="00970178">
      <w:pPr>
        <w:numPr>
          <w:ilvl w:val="0"/>
          <w:numId w:val="4"/>
        </w:numPr>
        <w:tabs>
          <w:tab w:val="clear" w:pos="0"/>
          <w:tab w:val="num" w:pos="-360"/>
        </w:tabs>
        <w:suppressAutoHyphens/>
        <w:autoSpaceDE w:val="0"/>
        <w:spacing w:after="0"/>
        <w:ind w:left="360"/>
        <w:jc w:val="both"/>
        <w:rPr>
          <w:rFonts w:ascii="Arial" w:hAnsi="Arial" w:cs="Arial"/>
          <w:lang w:eastAsia="pl-PL"/>
        </w:rPr>
      </w:pPr>
      <w:r w:rsidRPr="00970178">
        <w:rPr>
          <w:rFonts w:ascii="Arial" w:hAnsi="Arial" w:cs="Arial"/>
          <w:lang w:eastAsia="pl-PL"/>
        </w:rPr>
        <w:t xml:space="preserve">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w:t>
      </w:r>
      <w:r w:rsidR="00065780" w:rsidRPr="00970178">
        <w:rPr>
          <w:rFonts w:ascii="Arial" w:hAnsi="Arial" w:cs="Arial"/>
          <w:lang w:eastAsia="pl-PL"/>
        </w:rPr>
        <w:t xml:space="preserve">elektronicznym </w:t>
      </w:r>
      <w:r w:rsidRPr="00970178">
        <w:rPr>
          <w:rFonts w:ascii="Arial" w:hAnsi="Arial" w:cs="Arial"/>
          <w:lang w:eastAsia="pl-PL"/>
        </w:rPr>
        <w:t xml:space="preserve">podpisem osobistym przez osobę/osoby upoważnioną/upoważnione. Poświadczenie za zgodność z oryginałem następuje w formie elektronicznej podpisane kwalifikowanym podpisem elektronicznym lub podpisem zaufanym lub </w:t>
      </w:r>
      <w:r w:rsidR="00065780" w:rsidRPr="00970178">
        <w:rPr>
          <w:rFonts w:ascii="Arial" w:hAnsi="Arial" w:cs="Arial"/>
          <w:lang w:eastAsia="pl-PL"/>
        </w:rPr>
        <w:t xml:space="preserve">elektronicznym </w:t>
      </w:r>
      <w:r w:rsidRPr="00970178">
        <w:rPr>
          <w:rFonts w:ascii="Arial" w:hAnsi="Arial" w:cs="Arial"/>
          <w:lang w:eastAsia="pl-PL"/>
        </w:rPr>
        <w:t xml:space="preserve">podpisem osobistym przez osobę/osoby upoważnioną/upoważnione. </w:t>
      </w:r>
    </w:p>
    <w:p w:rsidR="00C16147" w:rsidRPr="00970178" w:rsidRDefault="00C16147" w:rsidP="00970178">
      <w:pPr>
        <w:numPr>
          <w:ilvl w:val="0"/>
          <w:numId w:val="4"/>
        </w:numPr>
        <w:tabs>
          <w:tab w:val="clear" w:pos="0"/>
          <w:tab w:val="num" w:pos="-360"/>
        </w:tabs>
        <w:suppressAutoHyphens/>
        <w:autoSpaceDE w:val="0"/>
        <w:spacing w:after="0"/>
        <w:ind w:left="360"/>
        <w:jc w:val="both"/>
        <w:rPr>
          <w:rFonts w:ascii="Arial" w:hAnsi="Arial" w:cs="Arial"/>
          <w:lang w:eastAsia="pl-PL"/>
        </w:rPr>
      </w:pPr>
      <w:r w:rsidRPr="00970178">
        <w:rPr>
          <w:rFonts w:ascii="Arial" w:hAnsi="Arial" w:cs="Arial"/>
          <w:lang w:eastAsia="pl-PL"/>
        </w:rPr>
        <w:t>Oferta powinna być:</w:t>
      </w:r>
    </w:p>
    <w:p w:rsidR="00C16147" w:rsidRPr="00970178" w:rsidRDefault="00C16147" w:rsidP="00241DAE">
      <w:pPr>
        <w:numPr>
          <w:ilvl w:val="0"/>
          <w:numId w:val="23"/>
        </w:numPr>
        <w:suppressAutoHyphens/>
        <w:autoSpaceDE w:val="0"/>
        <w:spacing w:after="0"/>
        <w:jc w:val="both"/>
        <w:rPr>
          <w:rFonts w:ascii="Arial" w:hAnsi="Arial" w:cs="Arial"/>
          <w:lang w:eastAsia="pl-PL"/>
        </w:rPr>
      </w:pPr>
      <w:r w:rsidRPr="00970178">
        <w:rPr>
          <w:rFonts w:ascii="Arial" w:hAnsi="Arial" w:cs="Arial"/>
          <w:lang w:eastAsia="pl-PL"/>
        </w:rPr>
        <w:t xml:space="preserve">sporządzona na podstawie załączników </w:t>
      </w:r>
      <w:r w:rsidR="002426C0" w:rsidRPr="00970178">
        <w:rPr>
          <w:rFonts w:ascii="Arial" w:hAnsi="Arial" w:cs="Arial"/>
          <w:lang w:eastAsia="pl-PL"/>
        </w:rPr>
        <w:t>niniejszej SWZ w języku polskim</w:t>
      </w:r>
      <w:r w:rsidR="00166F43" w:rsidRPr="00970178">
        <w:rPr>
          <w:rFonts w:ascii="Arial" w:hAnsi="Arial" w:cs="Arial"/>
          <w:lang w:eastAsia="pl-PL"/>
        </w:rPr>
        <w:t>; w</w:t>
      </w:r>
      <w:r w:rsidR="00BD7D7A">
        <w:rPr>
          <w:rFonts w:ascii="Arial" w:hAnsi="Arial" w:cs="Arial"/>
          <w:lang w:eastAsia="pl-PL"/>
        </w:rPr>
        <w:t> </w:t>
      </w:r>
      <w:r w:rsidRPr="00970178">
        <w:rPr>
          <w:rFonts w:ascii="Arial" w:hAnsi="Arial" w:cs="Arial"/>
          <w:lang w:eastAsia="pl-PL"/>
        </w:rPr>
        <w:t>przypadku gdy Wykonawca nie korzysta z przygotowan</w:t>
      </w:r>
      <w:r w:rsidR="002426C0" w:rsidRPr="00970178">
        <w:rPr>
          <w:rFonts w:ascii="Arial" w:hAnsi="Arial" w:cs="Arial"/>
          <w:lang w:eastAsia="pl-PL"/>
        </w:rPr>
        <w:t>ych</w:t>
      </w:r>
      <w:r w:rsidRPr="00970178">
        <w:rPr>
          <w:rFonts w:ascii="Arial" w:hAnsi="Arial" w:cs="Arial"/>
          <w:lang w:eastAsia="pl-PL"/>
        </w:rPr>
        <w:t xml:space="preserve"> przez Zamawiającego wzor</w:t>
      </w:r>
      <w:r w:rsidR="002426C0" w:rsidRPr="00970178">
        <w:rPr>
          <w:rFonts w:ascii="Arial" w:hAnsi="Arial" w:cs="Arial"/>
          <w:lang w:eastAsia="pl-PL"/>
        </w:rPr>
        <w:t>ów</w:t>
      </w:r>
      <w:r w:rsidRPr="00970178">
        <w:rPr>
          <w:rFonts w:ascii="Arial" w:hAnsi="Arial" w:cs="Arial"/>
          <w:lang w:eastAsia="pl-PL"/>
        </w:rPr>
        <w:t xml:space="preserve">, </w:t>
      </w:r>
      <w:r w:rsidR="002426C0" w:rsidRPr="00970178">
        <w:rPr>
          <w:rFonts w:ascii="Arial" w:hAnsi="Arial" w:cs="Arial"/>
          <w:lang w:eastAsia="pl-PL"/>
        </w:rPr>
        <w:t>oferta oraz załączniki</w:t>
      </w:r>
      <w:r w:rsidRPr="00970178">
        <w:rPr>
          <w:rFonts w:ascii="Arial" w:hAnsi="Arial" w:cs="Arial"/>
          <w:lang w:eastAsia="pl-PL"/>
        </w:rPr>
        <w:t xml:space="preserve"> powinn</w:t>
      </w:r>
      <w:r w:rsidR="002426C0" w:rsidRPr="00970178">
        <w:rPr>
          <w:rFonts w:ascii="Arial" w:hAnsi="Arial" w:cs="Arial"/>
          <w:lang w:eastAsia="pl-PL"/>
        </w:rPr>
        <w:t>y</w:t>
      </w:r>
      <w:r w:rsidRPr="00970178">
        <w:rPr>
          <w:rFonts w:ascii="Arial" w:hAnsi="Arial" w:cs="Arial"/>
          <w:lang w:eastAsia="pl-PL"/>
        </w:rPr>
        <w:t xml:space="preserve"> zawierać wszystki</w:t>
      </w:r>
      <w:r w:rsidR="002426C0" w:rsidRPr="00970178">
        <w:rPr>
          <w:rFonts w:ascii="Arial" w:hAnsi="Arial" w:cs="Arial"/>
          <w:lang w:eastAsia="pl-PL"/>
        </w:rPr>
        <w:t>e informacje wymagane we wzorach</w:t>
      </w:r>
      <w:r w:rsidR="00166F43" w:rsidRPr="00970178">
        <w:rPr>
          <w:rFonts w:ascii="Arial" w:hAnsi="Arial" w:cs="Arial"/>
          <w:lang w:eastAsia="pl-PL"/>
        </w:rPr>
        <w:t>,</w:t>
      </w:r>
    </w:p>
    <w:p w:rsidR="00C16147" w:rsidRPr="00970178" w:rsidRDefault="00C16147" w:rsidP="00241DAE">
      <w:pPr>
        <w:numPr>
          <w:ilvl w:val="0"/>
          <w:numId w:val="23"/>
        </w:numPr>
        <w:suppressAutoHyphens/>
        <w:autoSpaceDE w:val="0"/>
        <w:spacing w:after="0"/>
        <w:jc w:val="both"/>
        <w:rPr>
          <w:rFonts w:ascii="Arial" w:hAnsi="Arial" w:cs="Arial"/>
          <w:lang w:eastAsia="pl-PL"/>
        </w:rPr>
      </w:pPr>
      <w:r w:rsidRPr="00970178">
        <w:rPr>
          <w:rFonts w:ascii="Arial" w:hAnsi="Arial" w:cs="Arial"/>
          <w:lang w:eastAsia="pl-PL"/>
        </w:rPr>
        <w:t>złożona przy użyciu środków komunikacji elektronicznej tzn. za pośrednictwem platformazakupowa.pl,</w:t>
      </w:r>
    </w:p>
    <w:p w:rsidR="00C16147" w:rsidRPr="00970178" w:rsidRDefault="00C16147" w:rsidP="00241DAE">
      <w:pPr>
        <w:numPr>
          <w:ilvl w:val="0"/>
          <w:numId w:val="23"/>
        </w:numPr>
        <w:suppressAutoHyphens/>
        <w:autoSpaceDE w:val="0"/>
        <w:spacing w:after="0"/>
        <w:jc w:val="both"/>
        <w:rPr>
          <w:rFonts w:ascii="Arial" w:hAnsi="Arial" w:cs="Arial"/>
          <w:lang w:eastAsia="pl-PL"/>
        </w:rPr>
      </w:pPr>
      <w:r w:rsidRPr="00970178">
        <w:rPr>
          <w:rFonts w:ascii="Arial" w:hAnsi="Arial" w:cs="Arial"/>
          <w:lang w:eastAsia="pl-PL"/>
        </w:rPr>
        <w:lastRenderedPageBreak/>
        <w:t xml:space="preserve">podpisana kwalifikowanym podpisem elektronicznym lub podpisem zaufanym lub </w:t>
      </w:r>
      <w:r w:rsidR="00065780" w:rsidRPr="00970178">
        <w:rPr>
          <w:rFonts w:ascii="Arial" w:hAnsi="Arial" w:cs="Arial"/>
          <w:lang w:eastAsia="pl-PL"/>
        </w:rPr>
        <w:t xml:space="preserve">elektronicznym </w:t>
      </w:r>
      <w:r w:rsidRPr="00970178">
        <w:rPr>
          <w:rFonts w:ascii="Arial" w:hAnsi="Arial" w:cs="Arial"/>
          <w:lang w:eastAsia="pl-PL"/>
        </w:rPr>
        <w:t>podpisem osobistym przez osobę/osoby upoważnioną/upoważnione</w:t>
      </w:r>
      <w:r w:rsidR="00166F43" w:rsidRPr="00970178">
        <w:rPr>
          <w:rFonts w:ascii="Arial" w:hAnsi="Arial" w:cs="Arial"/>
          <w:lang w:eastAsia="pl-PL"/>
        </w:rPr>
        <w:t>.</w:t>
      </w:r>
    </w:p>
    <w:p w:rsidR="00D2666D" w:rsidRPr="00970178" w:rsidRDefault="00C16147" w:rsidP="00241DAE">
      <w:pPr>
        <w:numPr>
          <w:ilvl w:val="0"/>
          <w:numId w:val="18"/>
        </w:numPr>
        <w:suppressAutoHyphens/>
        <w:autoSpaceDE w:val="0"/>
        <w:spacing w:after="0"/>
        <w:jc w:val="both"/>
        <w:rPr>
          <w:rFonts w:ascii="Arial" w:hAnsi="Arial" w:cs="Arial"/>
          <w:lang w:eastAsia="pl-PL"/>
        </w:rPr>
      </w:pPr>
      <w:r w:rsidRPr="00970178">
        <w:rPr>
          <w:rFonts w:ascii="Arial" w:hAnsi="Arial" w:cs="Arial"/>
          <w:lang w:eastAsia="pl-PL"/>
        </w:rPr>
        <w:t>Podpisy kwalifikowane wykorzystywane przez wykonawców do podpisywania wszelkich plików muszą być zgodne z „Rozporządzeniem Pa</w:t>
      </w:r>
      <w:r w:rsidR="00CA5AA0">
        <w:rPr>
          <w:rFonts w:ascii="Arial" w:hAnsi="Arial" w:cs="Arial"/>
          <w:lang w:eastAsia="pl-PL"/>
        </w:rPr>
        <w:t>rlamentu Europejskiego i Rady w </w:t>
      </w:r>
      <w:r w:rsidRPr="00970178">
        <w:rPr>
          <w:rFonts w:ascii="Arial" w:hAnsi="Arial" w:cs="Arial"/>
          <w:lang w:eastAsia="pl-PL"/>
        </w:rPr>
        <w:t>sprawie identyfikacji elektronicznej i usług zaufania w odniesieniu do transakcji elektronicznych na rynku wewnętrznym (</w:t>
      </w:r>
      <w:proofErr w:type="spellStart"/>
      <w:r w:rsidRPr="00970178">
        <w:rPr>
          <w:rFonts w:ascii="Arial" w:hAnsi="Arial" w:cs="Arial"/>
          <w:lang w:eastAsia="pl-PL"/>
        </w:rPr>
        <w:t>eIDAS</w:t>
      </w:r>
      <w:proofErr w:type="spellEnd"/>
      <w:r w:rsidRPr="00970178">
        <w:rPr>
          <w:rFonts w:ascii="Arial" w:hAnsi="Arial" w:cs="Arial"/>
          <w:lang w:eastAsia="pl-PL"/>
        </w:rPr>
        <w:t>) (UE) nr 910/2014 - od 1 lipca 2016</w:t>
      </w:r>
      <w:r w:rsidR="005F1CE4" w:rsidRPr="00970178">
        <w:rPr>
          <w:rFonts w:ascii="Arial" w:hAnsi="Arial" w:cs="Arial"/>
          <w:lang w:eastAsia="pl-PL"/>
        </w:rPr>
        <w:t xml:space="preserve"> r.”</w:t>
      </w:r>
      <w:r w:rsidRPr="00970178">
        <w:rPr>
          <w:rFonts w:ascii="Arial" w:hAnsi="Arial" w:cs="Arial"/>
          <w:lang w:eastAsia="pl-PL"/>
        </w:rPr>
        <w:t xml:space="preserve"> W przypadku wykorzystania formatu podpisu </w:t>
      </w:r>
      <w:proofErr w:type="spellStart"/>
      <w:r w:rsidRPr="00970178">
        <w:rPr>
          <w:rFonts w:ascii="Arial" w:hAnsi="Arial" w:cs="Arial"/>
          <w:lang w:eastAsia="pl-PL"/>
        </w:rPr>
        <w:t>XAdES</w:t>
      </w:r>
      <w:proofErr w:type="spellEnd"/>
      <w:r w:rsidRPr="00970178">
        <w:rPr>
          <w:rFonts w:ascii="Arial" w:hAnsi="Arial" w:cs="Arial"/>
          <w:lang w:eastAsia="pl-PL"/>
        </w:rPr>
        <w:t xml:space="preserve"> zewnętrzny, Zamawiający wymaga dołączenia odpowiedniej ilości plików, podpisywanych plików z danymi oraz plików </w:t>
      </w:r>
      <w:proofErr w:type="spellStart"/>
      <w:r w:rsidRPr="00970178">
        <w:rPr>
          <w:rFonts w:ascii="Arial" w:hAnsi="Arial" w:cs="Arial"/>
          <w:lang w:eastAsia="pl-PL"/>
        </w:rPr>
        <w:t>XAdES</w:t>
      </w:r>
      <w:proofErr w:type="spellEnd"/>
      <w:r w:rsidRPr="00970178">
        <w:rPr>
          <w:rFonts w:ascii="Arial" w:hAnsi="Arial" w:cs="Arial"/>
          <w:lang w:eastAsia="pl-PL"/>
        </w:rPr>
        <w:t>.</w:t>
      </w:r>
    </w:p>
    <w:p w:rsidR="005F1CE4" w:rsidRPr="00970178" w:rsidRDefault="005F1CE4" w:rsidP="00241DAE">
      <w:pPr>
        <w:numPr>
          <w:ilvl w:val="0"/>
          <w:numId w:val="18"/>
        </w:numPr>
        <w:suppressAutoHyphens/>
        <w:autoSpaceDE w:val="0"/>
        <w:spacing w:after="0"/>
        <w:jc w:val="both"/>
        <w:rPr>
          <w:rFonts w:ascii="Arial" w:hAnsi="Arial" w:cs="Arial"/>
          <w:lang w:eastAsia="pl-PL"/>
        </w:rPr>
      </w:pPr>
      <w:r w:rsidRPr="00970178">
        <w:rPr>
          <w:rFonts w:ascii="Arial" w:hAnsi="Arial" w:cs="Arial"/>
          <w:lang w:eastAsia="pl-PL"/>
        </w:rPr>
        <w:t xml:space="preserve">Zgodnie z art. 8 ust. 3 ustawy </w:t>
      </w:r>
      <w:proofErr w:type="spellStart"/>
      <w:r w:rsidRPr="00970178">
        <w:rPr>
          <w:rFonts w:ascii="Arial" w:hAnsi="Arial" w:cs="Arial"/>
          <w:lang w:eastAsia="pl-PL"/>
        </w:rPr>
        <w:t>Pzp</w:t>
      </w:r>
      <w:proofErr w:type="spellEnd"/>
      <w:r w:rsidRPr="00970178">
        <w:rPr>
          <w:rFonts w:ascii="Arial" w:hAnsi="Arial" w:cs="Arial"/>
          <w:lang w:eastAsia="pl-PL"/>
        </w:rPr>
        <w:t xml:space="preserve">, nie ujawnia się informacji stanowiących tajemnicę przedsiębiorstwa, w rozumieniu przepisów </w:t>
      </w:r>
      <w:r w:rsidR="006F1B22" w:rsidRPr="00970178">
        <w:rPr>
          <w:rFonts w:ascii="Arial" w:hAnsi="Arial" w:cs="Arial"/>
          <w:lang w:eastAsia="pl-PL"/>
        </w:rPr>
        <w:t>ustawy z dnia 16 kwietnia 1993 r. o zwalczaniu nieuczciwej konkurencji (Dz. U. z 2020 r. poz. 1913), j</w:t>
      </w:r>
      <w:r w:rsidRPr="00970178">
        <w:rPr>
          <w:rFonts w:ascii="Arial" w:hAnsi="Arial" w:cs="Arial"/>
          <w:lang w:eastAsia="pl-PL"/>
        </w:rPr>
        <w:t>eżeli Wykonawca, nie później niż w terminie składania ofert, w sposób niebudzący wątpliwości zastrzegł, że nie mogą być one udostępniane oraz wykazał</w:t>
      </w:r>
      <w:r w:rsidR="006F1B22" w:rsidRPr="00970178">
        <w:rPr>
          <w:rFonts w:ascii="Arial" w:hAnsi="Arial" w:cs="Arial"/>
          <w:lang w:eastAsia="pl-PL"/>
        </w:rPr>
        <w:t xml:space="preserve"> spełnienie przesłanek określonych w art. 11 ust. 2 cyt. ustawy</w:t>
      </w:r>
      <w:r w:rsidRPr="00970178">
        <w:rPr>
          <w:rFonts w:ascii="Arial" w:hAnsi="Arial" w:cs="Arial"/>
          <w:lang w:eastAsia="pl-PL"/>
        </w:rPr>
        <w:t>, załączając stosowne wyjaśnienia, iż zastrzeżone informacje stanowią tajemnicę przedsiębiorstwa. Na platformie w formularzu składania oferty znajduje się miejsce wyznaczone do dołączenia części oferty stanowiącej tajemnicę przedsiębiorstwa</w:t>
      </w:r>
      <w:r w:rsidR="006F1B22" w:rsidRPr="00970178">
        <w:rPr>
          <w:rFonts w:ascii="Arial" w:hAnsi="Arial" w:cs="Arial"/>
          <w:lang w:eastAsia="pl-PL"/>
        </w:rPr>
        <w:t>.</w:t>
      </w:r>
      <w:r w:rsidR="00371C3F" w:rsidRPr="00970178">
        <w:rPr>
          <w:rFonts w:ascii="Arial" w:hAnsi="Arial" w:cs="Arial"/>
          <w:lang w:eastAsia="pl-PL"/>
        </w:rPr>
        <w:t xml:space="preserve">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w:t>
      </w:r>
      <w:r w:rsidR="006F1B22" w:rsidRPr="00970178">
        <w:rPr>
          <w:rFonts w:ascii="Arial" w:hAnsi="Arial" w:cs="Arial"/>
          <w:lang w:eastAsia="pl-PL"/>
        </w:rPr>
        <w:t xml:space="preserve">ustawy </w:t>
      </w:r>
      <w:proofErr w:type="spellStart"/>
      <w:r w:rsidR="006F1B22" w:rsidRPr="00970178">
        <w:rPr>
          <w:rFonts w:ascii="Arial" w:hAnsi="Arial" w:cs="Arial"/>
          <w:lang w:eastAsia="pl-PL"/>
        </w:rPr>
        <w:t>pzp</w:t>
      </w:r>
      <w:proofErr w:type="spellEnd"/>
      <w:r w:rsidR="006F1B22" w:rsidRPr="00970178">
        <w:rPr>
          <w:rFonts w:ascii="Arial" w:hAnsi="Arial" w:cs="Arial"/>
          <w:lang w:eastAsia="pl-PL"/>
        </w:rPr>
        <w:t>.</w:t>
      </w:r>
    </w:p>
    <w:p w:rsidR="005F1CE4" w:rsidRPr="00970178" w:rsidRDefault="005F1CE4" w:rsidP="00241DAE">
      <w:pPr>
        <w:numPr>
          <w:ilvl w:val="0"/>
          <w:numId w:val="18"/>
        </w:numPr>
        <w:suppressAutoHyphens/>
        <w:autoSpaceDE w:val="0"/>
        <w:spacing w:after="0"/>
        <w:jc w:val="both"/>
        <w:rPr>
          <w:rFonts w:ascii="Arial" w:hAnsi="Arial" w:cs="Arial"/>
          <w:lang w:eastAsia="pl-PL"/>
        </w:rPr>
      </w:pPr>
      <w:r w:rsidRPr="00970178">
        <w:rPr>
          <w:rFonts w:ascii="Arial" w:hAnsi="Arial" w:cs="Arial"/>
          <w:lang w:eastAsia="pl-PL"/>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p>
    <w:p w:rsidR="005F1CE4" w:rsidRPr="00970178" w:rsidRDefault="00F01CB1" w:rsidP="00970178">
      <w:pPr>
        <w:suppressAutoHyphens/>
        <w:autoSpaceDE w:val="0"/>
        <w:spacing w:after="0"/>
        <w:ind w:left="360"/>
        <w:jc w:val="both"/>
        <w:rPr>
          <w:rFonts w:ascii="Arial" w:hAnsi="Arial" w:cs="Arial"/>
          <w:lang w:eastAsia="pl-PL"/>
        </w:rPr>
      </w:pPr>
      <w:hyperlink r:id="rId17" w:history="1">
        <w:r w:rsidR="005F1CE4" w:rsidRPr="00970178">
          <w:rPr>
            <w:rStyle w:val="Hipercze"/>
            <w:rFonts w:ascii="Arial" w:hAnsi="Arial" w:cs="Arial"/>
            <w:color w:val="auto"/>
            <w:lang w:eastAsia="pl-PL"/>
          </w:rPr>
          <w:t>https://platformazakupowa.pl/strona/45-instrukcje</w:t>
        </w:r>
      </w:hyperlink>
      <w:r w:rsidR="005F1CE4" w:rsidRPr="00970178">
        <w:rPr>
          <w:rFonts w:ascii="Arial" w:hAnsi="Arial" w:cs="Arial"/>
          <w:lang w:eastAsia="pl-PL"/>
        </w:rPr>
        <w:t xml:space="preserve"> </w:t>
      </w:r>
    </w:p>
    <w:p w:rsidR="005F1CE4" w:rsidRPr="00970178" w:rsidRDefault="005F1CE4" w:rsidP="00241DAE">
      <w:pPr>
        <w:numPr>
          <w:ilvl w:val="0"/>
          <w:numId w:val="18"/>
        </w:numPr>
        <w:suppressAutoHyphens/>
        <w:autoSpaceDE w:val="0"/>
        <w:spacing w:after="0"/>
        <w:jc w:val="both"/>
        <w:rPr>
          <w:rFonts w:ascii="Arial" w:hAnsi="Arial" w:cs="Arial"/>
          <w:lang w:eastAsia="pl-PL"/>
        </w:rPr>
      </w:pPr>
      <w:r w:rsidRPr="00970178">
        <w:rPr>
          <w:rFonts w:ascii="Arial" w:hAnsi="Arial" w:cs="Arial"/>
          <w:lang w:eastAsia="pl-PL"/>
        </w:rPr>
        <w:t xml:space="preserve">Każdy z wykonawców może złożyć tylko jedną ofertę. Złożenie większej liczby ofert lub oferty zawierającej propozycje wariantowe spowoduje podlegać będzie odrzuceniu. </w:t>
      </w:r>
    </w:p>
    <w:p w:rsidR="005F1CE4" w:rsidRPr="00970178" w:rsidRDefault="005F1CE4" w:rsidP="00241DAE">
      <w:pPr>
        <w:numPr>
          <w:ilvl w:val="0"/>
          <w:numId w:val="18"/>
        </w:numPr>
        <w:suppressAutoHyphens/>
        <w:autoSpaceDE w:val="0"/>
        <w:spacing w:after="0"/>
        <w:jc w:val="both"/>
        <w:rPr>
          <w:rFonts w:ascii="Arial" w:hAnsi="Arial" w:cs="Arial"/>
          <w:lang w:eastAsia="pl-PL"/>
        </w:rPr>
      </w:pPr>
      <w:r w:rsidRPr="00970178">
        <w:rPr>
          <w:rFonts w:ascii="Arial" w:hAnsi="Arial" w:cs="Arial"/>
          <w:lang w:eastAsia="pl-PL"/>
        </w:rPr>
        <w:t xml:space="preserve">Ceny oferty muszą zawierać wszystkie koszty, jakie musi ponieść Wykonawca, aby zrealizować zamówienie z najwyższą starannością oraz ewentualne rabaty. </w:t>
      </w:r>
    </w:p>
    <w:p w:rsidR="005F1CE4" w:rsidRPr="00970178" w:rsidRDefault="005F1CE4" w:rsidP="00241DAE">
      <w:pPr>
        <w:numPr>
          <w:ilvl w:val="0"/>
          <w:numId w:val="18"/>
        </w:numPr>
        <w:suppressAutoHyphens/>
        <w:autoSpaceDE w:val="0"/>
        <w:spacing w:after="0"/>
        <w:jc w:val="both"/>
        <w:rPr>
          <w:rFonts w:ascii="Arial" w:hAnsi="Arial" w:cs="Arial"/>
          <w:lang w:eastAsia="pl-PL"/>
        </w:rPr>
      </w:pPr>
      <w:r w:rsidRPr="00970178">
        <w:rPr>
          <w:rFonts w:ascii="Arial" w:hAnsi="Arial" w:cs="Arial"/>
          <w:lang w:eastAsia="pl-PL"/>
        </w:rPr>
        <w:t>Dokumenty i oświadczenia składane przez Wykonaw</w:t>
      </w:r>
      <w:r w:rsidR="002426C0" w:rsidRPr="00970178">
        <w:rPr>
          <w:rFonts w:ascii="Arial" w:hAnsi="Arial" w:cs="Arial"/>
          <w:lang w:eastAsia="pl-PL"/>
        </w:rPr>
        <w:t>cę powinny być w języku polskim</w:t>
      </w:r>
      <w:r w:rsidR="00817744">
        <w:rPr>
          <w:rFonts w:ascii="Arial" w:hAnsi="Arial" w:cs="Arial"/>
          <w:lang w:eastAsia="pl-PL"/>
        </w:rPr>
        <w:t>. W </w:t>
      </w:r>
      <w:r w:rsidRPr="00970178">
        <w:rPr>
          <w:rFonts w:ascii="Arial" w:hAnsi="Arial" w:cs="Arial"/>
          <w:lang w:eastAsia="pl-PL"/>
        </w:rPr>
        <w:t xml:space="preserve">przypadku załączenia dokumentów sporządzonych w innym języku niż dopuszczony, Wykonawca zobowiązany jest załączyć tłumaczenie na język polski. </w:t>
      </w:r>
    </w:p>
    <w:p w:rsidR="005F1CE4" w:rsidRPr="00970178" w:rsidRDefault="005F1CE4" w:rsidP="00241DAE">
      <w:pPr>
        <w:numPr>
          <w:ilvl w:val="0"/>
          <w:numId w:val="18"/>
        </w:numPr>
        <w:suppressAutoHyphens/>
        <w:autoSpaceDE w:val="0"/>
        <w:spacing w:after="0"/>
        <w:jc w:val="both"/>
        <w:rPr>
          <w:rFonts w:ascii="Arial" w:hAnsi="Arial" w:cs="Arial"/>
          <w:lang w:eastAsia="pl-PL"/>
        </w:rPr>
      </w:pPr>
      <w:r w:rsidRPr="00970178">
        <w:rPr>
          <w:rFonts w:ascii="Arial" w:hAnsi="Arial" w:cs="Arial"/>
          <w:lang w:eastAsia="pl-PL"/>
        </w:rPr>
        <w:t>Zgodnie z definicją dokumentu elektronicznego z art.3 ustęp 2 Ustawy o informatyzacji działalności podmiotów realizujących zadania publiczne, opatrzenie pliku zawierającego skompresowane dane kwalifikowanym podpisem ele</w:t>
      </w:r>
      <w:r w:rsidR="00817744">
        <w:rPr>
          <w:rFonts w:ascii="Arial" w:hAnsi="Arial" w:cs="Arial"/>
          <w:lang w:eastAsia="pl-PL"/>
        </w:rPr>
        <w:t>ktronicznym jest jednoznaczne z </w:t>
      </w:r>
      <w:r w:rsidRPr="00970178">
        <w:rPr>
          <w:rFonts w:ascii="Arial" w:hAnsi="Arial" w:cs="Arial"/>
          <w:lang w:eastAsia="pl-PL"/>
        </w:rPr>
        <w:t>podpisaniem oryginału dokumentu, z wyjątkiem kopii poświadczonych odpowiednio przez innego Wykonawcę ubiegającego się wspólnie z nim o udzielenie zamówienia, przez podmiot, na którego zdolnościach lub sytuacji polega Wykonawca, albo przez pod</w:t>
      </w:r>
      <w:r w:rsidR="002426C0" w:rsidRPr="00970178">
        <w:rPr>
          <w:rFonts w:ascii="Arial" w:hAnsi="Arial" w:cs="Arial"/>
          <w:lang w:eastAsia="pl-PL"/>
        </w:rPr>
        <w:t>w</w:t>
      </w:r>
      <w:r w:rsidRPr="00970178">
        <w:rPr>
          <w:rFonts w:ascii="Arial" w:hAnsi="Arial" w:cs="Arial"/>
          <w:lang w:eastAsia="pl-PL"/>
        </w:rPr>
        <w:t xml:space="preserve">ykonawcę. </w:t>
      </w:r>
    </w:p>
    <w:p w:rsidR="005F1CE4" w:rsidRPr="00970178" w:rsidRDefault="005F1CE4" w:rsidP="00241DAE">
      <w:pPr>
        <w:numPr>
          <w:ilvl w:val="0"/>
          <w:numId w:val="18"/>
        </w:numPr>
        <w:suppressAutoHyphens/>
        <w:autoSpaceDE w:val="0"/>
        <w:spacing w:after="0"/>
        <w:jc w:val="both"/>
        <w:rPr>
          <w:rFonts w:ascii="Arial" w:hAnsi="Arial" w:cs="Arial"/>
          <w:lang w:eastAsia="pl-PL"/>
        </w:rPr>
      </w:pPr>
      <w:r w:rsidRPr="00970178">
        <w:rPr>
          <w:rFonts w:ascii="Arial" w:hAnsi="Arial" w:cs="Arial"/>
          <w:lang w:eastAsia="pl-PL"/>
        </w:rPr>
        <w:t xml:space="preserve">Maksymalny rozmiar jednego pliku przesyłanego za pośrednictwem dedykowanych formularzy do: złożenia, zmiany, wycofania oferty wynosi 150 MB natomiast przy komunikacji wielkość pliku to maksymalnie 500 MB. </w:t>
      </w:r>
    </w:p>
    <w:p w:rsidR="002426C0" w:rsidRPr="00970178" w:rsidRDefault="005F1CE4" w:rsidP="00241DAE">
      <w:pPr>
        <w:numPr>
          <w:ilvl w:val="0"/>
          <w:numId w:val="18"/>
        </w:numPr>
        <w:suppressAutoHyphens/>
        <w:autoSpaceDE w:val="0"/>
        <w:spacing w:after="0"/>
        <w:jc w:val="both"/>
        <w:rPr>
          <w:rFonts w:ascii="Arial" w:hAnsi="Arial" w:cs="Arial"/>
          <w:lang w:eastAsia="pl-PL"/>
        </w:rPr>
      </w:pPr>
      <w:r w:rsidRPr="00970178">
        <w:rPr>
          <w:rFonts w:ascii="Arial" w:hAnsi="Arial" w:cs="Arial"/>
          <w:lang w:eastAsia="pl-PL"/>
        </w:rPr>
        <w:t>Formaty plików wykorzystywanych przez w</w:t>
      </w:r>
      <w:r w:rsidR="00817744">
        <w:rPr>
          <w:rFonts w:ascii="Arial" w:hAnsi="Arial" w:cs="Arial"/>
          <w:lang w:eastAsia="pl-PL"/>
        </w:rPr>
        <w:t>ykonawców powinny być zgodne z </w:t>
      </w:r>
      <w:r w:rsidR="002426C0" w:rsidRPr="00970178">
        <w:rPr>
          <w:rFonts w:ascii="Arial" w:hAnsi="Arial" w:cs="Arial"/>
          <w:lang w:eastAsia="pl-PL"/>
        </w:rPr>
        <w:t xml:space="preserve">„Obwieszczeniem Prezesa Rady Ministrów </w:t>
      </w:r>
      <w:r w:rsidRPr="00970178">
        <w:rPr>
          <w:rFonts w:ascii="Arial" w:hAnsi="Arial" w:cs="Arial"/>
          <w:lang w:eastAsia="pl-PL"/>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5F1CE4" w:rsidRPr="00970178" w:rsidRDefault="005F1CE4" w:rsidP="00241DAE">
      <w:pPr>
        <w:numPr>
          <w:ilvl w:val="0"/>
          <w:numId w:val="18"/>
        </w:numPr>
        <w:suppressAutoHyphens/>
        <w:autoSpaceDE w:val="0"/>
        <w:spacing w:after="0"/>
        <w:jc w:val="both"/>
        <w:rPr>
          <w:rFonts w:ascii="Arial" w:hAnsi="Arial" w:cs="Arial"/>
          <w:lang w:eastAsia="pl-PL"/>
        </w:rPr>
      </w:pPr>
      <w:r w:rsidRPr="00970178">
        <w:rPr>
          <w:rFonts w:ascii="Arial" w:hAnsi="Arial" w:cs="Arial"/>
          <w:lang w:eastAsia="pl-PL"/>
        </w:rPr>
        <w:t xml:space="preserve">Zalecenia: </w:t>
      </w:r>
    </w:p>
    <w:p w:rsidR="005F1CE4" w:rsidRPr="00970178" w:rsidRDefault="005F1CE4" w:rsidP="00241DAE">
      <w:pPr>
        <w:numPr>
          <w:ilvl w:val="0"/>
          <w:numId w:val="24"/>
        </w:numPr>
        <w:suppressAutoHyphens/>
        <w:autoSpaceDE w:val="0"/>
        <w:spacing w:after="0"/>
        <w:jc w:val="both"/>
        <w:rPr>
          <w:rFonts w:ascii="Arial" w:hAnsi="Arial" w:cs="Arial"/>
          <w:lang w:eastAsia="pl-PL"/>
        </w:rPr>
      </w:pPr>
      <w:r w:rsidRPr="00970178">
        <w:rPr>
          <w:rFonts w:ascii="Arial" w:hAnsi="Arial" w:cs="Arial"/>
          <w:iCs/>
          <w:lang w:eastAsia="pl-PL"/>
        </w:rPr>
        <w:t>Zamawiający rekomenduje wykorzystanie formatów: .pdf .</w:t>
      </w:r>
      <w:proofErr w:type="spellStart"/>
      <w:r w:rsidRPr="00970178">
        <w:rPr>
          <w:rFonts w:ascii="Arial" w:hAnsi="Arial" w:cs="Arial"/>
          <w:iCs/>
          <w:lang w:eastAsia="pl-PL"/>
        </w:rPr>
        <w:t>doc</w:t>
      </w:r>
      <w:proofErr w:type="spellEnd"/>
      <w:r w:rsidRPr="00970178">
        <w:rPr>
          <w:rFonts w:ascii="Arial" w:hAnsi="Arial" w:cs="Arial"/>
          <w:iCs/>
          <w:lang w:eastAsia="pl-PL"/>
        </w:rPr>
        <w:t xml:space="preserve"> .xls .jpg (.</w:t>
      </w:r>
      <w:proofErr w:type="spellStart"/>
      <w:r w:rsidRPr="00970178">
        <w:rPr>
          <w:rFonts w:ascii="Arial" w:hAnsi="Arial" w:cs="Arial"/>
          <w:iCs/>
          <w:lang w:eastAsia="pl-PL"/>
        </w:rPr>
        <w:t>jpeg</w:t>
      </w:r>
      <w:proofErr w:type="spellEnd"/>
      <w:r w:rsidRPr="00970178">
        <w:rPr>
          <w:rFonts w:ascii="Arial" w:hAnsi="Arial" w:cs="Arial"/>
          <w:iCs/>
          <w:lang w:eastAsia="pl-PL"/>
        </w:rPr>
        <w:t xml:space="preserve">) ze szczególnym wskazaniem na .pdf </w:t>
      </w:r>
    </w:p>
    <w:p w:rsidR="005F1CE4" w:rsidRPr="00970178" w:rsidRDefault="005F1CE4" w:rsidP="00241DAE">
      <w:pPr>
        <w:numPr>
          <w:ilvl w:val="0"/>
          <w:numId w:val="24"/>
        </w:numPr>
        <w:suppressAutoHyphens/>
        <w:autoSpaceDE w:val="0"/>
        <w:spacing w:after="0"/>
        <w:jc w:val="both"/>
        <w:rPr>
          <w:rFonts w:ascii="Arial" w:hAnsi="Arial" w:cs="Arial"/>
          <w:lang w:eastAsia="pl-PL"/>
        </w:rPr>
      </w:pPr>
      <w:r w:rsidRPr="00970178">
        <w:rPr>
          <w:rFonts w:ascii="Arial" w:hAnsi="Arial" w:cs="Arial"/>
          <w:iCs/>
          <w:lang w:eastAsia="pl-PL"/>
        </w:rPr>
        <w:lastRenderedPageBreak/>
        <w:t xml:space="preserve">W celu ewentualnej kompresji danych Zamawiający rekomenduje wykorzystanie jednego z formatów: </w:t>
      </w:r>
      <w:r w:rsidRPr="00970178">
        <w:rPr>
          <w:rFonts w:ascii="Arial" w:hAnsi="Arial" w:cs="Arial"/>
          <w:lang w:eastAsia="pl-PL"/>
        </w:rPr>
        <w:t xml:space="preserve">.zip .7Z </w:t>
      </w:r>
    </w:p>
    <w:p w:rsidR="002426C0" w:rsidRPr="00970178" w:rsidRDefault="002426C0" w:rsidP="00241DAE">
      <w:pPr>
        <w:numPr>
          <w:ilvl w:val="0"/>
          <w:numId w:val="24"/>
        </w:numPr>
        <w:suppressAutoHyphens/>
        <w:autoSpaceDE w:val="0"/>
        <w:spacing w:after="0"/>
        <w:jc w:val="both"/>
        <w:rPr>
          <w:rFonts w:ascii="Arial" w:hAnsi="Arial" w:cs="Arial"/>
          <w:lang w:eastAsia="pl-PL"/>
        </w:rPr>
      </w:pPr>
      <w:r w:rsidRPr="00970178">
        <w:rPr>
          <w:rFonts w:ascii="Arial" w:hAnsi="Arial" w:cs="Arial"/>
          <w:lang w:eastAsia="pl-PL"/>
        </w:rPr>
        <w:t xml:space="preserve">Zamawiający zwraca uwagę na ograniczenia wielkości plików podpisywanych profilem zaufanym, który wynosi max 10MB, oraz na ograniczenie wielkości plików podpisywanych w aplikacji </w:t>
      </w:r>
      <w:proofErr w:type="spellStart"/>
      <w:r w:rsidRPr="00970178">
        <w:rPr>
          <w:rFonts w:ascii="Arial" w:hAnsi="Arial" w:cs="Arial"/>
          <w:lang w:eastAsia="pl-PL"/>
        </w:rPr>
        <w:t>eDoApp</w:t>
      </w:r>
      <w:proofErr w:type="spellEnd"/>
      <w:r w:rsidRPr="00970178">
        <w:rPr>
          <w:rFonts w:ascii="Arial" w:hAnsi="Arial" w:cs="Arial"/>
          <w:lang w:eastAsia="pl-PL"/>
        </w:rPr>
        <w:t xml:space="preserve"> służącej do składania podpisu osobistego, który wynosi max 5MB.</w:t>
      </w:r>
    </w:p>
    <w:p w:rsidR="002426C0" w:rsidRPr="00970178" w:rsidRDefault="002426C0" w:rsidP="00241DAE">
      <w:pPr>
        <w:numPr>
          <w:ilvl w:val="0"/>
          <w:numId w:val="24"/>
        </w:numPr>
        <w:suppressAutoHyphens/>
        <w:autoSpaceDE w:val="0"/>
        <w:spacing w:after="0"/>
        <w:jc w:val="both"/>
        <w:rPr>
          <w:rFonts w:ascii="Arial" w:hAnsi="Arial" w:cs="Arial"/>
          <w:lang w:eastAsia="pl-PL"/>
        </w:rPr>
      </w:pPr>
      <w:r w:rsidRPr="00970178">
        <w:rPr>
          <w:rFonts w:ascii="Arial" w:hAnsi="Arial" w:cs="Arial"/>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70178">
        <w:rPr>
          <w:rFonts w:ascii="Arial" w:hAnsi="Arial" w:cs="Arial"/>
          <w:lang w:eastAsia="pl-PL"/>
        </w:rPr>
        <w:t>PAdES</w:t>
      </w:r>
      <w:proofErr w:type="spellEnd"/>
      <w:r w:rsidRPr="00970178">
        <w:rPr>
          <w:rFonts w:ascii="Arial" w:hAnsi="Arial" w:cs="Arial"/>
          <w:lang w:eastAsia="pl-PL"/>
        </w:rPr>
        <w:t>.</w:t>
      </w:r>
    </w:p>
    <w:p w:rsidR="002426C0" w:rsidRPr="00970178" w:rsidRDefault="002426C0" w:rsidP="00241DAE">
      <w:pPr>
        <w:numPr>
          <w:ilvl w:val="0"/>
          <w:numId w:val="24"/>
        </w:numPr>
        <w:suppressAutoHyphens/>
        <w:autoSpaceDE w:val="0"/>
        <w:spacing w:after="0"/>
        <w:jc w:val="both"/>
        <w:rPr>
          <w:rFonts w:ascii="Arial" w:hAnsi="Arial" w:cs="Arial"/>
          <w:lang w:eastAsia="pl-PL"/>
        </w:rPr>
      </w:pPr>
      <w:r w:rsidRPr="00970178">
        <w:rPr>
          <w:rFonts w:ascii="Arial" w:hAnsi="Arial" w:cs="Arial"/>
          <w:lang w:eastAsia="pl-PL"/>
        </w:rPr>
        <w:t xml:space="preserve">Pliki w innych formatach niż PDF zaleca się opatrzyć zewnętrznym podpisem </w:t>
      </w:r>
      <w:proofErr w:type="spellStart"/>
      <w:r w:rsidRPr="00970178">
        <w:rPr>
          <w:rFonts w:ascii="Arial" w:hAnsi="Arial" w:cs="Arial"/>
          <w:lang w:eastAsia="pl-PL"/>
        </w:rPr>
        <w:t>XAdES</w:t>
      </w:r>
      <w:proofErr w:type="spellEnd"/>
      <w:r w:rsidRPr="00970178">
        <w:rPr>
          <w:rFonts w:ascii="Arial" w:hAnsi="Arial" w:cs="Arial"/>
          <w:lang w:eastAsia="pl-PL"/>
        </w:rPr>
        <w:t>. Wykonawca powinien pamiętać, aby plik z</w:t>
      </w:r>
      <w:r w:rsidR="00817744">
        <w:rPr>
          <w:rFonts w:ascii="Arial" w:hAnsi="Arial" w:cs="Arial"/>
          <w:lang w:eastAsia="pl-PL"/>
        </w:rPr>
        <w:t xml:space="preserve"> podpisem przekazywać łącznie z </w:t>
      </w:r>
      <w:r w:rsidRPr="00970178">
        <w:rPr>
          <w:rFonts w:ascii="Arial" w:hAnsi="Arial" w:cs="Arial"/>
          <w:lang w:eastAsia="pl-PL"/>
        </w:rPr>
        <w:t>dokumentem podpisywanym.</w:t>
      </w:r>
    </w:p>
    <w:p w:rsidR="002426C0" w:rsidRPr="00970178" w:rsidRDefault="002426C0" w:rsidP="00241DAE">
      <w:pPr>
        <w:numPr>
          <w:ilvl w:val="0"/>
          <w:numId w:val="24"/>
        </w:numPr>
        <w:suppressAutoHyphens/>
        <w:autoSpaceDE w:val="0"/>
        <w:spacing w:after="0"/>
        <w:jc w:val="both"/>
        <w:rPr>
          <w:rFonts w:ascii="Arial" w:hAnsi="Arial" w:cs="Arial"/>
          <w:lang w:eastAsia="pl-PL"/>
        </w:rPr>
      </w:pPr>
      <w:r w:rsidRPr="00970178">
        <w:rPr>
          <w:rFonts w:ascii="Arial" w:hAnsi="Arial" w:cs="Arial"/>
          <w:lang w:eastAsia="pl-PL"/>
        </w:rPr>
        <w:t>Zamawiający zaleca aby w przypadku podpisywania pliku przez kilka osób, stosować podpisy tego samego rodzaju. Podpisywanie różnymi rodzajami podpisów np. osobistym i kwalifikowanym może doprowadzić do problemów w weryfikacji plików.</w:t>
      </w:r>
    </w:p>
    <w:p w:rsidR="002426C0" w:rsidRPr="00970178" w:rsidRDefault="002426C0" w:rsidP="00241DAE">
      <w:pPr>
        <w:numPr>
          <w:ilvl w:val="0"/>
          <w:numId w:val="24"/>
        </w:numPr>
        <w:suppressAutoHyphens/>
        <w:autoSpaceDE w:val="0"/>
        <w:spacing w:after="0"/>
        <w:jc w:val="both"/>
        <w:rPr>
          <w:rFonts w:ascii="Arial" w:hAnsi="Arial" w:cs="Arial"/>
          <w:lang w:eastAsia="pl-PL"/>
        </w:rPr>
      </w:pPr>
      <w:r w:rsidRPr="00970178">
        <w:rPr>
          <w:rFonts w:ascii="Arial" w:hAnsi="Arial" w:cs="Arial"/>
          <w:iCs/>
          <w:lang w:eastAsia="pl-PL"/>
        </w:rPr>
        <w:t xml:space="preserve">Podczas podpisywania plików zaleca się stosowanie algorytmu skrótu SHA2 zamiast SHA1. </w:t>
      </w:r>
    </w:p>
    <w:p w:rsidR="002426C0" w:rsidRPr="00970178" w:rsidRDefault="002426C0" w:rsidP="00241DAE">
      <w:pPr>
        <w:numPr>
          <w:ilvl w:val="0"/>
          <w:numId w:val="24"/>
        </w:numPr>
        <w:suppressAutoHyphens/>
        <w:autoSpaceDE w:val="0"/>
        <w:spacing w:after="0"/>
        <w:jc w:val="both"/>
        <w:rPr>
          <w:rFonts w:ascii="Arial" w:hAnsi="Arial" w:cs="Arial"/>
          <w:lang w:eastAsia="pl-PL"/>
        </w:rPr>
      </w:pPr>
      <w:r w:rsidRPr="00970178">
        <w:rPr>
          <w:rFonts w:ascii="Arial" w:hAnsi="Arial" w:cs="Arial"/>
          <w:lang w:eastAsia="pl-PL"/>
        </w:rPr>
        <w:t>Jeśli Wykonawca pakuje dokumenty np. w plik ZIP zalecamy wcześniejsze podpisanie każdego ze skompresowanych plików.</w:t>
      </w:r>
    </w:p>
    <w:p w:rsidR="002426C0" w:rsidRPr="00970178" w:rsidRDefault="002426C0" w:rsidP="00241DAE">
      <w:pPr>
        <w:numPr>
          <w:ilvl w:val="0"/>
          <w:numId w:val="24"/>
        </w:numPr>
        <w:suppressAutoHyphens/>
        <w:autoSpaceDE w:val="0"/>
        <w:spacing w:after="0"/>
        <w:jc w:val="both"/>
        <w:rPr>
          <w:rFonts w:ascii="Arial" w:hAnsi="Arial" w:cs="Arial"/>
          <w:lang w:eastAsia="pl-PL"/>
        </w:rPr>
      </w:pPr>
      <w:r w:rsidRPr="00970178">
        <w:rPr>
          <w:rFonts w:ascii="Arial" w:hAnsi="Arial" w:cs="Arial"/>
          <w:lang w:eastAsia="pl-PL"/>
        </w:rPr>
        <w:t>Zamawiający rekomenduje wykorzystanie podpisu z kwalifikowanym znacznikiem czasu.</w:t>
      </w:r>
    </w:p>
    <w:p w:rsidR="002426C0" w:rsidRPr="00970178" w:rsidRDefault="002426C0" w:rsidP="00241DAE">
      <w:pPr>
        <w:numPr>
          <w:ilvl w:val="0"/>
          <w:numId w:val="24"/>
        </w:numPr>
        <w:suppressAutoHyphens/>
        <w:autoSpaceDE w:val="0"/>
        <w:spacing w:after="0"/>
        <w:jc w:val="both"/>
        <w:rPr>
          <w:rFonts w:ascii="Arial" w:hAnsi="Arial" w:cs="Arial"/>
          <w:lang w:eastAsia="pl-PL"/>
        </w:rPr>
      </w:pPr>
      <w:r w:rsidRPr="00970178">
        <w:rPr>
          <w:rFonts w:ascii="Arial" w:hAnsi="Arial" w:cs="Arial"/>
          <w:lang w:eastAsia="pl-PL"/>
        </w:rPr>
        <w:t>Zamawiający zaleca aby nie wprowadzać jakichkolwiek zmian w plikach po podpisaniu ich podpisem kwalifikowanym. Może to skutkować naruszeniem integralności plików co równoważne będzie z ko</w:t>
      </w:r>
      <w:r w:rsidR="00817744">
        <w:rPr>
          <w:rFonts w:ascii="Arial" w:hAnsi="Arial" w:cs="Arial"/>
          <w:lang w:eastAsia="pl-PL"/>
        </w:rPr>
        <w:t>niecznością odrzucenia oferty w </w:t>
      </w:r>
      <w:r w:rsidRPr="00970178">
        <w:rPr>
          <w:rFonts w:ascii="Arial" w:hAnsi="Arial" w:cs="Arial"/>
          <w:lang w:eastAsia="pl-PL"/>
        </w:rPr>
        <w:t>postępowaniu.</w:t>
      </w:r>
    </w:p>
    <w:p w:rsidR="002426C0" w:rsidRPr="00970178" w:rsidRDefault="002426C0" w:rsidP="00241DAE">
      <w:pPr>
        <w:numPr>
          <w:ilvl w:val="0"/>
          <w:numId w:val="18"/>
        </w:numPr>
        <w:suppressAutoHyphens/>
        <w:autoSpaceDE w:val="0"/>
        <w:spacing w:after="0"/>
        <w:jc w:val="both"/>
        <w:rPr>
          <w:rFonts w:ascii="Arial" w:hAnsi="Arial" w:cs="Arial"/>
          <w:u w:val="single"/>
          <w:lang w:eastAsia="pl-PL"/>
        </w:rPr>
      </w:pPr>
      <w:r w:rsidRPr="00970178">
        <w:rPr>
          <w:rFonts w:ascii="Arial" w:hAnsi="Arial" w:cs="Arial"/>
          <w:u w:val="single"/>
          <w:lang w:eastAsia="pl-PL"/>
        </w:rPr>
        <w:t>Dokumenty stanowiące ofertę, które należy złożyć:</w:t>
      </w:r>
    </w:p>
    <w:p w:rsidR="002426C0" w:rsidRPr="00970178" w:rsidRDefault="002426C0" w:rsidP="00241DAE">
      <w:pPr>
        <w:numPr>
          <w:ilvl w:val="0"/>
          <w:numId w:val="25"/>
        </w:numPr>
        <w:suppressAutoHyphens/>
        <w:autoSpaceDE w:val="0"/>
        <w:spacing w:after="0"/>
        <w:jc w:val="both"/>
        <w:rPr>
          <w:rFonts w:ascii="Arial" w:hAnsi="Arial" w:cs="Arial"/>
          <w:lang w:eastAsia="pl-PL"/>
        </w:rPr>
      </w:pPr>
      <w:r w:rsidRPr="00970178">
        <w:rPr>
          <w:rFonts w:ascii="Arial" w:hAnsi="Arial" w:cs="Arial"/>
          <w:lang w:eastAsia="pl-PL"/>
        </w:rPr>
        <w:t>Formularz ofertowy</w:t>
      </w:r>
      <w:r w:rsidR="006B0DBC" w:rsidRPr="00970178">
        <w:rPr>
          <w:rFonts w:ascii="Arial" w:hAnsi="Arial" w:cs="Arial"/>
          <w:lang w:eastAsia="pl-PL"/>
        </w:rPr>
        <w:t xml:space="preserve"> (załącznik nr 1 do SWZ)</w:t>
      </w:r>
      <w:r w:rsidR="00FF1AB6" w:rsidRPr="00970178">
        <w:rPr>
          <w:rFonts w:ascii="Arial" w:hAnsi="Arial" w:cs="Arial"/>
          <w:lang w:eastAsia="pl-PL"/>
        </w:rPr>
        <w:t xml:space="preserve"> – nie podlega uzupełnieniu</w:t>
      </w:r>
      <w:r w:rsidR="006B0DBC" w:rsidRPr="00970178">
        <w:rPr>
          <w:rFonts w:ascii="Arial" w:hAnsi="Arial" w:cs="Arial"/>
          <w:lang w:eastAsia="pl-PL"/>
        </w:rPr>
        <w:t>,</w:t>
      </w:r>
    </w:p>
    <w:p w:rsidR="00FF1AB6" w:rsidRPr="00970178" w:rsidRDefault="00FF1AB6" w:rsidP="00241DAE">
      <w:pPr>
        <w:numPr>
          <w:ilvl w:val="0"/>
          <w:numId w:val="25"/>
        </w:numPr>
        <w:suppressAutoHyphens/>
        <w:autoSpaceDE w:val="0"/>
        <w:spacing w:after="0"/>
        <w:jc w:val="both"/>
        <w:rPr>
          <w:rFonts w:ascii="Arial" w:hAnsi="Arial" w:cs="Arial"/>
          <w:lang w:eastAsia="pl-PL"/>
        </w:rPr>
      </w:pPr>
      <w:r w:rsidRPr="00970178">
        <w:rPr>
          <w:rFonts w:ascii="Arial" w:hAnsi="Arial" w:cs="Arial"/>
          <w:lang w:eastAsia="pl-PL"/>
        </w:rPr>
        <w:t>Formularz parametrów wymaganych (załącznik nr 2 do SWZ) – nie podlega uzupełnieniu,</w:t>
      </w:r>
    </w:p>
    <w:p w:rsidR="002426C0" w:rsidRDefault="00CC3C98" w:rsidP="00241DAE">
      <w:pPr>
        <w:numPr>
          <w:ilvl w:val="0"/>
          <w:numId w:val="25"/>
        </w:numPr>
        <w:suppressAutoHyphens/>
        <w:autoSpaceDE w:val="0"/>
        <w:spacing w:after="0"/>
        <w:jc w:val="both"/>
        <w:rPr>
          <w:rFonts w:ascii="Arial" w:hAnsi="Arial" w:cs="Arial"/>
          <w:lang w:eastAsia="pl-PL"/>
        </w:rPr>
      </w:pPr>
      <w:r>
        <w:rPr>
          <w:rFonts w:ascii="Arial" w:hAnsi="Arial" w:cs="Arial"/>
          <w:lang w:eastAsia="pl-PL"/>
        </w:rPr>
        <w:t>Oświadczenie</w:t>
      </w:r>
      <w:r w:rsidR="009F3A5E" w:rsidRPr="009F3A5E">
        <w:rPr>
          <w:rFonts w:ascii="Arial" w:hAnsi="Arial" w:cs="Arial"/>
          <w:lang w:eastAsia="pl-PL"/>
        </w:rPr>
        <w:t xml:space="preserve"> o niepodleganiu wykluczeniu z postępowania </w:t>
      </w:r>
      <w:r w:rsidR="006B0DBC" w:rsidRPr="00970178">
        <w:rPr>
          <w:rFonts w:ascii="Arial" w:hAnsi="Arial" w:cs="Arial"/>
          <w:lang w:eastAsia="pl-PL"/>
        </w:rPr>
        <w:t xml:space="preserve">(załącznik nr </w:t>
      </w:r>
      <w:r w:rsidR="00490759">
        <w:rPr>
          <w:rFonts w:ascii="Arial" w:hAnsi="Arial" w:cs="Arial"/>
          <w:lang w:eastAsia="pl-PL"/>
        </w:rPr>
        <w:t>3</w:t>
      </w:r>
      <w:r w:rsidR="006B0DBC" w:rsidRPr="00970178">
        <w:rPr>
          <w:rFonts w:ascii="Arial" w:hAnsi="Arial" w:cs="Arial"/>
          <w:lang w:eastAsia="pl-PL"/>
        </w:rPr>
        <w:t xml:space="preserve"> do SWZ);</w:t>
      </w:r>
    </w:p>
    <w:p w:rsidR="00467419" w:rsidRPr="00970178" w:rsidRDefault="00CC3C98" w:rsidP="00241DAE">
      <w:pPr>
        <w:numPr>
          <w:ilvl w:val="0"/>
          <w:numId w:val="25"/>
        </w:numPr>
        <w:suppressAutoHyphens/>
        <w:autoSpaceDE w:val="0"/>
        <w:spacing w:after="0"/>
        <w:jc w:val="both"/>
        <w:rPr>
          <w:rFonts w:ascii="Arial" w:hAnsi="Arial" w:cs="Arial"/>
          <w:lang w:eastAsia="pl-PL"/>
        </w:rPr>
      </w:pPr>
      <w:r>
        <w:rPr>
          <w:rFonts w:ascii="Arial" w:hAnsi="Arial" w:cs="Arial"/>
          <w:lang w:eastAsia="pl-PL"/>
        </w:rPr>
        <w:t>O</w:t>
      </w:r>
      <w:r w:rsidR="00467419" w:rsidRPr="00467419">
        <w:rPr>
          <w:rFonts w:ascii="Arial" w:hAnsi="Arial" w:cs="Arial"/>
          <w:lang w:eastAsia="pl-PL"/>
        </w:rPr>
        <w:t>dpis lub informacja z Krajowego Rejestru Sądowe</w:t>
      </w:r>
      <w:r w:rsidR="00817744">
        <w:rPr>
          <w:rFonts w:ascii="Arial" w:hAnsi="Arial" w:cs="Arial"/>
          <w:lang w:eastAsia="pl-PL"/>
        </w:rPr>
        <w:t>go lub z Centralnej Ewidencji i </w:t>
      </w:r>
      <w:r w:rsidR="00467419" w:rsidRPr="00467419">
        <w:rPr>
          <w:rFonts w:ascii="Arial" w:hAnsi="Arial" w:cs="Arial"/>
          <w:lang w:eastAsia="pl-PL"/>
        </w:rPr>
        <w:t>Informacji o Działalności Gospodarczej, w zakresie art. 109 ust. 1 pkt 4 ustawy, sporządzona nie wcześniej niż 3 miesiące przed jej złożeniem</w:t>
      </w:r>
      <w:r w:rsidR="00467419">
        <w:rPr>
          <w:rFonts w:ascii="Arial" w:hAnsi="Arial" w:cs="Arial"/>
          <w:lang w:eastAsia="pl-PL"/>
        </w:rPr>
        <w:t>;</w:t>
      </w:r>
    </w:p>
    <w:p w:rsidR="002426C0" w:rsidRPr="00970178" w:rsidRDefault="002426C0" w:rsidP="00241DAE">
      <w:pPr>
        <w:numPr>
          <w:ilvl w:val="0"/>
          <w:numId w:val="25"/>
        </w:numPr>
        <w:suppressAutoHyphens/>
        <w:autoSpaceDE w:val="0"/>
        <w:spacing w:after="0"/>
        <w:jc w:val="both"/>
        <w:rPr>
          <w:rFonts w:ascii="Arial" w:hAnsi="Arial" w:cs="Arial"/>
          <w:lang w:eastAsia="pl-PL"/>
        </w:rPr>
      </w:pPr>
      <w:r w:rsidRPr="00970178">
        <w:rPr>
          <w:rFonts w:ascii="Arial" w:hAnsi="Arial" w:cs="Arial"/>
          <w:lang w:eastAsia="pl-PL"/>
        </w:rPr>
        <w:t>Pełnomocnictwo upoważniające do złożenia oferty, o ile ofertę składa pełnomocnik;</w:t>
      </w:r>
    </w:p>
    <w:p w:rsidR="002426C0" w:rsidRPr="00970178" w:rsidRDefault="002426C0" w:rsidP="00241DAE">
      <w:pPr>
        <w:numPr>
          <w:ilvl w:val="0"/>
          <w:numId w:val="25"/>
        </w:numPr>
        <w:suppressAutoHyphens/>
        <w:autoSpaceDE w:val="0"/>
        <w:spacing w:after="0"/>
        <w:jc w:val="both"/>
        <w:rPr>
          <w:rFonts w:ascii="Arial" w:hAnsi="Arial" w:cs="Arial"/>
          <w:lang w:eastAsia="pl-PL"/>
        </w:rPr>
      </w:pPr>
      <w:r w:rsidRPr="00970178">
        <w:rPr>
          <w:rFonts w:ascii="Arial" w:hAnsi="Arial" w:cs="Arial"/>
          <w:lang w:eastAsia="pl-PL"/>
        </w:rPr>
        <w:t>Pełnomocnictwo dla pełnomocnika do reprezentowania w postępowaniu Wykonawców wspólnie ubiegających się o udzielenie zamówienia - dotyczy ofert składanych przez Wykonawców wspólnie ubiegających się o udzielenie zamówienia;</w:t>
      </w:r>
    </w:p>
    <w:p w:rsidR="002426C0" w:rsidRPr="00970178" w:rsidRDefault="002426C0" w:rsidP="00241DAE">
      <w:pPr>
        <w:numPr>
          <w:ilvl w:val="0"/>
          <w:numId w:val="18"/>
        </w:numPr>
        <w:suppressAutoHyphens/>
        <w:autoSpaceDE w:val="0"/>
        <w:spacing w:after="0"/>
        <w:jc w:val="both"/>
        <w:rPr>
          <w:rFonts w:ascii="Arial" w:hAnsi="Arial" w:cs="Arial"/>
          <w:lang w:eastAsia="pl-PL"/>
        </w:rPr>
      </w:pPr>
      <w:r w:rsidRPr="00970178">
        <w:rPr>
          <w:rFonts w:ascii="Arial" w:hAnsi="Arial" w:cs="Arial"/>
          <w:lang w:eastAsia="pl-PL"/>
        </w:rPr>
        <w:t>Pełnomocnictwo do złożenia oferty musi być złożone w oryginale w takiej samej formie, jak składana oferta (</w:t>
      </w:r>
      <w:proofErr w:type="spellStart"/>
      <w:r w:rsidRPr="00970178">
        <w:rPr>
          <w:rFonts w:ascii="Arial" w:hAnsi="Arial" w:cs="Arial"/>
          <w:lang w:eastAsia="pl-PL"/>
        </w:rPr>
        <w:t>t.j</w:t>
      </w:r>
      <w:proofErr w:type="spellEnd"/>
      <w:r w:rsidRPr="00970178">
        <w:rPr>
          <w:rFonts w:ascii="Arial" w:hAnsi="Arial" w:cs="Arial"/>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2426C0" w:rsidRPr="00467419" w:rsidRDefault="002426C0" w:rsidP="00241DAE">
      <w:pPr>
        <w:numPr>
          <w:ilvl w:val="0"/>
          <w:numId w:val="18"/>
        </w:numPr>
        <w:suppressAutoHyphens/>
        <w:autoSpaceDE w:val="0"/>
        <w:spacing w:after="0"/>
        <w:jc w:val="both"/>
        <w:rPr>
          <w:rFonts w:ascii="Arial" w:hAnsi="Arial" w:cs="Arial"/>
          <w:lang w:eastAsia="pl-PL"/>
        </w:rPr>
      </w:pPr>
      <w:r w:rsidRPr="00467419">
        <w:rPr>
          <w:rFonts w:ascii="Arial" w:hAnsi="Arial" w:cs="Arial"/>
          <w:lang w:eastAsia="pl-PL"/>
        </w:rPr>
        <w:t>Oferty składane wspólnie (konsorcjum, spółka cywilna itp.)</w:t>
      </w:r>
    </w:p>
    <w:p w:rsidR="002426C0" w:rsidRPr="00970178" w:rsidRDefault="002426C0" w:rsidP="00241DAE">
      <w:pPr>
        <w:numPr>
          <w:ilvl w:val="0"/>
          <w:numId w:val="26"/>
        </w:numPr>
        <w:suppressAutoHyphens/>
        <w:autoSpaceDE w:val="0"/>
        <w:spacing w:after="0"/>
        <w:jc w:val="both"/>
        <w:rPr>
          <w:rFonts w:ascii="Arial" w:hAnsi="Arial" w:cs="Arial"/>
          <w:lang w:eastAsia="pl-PL"/>
        </w:rPr>
      </w:pPr>
      <w:r w:rsidRPr="00970178">
        <w:rPr>
          <w:rFonts w:ascii="Arial" w:hAnsi="Arial" w:cs="Arial"/>
          <w:lang w:eastAsia="pl-PL"/>
        </w:rPr>
        <w:lastRenderedPageBreak/>
        <w:t>Wykonawcy mogą wspólnie ubiegać się o udzielenie zamówienia.</w:t>
      </w:r>
    </w:p>
    <w:p w:rsidR="002426C0" w:rsidRPr="00970178" w:rsidRDefault="002426C0" w:rsidP="00241DAE">
      <w:pPr>
        <w:numPr>
          <w:ilvl w:val="0"/>
          <w:numId w:val="26"/>
        </w:numPr>
        <w:suppressAutoHyphens/>
        <w:autoSpaceDE w:val="0"/>
        <w:spacing w:after="0"/>
        <w:jc w:val="both"/>
        <w:rPr>
          <w:rFonts w:ascii="Arial" w:hAnsi="Arial" w:cs="Arial"/>
          <w:lang w:eastAsia="pl-PL"/>
        </w:rPr>
      </w:pPr>
      <w:r w:rsidRPr="00970178">
        <w:rPr>
          <w:rFonts w:ascii="Arial" w:hAnsi="Arial" w:cs="Arial"/>
          <w:lang w:eastAsia="pl-PL"/>
        </w:rPr>
        <w:t>Wykonawcy składający ofertę wspólną ustanawiają pełnomocnika do reprezentowania ich w postępowaniu o udzielenie zamówienia albo reprezentowania w postępowaniu i zawarcia umowy.</w:t>
      </w:r>
    </w:p>
    <w:p w:rsidR="002426C0" w:rsidRPr="00970178" w:rsidRDefault="002426C0" w:rsidP="00241DAE">
      <w:pPr>
        <w:numPr>
          <w:ilvl w:val="0"/>
          <w:numId w:val="26"/>
        </w:numPr>
        <w:suppressAutoHyphens/>
        <w:autoSpaceDE w:val="0"/>
        <w:spacing w:after="0"/>
        <w:jc w:val="both"/>
        <w:rPr>
          <w:rFonts w:ascii="Arial" w:hAnsi="Arial" w:cs="Arial"/>
          <w:lang w:eastAsia="pl-PL"/>
        </w:rPr>
      </w:pPr>
      <w:r w:rsidRPr="00970178">
        <w:rPr>
          <w:rFonts w:ascii="Arial" w:hAnsi="Arial" w:cs="Arial"/>
          <w:lang w:eastAsia="pl-PL"/>
        </w:rPr>
        <w:t>Do oferty wspólnej Wykonawcy dołączają pełnomocnictwo.</w:t>
      </w:r>
    </w:p>
    <w:p w:rsidR="002426C0" w:rsidRPr="00970178" w:rsidRDefault="002426C0" w:rsidP="00241DAE">
      <w:pPr>
        <w:numPr>
          <w:ilvl w:val="0"/>
          <w:numId w:val="26"/>
        </w:numPr>
        <w:suppressAutoHyphens/>
        <w:autoSpaceDE w:val="0"/>
        <w:spacing w:after="0"/>
        <w:jc w:val="both"/>
        <w:rPr>
          <w:rFonts w:ascii="Arial" w:hAnsi="Arial" w:cs="Arial"/>
          <w:lang w:eastAsia="pl-PL"/>
        </w:rPr>
      </w:pPr>
      <w:r w:rsidRPr="00970178">
        <w:rPr>
          <w:rFonts w:ascii="Arial" w:hAnsi="Arial" w:cs="Arial"/>
          <w:lang w:eastAsia="pl-PL"/>
        </w:rPr>
        <w:t>Pełnomocnik pozostaje w kontakcie z Zamawiającym w toku postępowania i do niego Zamawiający kieruje informacje, korespondencję, itp.</w:t>
      </w:r>
    </w:p>
    <w:p w:rsidR="002426C0" w:rsidRPr="00970178" w:rsidRDefault="002426C0" w:rsidP="00241DAE">
      <w:pPr>
        <w:numPr>
          <w:ilvl w:val="0"/>
          <w:numId w:val="26"/>
        </w:numPr>
        <w:suppressAutoHyphens/>
        <w:autoSpaceDE w:val="0"/>
        <w:spacing w:after="0"/>
        <w:jc w:val="both"/>
        <w:rPr>
          <w:rFonts w:ascii="Arial" w:hAnsi="Arial" w:cs="Arial"/>
          <w:lang w:eastAsia="pl-PL"/>
        </w:rPr>
      </w:pPr>
      <w:r w:rsidRPr="00970178">
        <w:rPr>
          <w:rFonts w:ascii="Arial" w:hAnsi="Arial" w:cs="Arial"/>
          <w:lang w:eastAsia="pl-PL"/>
        </w:rPr>
        <w:t>Oferta wspólna, składana przez dwóch lub więcej Wykonawców, powinna spełniać następujące wymagania:</w:t>
      </w:r>
    </w:p>
    <w:p w:rsidR="002426C0" w:rsidRPr="00970178" w:rsidRDefault="002426C0" w:rsidP="00241DAE">
      <w:pPr>
        <w:numPr>
          <w:ilvl w:val="0"/>
          <w:numId w:val="27"/>
        </w:numPr>
        <w:suppressAutoHyphens/>
        <w:autoSpaceDE w:val="0"/>
        <w:spacing w:after="0"/>
        <w:jc w:val="both"/>
        <w:rPr>
          <w:rFonts w:ascii="Arial" w:hAnsi="Arial" w:cs="Arial"/>
          <w:lang w:eastAsia="pl-PL"/>
        </w:rPr>
      </w:pPr>
      <w:r w:rsidRPr="00970178">
        <w:rPr>
          <w:rFonts w:ascii="Arial" w:hAnsi="Arial" w:cs="Arial"/>
          <w:lang w:eastAsia="pl-PL"/>
        </w:rPr>
        <w:t>oferta wspólna powinna być sporządzona zgodnie z SWZ;</w:t>
      </w:r>
    </w:p>
    <w:p w:rsidR="002426C0" w:rsidRPr="00970178" w:rsidRDefault="002426C0" w:rsidP="00241DAE">
      <w:pPr>
        <w:numPr>
          <w:ilvl w:val="0"/>
          <w:numId w:val="27"/>
        </w:numPr>
        <w:suppressAutoHyphens/>
        <w:autoSpaceDE w:val="0"/>
        <w:spacing w:after="0"/>
        <w:jc w:val="both"/>
        <w:rPr>
          <w:rFonts w:ascii="Arial" w:hAnsi="Arial" w:cs="Arial"/>
          <w:lang w:eastAsia="pl-PL"/>
        </w:rPr>
      </w:pPr>
      <w:r w:rsidRPr="00970178">
        <w:rPr>
          <w:rFonts w:ascii="Arial" w:hAnsi="Arial" w:cs="Arial"/>
          <w:lang w:eastAsia="pl-PL"/>
        </w:rPr>
        <w:t>sposób składania dokumentów w ofercie wspólnej:</w:t>
      </w:r>
    </w:p>
    <w:p w:rsidR="002426C0" w:rsidRPr="00970178" w:rsidRDefault="002426C0" w:rsidP="00241DAE">
      <w:pPr>
        <w:numPr>
          <w:ilvl w:val="0"/>
          <w:numId w:val="28"/>
        </w:numPr>
        <w:suppressAutoHyphens/>
        <w:autoSpaceDE w:val="0"/>
        <w:spacing w:after="0"/>
        <w:jc w:val="both"/>
        <w:rPr>
          <w:rFonts w:ascii="Arial" w:hAnsi="Arial" w:cs="Arial"/>
          <w:lang w:eastAsia="pl-PL"/>
        </w:rPr>
      </w:pPr>
      <w:r w:rsidRPr="00970178">
        <w:rPr>
          <w:rFonts w:ascii="Arial" w:hAnsi="Arial" w:cs="Arial"/>
          <w:lang w:eastAsia="pl-PL"/>
        </w:rPr>
        <w:t>dokumenty, dotyczące własnej firmy, takie jak np.: oświadczenie o braku podstaw do wykluczenia składa każdy z Wykonawców składających ofertę wspólną we własnym imieniu;</w:t>
      </w:r>
    </w:p>
    <w:p w:rsidR="002426C0" w:rsidRPr="00970178" w:rsidRDefault="002426C0" w:rsidP="00241DAE">
      <w:pPr>
        <w:numPr>
          <w:ilvl w:val="0"/>
          <w:numId w:val="28"/>
        </w:numPr>
        <w:suppressAutoHyphens/>
        <w:autoSpaceDE w:val="0"/>
        <w:spacing w:after="0"/>
        <w:jc w:val="both"/>
        <w:rPr>
          <w:rFonts w:ascii="Arial" w:hAnsi="Arial" w:cs="Arial"/>
          <w:lang w:eastAsia="pl-PL"/>
        </w:rPr>
      </w:pPr>
      <w:r w:rsidRPr="00970178">
        <w:rPr>
          <w:rFonts w:ascii="Arial" w:hAnsi="Arial" w:cs="Arial"/>
          <w:lang w:eastAsia="pl-PL"/>
        </w:rPr>
        <w:t xml:space="preserve">dokumenty wspólne takie jak np.: formularz ofertowy, formularz cenowy, dokumenty podmiotowe i przedmiotowe </w:t>
      </w:r>
      <w:r w:rsidR="00F02629">
        <w:rPr>
          <w:rFonts w:ascii="Arial" w:hAnsi="Arial" w:cs="Arial"/>
          <w:lang w:eastAsia="pl-PL"/>
        </w:rPr>
        <w:t>składa pełnomocnik Wykonawców w </w:t>
      </w:r>
      <w:r w:rsidRPr="00970178">
        <w:rPr>
          <w:rFonts w:ascii="Arial" w:hAnsi="Arial" w:cs="Arial"/>
          <w:lang w:eastAsia="pl-PL"/>
        </w:rPr>
        <w:t>imieniu wszystkich Wykonawców składających ofertę wspólną;</w:t>
      </w:r>
    </w:p>
    <w:p w:rsidR="002426C0" w:rsidRPr="00970178" w:rsidRDefault="002426C0" w:rsidP="00241DAE">
      <w:pPr>
        <w:numPr>
          <w:ilvl w:val="0"/>
          <w:numId w:val="27"/>
        </w:numPr>
        <w:suppressAutoHyphens/>
        <w:autoSpaceDE w:val="0"/>
        <w:spacing w:after="0"/>
        <w:jc w:val="both"/>
        <w:rPr>
          <w:rFonts w:ascii="Arial" w:hAnsi="Arial" w:cs="Arial"/>
          <w:lang w:eastAsia="pl-PL"/>
        </w:rPr>
      </w:pPr>
      <w:r w:rsidRPr="00970178">
        <w:rPr>
          <w:rFonts w:ascii="Arial" w:hAnsi="Arial" w:cs="Arial"/>
          <w:lang w:eastAsia="pl-PL"/>
        </w:rPr>
        <w:t>kopie dokumentów dotyczących każdego z Wykonawców składających ofertę wspólną muszą być poświadczone za zgodność z oryginałem przez osobę lub osoby upoważnione do reprezentowania tych Wykonawców.</w:t>
      </w:r>
    </w:p>
    <w:p w:rsidR="002426C0" w:rsidRPr="00970178" w:rsidRDefault="002426C0" w:rsidP="00241DAE">
      <w:pPr>
        <w:numPr>
          <w:ilvl w:val="0"/>
          <w:numId w:val="26"/>
        </w:numPr>
        <w:suppressAutoHyphens/>
        <w:autoSpaceDE w:val="0"/>
        <w:spacing w:after="0"/>
        <w:jc w:val="both"/>
        <w:rPr>
          <w:rFonts w:ascii="Arial" w:hAnsi="Arial" w:cs="Arial"/>
          <w:lang w:eastAsia="pl-PL"/>
        </w:rPr>
      </w:pPr>
      <w:r w:rsidRPr="00970178">
        <w:rPr>
          <w:rFonts w:ascii="Arial" w:hAnsi="Arial" w:cs="Arial"/>
          <w:lang w:eastAsia="pl-PL"/>
        </w:rPr>
        <w:t>Przed podpisaniem umowy (w przypadku wygrania postępowania) Wykonawcy składający ofertę wspólną będą mieli obowiązek przedstawić Zamawiającemu umowę konsorcjum, zawierającą, co najmniej:</w:t>
      </w:r>
    </w:p>
    <w:p w:rsidR="002426C0" w:rsidRPr="00970178" w:rsidRDefault="002426C0" w:rsidP="00241DAE">
      <w:pPr>
        <w:numPr>
          <w:ilvl w:val="0"/>
          <w:numId w:val="29"/>
        </w:numPr>
        <w:suppressAutoHyphens/>
        <w:autoSpaceDE w:val="0"/>
        <w:spacing w:after="0"/>
        <w:jc w:val="both"/>
        <w:rPr>
          <w:rFonts w:ascii="Arial" w:hAnsi="Arial" w:cs="Arial"/>
          <w:lang w:eastAsia="pl-PL"/>
        </w:rPr>
      </w:pPr>
      <w:r w:rsidRPr="00970178">
        <w:rPr>
          <w:rFonts w:ascii="Arial" w:hAnsi="Arial" w:cs="Arial"/>
          <w:lang w:eastAsia="pl-PL"/>
        </w:rPr>
        <w:t>zobowiązanie do realizacji wspólnego przedsięwzięcia gospodarczego obejmującego swoim zakresem realizację przedmiotu zamówienia,</w:t>
      </w:r>
    </w:p>
    <w:p w:rsidR="002426C0" w:rsidRPr="00970178" w:rsidRDefault="002426C0" w:rsidP="00241DAE">
      <w:pPr>
        <w:numPr>
          <w:ilvl w:val="0"/>
          <w:numId w:val="29"/>
        </w:numPr>
        <w:suppressAutoHyphens/>
        <w:autoSpaceDE w:val="0"/>
        <w:spacing w:after="0"/>
        <w:jc w:val="both"/>
        <w:rPr>
          <w:rFonts w:ascii="Arial" w:hAnsi="Arial" w:cs="Arial"/>
          <w:lang w:eastAsia="pl-PL"/>
        </w:rPr>
      </w:pPr>
      <w:r w:rsidRPr="00970178">
        <w:rPr>
          <w:rFonts w:ascii="Arial" w:hAnsi="Arial" w:cs="Arial"/>
          <w:lang w:eastAsia="pl-PL"/>
        </w:rPr>
        <w:t>określenie zakresu działania poszczególnych stron umowy,</w:t>
      </w:r>
    </w:p>
    <w:p w:rsidR="002426C0" w:rsidRPr="00970178" w:rsidRDefault="002426C0" w:rsidP="00241DAE">
      <w:pPr>
        <w:numPr>
          <w:ilvl w:val="0"/>
          <w:numId w:val="29"/>
        </w:numPr>
        <w:suppressAutoHyphens/>
        <w:autoSpaceDE w:val="0"/>
        <w:spacing w:after="0"/>
        <w:jc w:val="both"/>
        <w:rPr>
          <w:rFonts w:ascii="Arial" w:hAnsi="Arial" w:cs="Arial"/>
          <w:lang w:eastAsia="pl-PL"/>
        </w:rPr>
      </w:pPr>
      <w:r w:rsidRPr="00970178">
        <w:rPr>
          <w:rFonts w:ascii="Arial" w:hAnsi="Arial" w:cs="Arial"/>
          <w:lang w:eastAsia="pl-PL"/>
        </w:rPr>
        <w:t>czas obowiązywania umowy, który nie może być krótszy, niż okres obejmujący realizację zamówienia oraz czas trwania gwarancji jakości i rękojmi</w:t>
      </w:r>
      <w:r w:rsidR="00371C3F" w:rsidRPr="00970178">
        <w:rPr>
          <w:rFonts w:ascii="Arial" w:hAnsi="Arial" w:cs="Arial"/>
          <w:lang w:eastAsia="pl-PL"/>
        </w:rPr>
        <w:t>.</w:t>
      </w:r>
    </w:p>
    <w:p w:rsidR="00371C3F" w:rsidRPr="00970178" w:rsidRDefault="00371C3F" w:rsidP="00970178">
      <w:pPr>
        <w:suppressAutoHyphens/>
        <w:autoSpaceDE w:val="0"/>
        <w:spacing w:after="0"/>
        <w:ind w:left="1069"/>
        <w:jc w:val="both"/>
        <w:rPr>
          <w:rFonts w:ascii="Arial" w:hAnsi="Arial" w:cs="Arial"/>
          <w:lang w:eastAsia="pl-PL"/>
        </w:rPr>
      </w:pPr>
    </w:p>
    <w:p w:rsidR="00687323" w:rsidRPr="00970178" w:rsidRDefault="00961AEC" w:rsidP="00970178">
      <w:pPr>
        <w:numPr>
          <w:ilvl w:val="0"/>
          <w:numId w:val="5"/>
        </w:numPr>
        <w:suppressAutoHyphens/>
        <w:spacing w:after="0"/>
        <w:rPr>
          <w:rFonts w:ascii="Arial" w:hAnsi="Arial" w:cs="Arial"/>
        </w:rPr>
      </w:pPr>
      <w:r w:rsidRPr="00970178">
        <w:rPr>
          <w:rFonts w:ascii="Arial" w:hAnsi="Arial" w:cs="Arial"/>
          <w:b/>
        </w:rPr>
        <w:t xml:space="preserve"> </w:t>
      </w:r>
      <w:r w:rsidR="00687323" w:rsidRPr="00970178">
        <w:rPr>
          <w:rFonts w:ascii="Arial" w:hAnsi="Arial" w:cs="Arial"/>
          <w:b/>
        </w:rPr>
        <w:t>Sposób oraz termin składania ofert</w:t>
      </w:r>
    </w:p>
    <w:p w:rsidR="00EC72D8" w:rsidRPr="00EC72D8" w:rsidRDefault="006F1B22" w:rsidP="00241DAE">
      <w:pPr>
        <w:pStyle w:val="Zwykytekst1"/>
        <w:numPr>
          <w:ilvl w:val="0"/>
          <w:numId w:val="7"/>
        </w:numPr>
        <w:tabs>
          <w:tab w:val="clear" w:pos="0"/>
          <w:tab w:val="num" w:pos="-720"/>
        </w:tabs>
        <w:spacing w:before="0" w:line="276" w:lineRule="auto"/>
        <w:ind w:left="360"/>
        <w:rPr>
          <w:rFonts w:ascii="Arial" w:hAnsi="Arial" w:cs="Arial"/>
          <w:sz w:val="22"/>
          <w:szCs w:val="22"/>
        </w:rPr>
      </w:pPr>
      <w:r w:rsidRPr="00BF1265">
        <w:rPr>
          <w:rFonts w:ascii="Arial" w:hAnsi="Arial" w:cs="Arial"/>
          <w:w w:val="100"/>
          <w:sz w:val="22"/>
          <w:szCs w:val="22"/>
        </w:rPr>
        <w:t xml:space="preserve">Ofertę wraz z wymaganymi dokumentami należy </w:t>
      </w:r>
      <w:r w:rsidR="00D61DEB" w:rsidRPr="00BF1265">
        <w:rPr>
          <w:rFonts w:ascii="Arial" w:hAnsi="Arial" w:cs="Arial"/>
          <w:w w:val="100"/>
          <w:sz w:val="22"/>
          <w:szCs w:val="22"/>
        </w:rPr>
        <w:t xml:space="preserve">złożyć </w:t>
      </w:r>
      <w:r w:rsidR="006B0DBC" w:rsidRPr="00BF1265">
        <w:rPr>
          <w:rFonts w:ascii="Arial" w:hAnsi="Arial" w:cs="Arial"/>
          <w:w w:val="100"/>
          <w:sz w:val="22"/>
          <w:szCs w:val="22"/>
        </w:rPr>
        <w:t xml:space="preserve">za pośrednictwem strony </w:t>
      </w:r>
      <w:r w:rsidR="00EC72D8">
        <w:rPr>
          <w:rFonts w:ascii="Arial" w:hAnsi="Arial" w:cs="Arial"/>
          <w:w w:val="100"/>
          <w:sz w:val="22"/>
          <w:szCs w:val="22"/>
        </w:rPr>
        <w:t>i</w:t>
      </w:r>
      <w:r w:rsidR="006B0DBC" w:rsidRPr="00BF1265">
        <w:rPr>
          <w:rFonts w:ascii="Arial" w:hAnsi="Arial" w:cs="Arial"/>
          <w:w w:val="100"/>
          <w:sz w:val="22"/>
          <w:szCs w:val="22"/>
        </w:rPr>
        <w:t>nternetowej prowadzonego postępowania</w:t>
      </w:r>
      <w:r w:rsidR="00BF1265" w:rsidRPr="00BF1265">
        <w:rPr>
          <w:rFonts w:ascii="Arial" w:hAnsi="Arial" w:cs="Arial"/>
          <w:w w:val="100"/>
          <w:sz w:val="22"/>
          <w:szCs w:val="22"/>
        </w:rPr>
        <w:t xml:space="preserve"> </w:t>
      </w:r>
    </w:p>
    <w:bookmarkStart w:id="0" w:name="_GoBack"/>
    <w:p w:rsidR="006F1B22" w:rsidRPr="00BF1265" w:rsidRDefault="00B90BEF" w:rsidP="00EC72D8">
      <w:pPr>
        <w:pStyle w:val="Zwykytekst1"/>
        <w:spacing w:before="0" w:line="276" w:lineRule="auto"/>
        <w:ind w:left="360"/>
        <w:rPr>
          <w:rFonts w:ascii="Arial" w:hAnsi="Arial" w:cs="Arial"/>
          <w:sz w:val="22"/>
          <w:szCs w:val="22"/>
        </w:rPr>
      </w:pPr>
      <w:r w:rsidRPr="00A64286">
        <w:rPr>
          <w:rFonts w:ascii="Arial" w:hAnsi="Arial" w:cs="Arial"/>
          <w:sz w:val="22"/>
          <w:szCs w:val="22"/>
        </w:rPr>
        <w:fldChar w:fldCharType="begin"/>
      </w:r>
      <w:r w:rsidRPr="00A64286">
        <w:rPr>
          <w:rFonts w:ascii="Arial" w:hAnsi="Arial" w:cs="Arial"/>
          <w:sz w:val="22"/>
          <w:szCs w:val="22"/>
        </w:rPr>
        <w:instrText xml:space="preserve"> HYPERLINK "https://platformazakupowa.pl/transakcja/684723" </w:instrText>
      </w:r>
      <w:r w:rsidRPr="00A64286">
        <w:rPr>
          <w:rFonts w:ascii="Arial" w:hAnsi="Arial" w:cs="Arial"/>
          <w:sz w:val="22"/>
          <w:szCs w:val="22"/>
        </w:rPr>
        <w:fldChar w:fldCharType="separate"/>
      </w:r>
      <w:r w:rsidRPr="00A64286">
        <w:rPr>
          <w:rStyle w:val="Hipercze"/>
          <w:rFonts w:ascii="Arial" w:hAnsi="Arial" w:cs="Arial"/>
          <w:sz w:val="22"/>
          <w:szCs w:val="22"/>
        </w:rPr>
        <w:t>https://platformazakupowa.pl/transakcja/684723</w:t>
      </w:r>
      <w:r w:rsidRPr="00A64286">
        <w:rPr>
          <w:rFonts w:ascii="Arial" w:hAnsi="Arial" w:cs="Arial"/>
          <w:sz w:val="22"/>
          <w:szCs w:val="22"/>
        </w:rPr>
        <w:fldChar w:fldCharType="end"/>
      </w:r>
      <w:bookmarkEnd w:id="0"/>
      <w:r w:rsidR="00F92556">
        <w:rPr>
          <w:rFonts w:ascii="Arial" w:hAnsi="Arial" w:cs="Arial"/>
          <w:w w:val="100"/>
          <w:sz w:val="22"/>
          <w:szCs w:val="22"/>
        </w:rPr>
        <w:t xml:space="preserve"> do </w:t>
      </w:r>
      <w:r w:rsidR="00F92556" w:rsidRPr="00F92556">
        <w:rPr>
          <w:rFonts w:ascii="Arial" w:hAnsi="Arial" w:cs="Arial"/>
          <w:b/>
          <w:w w:val="100"/>
          <w:sz w:val="22"/>
          <w:szCs w:val="22"/>
        </w:rPr>
        <w:t>16.11.2022</w:t>
      </w:r>
      <w:r w:rsidR="00F92556">
        <w:rPr>
          <w:rFonts w:ascii="Arial" w:hAnsi="Arial" w:cs="Arial"/>
          <w:b/>
          <w:w w:val="100"/>
          <w:sz w:val="22"/>
          <w:szCs w:val="22"/>
        </w:rPr>
        <w:t xml:space="preserve"> r. </w:t>
      </w:r>
      <w:r w:rsidR="006F1B22" w:rsidRPr="00BF1265">
        <w:rPr>
          <w:rFonts w:ascii="Arial" w:hAnsi="Arial" w:cs="Arial"/>
          <w:b/>
          <w:w w:val="100"/>
          <w:sz w:val="22"/>
          <w:szCs w:val="22"/>
        </w:rPr>
        <w:t xml:space="preserve">do godz. </w:t>
      </w:r>
      <w:r w:rsidR="00580414">
        <w:rPr>
          <w:rFonts w:ascii="Arial" w:hAnsi="Arial" w:cs="Arial"/>
          <w:b/>
          <w:w w:val="100"/>
          <w:sz w:val="22"/>
          <w:szCs w:val="22"/>
        </w:rPr>
        <w:t>12:00</w:t>
      </w:r>
    </w:p>
    <w:p w:rsidR="006F1B22" w:rsidRPr="00970178" w:rsidRDefault="006F1B22" w:rsidP="00241DAE">
      <w:pPr>
        <w:pStyle w:val="Zwykytekst1"/>
        <w:numPr>
          <w:ilvl w:val="0"/>
          <w:numId w:val="7"/>
        </w:numPr>
        <w:spacing w:before="0" w:line="276" w:lineRule="auto"/>
        <w:ind w:left="360"/>
        <w:rPr>
          <w:rFonts w:ascii="Arial" w:hAnsi="Arial" w:cs="Arial"/>
          <w:w w:val="100"/>
          <w:sz w:val="22"/>
          <w:szCs w:val="22"/>
        </w:rPr>
      </w:pPr>
      <w:r w:rsidRPr="00970178">
        <w:rPr>
          <w:rFonts w:ascii="Arial" w:hAnsi="Arial" w:cs="Arial"/>
          <w:w w:val="100"/>
          <w:sz w:val="22"/>
          <w:szCs w:val="22"/>
        </w:rPr>
        <w:t>Do oferty należy dołączyć wszystkie wymagane w SWZ dokumenty</w:t>
      </w:r>
      <w:r w:rsidR="00D61DEB" w:rsidRPr="00970178">
        <w:rPr>
          <w:rFonts w:ascii="Arial" w:hAnsi="Arial" w:cs="Arial"/>
          <w:w w:val="100"/>
          <w:sz w:val="22"/>
          <w:szCs w:val="22"/>
        </w:rPr>
        <w:t xml:space="preserve"> i oświadczenia</w:t>
      </w:r>
      <w:r w:rsidRPr="00970178">
        <w:rPr>
          <w:rFonts w:ascii="Arial" w:hAnsi="Arial" w:cs="Arial"/>
          <w:w w:val="100"/>
          <w:sz w:val="22"/>
          <w:szCs w:val="22"/>
        </w:rPr>
        <w:t>.</w:t>
      </w:r>
    </w:p>
    <w:p w:rsidR="006F1B22" w:rsidRPr="00970178" w:rsidRDefault="006F1B22" w:rsidP="00241DAE">
      <w:pPr>
        <w:pStyle w:val="Zwykytekst1"/>
        <w:numPr>
          <w:ilvl w:val="0"/>
          <w:numId w:val="7"/>
        </w:numPr>
        <w:spacing w:before="0" w:line="276" w:lineRule="auto"/>
        <w:ind w:left="360"/>
        <w:rPr>
          <w:rFonts w:ascii="Arial" w:hAnsi="Arial" w:cs="Arial"/>
          <w:w w:val="100"/>
          <w:sz w:val="22"/>
          <w:szCs w:val="22"/>
        </w:rPr>
      </w:pPr>
      <w:r w:rsidRPr="00970178">
        <w:rPr>
          <w:rFonts w:ascii="Arial" w:hAnsi="Arial" w:cs="Arial"/>
          <w:w w:val="100"/>
          <w:sz w:val="22"/>
          <w:szCs w:val="22"/>
        </w:rPr>
        <w:t>Po wypełnieniu Formularza składania oferty lub wniosku i dołączenia wszystkich wymaganych załączników należy kliknąć przycisk „Przejdź do podsumowania”.</w:t>
      </w:r>
    </w:p>
    <w:p w:rsidR="006F1B22" w:rsidRPr="00970178" w:rsidRDefault="006F1B22" w:rsidP="00241DAE">
      <w:pPr>
        <w:pStyle w:val="Zwykytekst1"/>
        <w:numPr>
          <w:ilvl w:val="0"/>
          <w:numId w:val="7"/>
        </w:numPr>
        <w:spacing w:before="0" w:line="276" w:lineRule="auto"/>
        <w:ind w:left="360"/>
        <w:rPr>
          <w:rFonts w:ascii="Arial" w:hAnsi="Arial" w:cs="Arial"/>
          <w:w w:val="100"/>
          <w:sz w:val="22"/>
          <w:szCs w:val="22"/>
        </w:rPr>
      </w:pPr>
      <w:r w:rsidRPr="00970178">
        <w:rPr>
          <w:rFonts w:ascii="Arial" w:hAnsi="Arial" w:cs="Arial"/>
          <w:w w:val="100"/>
          <w:sz w:val="22"/>
          <w:szCs w:val="22"/>
        </w:rPr>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970178">
        <w:rPr>
          <w:rFonts w:ascii="Arial" w:hAnsi="Arial" w:cs="Arial"/>
          <w:w w:val="100"/>
          <w:sz w:val="22"/>
          <w:szCs w:val="22"/>
        </w:rPr>
        <w:t>Pzp</w:t>
      </w:r>
      <w:proofErr w:type="spellEnd"/>
      <w:r w:rsidRPr="00970178">
        <w:rPr>
          <w:rFonts w:ascii="Arial" w:hAnsi="Arial" w:cs="Arial"/>
          <w:w w:val="100"/>
          <w:sz w:val="22"/>
          <w:szCs w:val="22"/>
        </w:rPr>
        <w:t>, gdzie z</w:t>
      </w:r>
      <w:r w:rsidR="00F02629">
        <w:rPr>
          <w:rFonts w:ascii="Arial" w:hAnsi="Arial" w:cs="Arial"/>
          <w:w w:val="100"/>
          <w:sz w:val="22"/>
          <w:szCs w:val="22"/>
        </w:rPr>
        <w:t>aznaczono, iż oferty, wnioski o </w:t>
      </w:r>
      <w:r w:rsidRPr="00970178">
        <w:rPr>
          <w:rFonts w:ascii="Arial" w:hAnsi="Arial" w:cs="Arial"/>
          <w:w w:val="100"/>
          <w:sz w:val="22"/>
          <w:szCs w:val="22"/>
        </w:rPr>
        <w:t>dopuszczenie do udziału w postępowaniu oraz oświadczenie, o którym mowa w art. 125 ust.1 sporządza się, pod rygorem nieważności, w post</w:t>
      </w:r>
      <w:r w:rsidR="00F02629">
        <w:rPr>
          <w:rFonts w:ascii="Arial" w:hAnsi="Arial" w:cs="Arial"/>
          <w:w w:val="100"/>
          <w:sz w:val="22"/>
          <w:szCs w:val="22"/>
        </w:rPr>
        <w:t>aci lub formie elektronicznej i </w:t>
      </w:r>
      <w:r w:rsidRPr="00970178">
        <w:rPr>
          <w:rFonts w:ascii="Arial" w:hAnsi="Arial" w:cs="Arial"/>
          <w:w w:val="100"/>
          <w:sz w:val="22"/>
          <w:szCs w:val="22"/>
        </w:rPr>
        <w:t>opatruje się odpowiednio w odniesieniu do wartości postępowania kwalifikowanym podpisem elektronicznym, podpisem zaufanym lub podpisem osobistym.</w:t>
      </w:r>
    </w:p>
    <w:p w:rsidR="006F1B22" w:rsidRPr="00970178" w:rsidRDefault="006F1B22" w:rsidP="00241DAE">
      <w:pPr>
        <w:pStyle w:val="Zwykytekst1"/>
        <w:numPr>
          <w:ilvl w:val="0"/>
          <w:numId w:val="7"/>
        </w:numPr>
        <w:spacing w:before="0" w:line="276" w:lineRule="auto"/>
        <w:ind w:left="360"/>
        <w:rPr>
          <w:rFonts w:ascii="Arial" w:hAnsi="Arial" w:cs="Arial"/>
          <w:w w:val="100"/>
          <w:sz w:val="22"/>
          <w:szCs w:val="22"/>
        </w:rPr>
      </w:pPr>
      <w:r w:rsidRPr="00970178">
        <w:rPr>
          <w:rFonts w:ascii="Arial" w:hAnsi="Arial" w:cs="Arial"/>
          <w:w w:val="100"/>
          <w:sz w:val="22"/>
          <w:szCs w:val="22"/>
        </w:rPr>
        <w:t>Za datę złożenia oferty przyjmuje się datę jej przeka</w:t>
      </w:r>
      <w:r w:rsidR="00F02629">
        <w:rPr>
          <w:rFonts w:ascii="Arial" w:hAnsi="Arial" w:cs="Arial"/>
          <w:w w:val="100"/>
          <w:sz w:val="22"/>
          <w:szCs w:val="22"/>
        </w:rPr>
        <w:t>zania w systemie (platformie) w </w:t>
      </w:r>
      <w:r w:rsidRPr="00970178">
        <w:rPr>
          <w:rFonts w:ascii="Arial" w:hAnsi="Arial" w:cs="Arial"/>
          <w:w w:val="100"/>
          <w:sz w:val="22"/>
          <w:szCs w:val="22"/>
        </w:rPr>
        <w:t>drugim kroku składania oferty poprzez kliknięcie przycisku “Złóż ofertę” i wyświetlenie się komunikatu, że oferta została zaszyfrowana i złożona.</w:t>
      </w:r>
    </w:p>
    <w:p w:rsidR="006B0DBC" w:rsidRPr="00970178" w:rsidRDefault="006F1B22" w:rsidP="00241DAE">
      <w:pPr>
        <w:pStyle w:val="Zwykytekst1"/>
        <w:numPr>
          <w:ilvl w:val="0"/>
          <w:numId w:val="7"/>
        </w:numPr>
        <w:spacing w:before="0" w:line="276" w:lineRule="auto"/>
        <w:ind w:left="360"/>
        <w:rPr>
          <w:rFonts w:ascii="Arial" w:hAnsi="Arial" w:cs="Arial"/>
          <w:w w:val="100"/>
          <w:sz w:val="22"/>
          <w:szCs w:val="22"/>
        </w:rPr>
      </w:pPr>
      <w:r w:rsidRPr="00970178">
        <w:rPr>
          <w:rFonts w:ascii="Arial" w:hAnsi="Arial" w:cs="Arial"/>
          <w:w w:val="100"/>
          <w:sz w:val="22"/>
          <w:szCs w:val="22"/>
        </w:rPr>
        <w:lastRenderedPageBreak/>
        <w:t xml:space="preserve">Szczegółowa instrukcja dla Wykonawców dotycząca złożenia, zmiany i wycofania oferty znajduje się na stronie internetowej pod adresem: </w:t>
      </w:r>
      <w:r w:rsidR="00D61DEB" w:rsidRPr="00970178">
        <w:rPr>
          <w:rFonts w:ascii="Arial" w:hAnsi="Arial" w:cs="Arial"/>
          <w:w w:val="100"/>
          <w:sz w:val="22"/>
          <w:szCs w:val="22"/>
        </w:rPr>
        <w:t xml:space="preserve"> </w:t>
      </w:r>
    </w:p>
    <w:p w:rsidR="006F1B22" w:rsidRPr="00970178" w:rsidRDefault="00F01CB1" w:rsidP="00970178">
      <w:pPr>
        <w:pStyle w:val="Zwykytekst1"/>
        <w:spacing w:before="0" w:line="276" w:lineRule="auto"/>
        <w:ind w:left="360"/>
        <w:rPr>
          <w:rFonts w:ascii="Arial" w:hAnsi="Arial" w:cs="Arial"/>
          <w:w w:val="100"/>
          <w:sz w:val="22"/>
          <w:szCs w:val="22"/>
        </w:rPr>
      </w:pPr>
      <w:hyperlink r:id="rId18" w:history="1">
        <w:r w:rsidR="00F92556" w:rsidRPr="001A6630">
          <w:rPr>
            <w:rStyle w:val="Hipercze"/>
            <w:rFonts w:ascii="Arial" w:hAnsi="Arial" w:cs="Arial"/>
            <w:w w:val="100"/>
            <w:sz w:val="22"/>
            <w:szCs w:val="22"/>
          </w:rPr>
          <w:t>https://platformazakupowa.pl/strona/45-instrukcje</w:t>
        </w:r>
      </w:hyperlink>
      <w:r w:rsidR="00601CF1" w:rsidRPr="00970178">
        <w:rPr>
          <w:rFonts w:ascii="Arial" w:hAnsi="Arial" w:cs="Arial"/>
          <w:w w:val="100"/>
          <w:sz w:val="22"/>
          <w:szCs w:val="22"/>
        </w:rPr>
        <w:t xml:space="preserve"> </w:t>
      </w:r>
    </w:p>
    <w:p w:rsidR="00961AEC" w:rsidRPr="00970178" w:rsidRDefault="006F1B22" w:rsidP="00241DAE">
      <w:pPr>
        <w:pStyle w:val="Zwykytekst1"/>
        <w:numPr>
          <w:ilvl w:val="0"/>
          <w:numId w:val="7"/>
        </w:numPr>
        <w:autoSpaceDE/>
        <w:spacing w:before="0" w:line="276" w:lineRule="auto"/>
        <w:ind w:left="360"/>
        <w:rPr>
          <w:rFonts w:ascii="Arial" w:hAnsi="Arial" w:cs="Arial"/>
          <w:w w:val="100"/>
          <w:sz w:val="22"/>
          <w:szCs w:val="22"/>
        </w:rPr>
      </w:pPr>
      <w:r w:rsidRPr="00970178">
        <w:rPr>
          <w:rFonts w:ascii="Arial" w:hAnsi="Arial" w:cs="Arial"/>
          <w:w w:val="100"/>
          <w:sz w:val="22"/>
          <w:szCs w:val="22"/>
        </w:rPr>
        <w:t>Wykonawca po upływie terminu do składania ofert nie może wycofać złożonej oferty.</w:t>
      </w:r>
    </w:p>
    <w:p w:rsidR="00961AEC" w:rsidRPr="00970178" w:rsidRDefault="00961AEC" w:rsidP="00970178">
      <w:pPr>
        <w:pStyle w:val="Zwykytekst1"/>
        <w:autoSpaceDE/>
        <w:spacing w:before="0" w:line="276" w:lineRule="auto"/>
        <w:ind w:left="1077"/>
        <w:rPr>
          <w:rFonts w:ascii="Arial" w:hAnsi="Arial" w:cs="Arial"/>
          <w:w w:val="100"/>
          <w:sz w:val="22"/>
          <w:szCs w:val="22"/>
        </w:rPr>
      </w:pPr>
    </w:p>
    <w:p w:rsidR="00687323" w:rsidRPr="00970178" w:rsidRDefault="00945AAB" w:rsidP="00970178">
      <w:pPr>
        <w:numPr>
          <w:ilvl w:val="0"/>
          <w:numId w:val="5"/>
        </w:numPr>
        <w:suppressAutoHyphens/>
        <w:spacing w:after="0"/>
        <w:rPr>
          <w:rFonts w:ascii="Arial" w:hAnsi="Arial" w:cs="Arial"/>
        </w:rPr>
      </w:pPr>
      <w:r w:rsidRPr="00970178">
        <w:rPr>
          <w:rFonts w:ascii="Arial" w:hAnsi="Arial" w:cs="Arial"/>
          <w:b/>
        </w:rPr>
        <w:t xml:space="preserve"> </w:t>
      </w:r>
      <w:r w:rsidR="00687323" w:rsidRPr="00970178">
        <w:rPr>
          <w:rFonts w:ascii="Arial" w:hAnsi="Arial" w:cs="Arial"/>
          <w:b/>
        </w:rPr>
        <w:t>Termin otwarcia ofert</w:t>
      </w:r>
    </w:p>
    <w:p w:rsidR="00E51DC5" w:rsidRPr="00970178" w:rsidRDefault="00E51DC5" w:rsidP="00241DAE">
      <w:pPr>
        <w:pStyle w:val="Default"/>
        <w:numPr>
          <w:ilvl w:val="0"/>
          <w:numId w:val="14"/>
        </w:numPr>
        <w:suppressAutoHyphens/>
        <w:spacing w:line="276" w:lineRule="auto"/>
        <w:jc w:val="both"/>
        <w:rPr>
          <w:rFonts w:ascii="Arial" w:hAnsi="Arial" w:cs="Arial"/>
          <w:color w:val="auto"/>
          <w:sz w:val="22"/>
          <w:szCs w:val="22"/>
        </w:rPr>
      </w:pPr>
      <w:r w:rsidRPr="00970178">
        <w:rPr>
          <w:rFonts w:ascii="Arial" w:hAnsi="Arial" w:cs="Arial"/>
          <w:color w:val="auto"/>
          <w:sz w:val="22"/>
          <w:szCs w:val="22"/>
        </w:rPr>
        <w:t>Zamawiający przed otwarciem ofert, udostępni na stronie internetowej prowadzonego postępowania informację o kwocie, jaką zamierza przeznaczyć na sfinansowanie zamówienia.</w:t>
      </w:r>
    </w:p>
    <w:p w:rsidR="00B72AEB" w:rsidRPr="00970178" w:rsidRDefault="00B72AEB" w:rsidP="00241DAE">
      <w:pPr>
        <w:pStyle w:val="Default"/>
        <w:numPr>
          <w:ilvl w:val="0"/>
          <w:numId w:val="14"/>
        </w:numPr>
        <w:suppressAutoHyphens/>
        <w:spacing w:line="276" w:lineRule="auto"/>
        <w:jc w:val="both"/>
        <w:rPr>
          <w:rFonts w:ascii="Arial" w:hAnsi="Arial" w:cs="Arial"/>
          <w:color w:val="auto"/>
          <w:sz w:val="22"/>
          <w:szCs w:val="22"/>
        </w:rPr>
      </w:pPr>
      <w:r w:rsidRPr="00970178">
        <w:rPr>
          <w:rFonts w:ascii="Arial" w:hAnsi="Arial" w:cs="Arial"/>
          <w:color w:val="auto"/>
          <w:sz w:val="22"/>
          <w:szCs w:val="22"/>
        </w:rPr>
        <w:t>Otwarcie ofert nastąpi</w:t>
      </w:r>
      <w:r w:rsidR="00467419">
        <w:rPr>
          <w:rFonts w:ascii="Arial" w:hAnsi="Arial" w:cs="Arial"/>
          <w:color w:val="auto"/>
          <w:sz w:val="22"/>
          <w:szCs w:val="22"/>
        </w:rPr>
        <w:t xml:space="preserve"> </w:t>
      </w:r>
      <w:r w:rsidRPr="00970178">
        <w:rPr>
          <w:rFonts w:ascii="Arial" w:hAnsi="Arial" w:cs="Arial"/>
          <w:color w:val="auto"/>
          <w:sz w:val="22"/>
          <w:szCs w:val="22"/>
        </w:rPr>
        <w:t xml:space="preserve"> </w:t>
      </w:r>
      <w:r w:rsidR="00F92556">
        <w:rPr>
          <w:rFonts w:ascii="Arial" w:hAnsi="Arial" w:cs="Arial"/>
          <w:b/>
          <w:color w:val="auto"/>
          <w:sz w:val="22"/>
          <w:szCs w:val="22"/>
        </w:rPr>
        <w:t>16.11.2022 r.</w:t>
      </w:r>
      <w:r w:rsidR="00196D3B" w:rsidRPr="00970178">
        <w:rPr>
          <w:rFonts w:ascii="Arial" w:hAnsi="Arial" w:cs="Arial"/>
          <w:b/>
          <w:color w:val="auto"/>
          <w:sz w:val="22"/>
          <w:szCs w:val="22"/>
        </w:rPr>
        <w:t xml:space="preserve"> o godzinie </w:t>
      </w:r>
      <w:r w:rsidR="006B0DBC" w:rsidRPr="00970178">
        <w:rPr>
          <w:rFonts w:ascii="Arial" w:hAnsi="Arial" w:cs="Arial"/>
          <w:b/>
          <w:color w:val="auto"/>
          <w:sz w:val="22"/>
          <w:szCs w:val="22"/>
        </w:rPr>
        <w:t>1</w:t>
      </w:r>
      <w:r w:rsidR="00450331">
        <w:rPr>
          <w:rFonts w:ascii="Arial" w:hAnsi="Arial" w:cs="Arial"/>
          <w:b/>
          <w:color w:val="auto"/>
          <w:sz w:val="22"/>
          <w:szCs w:val="22"/>
        </w:rPr>
        <w:t>2</w:t>
      </w:r>
      <w:r w:rsidR="006B0DBC" w:rsidRPr="00970178">
        <w:rPr>
          <w:rFonts w:ascii="Arial" w:hAnsi="Arial" w:cs="Arial"/>
          <w:b/>
          <w:color w:val="auto"/>
          <w:sz w:val="22"/>
          <w:szCs w:val="22"/>
        </w:rPr>
        <w:t>:</w:t>
      </w:r>
      <w:r w:rsidR="00C9335F" w:rsidRPr="00970178">
        <w:rPr>
          <w:rFonts w:ascii="Arial" w:hAnsi="Arial" w:cs="Arial"/>
          <w:b/>
          <w:color w:val="auto"/>
          <w:sz w:val="22"/>
          <w:szCs w:val="22"/>
        </w:rPr>
        <w:t>0</w:t>
      </w:r>
      <w:r w:rsidR="006B0DBC" w:rsidRPr="00970178">
        <w:rPr>
          <w:rFonts w:ascii="Arial" w:hAnsi="Arial" w:cs="Arial"/>
          <w:b/>
          <w:color w:val="auto"/>
          <w:sz w:val="22"/>
          <w:szCs w:val="22"/>
        </w:rPr>
        <w:t>5</w:t>
      </w:r>
    </w:p>
    <w:p w:rsidR="00B72AEB" w:rsidRPr="00970178" w:rsidRDefault="008E57A3" w:rsidP="00241DAE">
      <w:pPr>
        <w:pStyle w:val="Default"/>
        <w:numPr>
          <w:ilvl w:val="0"/>
          <w:numId w:val="14"/>
        </w:numPr>
        <w:suppressAutoHyphens/>
        <w:spacing w:line="276" w:lineRule="auto"/>
        <w:jc w:val="both"/>
        <w:rPr>
          <w:rFonts w:ascii="Arial" w:hAnsi="Arial" w:cs="Arial"/>
          <w:color w:val="auto"/>
          <w:sz w:val="22"/>
          <w:szCs w:val="22"/>
        </w:rPr>
      </w:pPr>
      <w:r w:rsidRPr="00970178">
        <w:rPr>
          <w:rFonts w:ascii="Arial" w:hAnsi="Arial" w:cs="Arial"/>
          <w:color w:val="auto"/>
          <w:sz w:val="22"/>
          <w:szCs w:val="22"/>
        </w:rPr>
        <w:t>Otwarcie ofert nast</w:t>
      </w:r>
      <w:r w:rsidR="00E51DC5" w:rsidRPr="00970178">
        <w:rPr>
          <w:rFonts w:ascii="Arial" w:hAnsi="Arial" w:cs="Arial"/>
          <w:color w:val="auto"/>
          <w:sz w:val="22"/>
          <w:szCs w:val="22"/>
        </w:rPr>
        <w:t>ąpi</w:t>
      </w:r>
      <w:r w:rsidRPr="00970178">
        <w:rPr>
          <w:rFonts w:ascii="Arial" w:hAnsi="Arial" w:cs="Arial"/>
          <w:color w:val="auto"/>
          <w:sz w:val="22"/>
          <w:szCs w:val="22"/>
        </w:rPr>
        <w:t xml:space="preserve"> przy użyciu systemu teleinformatycznego, </w:t>
      </w:r>
      <w:r w:rsidR="00AE5E96" w:rsidRPr="00970178">
        <w:rPr>
          <w:rFonts w:ascii="Arial" w:hAnsi="Arial" w:cs="Arial"/>
          <w:color w:val="auto"/>
          <w:sz w:val="22"/>
          <w:szCs w:val="22"/>
        </w:rPr>
        <w:t xml:space="preserve">w związku z tym, </w:t>
      </w:r>
      <w:r w:rsidR="000A377D">
        <w:rPr>
          <w:rFonts w:ascii="Arial" w:hAnsi="Arial" w:cs="Arial"/>
          <w:color w:val="auto"/>
          <w:sz w:val="22"/>
          <w:szCs w:val="22"/>
        </w:rPr>
        <w:t>w </w:t>
      </w:r>
      <w:r w:rsidRPr="00970178">
        <w:rPr>
          <w:rFonts w:ascii="Arial" w:hAnsi="Arial" w:cs="Arial"/>
          <w:color w:val="auto"/>
          <w:sz w:val="22"/>
          <w:szCs w:val="22"/>
        </w:rPr>
        <w:t xml:space="preserve">przypadku awarii tego systemu, która </w:t>
      </w:r>
      <w:r w:rsidR="00AE5E96" w:rsidRPr="00970178">
        <w:rPr>
          <w:rFonts w:ascii="Arial" w:hAnsi="Arial" w:cs="Arial"/>
          <w:color w:val="auto"/>
          <w:sz w:val="22"/>
          <w:szCs w:val="22"/>
        </w:rPr>
        <w:t>s</w:t>
      </w:r>
      <w:r w:rsidRPr="00970178">
        <w:rPr>
          <w:rFonts w:ascii="Arial" w:hAnsi="Arial" w:cs="Arial"/>
          <w:color w:val="auto"/>
          <w:sz w:val="22"/>
          <w:szCs w:val="22"/>
        </w:rPr>
        <w:t>powoduje b</w:t>
      </w:r>
      <w:r w:rsidR="000A377D">
        <w:rPr>
          <w:rFonts w:ascii="Arial" w:hAnsi="Arial" w:cs="Arial"/>
          <w:color w:val="auto"/>
          <w:sz w:val="22"/>
          <w:szCs w:val="22"/>
        </w:rPr>
        <w:t>rak możliwości otwarcia ofert w </w:t>
      </w:r>
      <w:r w:rsidRPr="00970178">
        <w:rPr>
          <w:rFonts w:ascii="Arial" w:hAnsi="Arial" w:cs="Arial"/>
          <w:color w:val="auto"/>
          <w:sz w:val="22"/>
          <w:szCs w:val="22"/>
        </w:rPr>
        <w:t xml:space="preserve">terminie określonym </w:t>
      </w:r>
      <w:r w:rsidR="00AE5E96" w:rsidRPr="00970178">
        <w:rPr>
          <w:rFonts w:ascii="Arial" w:hAnsi="Arial" w:cs="Arial"/>
          <w:color w:val="auto"/>
          <w:sz w:val="22"/>
          <w:szCs w:val="22"/>
        </w:rPr>
        <w:t xml:space="preserve">w pkt. </w:t>
      </w:r>
      <w:r w:rsidR="00E51DC5" w:rsidRPr="00970178">
        <w:rPr>
          <w:rFonts w:ascii="Arial" w:hAnsi="Arial" w:cs="Arial"/>
          <w:color w:val="auto"/>
          <w:sz w:val="22"/>
          <w:szCs w:val="22"/>
        </w:rPr>
        <w:t>2</w:t>
      </w:r>
      <w:r w:rsidRPr="00970178">
        <w:rPr>
          <w:rFonts w:ascii="Arial" w:hAnsi="Arial" w:cs="Arial"/>
          <w:color w:val="auto"/>
          <w:sz w:val="22"/>
          <w:szCs w:val="22"/>
        </w:rPr>
        <w:t>, otwarcie ofert nast</w:t>
      </w:r>
      <w:r w:rsidR="00AE5E96" w:rsidRPr="00970178">
        <w:rPr>
          <w:rFonts w:ascii="Arial" w:hAnsi="Arial" w:cs="Arial"/>
          <w:color w:val="auto"/>
          <w:sz w:val="22"/>
          <w:szCs w:val="22"/>
        </w:rPr>
        <w:t>ąpi</w:t>
      </w:r>
      <w:r w:rsidRPr="00970178">
        <w:rPr>
          <w:rFonts w:ascii="Arial" w:hAnsi="Arial" w:cs="Arial"/>
          <w:color w:val="auto"/>
          <w:sz w:val="22"/>
          <w:szCs w:val="22"/>
        </w:rPr>
        <w:t xml:space="preserve"> niezwłocznie po usunięciu awarii.</w:t>
      </w:r>
      <w:r w:rsidR="00AE5E96" w:rsidRPr="00970178">
        <w:rPr>
          <w:rFonts w:ascii="Arial" w:hAnsi="Arial" w:cs="Arial"/>
          <w:color w:val="auto"/>
          <w:sz w:val="22"/>
          <w:szCs w:val="22"/>
        </w:rPr>
        <w:t xml:space="preserve"> </w:t>
      </w:r>
      <w:r w:rsidRPr="00970178">
        <w:rPr>
          <w:rFonts w:ascii="Arial" w:hAnsi="Arial" w:cs="Arial"/>
          <w:color w:val="auto"/>
          <w:sz w:val="22"/>
          <w:szCs w:val="22"/>
        </w:rPr>
        <w:t>Zamawiający poinformuje o zmianie terminu otwarcia ofert na stronie internetowej prowadzonego postępowania.</w:t>
      </w:r>
      <w:r w:rsidR="00B72AEB" w:rsidRPr="00970178">
        <w:rPr>
          <w:rFonts w:ascii="Arial" w:hAnsi="Arial" w:cs="Arial"/>
          <w:color w:val="auto"/>
          <w:sz w:val="22"/>
          <w:szCs w:val="22"/>
        </w:rPr>
        <w:t xml:space="preserve"> </w:t>
      </w:r>
    </w:p>
    <w:p w:rsidR="00E51DC5" w:rsidRPr="00970178" w:rsidRDefault="00E51DC5" w:rsidP="00241DAE">
      <w:pPr>
        <w:pStyle w:val="Default"/>
        <w:numPr>
          <w:ilvl w:val="0"/>
          <w:numId w:val="14"/>
        </w:numPr>
        <w:suppressAutoHyphens/>
        <w:spacing w:line="276" w:lineRule="auto"/>
        <w:jc w:val="both"/>
        <w:rPr>
          <w:rFonts w:ascii="Arial" w:hAnsi="Arial" w:cs="Arial"/>
          <w:color w:val="auto"/>
          <w:sz w:val="22"/>
          <w:szCs w:val="22"/>
        </w:rPr>
      </w:pPr>
      <w:r w:rsidRPr="00970178">
        <w:rPr>
          <w:rFonts w:ascii="Arial" w:hAnsi="Arial" w:cs="Arial"/>
          <w:color w:val="auto"/>
          <w:sz w:val="22"/>
          <w:szCs w:val="22"/>
        </w:rPr>
        <w:t xml:space="preserve">Zgodnie z ustawą </w:t>
      </w:r>
      <w:proofErr w:type="spellStart"/>
      <w:r w:rsidRPr="00970178">
        <w:rPr>
          <w:rFonts w:ascii="Arial" w:hAnsi="Arial" w:cs="Arial"/>
          <w:color w:val="auto"/>
          <w:sz w:val="22"/>
          <w:szCs w:val="22"/>
        </w:rPr>
        <w:t>pzp</w:t>
      </w:r>
      <w:proofErr w:type="spellEnd"/>
      <w:r w:rsidRPr="00970178">
        <w:rPr>
          <w:rFonts w:ascii="Arial" w:hAnsi="Arial" w:cs="Arial"/>
          <w:color w:val="auto"/>
          <w:sz w:val="22"/>
          <w:szCs w:val="22"/>
        </w:rPr>
        <w:t xml:space="preserve"> Zamawiający nie ma obowiązku przeprowadzania jawnej sesji otwarcia ofert z udziałem wykonawców lub transmitowania sesji otwarcia za pośrednictwem elektronicznych narzędzi do przekazu wideo on-line, a ma jedynie takie uprawnienie.</w:t>
      </w:r>
    </w:p>
    <w:p w:rsidR="00AE5E96" w:rsidRPr="00970178" w:rsidRDefault="00B72AEB" w:rsidP="00241DAE">
      <w:pPr>
        <w:pStyle w:val="Default"/>
        <w:numPr>
          <w:ilvl w:val="0"/>
          <w:numId w:val="14"/>
        </w:numPr>
        <w:suppressAutoHyphens/>
        <w:spacing w:line="276" w:lineRule="auto"/>
        <w:jc w:val="both"/>
        <w:rPr>
          <w:rFonts w:ascii="Arial" w:hAnsi="Arial" w:cs="Arial"/>
          <w:color w:val="auto"/>
          <w:sz w:val="22"/>
          <w:szCs w:val="22"/>
        </w:rPr>
      </w:pPr>
      <w:r w:rsidRPr="00970178">
        <w:rPr>
          <w:rFonts w:ascii="Arial" w:hAnsi="Arial" w:cs="Arial"/>
          <w:color w:val="auto"/>
          <w:sz w:val="22"/>
          <w:szCs w:val="22"/>
        </w:rPr>
        <w:t>Niezwłocznie po otwarciu ofert Zamawiający udostępni na stronie internetowej prowadzonego postępowania informacje o: (1) nazwach albo imionach i nazwiskach oraz siedzibach lub miejscach prowadzonej działalności gospodarczej albo miejscach zamieszkania wykonawców, których oferty zostały otwarte; (2) cenach lub kosztach zawartych w ofertach.</w:t>
      </w:r>
      <w:r w:rsidR="00687323" w:rsidRPr="00970178">
        <w:rPr>
          <w:rFonts w:ascii="Arial" w:hAnsi="Arial" w:cs="Arial"/>
          <w:color w:val="auto"/>
          <w:sz w:val="22"/>
          <w:szCs w:val="22"/>
        </w:rPr>
        <w:t xml:space="preserve"> </w:t>
      </w:r>
    </w:p>
    <w:p w:rsidR="00AE5E96" w:rsidRPr="00970178" w:rsidRDefault="00E51DC5" w:rsidP="00241DAE">
      <w:pPr>
        <w:pStyle w:val="Default"/>
        <w:numPr>
          <w:ilvl w:val="0"/>
          <w:numId w:val="14"/>
        </w:numPr>
        <w:suppressAutoHyphens/>
        <w:spacing w:line="276" w:lineRule="auto"/>
        <w:jc w:val="both"/>
        <w:rPr>
          <w:rFonts w:ascii="Arial" w:hAnsi="Arial" w:cs="Arial"/>
          <w:color w:val="auto"/>
          <w:sz w:val="22"/>
          <w:szCs w:val="22"/>
        </w:rPr>
      </w:pPr>
      <w:r w:rsidRPr="00970178">
        <w:rPr>
          <w:rFonts w:ascii="Arial" w:hAnsi="Arial" w:cs="Arial"/>
          <w:color w:val="auto"/>
          <w:sz w:val="22"/>
          <w:szCs w:val="22"/>
        </w:rPr>
        <w:t>Wszystkie informacje będą</w:t>
      </w:r>
      <w:r w:rsidR="00AE5E96" w:rsidRPr="00970178">
        <w:rPr>
          <w:rFonts w:ascii="Arial" w:hAnsi="Arial" w:cs="Arial"/>
          <w:color w:val="auto"/>
          <w:sz w:val="22"/>
          <w:szCs w:val="22"/>
        </w:rPr>
        <w:t xml:space="preserve"> publikowan</w:t>
      </w:r>
      <w:r w:rsidRPr="00970178">
        <w:rPr>
          <w:rFonts w:ascii="Arial" w:hAnsi="Arial" w:cs="Arial"/>
          <w:color w:val="auto"/>
          <w:sz w:val="22"/>
          <w:szCs w:val="22"/>
        </w:rPr>
        <w:t>e</w:t>
      </w:r>
      <w:r w:rsidR="00AE5E96" w:rsidRPr="00970178">
        <w:rPr>
          <w:rFonts w:ascii="Arial" w:hAnsi="Arial" w:cs="Arial"/>
          <w:color w:val="auto"/>
          <w:sz w:val="22"/>
          <w:szCs w:val="22"/>
        </w:rPr>
        <w:t xml:space="preserve"> na stronie postępowania na platformazakupowa.pl w sekcji ,,Komunikaty” . </w:t>
      </w:r>
    </w:p>
    <w:p w:rsidR="006E11ED" w:rsidRPr="00970178" w:rsidRDefault="006E11ED" w:rsidP="00970178">
      <w:pPr>
        <w:pStyle w:val="Default"/>
        <w:suppressAutoHyphens/>
        <w:spacing w:line="276" w:lineRule="auto"/>
        <w:ind w:left="360"/>
        <w:jc w:val="both"/>
        <w:rPr>
          <w:rFonts w:ascii="Arial" w:hAnsi="Arial" w:cs="Arial"/>
          <w:color w:val="auto"/>
          <w:sz w:val="22"/>
          <w:szCs w:val="22"/>
        </w:rPr>
      </w:pPr>
    </w:p>
    <w:p w:rsidR="00687323" w:rsidRPr="00970178" w:rsidRDefault="00945AAB" w:rsidP="00970178">
      <w:pPr>
        <w:numPr>
          <w:ilvl w:val="0"/>
          <w:numId w:val="5"/>
        </w:numPr>
        <w:suppressAutoHyphens/>
        <w:spacing w:after="0"/>
        <w:rPr>
          <w:rFonts w:ascii="Arial" w:hAnsi="Arial" w:cs="Arial"/>
        </w:rPr>
      </w:pPr>
      <w:r w:rsidRPr="00970178">
        <w:rPr>
          <w:rFonts w:ascii="Arial" w:hAnsi="Arial" w:cs="Arial"/>
          <w:b/>
        </w:rPr>
        <w:t xml:space="preserve"> </w:t>
      </w:r>
      <w:r w:rsidR="00687323" w:rsidRPr="00970178">
        <w:rPr>
          <w:rFonts w:ascii="Arial" w:hAnsi="Arial" w:cs="Arial"/>
          <w:b/>
        </w:rPr>
        <w:t>Sposób obliczenia ceny</w:t>
      </w:r>
    </w:p>
    <w:p w:rsidR="00687323" w:rsidRPr="00970178" w:rsidRDefault="00687323" w:rsidP="00241DAE">
      <w:pPr>
        <w:pStyle w:val="Default"/>
        <w:numPr>
          <w:ilvl w:val="0"/>
          <w:numId w:val="9"/>
        </w:numPr>
        <w:tabs>
          <w:tab w:val="clear" w:pos="0"/>
          <w:tab w:val="num" w:pos="-360"/>
        </w:tabs>
        <w:suppressAutoHyphens/>
        <w:autoSpaceDN/>
        <w:adjustRightInd/>
        <w:spacing w:line="276" w:lineRule="auto"/>
        <w:ind w:left="360"/>
        <w:jc w:val="both"/>
        <w:rPr>
          <w:rFonts w:ascii="Arial" w:hAnsi="Arial" w:cs="Arial"/>
          <w:color w:val="auto"/>
          <w:sz w:val="22"/>
          <w:szCs w:val="22"/>
        </w:rPr>
      </w:pPr>
      <w:r w:rsidRPr="00970178">
        <w:rPr>
          <w:rFonts w:ascii="Arial" w:hAnsi="Arial" w:cs="Arial"/>
          <w:color w:val="auto"/>
          <w:sz w:val="22"/>
          <w:szCs w:val="22"/>
        </w:rPr>
        <w:t xml:space="preserve">Cena oferty stanowi wartość umowy za wykonanie przedmiotu zamówienia w całym zakresie. </w:t>
      </w:r>
    </w:p>
    <w:p w:rsidR="00687323" w:rsidRPr="00970178" w:rsidRDefault="00687323" w:rsidP="00241DAE">
      <w:pPr>
        <w:pStyle w:val="Default"/>
        <w:numPr>
          <w:ilvl w:val="0"/>
          <w:numId w:val="9"/>
        </w:numPr>
        <w:suppressAutoHyphens/>
        <w:autoSpaceDN/>
        <w:adjustRightInd/>
        <w:spacing w:line="276" w:lineRule="auto"/>
        <w:ind w:left="360"/>
        <w:jc w:val="both"/>
        <w:rPr>
          <w:rFonts w:ascii="Arial" w:hAnsi="Arial" w:cs="Arial"/>
          <w:color w:val="auto"/>
          <w:sz w:val="22"/>
          <w:szCs w:val="22"/>
        </w:rPr>
      </w:pPr>
      <w:r w:rsidRPr="00970178">
        <w:rPr>
          <w:rFonts w:ascii="Arial" w:hAnsi="Arial" w:cs="Arial"/>
          <w:color w:val="auto"/>
          <w:sz w:val="22"/>
          <w:szCs w:val="22"/>
        </w:rPr>
        <w:t>Wykonawca, uwzględniając wszystkie wymogi, o których mowa w SWZ, zobowiązany jest w cenie brutto ująć wszelkie koszty niezbędne dla prawidłowego oraz pełnego wykonania przedmiotu zamówienia, zgodnie z warunkami wynikającymi z zamówienia.</w:t>
      </w:r>
    </w:p>
    <w:p w:rsidR="00E51DC5" w:rsidRPr="00970178" w:rsidRDefault="00B72AEB" w:rsidP="00241DAE">
      <w:pPr>
        <w:numPr>
          <w:ilvl w:val="0"/>
          <w:numId w:val="9"/>
        </w:numPr>
        <w:spacing w:after="0"/>
        <w:ind w:left="360"/>
        <w:jc w:val="both"/>
        <w:rPr>
          <w:rFonts w:ascii="Arial" w:hAnsi="Arial" w:cs="Arial"/>
        </w:rPr>
      </w:pPr>
      <w:r w:rsidRPr="00970178">
        <w:rPr>
          <w:rFonts w:ascii="Arial" w:hAnsi="Arial" w:cs="Arial"/>
        </w:rPr>
        <w:t xml:space="preserve">Cena musi być wyrażona w złotych polskich z dokładnością do 2 (dwóch) miejsc po przecinku. </w:t>
      </w:r>
      <w:r w:rsidR="00E51DC5" w:rsidRPr="00970178">
        <w:rPr>
          <w:rFonts w:ascii="Arial" w:hAnsi="Arial" w:cs="Arial"/>
        </w:rPr>
        <w:t xml:space="preserve">Kwoty wykazane w ofercie zaokrągla się do pełnych groszy, przy czym końcówki poniżej 0,5 grosza pomija się, a końcówki 0,5 grosza i wyższe zaokrągla się do 1 grosza. </w:t>
      </w:r>
    </w:p>
    <w:p w:rsidR="00B72AEB" w:rsidRPr="00970178" w:rsidRDefault="00B72AEB" w:rsidP="00241DAE">
      <w:pPr>
        <w:numPr>
          <w:ilvl w:val="0"/>
          <w:numId w:val="9"/>
        </w:numPr>
        <w:spacing w:after="0"/>
        <w:ind w:left="360"/>
        <w:jc w:val="both"/>
        <w:rPr>
          <w:rFonts w:ascii="Arial" w:hAnsi="Arial" w:cs="Arial"/>
        </w:rPr>
      </w:pPr>
      <w:r w:rsidRPr="00970178">
        <w:rPr>
          <w:rFonts w:ascii="Arial" w:hAnsi="Arial" w:cs="Arial"/>
        </w:rPr>
        <w:t>Cena musi być podana w złotych polskich.</w:t>
      </w:r>
    </w:p>
    <w:p w:rsidR="00116DF3" w:rsidRPr="00970178" w:rsidRDefault="00116DF3" w:rsidP="00241DAE">
      <w:pPr>
        <w:numPr>
          <w:ilvl w:val="0"/>
          <w:numId w:val="9"/>
        </w:numPr>
        <w:tabs>
          <w:tab w:val="clear" w:pos="0"/>
        </w:tabs>
        <w:spacing w:after="0"/>
        <w:ind w:left="360"/>
        <w:jc w:val="both"/>
        <w:rPr>
          <w:rFonts w:ascii="Arial" w:hAnsi="Arial" w:cs="Arial"/>
        </w:rPr>
      </w:pPr>
      <w:r w:rsidRPr="00970178">
        <w:rPr>
          <w:rFonts w:ascii="Arial" w:hAnsi="Arial" w:cs="Arial"/>
        </w:rPr>
        <w:t xml:space="preserve">Sposób obliczenia ceny: </w:t>
      </w:r>
    </w:p>
    <w:p w:rsidR="00116DF3" w:rsidRPr="00970178" w:rsidRDefault="00116DF3" w:rsidP="00241DAE">
      <w:pPr>
        <w:numPr>
          <w:ilvl w:val="0"/>
          <w:numId w:val="32"/>
        </w:numPr>
        <w:spacing w:after="0"/>
        <w:rPr>
          <w:rFonts w:ascii="Arial" w:hAnsi="Arial" w:cs="Arial"/>
        </w:rPr>
      </w:pPr>
      <w:r w:rsidRPr="00970178">
        <w:rPr>
          <w:rFonts w:ascii="Arial" w:hAnsi="Arial" w:cs="Arial"/>
        </w:rPr>
        <w:t xml:space="preserve">wartości w poszczególnych pozycjach powinny zostać obliczone zgodnie ze wzorem: </w:t>
      </w:r>
    </w:p>
    <w:p w:rsidR="00116DF3" w:rsidRPr="00970178" w:rsidRDefault="00DB5159" w:rsidP="00241DAE">
      <w:pPr>
        <w:numPr>
          <w:ilvl w:val="0"/>
          <w:numId w:val="33"/>
        </w:numPr>
        <w:spacing w:after="0"/>
        <w:jc w:val="both"/>
        <w:rPr>
          <w:rFonts w:ascii="Arial" w:hAnsi="Arial" w:cs="Arial"/>
        </w:rPr>
      </w:pPr>
      <w:r w:rsidRPr="00970178">
        <w:rPr>
          <w:rFonts w:ascii="Arial" w:hAnsi="Arial" w:cs="Arial"/>
        </w:rPr>
        <w:t>stawka</w:t>
      </w:r>
      <w:r w:rsidR="00116DF3" w:rsidRPr="00970178">
        <w:rPr>
          <w:rFonts w:ascii="Arial" w:hAnsi="Arial" w:cs="Arial"/>
        </w:rPr>
        <w:t xml:space="preserve"> jednostkowa netto x ilość = wartość netto</w:t>
      </w:r>
    </w:p>
    <w:p w:rsidR="00116DF3" w:rsidRPr="00970178" w:rsidRDefault="00DB5159" w:rsidP="00241DAE">
      <w:pPr>
        <w:numPr>
          <w:ilvl w:val="0"/>
          <w:numId w:val="33"/>
        </w:numPr>
        <w:spacing w:after="0"/>
        <w:jc w:val="both"/>
        <w:rPr>
          <w:rFonts w:ascii="Arial" w:hAnsi="Arial" w:cs="Arial"/>
        </w:rPr>
      </w:pPr>
      <w:r w:rsidRPr="00970178">
        <w:rPr>
          <w:rFonts w:ascii="Arial" w:hAnsi="Arial" w:cs="Arial"/>
        </w:rPr>
        <w:t>stawka</w:t>
      </w:r>
      <w:r w:rsidR="00116DF3" w:rsidRPr="00970178">
        <w:rPr>
          <w:rFonts w:ascii="Arial" w:hAnsi="Arial" w:cs="Arial"/>
        </w:rPr>
        <w:t xml:space="preserve"> jednostkowa netto + kwota podatku VAT = cena jednostkowa brutto</w:t>
      </w:r>
    </w:p>
    <w:p w:rsidR="00116DF3" w:rsidRPr="00970178" w:rsidRDefault="00116DF3" w:rsidP="00241DAE">
      <w:pPr>
        <w:numPr>
          <w:ilvl w:val="0"/>
          <w:numId w:val="33"/>
        </w:numPr>
        <w:spacing w:after="0"/>
        <w:jc w:val="both"/>
        <w:rPr>
          <w:rFonts w:ascii="Arial" w:hAnsi="Arial" w:cs="Arial"/>
        </w:rPr>
      </w:pPr>
      <w:r w:rsidRPr="00970178">
        <w:rPr>
          <w:rFonts w:ascii="Arial" w:hAnsi="Arial" w:cs="Arial"/>
        </w:rPr>
        <w:t>cena jednostkowa brutto x ilość  = wartość brutto</w:t>
      </w:r>
    </w:p>
    <w:p w:rsidR="00116DF3" w:rsidRPr="00970178" w:rsidRDefault="00116DF3" w:rsidP="00970178">
      <w:pPr>
        <w:spacing w:after="0"/>
        <w:ind w:left="360"/>
        <w:jc w:val="both"/>
        <w:rPr>
          <w:rFonts w:ascii="Arial" w:hAnsi="Arial" w:cs="Arial"/>
        </w:rPr>
      </w:pPr>
      <w:r w:rsidRPr="00970178">
        <w:rPr>
          <w:rFonts w:ascii="Arial" w:hAnsi="Arial" w:cs="Arial"/>
        </w:rPr>
        <w:t>Wartość zadania netto to suma wartości netto poszczególnych pozycji w danym zadaniu.</w:t>
      </w:r>
    </w:p>
    <w:p w:rsidR="00116DF3" w:rsidRPr="00970178" w:rsidRDefault="00116DF3" w:rsidP="00970178">
      <w:pPr>
        <w:spacing w:after="0"/>
        <w:ind w:left="360"/>
        <w:jc w:val="both"/>
        <w:rPr>
          <w:rFonts w:ascii="Arial" w:hAnsi="Arial" w:cs="Arial"/>
        </w:rPr>
      </w:pPr>
      <w:r w:rsidRPr="00970178">
        <w:rPr>
          <w:rFonts w:ascii="Arial" w:hAnsi="Arial" w:cs="Arial"/>
        </w:rPr>
        <w:t>Wartość zadania brutto to suma wartości brutto poszczególnych pozycji w danym zadaniu.</w:t>
      </w:r>
    </w:p>
    <w:p w:rsidR="00116DF3" w:rsidRPr="00970178" w:rsidRDefault="00116DF3" w:rsidP="00241DAE">
      <w:pPr>
        <w:numPr>
          <w:ilvl w:val="0"/>
          <w:numId w:val="17"/>
        </w:numPr>
        <w:spacing w:after="0"/>
        <w:ind w:left="709"/>
        <w:jc w:val="both"/>
        <w:rPr>
          <w:rFonts w:ascii="Arial" w:hAnsi="Arial" w:cs="Arial"/>
        </w:rPr>
      </w:pPr>
      <w:r w:rsidRPr="00970178">
        <w:rPr>
          <w:rFonts w:ascii="Arial" w:hAnsi="Arial" w:cs="Arial"/>
        </w:rPr>
        <w:t>w przypadku korzystania z Microsoft Excel przy obliczaniu ceny, Wykonawca powinien zaznaczyć opcję „Ustaw dokładność zgodnie z wyświetlaną” (w przypadku Microsoft Excel 2010: Plik/Opcje/Zaawansowane/Formuły/Ustaw dokładność zgodnie z wyświetlaną)</w:t>
      </w:r>
    </w:p>
    <w:p w:rsidR="00116DF3" w:rsidRPr="00970178" w:rsidRDefault="00116DF3" w:rsidP="00241DAE">
      <w:pPr>
        <w:numPr>
          <w:ilvl w:val="0"/>
          <w:numId w:val="17"/>
        </w:numPr>
        <w:spacing w:after="0"/>
        <w:ind w:left="709"/>
        <w:jc w:val="both"/>
        <w:rPr>
          <w:rFonts w:ascii="Arial" w:hAnsi="Arial" w:cs="Arial"/>
        </w:rPr>
      </w:pPr>
      <w:r w:rsidRPr="00970178">
        <w:rPr>
          <w:rFonts w:ascii="Arial" w:hAnsi="Arial" w:cs="Arial"/>
        </w:rPr>
        <w:lastRenderedPageBreak/>
        <w:t xml:space="preserve">w przypadku korzystania z </w:t>
      </w:r>
      <w:proofErr w:type="spellStart"/>
      <w:r w:rsidRPr="00970178">
        <w:rPr>
          <w:rFonts w:ascii="Arial" w:hAnsi="Arial" w:cs="Arial"/>
        </w:rPr>
        <w:t>OpenOffice</w:t>
      </w:r>
      <w:proofErr w:type="spellEnd"/>
      <w:r w:rsidRPr="00970178">
        <w:rPr>
          <w:rFonts w:ascii="Arial" w:hAnsi="Arial" w:cs="Arial"/>
        </w:rPr>
        <w:t xml:space="preserve"> </w:t>
      </w:r>
      <w:proofErr w:type="spellStart"/>
      <w:r w:rsidRPr="00970178">
        <w:rPr>
          <w:rFonts w:ascii="Arial" w:hAnsi="Arial" w:cs="Arial"/>
        </w:rPr>
        <w:t>Calc</w:t>
      </w:r>
      <w:proofErr w:type="spellEnd"/>
      <w:r w:rsidRPr="00970178">
        <w:rPr>
          <w:rFonts w:ascii="Arial" w:hAnsi="Arial" w:cs="Arial"/>
        </w:rPr>
        <w:t xml:space="preserve"> przy obliczaniu ceny, Wykonawca powinien zaznaczyć opcję „Dokładność jak pokazano” (w przypadku Open Office 4: Narzędzia/Opcje/</w:t>
      </w:r>
      <w:proofErr w:type="spellStart"/>
      <w:r w:rsidRPr="00970178">
        <w:rPr>
          <w:rFonts w:ascii="Arial" w:hAnsi="Arial" w:cs="Arial"/>
        </w:rPr>
        <w:t>OpenOffice</w:t>
      </w:r>
      <w:proofErr w:type="spellEnd"/>
      <w:r w:rsidRPr="00970178">
        <w:rPr>
          <w:rFonts w:ascii="Arial" w:hAnsi="Arial" w:cs="Arial"/>
        </w:rPr>
        <w:t xml:space="preserve"> </w:t>
      </w:r>
      <w:proofErr w:type="spellStart"/>
      <w:r w:rsidRPr="00970178">
        <w:rPr>
          <w:rFonts w:ascii="Arial" w:hAnsi="Arial" w:cs="Arial"/>
        </w:rPr>
        <w:t>Calc</w:t>
      </w:r>
      <w:proofErr w:type="spellEnd"/>
      <w:r w:rsidRPr="00970178">
        <w:rPr>
          <w:rFonts w:ascii="Arial" w:hAnsi="Arial" w:cs="Arial"/>
        </w:rPr>
        <w:t>/Oblicz/Dokładność jak pokazano)</w:t>
      </w:r>
    </w:p>
    <w:p w:rsidR="00116DF3" w:rsidRPr="00970178" w:rsidRDefault="00116DF3" w:rsidP="00241DAE">
      <w:pPr>
        <w:numPr>
          <w:ilvl w:val="0"/>
          <w:numId w:val="9"/>
        </w:numPr>
        <w:tabs>
          <w:tab w:val="clear" w:pos="0"/>
        </w:tabs>
        <w:spacing w:after="0"/>
        <w:ind w:left="426"/>
        <w:jc w:val="both"/>
        <w:rPr>
          <w:rFonts w:ascii="Arial" w:hAnsi="Arial" w:cs="Arial"/>
        </w:rPr>
      </w:pPr>
      <w:r w:rsidRPr="00970178">
        <w:rPr>
          <w:rFonts w:ascii="Arial" w:hAnsi="Arial" w:cs="Arial"/>
        </w:rPr>
        <w:t>Jeżeli obliczona cena nie odpowiada iloczynowi ceny jednostkowej oraz liczby jednostek miar, Zamawiający przyjmie, iż prawidłowo podano liczbę jednostek miar oraz cenę jednostkową.</w:t>
      </w:r>
    </w:p>
    <w:p w:rsidR="00687323" w:rsidRPr="00970178" w:rsidRDefault="00687323" w:rsidP="00970178">
      <w:pPr>
        <w:pStyle w:val="Default"/>
        <w:suppressAutoHyphens/>
        <w:spacing w:line="276" w:lineRule="auto"/>
        <w:ind w:left="720"/>
        <w:jc w:val="both"/>
        <w:rPr>
          <w:rFonts w:ascii="Arial" w:hAnsi="Arial" w:cs="Arial"/>
          <w:i/>
          <w:color w:val="auto"/>
          <w:sz w:val="22"/>
          <w:szCs w:val="22"/>
        </w:rPr>
      </w:pPr>
    </w:p>
    <w:p w:rsidR="00687323" w:rsidRPr="00970178" w:rsidRDefault="00945AAB" w:rsidP="00970178">
      <w:pPr>
        <w:numPr>
          <w:ilvl w:val="0"/>
          <w:numId w:val="5"/>
        </w:numPr>
        <w:suppressAutoHyphens/>
        <w:spacing w:after="0"/>
        <w:rPr>
          <w:rFonts w:ascii="Arial" w:hAnsi="Arial" w:cs="Arial"/>
        </w:rPr>
      </w:pPr>
      <w:r w:rsidRPr="00970178">
        <w:rPr>
          <w:rFonts w:ascii="Arial" w:hAnsi="Arial" w:cs="Arial"/>
          <w:b/>
        </w:rPr>
        <w:t xml:space="preserve"> </w:t>
      </w:r>
      <w:r w:rsidR="00687323" w:rsidRPr="00970178">
        <w:rPr>
          <w:rFonts w:ascii="Arial" w:hAnsi="Arial" w:cs="Arial"/>
          <w:b/>
        </w:rPr>
        <w:t>Opis kryteriów oceny ofert wraz z podaniem wag tych kryteriów i sposobu oceny ofert</w:t>
      </w:r>
    </w:p>
    <w:p w:rsidR="00687323" w:rsidRPr="00970178" w:rsidRDefault="00687323" w:rsidP="00241DAE">
      <w:pPr>
        <w:numPr>
          <w:ilvl w:val="0"/>
          <w:numId w:val="6"/>
        </w:numPr>
        <w:tabs>
          <w:tab w:val="clear" w:pos="0"/>
          <w:tab w:val="num" w:pos="-720"/>
        </w:tabs>
        <w:suppressAutoHyphens/>
        <w:spacing w:after="0"/>
        <w:ind w:left="360"/>
        <w:jc w:val="both"/>
        <w:rPr>
          <w:rFonts w:ascii="Arial" w:hAnsi="Arial" w:cs="Arial"/>
        </w:rPr>
      </w:pPr>
      <w:r w:rsidRPr="00970178">
        <w:rPr>
          <w:rFonts w:ascii="Arial" w:hAnsi="Arial" w:cs="Arial"/>
        </w:rPr>
        <w:t>Przy wyborze oferty najkorzystniejszej zamawiający będzie kierował się następującymi kryteriami, z przypisaniem im odpowiednio wag</w:t>
      </w:r>
      <w:r w:rsidR="006B0DBC" w:rsidRPr="00970178">
        <w:rPr>
          <w:rFonts w:ascii="Arial" w:hAnsi="Arial" w:cs="Arial"/>
        </w:rPr>
        <w:t xml:space="preserve"> procentowych:</w:t>
      </w:r>
      <w:r w:rsidRPr="00970178">
        <w:rPr>
          <w:rFonts w:ascii="Arial" w:hAnsi="Arial" w:cs="Arial"/>
        </w:rPr>
        <w:t xml:space="preserve"> </w:t>
      </w:r>
    </w:p>
    <w:p w:rsidR="00B37898" w:rsidRPr="00970178" w:rsidRDefault="00687323" w:rsidP="00970178">
      <w:pPr>
        <w:pStyle w:val="Zal-text"/>
        <w:suppressAutoHyphens/>
        <w:spacing w:before="0" w:after="0" w:line="276" w:lineRule="auto"/>
        <w:ind w:left="360" w:right="0"/>
        <w:rPr>
          <w:rFonts w:ascii="Arial" w:hAnsi="Arial" w:cs="Arial"/>
          <w:color w:val="auto"/>
        </w:rPr>
      </w:pPr>
      <w:r w:rsidRPr="00970178">
        <w:rPr>
          <w:rFonts w:ascii="Arial" w:hAnsi="Arial" w:cs="Arial"/>
          <w:color w:val="auto"/>
        </w:rPr>
        <w:t xml:space="preserve">1) cena – </w:t>
      </w:r>
      <w:r w:rsidR="00580414">
        <w:rPr>
          <w:rFonts w:ascii="Arial" w:hAnsi="Arial" w:cs="Arial"/>
          <w:color w:val="auto"/>
        </w:rPr>
        <w:t>10</w:t>
      </w:r>
      <w:r w:rsidR="00B72AEB" w:rsidRPr="00970178">
        <w:rPr>
          <w:rFonts w:ascii="Arial" w:hAnsi="Arial" w:cs="Arial"/>
          <w:color w:val="auto"/>
        </w:rPr>
        <w:t>0</w:t>
      </w:r>
      <w:r w:rsidRPr="00970178">
        <w:rPr>
          <w:rFonts w:ascii="Arial" w:hAnsi="Arial" w:cs="Arial"/>
          <w:color w:val="auto"/>
        </w:rPr>
        <w:t>%</w:t>
      </w:r>
    </w:p>
    <w:p w:rsidR="00687323" w:rsidRPr="00970178" w:rsidRDefault="006B0DBC" w:rsidP="00970178">
      <w:pPr>
        <w:pStyle w:val="Zal-text"/>
        <w:suppressAutoHyphens/>
        <w:spacing w:before="0" w:after="0" w:line="276" w:lineRule="auto"/>
        <w:ind w:right="0"/>
        <w:rPr>
          <w:rFonts w:ascii="Arial" w:hAnsi="Arial" w:cs="Arial"/>
          <w:color w:val="auto"/>
        </w:rPr>
      </w:pPr>
      <w:r w:rsidRPr="00970178">
        <w:rPr>
          <w:rFonts w:ascii="Arial" w:hAnsi="Arial" w:cs="Arial"/>
          <w:color w:val="auto"/>
        </w:rPr>
        <w:t xml:space="preserve">2. </w:t>
      </w:r>
      <w:r w:rsidR="00687323" w:rsidRPr="00970178">
        <w:rPr>
          <w:rFonts w:ascii="Arial" w:hAnsi="Arial" w:cs="Arial"/>
          <w:color w:val="auto"/>
        </w:rPr>
        <w:t xml:space="preserve">Sposób obliczania punktów dla poszczególnych kryteriów: </w:t>
      </w:r>
    </w:p>
    <w:p w:rsidR="00B72AEB" w:rsidRPr="00970178" w:rsidRDefault="00B72AEB" w:rsidP="00241DAE">
      <w:pPr>
        <w:numPr>
          <w:ilvl w:val="0"/>
          <w:numId w:val="13"/>
        </w:numPr>
        <w:suppressAutoHyphens/>
        <w:spacing w:after="0"/>
        <w:ind w:left="720"/>
        <w:jc w:val="both"/>
        <w:rPr>
          <w:rFonts w:ascii="Arial" w:hAnsi="Arial" w:cs="Arial"/>
        </w:rPr>
      </w:pPr>
      <w:r w:rsidRPr="00970178">
        <w:rPr>
          <w:rFonts w:ascii="Arial" w:hAnsi="Arial" w:cs="Arial"/>
        </w:rPr>
        <w:t xml:space="preserve">maksymalną ilość punktów za „cenę” </w:t>
      </w:r>
      <w:r w:rsidR="00517655" w:rsidRPr="00970178">
        <w:rPr>
          <w:rFonts w:ascii="Arial" w:hAnsi="Arial" w:cs="Arial"/>
        </w:rPr>
        <w:t>(</w:t>
      </w:r>
      <w:r w:rsidR="00580414">
        <w:rPr>
          <w:rFonts w:ascii="Arial" w:hAnsi="Arial" w:cs="Arial"/>
        </w:rPr>
        <w:t>10</w:t>
      </w:r>
      <w:r w:rsidR="00517655" w:rsidRPr="00970178">
        <w:rPr>
          <w:rFonts w:ascii="Arial" w:hAnsi="Arial" w:cs="Arial"/>
        </w:rPr>
        <w:t xml:space="preserve">0 pkt) </w:t>
      </w:r>
      <w:r w:rsidRPr="00970178">
        <w:rPr>
          <w:rFonts w:ascii="Arial" w:hAnsi="Arial" w:cs="Arial"/>
        </w:rPr>
        <w:t xml:space="preserve">otrzyma wykonawca proponujący najniższą wartość zamówienia brutto. </w:t>
      </w:r>
      <w:r w:rsidR="00517655" w:rsidRPr="00970178">
        <w:rPr>
          <w:rFonts w:ascii="Arial" w:hAnsi="Arial" w:cs="Arial"/>
        </w:rPr>
        <w:t xml:space="preserve">Pozostali Wykonawcy otrzymają odpowiednio mniejszą liczbę punktów, </w:t>
      </w:r>
      <w:r w:rsidRPr="00970178">
        <w:rPr>
          <w:rFonts w:ascii="Arial" w:hAnsi="Arial" w:cs="Arial"/>
        </w:rPr>
        <w:t xml:space="preserve">wg wzoru: </w:t>
      </w:r>
      <w:proofErr w:type="spellStart"/>
      <w:r w:rsidR="00C9335F" w:rsidRPr="00970178">
        <w:rPr>
          <w:rFonts w:ascii="Arial" w:hAnsi="Arial" w:cs="Arial"/>
          <w:u w:val="single"/>
        </w:rPr>
        <w:t>Cn</w:t>
      </w:r>
      <w:proofErr w:type="spellEnd"/>
      <w:r w:rsidR="00C9335F" w:rsidRPr="00970178">
        <w:rPr>
          <w:rFonts w:ascii="Arial" w:hAnsi="Arial" w:cs="Arial"/>
          <w:u w:val="single"/>
        </w:rPr>
        <w:t xml:space="preserve"> x </w:t>
      </w:r>
      <w:r w:rsidR="00580414">
        <w:rPr>
          <w:rFonts w:ascii="Arial" w:hAnsi="Arial" w:cs="Arial"/>
          <w:u w:val="single"/>
        </w:rPr>
        <w:t>10</w:t>
      </w:r>
      <w:r w:rsidR="00C9335F" w:rsidRPr="00970178">
        <w:rPr>
          <w:rFonts w:ascii="Arial" w:hAnsi="Arial" w:cs="Arial"/>
          <w:u w:val="single"/>
        </w:rPr>
        <w:t>0 / Co</w:t>
      </w:r>
      <w:r w:rsidR="00C9335F" w:rsidRPr="00970178">
        <w:rPr>
          <w:rFonts w:ascii="Arial" w:hAnsi="Arial" w:cs="Arial"/>
        </w:rPr>
        <w:t xml:space="preserve">, gdzie: </w:t>
      </w:r>
      <w:r w:rsidRPr="00970178">
        <w:rPr>
          <w:rFonts w:ascii="Arial" w:hAnsi="Arial" w:cs="Arial"/>
          <w:b/>
        </w:rPr>
        <w:t>Co-</w:t>
      </w:r>
      <w:r w:rsidRPr="00970178">
        <w:rPr>
          <w:rFonts w:ascii="Arial" w:hAnsi="Arial" w:cs="Arial"/>
        </w:rPr>
        <w:t xml:space="preserve"> cena rozpatrywanej oferty</w:t>
      </w:r>
      <w:r w:rsidR="00C9335F" w:rsidRPr="00970178">
        <w:rPr>
          <w:rFonts w:ascii="Arial" w:hAnsi="Arial" w:cs="Arial"/>
        </w:rPr>
        <w:t xml:space="preserve">, </w:t>
      </w:r>
      <w:proofErr w:type="spellStart"/>
      <w:r w:rsidRPr="00970178">
        <w:rPr>
          <w:rFonts w:ascii="Arial" w:hAnsi="Arial" w:cs="Arial"/>
          <w:b/>
        </w:rPr>
        <w:t>Cn</w:t>
      </w:r>
      <w:proofErr w:type="spellEnd"/>
      <w:r w:rsidRPr="00970178">
        <w:rPr>
          <w:rFonts w:ascii="Arial" w:hAnsi="Arial" w:cs="Arial"/>
          <w:b/>
        </w:rPr>
        <w:t xml:space="preserve">- </w:t>
      </w:r>
      <w:r w:rsidRPr="00970178">
        <w:rPr>
          <w:rFonts w:ascii="Arial" w:hAnsi="Arial" w:cs="Arial"/>
        </w:rPr>
        <w:t xml:space="preserve">najniższa </w:t>
      </w:r>
      <w:r w:rsidR="00517655" w:rsidRPr="00970178">
        <w:rPr>
          <w:rFonts w:ascii="Arial" w:hAnsi="Arial" w:cs="Arial"/>
        </w:rPr>
        <w:t xml:space="preserve">zaoferowana </w:t>
      </w:r>
      <w:r w:rsidRPr="00970178">
        <w:rPr>
          <w:rFonts w:ascii="Arial" w:hAnsi="Arial" w:cs="Arial"/>
        </w:rPr>
        <w:t>cena</w:t>
      </w:r>
      <w:r w:rsidR="00517655" w:rsidRPr="00970178">
        <w:rPr>
          <w:rFonts w:ascii="Arial" w:hAnsi="Arial" w:cs="Arial"/>
        </w:rPr>
        <w:t>;</w:t>
      </w:r>
      <w:r w:rsidRPr="00970178">
        <w:rPr>
          <w:rFonts w:ascii="Arial" w:hAnsi="Arial" w:cs="Arial"/>
        </w:rPr>
        <w:t xml:space="preserve"> </w:t>
      </w:r>
    </w:p>
    <w:p w:rsidR="00E51DC5" w:rsidRPr="00970178" w:rsidRDefault="00E51DC5" w:rsidP="00241DAE">
      <w:pPr>
        <w:numPr>
          <w:ilvl w:val="0"/>
          <w:numId w:val="6"/>
        </w:numPr>
        <w:suppressAutoHyphens/>
        <w:spacing w:after="0"/>
        <w:ind w:left="360"/>
        <w:jc w:val="both"/>
        <w:rPr>
          <w:rFonts w:ascii="Arial" w:hAnsi="Arial" w:cs="Arial"/>
        </w:rPr>
      </w:pPr>
      <w:r w:rsidRPr="00970178">
        <w:rPr>
          <w:rFonts w:ascii="Arial" w:hAnsi="Arial" w:cs="Arial"/>
          <w:lang w:eastAsia="pl-PL"/>
        </w:rPr>
        <w:t>Ocenie będą podlegać wyłącznie oferty nie podlegające odrzuceniu.</w:t>
      </w:r>
      <w:r w:rsidRPr="00970178">
        <w:rPr>
          <w:rFonts w:ascii="Arial" w:hAnsi="Arial" w:cs="Arial"/>
        </w:rPr>
        <w:t xml:space="preserve"> </w:t>
      </w:r>
    </w:p>
    <w:p w:rsidR="00687323" w:rsidRPr="00970178" w:rsidRDefault="00687323" w:rsidP="00241DAE">
      <w:pPr>
        <w:numPr>
          <w:ilvl w:val="0"/>
          <w:numId w:val="6"/>
        </w:numPr>
        <w:suppressAutoHyphens/>
        <w:spacing w:after="0"/>
        <w:ind w:left="360"/>
        <w:jc w:val="both"/>
        <w:rPr>
          <w:rFonts w:ascii="Arial" w:hAnsi="Arial" w:cs="Arial"/>
        </w:rPr>
      </w:pPr>
      <w:r w:rsidRPr="00970178">
        <w:rPr>
          <w:rFonts w:ascii="Arial" w:hAnsi="Arial" w:cs="Arial"/>
        </w:rPr>
        <w:t>Zamawiający z</w:t>
      </w:r>
      <w:r w:rsidR="00580414">
        <w:rPr>
          <w:rFonts w:ascii="Arial" w:hAnsi="Arial" w:cs="Arial"/>
        </w:rPr>
        <w:t>a najkorzystniejszą uzna ofertę z najniższą ceną</w:t>
      </w:r>
      <w:r w:rsidR="00517655" w:rsidRPr="00970178">
        <w:rPr>
          <w:rFonts w:ascii="Arial" w:hAnsi="Arial" w:cs="Arial"/>
        </w:rPr>
        <w:t>.</w:t>
      </w:r>
      <w:r w:rsidRPr="00970178">
        <w:rPr>
          <w:rFonts w:ascii="Arial" w:hAnsi="Arial" w:cs="Arial"/>
        </w:rPr>
        <w:t xml:space="preserve"> </w:t>
      </w:r>
    </w:p>
    <w:p w:rsidR="00687323" w:rsidRPr="00970178" w:rsidRDefault="00687323" w:rsidP="00241DAE">
      <w:pPr>
        <w:numPr>
          <w:ilvl w:val="0"/>
          <w:numId w:val="6"/>
        </w:numPr>
        <w:suppressAutoHyphens/>
        <w:spacing w:after="0"/>
        <w:ind w:left="360"/>
        <w:jc w:val="both"/>
        <w:rPr>
          <w:rFonts w:ascii="Arial" w:hAnsi="Arial" w:cs="Arial"/>
        </w:rPr>
      </w:pPr>
      <w:r w:rsidRPr="00970178">
        <w:rPr>
          <w:rFonts w:ascii="Arial" w:hAnsi="Arial" w:cs="Arial"/>
        </w:rPr>
        <w:t>Oferta</w:t>
      </w:r>
      <w:r w:rsidRPr="00970178">
        <w:rPr>
          <w:rFonts w:ascii="Arial" w:hAnsi="Arial" w:cs="Arial"/>
          <w:bCs/>
        </w:rPr>
        <w:t xml:space="preserve"> może uzyskać maksymalnie 100 punktów (100%), przy czym 1 pkt = 1%.</w:t>
      </w:r>
      <w:r w:rsidRPr="00970178">
        <w:rPr>
          <w:rFonts w:ascii="Arial" w:hAnsi="Arial" w:cs="Arial"/>
        </w:rPr>
        <w:t xml:space="preserve"> </w:t>
      </w:r>
      <w:r w:rsidRPr="00970178">
        <w:rPr>
          <w:rFonts w:ascii="Arial" w:hAnsi="Arial" w:cs="Arial"/>
          <w:lang w:eastAsia="pl-PL"/>
        </w:rPr>
        <w:t xml:space="preserve">Maksymalna liczba punktów w kryterium równa jest określonej wadze kryterium w %. Uzyskana liczba punktów w ramach kryterium zaokrąglana będzie do drugiego miejsca po przecinku. </w:t>
      </w:r>
    </w:p>
    <w:p w:rsidR="00945AAB" w:rsidRPr="00970178" w:rsidRDefault="00945AAB" w:rsidP="00970178">
      <w:pPr>
        <w:suppressAutoHyphens/>
        <w:spacing w:after="0"/>
        <w:ind w:left="360"/>
        <w:jc w:val="both"/>
        <w:rPr>
          <w:rFonts w:ascii="Arial" w:hAnsi="Arial" w:cs="Arial"/>
        </w:rPr>
      </w:pPr>
    </w:p>
    <w:p w:rsidR="00687323" w:rsidRPr="00467419" w:rsidRDefault="00945AAB" w:rsidP="00970178">
      <w:pPr>
        <w:numPr>
          <w:ilvl w:val="0"/>
          <w:numId w:val="5"/>
        </w:numPr>
        <w:suppressAutoHyphens/>
        <w:spacing w:after="0"/>
        <w:jc w:val="both"/>
        <w:rPr>
          <w:rFonts w:ascii="Arial" w:hAnsi="Arial" w:cs="Arial"/>
        </w:rPr>
      </w:pPr>
      <w:r w:rsidRPr="00467419">
        <w:rPr>
          <w:rFonts w:ascii="Arial" w:hAnsi="Arial" w:cs="Arial"/>
          <w:b/>
        </w:rPr>
        <w:t xml:space="preserve"> </w:t>
      </w:r>
      <w:r w:rsidR="00687323" w:rsidRPr="00467419">
        <w:rPr>
          <w:rFonts w:ascii="Arial" w:hAnsi="Arial" w:cs="Arial"/>
          <w:b/>
        </w:rPr>
        <w:t>Informacje o formalnościach, jakie muszą zostać</w:t>
      </w:r>
      <w:r w:rsidR="00BA3406">
        <w:rPr>
          <w:rFonts w:ascii="Arial" w:hAnsi="Arial" w:cs="Arial"/>
          <w:b/>
        </w:rPr>
        <w:t xml:space="preserve"> dopełnione po wyborze oferty w </w:t>
      </w:r>
      <w:r w:rsidR="00687323" w:rsidRPr="00467419">
        <w:rPr>
          <w:rFonts w:ascii="Arial" w:hAnsi="Arial" w:cs="Arial"/>
          <w:b/>
        </w:rPr>
        <w:t>celu zawarcia umowy w sprawie zamówienia publicznego</w:t>
      </w:r>
    </w:p>
    <w:p w:rsidR="00687323" w:rsidRPr="00970178" w:rsidRDefault="00687323" w:rsidP="00970178">
      <w:pPr>
        <w:numPr>
          <w:ilvl w:val="0"/>
          <w:numId w:val="3"/>
        </w:numPr>
        <w:suppressAutoHyphens/>
        <w:spacing w:after="0"/>
        <w:ind w:left="360"/>
        <w:jc w:val="both"/>
        <w:rPr>
          <w:rFonts w:ascii="Arial" w:hAnsi="Arial" w:cs="Arial"/>
        </w:rPr>
      </w:pPr>
      <w:r w:rsidRPr="00970178">
        <w:rPr>
          <w:rFonts w:ascii="Arial" w:hAnsi="Arial" w:cs="Arial"/>
        </w:rPr>
        <w:t>Zamawiający powiadomi wybranego wykonawcę o terminie podpisania umowy w sprawie zamówienia publicznego.</w:t>
      </w:r>
    </w:p>
    <w:p w:rsidR="008346AA" w:rsidRPr="00970178" w:rsidRDefault="00984546" w:rsidP="00970178">
      <w:pPr>
        <w:numPr>
          <w:ilvl w:val="0"/>
          <w:numId w:val="3"/>
        </w:numPr>
        <w:suppressAutoHyphens/>
        <w:spacing w:after="0"/>
        <w:ind w:left="360"/>
        <w:jc w:val="both"/>
        <w:rPr>
          <w:rFonts w:ascii="Arial" w:hAnsi="Arial" w:cs="Arial"/>
        </w:rPr>
      </w:pPr>
      <w:r>
        <w:rPr>
          <w:rFonts w:ascii="Arial" w:hAnsi="Arial" w:cs="Arial"/>
        </w:rPr>
        <w:t>Zamawiający zawrze umowę</w:t>
      </w:r>
      <w:r w:rsidR="00E51DC5" w:rsidRPr="00970178">
        <w:rPr>
          <w:rFonts w:ascii="Arial" w:hAnsi="Arial" w:cs="Arial"/>
        </w:rPr>
        <w:t xml:space="preserve"> w sprawie zamówienia publicznego, z uwzględnieniem art. 577 </w:t>
      </w:r>
      <w:proofErr w:type="spellStart"/>
      <w:r w:rsidR="00E51DC5" w:rsidRPr="00970178">
        <w:rPr>
          <w:rFonts w:ascii="Arial" w:hAnsi="Arial" w:cs="Arial"/>
        </w:rPr>
        <w:t>pzp</w:t>
      </w:r>
      <w:proofErr w:type="spellEnd"/>
      <w:r w:rsidR="00E51DC5" w:rsidRPr="00970178">
        <w:rPr>
          <w:rFonts w:ascii="Arial" w:hAnsi="Arial" w:cs="Arial"/>
        </w:rPr>
        <w:t>, w terminie nie krótszym niż 5 dni od dnia przesłania zawiadomienia o wyborze najkorzystniejszej oferty</w:t>
      </w:r>
      <w:r w:rsidR="008346AA" w:rsidRPr="00970178">
        <w:rPr>
          <w:rFonts w:ascii="Arial" w:hAnsi="Arial" w:cs="Arial"/>
        </w:rPr>
        <w:t xml:space="preserve">. </w:t>
      </w:r>
    </w:p>
    <w:p w:rsidR="008346AA" w:rsidRPr="00970178" w:rsidRDefault="00984546" w:rsidP="00970178">
      <w:pPr>
        <w:numPr>
          <w:ilvl w:val="0"/>
          <w:numId w:val="3"/>
        </w:numPr>
        <w:suppressAutoHyphens/>
        <w:spacing w:after="0"/>
        <w:ind w:left="360"/>
        <w:jc w:val="both"/>
        <w:rPr>
          <w:rFonts w:ascii="Arial" w:hAnsi="Arial" w:cs="Arial"/>
        </w:rPr>
      </w:pPr>
      <w:r>
        <w:rPr>
          <w:rFonts w:ascii="Arial" w:hAnsi="Arial" w:cs="Arial"/>
        </w:rPr>
        <w:t>Zamawiający może zawrzeć umowę</w:t>
      </w:r>
      <w:r w:rsidR="008346AA" w:rsidRPr="00970178">
        <w:rPr>
          <w:rFonts w:ascii="Arial" w:hAnsi="Arial" w:cs="Arial"/>
        </w:rPr>
        <w:t xml:space="preserve"> w sprawie zamówienia publicznego przed upływem terminu, o którym mowa w ust. 2, jeżeli w postępowaniu o udzielenie zamówien</w:t>
      </w:r>
      <w:r>
        <w:rPr>
          <w:rFonts w:ascii="Arial" w:hAnsi="Arial" w:cs="Arial"/>
        </w:rPr>
        <w:t>ia złożono tylko jedną ofertę</w:t>
      </w:r>
      <w:r w:rsidR="008346AA" w:rsidRPr="00970178">
        <w:rPr>
          <w:rFonts w:ascii="Arial" w:hAnsi="Arial" w:cs="Arial"/>
        </w:rPr>
        <w:t xml:space="preserve">. </w:t>
      </w:r>
    </w:p>
    <w:p w:rsidR="00E51DC5" w:rsidRPr="00970178" w:rsidRDefault="008346AA" w:rsidP="00970178">
      <w:pPr>
        <w:numPr>
          <w:ilvl w:val="0"/>
          <w:numId w:val="3"/>
        </w:numPr>
        <w:suppressAutoHyphens/>
        <w:spacing w:after="0"/>
        <w:ind w:left="360"/>
        <w:jc w:val="both"/>
        <w:rPr>
          <w:rFonts w:ascii="Arial" w:hAnsi="Arial" w:cs="Arial"/>
        </w:rPr>
      </w:pPr>
      <w:r w:rsidRPr="00970178">
        <w:rPr>
          <w:rFonts w:ascii="Arial" w:hAnsi="Arial" w:cs="Arial"/>
        </w:rPr>
        <w:t xml:space="preserve">Przed podpisaniem umowy Wykonawcy wspólnie ubiegający się o udzielenie zamówienia (w przypadku wyboru ich oferty jako najkorzystniejszej) </w:t>
      </w:r>
      <w:r w:rsidR="00467419">
        <w:rPr>
          <w:rFonts w:ascii="Arial" w:hAnsi="Arial" w:cs="Arial"/>
        </w:rPr>
        <w:t xml:space="preserve">na wezwanie Zamawiającego </w:t>
      </w:r>
      <w:r w:rsidRPr="00970178">
        <w:rPr>
          <w:rFonts w:ascii="Arial" w:hAnsi="Arial" w:cs="Arial"/>
        </w:rPr>
        <w:t>przedstawią Zamawiającemu umowę regulującą współpracę tych Wykonawców.</w:t>
      </w:r>
    </w:p>
    <w:p w:rsidR="008346AA" w:rsidRPr="00970178" w:rsidRDefault="008346AA" w:rsidP="00970178">
      <w:pPr>
        <w:numPr>
          <w:ilvl w:val="0"/>
          <w:numId w:val="3"/>
        </w:numPr>
        <w:suppressAutoHyphens/>
        <w:spacing w:after="0"/>
        <w:ind w:left="360"/>
        <w:jc w:val="both"/>
        <w:rPr>
          <w:rFonts w:ascii="Arial" w:hAnsi="Arial" w:cs="Arial"/>
        </w:rPr>
      </w:pPr>
      <w:r w:rsidRPr="00970178">
        <w:rPr>
          <w:rFonts w:ascii="Arial" w:hAnsi="Arial" w:cs="Arial"/>
        </w:rPr>
        <w:t>Przed podpisaniem umowy wybrany wykonawca przekaże zamawiającemu informacje niezbędne do wpisania do treści umowy (np. imiona i nazwiska upoważnionych osób, które będą reprezentować wykonawcę przy podpisaniu umowy).</w:t>
      </w:r>
    </w:p>
    <w:p w:rsidR="00737187" w:rsidRPr="00970178" w:rsidRDefault="00737187" w:rsidP="00970178">
      <w:pPr>
        <w:numPr>
          <w:ilvl w:val="0"/>
          <w:numId w:val="3"/>
        </w:numPr>
        <w:suppressAutoHyphens/>
        <w:spacing w:after="0"/>
        <w:ind w:left="360"/>
        <w:jc w:val="both"/>
        <w:rPr>
          <w:rFonts w:ascii="Arial" w:hAnsi="Arial" w:cs="Arial"/>
        </w:rPr>
      </w:pPr>
      <w:r w:rsidRPr="00970178">
        <w:rPr>
          <w:rFonts w:ascii="Arial" w:hAnsi="Arial" w:cs="Arial"/>
        </w:rPr>
        <w:t>Umowa wraz z załącznikami podpisana przez Kierownika Zamawiającego zostanie przesłana Wykonawcy w dwóch jednobrzmiących egzemplarzach listem poleconym. Wykonawca po podpisaniu umowy zobowiązany jest odesłać Zamawiającemu jeden egzemplarz umowy z załącznikami w terminie 7 dni od otrzymania umowy. Zamawiający dopuszcza zawarcie umowy w formie elektronicznej przy wykorzystaniu kwalifikowanego podpisu elektronicznego.</w:t>
      </w:r>
    </w:p>
    <w:p w:rsidR="00737187" w:rsidRPr="00970178" w:rsidRDefault="00737187" w:rsidP="00970178">
      <w:pPr>
        <w:numPr>
          <w:ilvl w:val="0"/>
          <w:numId w:val="3"/>
        </w:numPr>
        <w:suppressAutoHyphens/>
        <w:spacing w:after="0"/>
        <w:ind w:left="360"/>
        <w:jc w:val="both"/>
        <w:rPr>
          <w:rFonts w:ascii="Arial" w:hAnsi="Arial" w:cs="Arial"/>
        </w:rPr>
      </w:pPr>
      <w:r w:rsidRPr="00970178">
        <w:rPr>
          <w:rFonts w:ascii="Arial" w:hAnsi="Arial" w:cs="Arial"/>
        </w:rPr>
        <w:t>W przypadku osobistego stawienia się Wykonawcy w siedzibie Zamawiającego celem podpisania umowy, osoby reprezentujące Wykonawcę przy podpisywaniu umowy powinny posiadać ze sobą dokumenty potwierdzające ich umocowanie do podpisania umowy, o ile umocowanie to nie będzie wynikać z dokumentów załączonych do oferty.</w:t>
      </w:r>
    </w:p>
    <w:p w:rsidR="00687323" w:rsidRPr="00970178" w:rsidRDefault="00687323" w:rsidP="00970178">
      <w:pPr>
        <w:numPr>
          <w:ilvl w:val="0"/>
          <w:numId w:val="3"/>
        </w:numPr>
        <w:suppressAutoHyphens/>
        <w:spacing w:after="0"/>
        <w:ind w:left="360"/>
        <w:jc w:val="both"/>
        <w:rPr>
          <w:rFonts w:ascii="Arial" w:hAnsi="Arial" w:cs="Arial"/>
        </w:rPr>
      </w:pPr>
      <w:r w:rsidRPr="00970178">
        <w:rPr>
          <w:rFonts w:ascii="Arial" w:hAnsi="Arial" w:cs="Arial"/>
        </w:rPr>
        <w:lastRenderedPageBreak/>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1172C4" w:rsidRPr="00970178" w:rsidRDefault="001172C4" w:rsidP="00970178">
      <w:pPr>
        <w:suppressAutoHyphens/>
        <w:spacing w:after="0"/>
        <w:ind w:left="360"/>
        <w:jc w:val="both"/>
        <w:rPr>
          <w:rFonts w:ascii="Arial" w:hAnsi="Arial" w:cs="Arial"/>
        </w:rPr>
      </w:pPr>
    </w:p>
    <w:p w:rsidR="00467419" w:rsidRPr="00970178" w:rsidRDefault="00467419" w:rsidP="00467419">
      <w:pPr>
        <w:numPr>
          <w:ilvl w:val="0"/>
          <w:numId w:val="5"/>
        </w:numPr>
        <w:suppressAutoHyphens/>
        <w:spacing w:after="0"/>
        <w:jc w:val="both"/>
        <w:rPr>
          <w:rFonts w:ascii="Arial" w:hAnsi="Arial" w:cs="Arial"/>
        </w:rPr>
      </w:pPr>
      <w:r w:rsidRPr="00970178">
        <w:rPr>
          <w:rFonts w:ascii="Arial" w:hAnsi="Arial" w:cs="Arial"/>
          <w:b/>
        </w:rPr>
        <w:t>Projektowane postanowienia umowy w sprawie zamówienia publicznego, które zostaną wprowadzone do treści umowy</w:t>
      </w:r>
    </w:p>
    <w:p w:rsidR="00467419" w:rsidRPr="00970178" w:rsidRDefault="00467419" w:rsidP="00241DAE">
      <w:pPr>
        <w:numPr>
          <w:ilvl w:val="0"/>
          <w:numId w:val="8"/>
        </w:numPr>
        <w:tabs>
          <w:tab w:val="clear" w:pos="0"/>
          <w:tab w:val="num" w:pos="-360"/>
        </w:tabs>
        <w:suppressAutoHyphens/>
        <w:spacing w:after="0"/>
        <w:ind w:left="360"/>
        <w:jc w:val="both"/>
        <w:rPr>
          <w:rFonts w:ascii="Arial" w:hAnsi="Arial" w:cs="Arial"/>
        </w:rPr>
      </w:pPr>
      <w:r w:rsidRPr="00970178">
        <w:rPr>
          <w:rFonts w:ascii="Arial" w:hAnsi="Arial" w:cs="Arial"/>
        </w:rPr>
        <w:t xml:space="preserve">Zamawiający wymaga, aby wybrany Wykonawca zawarł z nim umowę na warunkach określonych w projekcie umowy stanowiącym Załącznik Nr </w:t>
      </w:r>
      <w:r w:rsidR="00490759">
        <w:rPr>
          <w:rFonts w:ascii="Arial" w:hAnsi="Arial" w:cs="Arial"/>
        </w:rPr>
        <w:t>4</w:t>
      </w:r>
      <w:r w:rsidRPr="00970178">
        <w:rPr>
          <w:rFonts w:ascii="Arial" w:hAnsi="Arial" w:cs="Arial"/>
        </w:rPr>
        <w:t xml:space="preserve"> do SWZ.</w:t>
      </w:r>
    </w:p>
    <w:p w:rsidR="00467419" w:rsidRPr="00970178" w:rsidRDefault="00467419" w:rsidP="00241DAE">
      <w:pPr>
        <w:numPr>
          <w:ilvl w:val="0"/>
          <w:numId w:val="8"/>
        </w:numPr>
        <w:suppressAutoHyphens/>
        <w:spacing w:after="0"/>
        <w:ind w:left="360"/>
        <w:jc w:val="both"/>
        <w:rPr>
          <w:rFonts w:ascii="Arial" w:hAnsi="Arial" w:cs="Arial"/>
        </w:rPr>
      </w:pPr>
      <w:r w:rsidRPr="00970178">
        <w:rPr>
          <w:rFonts w:ascii="Arial" w:hAnsi="Arial" w:cs="Arial"/>
        </w:rPr>
        <w:t xml:space="preserve">Zamawiający zastrzega sobie, iż ostateczna treść umowy w stosunku do projektu umowy może ulec zmianie, jednakże wyłącznie w zakresie nie zmieniającym istotnych warunków złożonej oferty i SWZ. </w:t>
      </w:r>
    </w:p>
    <w:p w:rsidR="00467419" w:rsidRPr="00970178" w:rsidRDefault="00467419" w:rsidP="00241DAE">
      <w:pPr>
        <w:numPr>
          <w:ilvl w:val="0"/>
          <w:numId w:val="8"/>
        </w:numPr>
        <w:suppressAutoHyphens/>
        <w:spacing w:after="0"/>
        <w:ind w:left="360"/>
        <w:jc w:val="both"/>
        <w:rPr>
          <w:rFonts w:ascii="Arial" w:hAnsi="Arial" w:cs="Arial"/>
        </w:rPr>
      </w:pPr>
      <w:r w:rsidRPr="00970178">
        <w:rPr>
          <w:rFonts w:ascii="Arial" w:hAnsi="Arial" w:cs="Arial"/>
        </w:rPr>
        <w:t xml:space="preserve">Zamawiający, zgodnie z art. 445 ust. 1 ustawy </w:t>
      </w:r>
      <w:proofErr w:type="spellStart"/>
      <w:r w:rsidRPr="00970178">
        <w:rPr>
          <w:rFonts w:ascii="Arial" w:hAnsi="Arial" w:cs="Arial"/>
        </w:rPr>
        <w:t>Pzp</w:t>
      </w:r>
      <w:proofErr w:type="spellEnd"/>
      <w:r w:rsidRPr="00970178">
        <w:rPr>
          <w:rFonts w:ascii="Arial" w:hAnsi="Arial" w:cs="Arial"/>
        </w:rPr>
        <w:t>, przewiduje możliwość dokonania zamian postanowień zawartej umowy w sprawie zamówienia publicznego, w sposób i na warunkach określonych w projekcie umowy.</w:t>
      </w:r>
    </w:p>
    <w:p w:rsidR="001A439A" w:rsidRPr="00970178" w:rsidRDefault="001A439A" w:rsidP="00970178">
      <w:pPr>
        <w:suppressAutoHyphens/>
        <w:spacing w:after="0"/>
        <w:ind w:left="360"/>
        <w:jc w:val="both"/>
        <w:rPr>
          <w:rFonts w:ascii="Arial" w:hAnsi="Arial" w:cs="Arial"/>
        </w:rPr>
      </w:pPr>
    </w:p>
    <w:p w:rsidR="00687323" w:rsidRPr="00970178" w:rsidRDefault="00687323" w:rsidP="00970178">
      <w:pPr>
        <w:numPr>
          <w:ilvl w:val="0"/>
          <w:numId w:val="5"/>
        </w:numPr>
        <w:suppressAutoHyphens/>
        <w:spacing w:after="0"/>
        <w:rPr>
          <w:rFonts w:ascii="Arial" w:hAnsi="Arial" w:cs="Arial"/>
        </w:rPr>
      </w:pPr>
      <w:r w:rsidRPr="00970178">
        <w:rPr>
          <w:rFonts w:ascii="Arial" w:hAnsi="Arial" w:cs="Arial"/>
          <w:b/>
        </w:rPr>
        <w:t>Pouczenie o środkach ochrony prawnej przysługujących wykonawcy</w:t>
      </w:r>
    </w:p>
    <w:p w:rsidR="00687323" w:rsidRPr="00970178" w:rsidRDefault="00687323" w:rsidP="00970178">
      <w:pPr>
        <w:numPr>
          <w:ilvl w:val="0"/>
          <w:numId w:val="2"/>
        </w:numPr>
        <w:tabs>
          <w:tab w:val="clear" w:pos="0"/>
          <w:tab w:val="num" w:pos="-360"/>
        </w:tabs>
        <w:suppressAutoHyphens/>
        <w:spacing w:after="0"/>
        <w:ind w:left="360"/>
        <w:jc w:val="both"/>
        <w:rPr>
          <w:rFonts w:ascii="Arial" w:hAnsi="Arial" w:cs="Arial"/>
        </w:rPr>
      </w:pPr>
      <w:r w:rsidRPr="00970178">
        <w:rPr>
          <w:rFonts w:ascii="Arial" w:hAnsi="Arial" w:cs="Arial"/>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687323" w:rsidRPr="00970178" w:rsidRDefault="00687323" w:rsidP="00970178">
      <w:pPr>
        <w:numPr>
          <w:ilvl w:val="0"/>
          <w:numId w:val="2"/>
        </w:numPr>
        <w:suppressAutoHyphens/>
        <w:spacing w:after="0"/>
        <w:ind w:left="360"/>
        <w:jc w:val="both"/>
        <w:rPr>
          <w:rFonts w:ascii="Arial" w:hAnsi="Arial" w:cs="Arial"/>
        </w:rPr>
      </w:pPr>
      <w:r w:rsidRPr="00970178">
        <w:rPr>
          <w:rFonts w:ascii="Arial" w:hAnsi="Arial" w:cs="Arial"/>
        </w:rPr>
        <w:t xml:space="preserve">Odwołanie przysługuje na: </w:t>
      </w:r>
    </w:p>
    <w:p w:rsidR="00687323" w:rsidRPr="00970178" w:rsidRDefault="00687323" w:rsidP="00241DAE">
      <w:pPr>
        <w:pStyle w:val="Default"/>
        <w:numPr>
          <w:ilvl w:val="0"/>
          <w:numId w:val="19"/>
        </w:numPr>
        <w:suppressAutoHyphens/>
        <w:spacing w:line="276" w:lineRule="auto"/>
        <w:jc w:val="both"/>
        <w:rPr>
          <w:rFonts w:ascii="Arial" w:hAnsi="Arial" w:cs="Arial"/>
          <w:color w:val="auto"/>
          <w:sz w:val="22"/>
          <w:szCs w:val="22"/>
        </w:rPr>
      </w:pPr>
      <w:r w:rsidRPr="00970178">
        <w:rPr>
          <w:rFonts w:ascii="Arial" w:hAnsi="Arial" w:cs="Arial"/>
          <w:color w:val="auto"/>
          <w:sz w:val="22"/>
          <w:szCs w:val="22"/>
        </w:rPr>
        <w:t>niezgodną z przepisami ustawy czynność zamawiaj</w:t>
      </w:r>
      <w:r w:rsidR="00EA6977">
        <w:rPr>
          <w:rFonts w:ascii="Arial" w:hAnsi="Arial" w:cs="Arial"/>
          <w:color w:val="auto"/>
          <w:sz w:val="22"/>
          <w:szCs w:val="22"/>
        </w:rPr>
        <w:t>ącego, podjętą w postępowaniu o </w:t>
      </w:r>
      <w:r w:rsidRPr="00970178">
        <w:rPr>
          <w:rFonts w:ascii="Arial" w:hAnsi="Arial" w:cs="Arial"/>
          <w:color w:val="auto"/>
          <w:sz w:val="22"/>
          <w:szCs w:val="22"/>
        </w:rPr>
        <w:t xml:space="preserve">udzielenie zamówienia, w tym na projektowane postanowienie umowy; </w:t>
      </w:r>
    </w:p>
    <w:p w:rsidR="00687323" w:rsidRPr="00970178" w:rsidRDefault="00687323" w:rsidP="00241DAE">
      <w:pPr>
        <w:pStyle w:val="Default"/>
        <w:numPr>
          <w:ilvl w:val="0"/>
          <w:numId w:val="19"/>
        </w:numPr>
        <w:suppressAutoHyphens/>
        <w:spacing w:line="276" w:lineRule="auto"/>
        <w:jc w:val="both"/>
        <w:rPr>
          <w:rFonts w:ascii="Arial" w:hAnsi="Arial" w:cs="Arial"/>
          <w:color w:val="auto"/>
          <w:sz w:val="22"/>
          <w:szCs w:val="22"/>
        </w:rPr>
      </w:pPr>
      <w:r w:rsidRPr="00970178">
        <w:rPr>
          <w:rFonts w:ascii="Arial" w:hAnsi="Arial" w:cs="Arial"/>
          <w:color w:val="auto"/>
          <w:sz w:val="22"/>
          <w:szCs w:val="22"/>
        </w:rPr>
        <w:t xml:space="preserve">zaniechanie czynności w postępowaniu o udzielenie zamówienia, do której zamawiający był obowiązany na podstawie ustawy; </w:t>
      </w:r>
    </w:p>
    <w:p w:rsidR="00687323" w:rsidRPr="00970178" w:rsidRDefault="00687323" w:rsidP="00970178">
      <w:pPr>
        <w:numPr>
          <w:ilvl w:val="0"/>
          <w:numId w:val="2"/>
        </w:numPr>
        <w:suppressAutoHyphens/>
        <w:spacing w:after="0"/>
        <w:ind w:left="360"/>
        <w:jc w:val="both"/>
        <w:rPr>
          <w:rFonts w:ascii="Arial" w:hAnsi="Arial" w:cs="Arial"/>
        </w:rPr>
      </w:pPr>
      <w:r w:rsidRPr="00970178">
        <w:rPr>
          <w:rFonts w:ascii="Arial" w:hAnsi="Arial" w:cs="Arial"/>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687323" w:rsidRPr="00970178" w:rsidRDefault="00687323" w:rsidP="00970178">
      <w:pPr>
        <w:numPr>
          <w:ilvl w:val="0"/>
          <w:numId w:val="2"/>
        </w:numPr>
        <w:suppressAutoHyphens/>
        <w:spacing w:after="0"/>
        <w:ind w:left="360"/>
        <w:jc w:val="both"/>
        <w:rPr>
          <w:rFonts w:ascii="Arial" w:hAnsi="Arial" w:cs="Arial"/>
        </w:rPr>
      </w:pPr>
      <w:r w:rsidRPr="00970178">
        <w:rPr>
          <w:rFonts w:ascii="Arial" w:hAnsi="Arial" w:cs="Arial"/>
        </w:rPr>
        <w:t>Odwołanie wnosi się w ter</w:t>
      </w:r>
      <w:r w:rsidR="00737187" w:rsidRPr="00970178">
        <w:rPr>
          <w:rFonts w:ascii="Arial" w:hAnsi="Arial" w:cs="Arial"/>
        </w:rPr>
        <w:t xml:space="preserve">minie </w:t>
      </w:r>
      <w:r w:rsidR="00D77236" w:rsidRPr="00970178">
        <w:rPr>
          <w:rFonts w:ascii="Arial" w:hAnsi="Arial" w:cs="Arial"/>
        </w:rPr>
        <w:t>5</w:t>
      </w:r>
      <w:r w:rsidRPr="00970178">
        <w:rPr>
          <w:rFonts w:ascii="Arial" w:hAnsi="Arial" w:cs="Arial"/>
        </w:rPr>
        <w:t xml:space="preserve"> dni od dnia przekazania informacji o czynności zamawiającego stanowiącej podstawę jego wniesienia, jeżeli informacja została przekazana przy użyciu śro</w:t>
      </w:r>
      <w:r w:rsidR="00737187" w:rsidRPr="00970178">
        <w:rPr>
          <w:rFonts w:ascii="Arial" w:hAnsi="Arial" w:cs="Arial"/>
        </w:rPr>
        <w:t>dków komunikacji elektronicznej.</w:t>
      </w:r>
      <w:r w:rsidRPr="00970178">
        <w:rPr>
          <w:rFonts w:ascii="Arial" w:hAnsi="Arial" w:cs="Arial"/>
        </w:rPr>
        <w:t xml:space="preserve"> </w:t>
      </w:r>
    </w:p>
    <w:p w:rsidR="00687323" w:rsidRPr="00970178" w:rsidRDefault="00687323" w:rsidP="00970178">
      <w:pPr>
        <w:numPr>
          <w:ilvl w:val="0"/>
          <w:numId w:val="2"/>
        </w:numPr>
        <w:suppressAutoHyphens/>
        <w:spacing w:after="0"/>
        <w:ind w:left="360"/>
        <w:jc w:val="both"/>
        <w:rPr>
          <w:rFonts w:ascii="Arial" w:hAnsi="Arial" w:cs="Arial"/>
        </w:rPr>
      </w:pPr>
      <w:r w:rsidRPr="00970178">
        <w:rPr>
          <w:rFonts w:ascii="Arial" w:hAnsi="Arial" w:cs="Arial"/>
        </w:rPr>
        <w:t xml:space="preserve">Odwołanie wobec treści ogłoszenia wszczynającego postępowanie o udzielenie zamówienia lub wobec treści dokumentów zamówienia wnosi się w terminie </w:t>
      </w:r>
      <w:r w:rsidR="00D77236" w:rsidRPr="00970178">
        <w:rPr>
          <w:rFonts w:ascii="Arial" w:hAnsi="Arial" w:cs="Arial"/>
        </w:rPr>
        <w:t>5</w:t>
      </w:r>
      <w:r w:rsidRPr="00970178">
        <w:rPr>
          <w:rFonts w:ascii="Arial" w:hAnsi="Arial" w:cs="Arial"/>
        </w:rPr>
        <w:t xml:space="preserve"> dni od dnia </w:t>
      </w:r>
      <w:r w:rsidR="00D77236" w:rsidRPr="00970178">
        <w:rPr>
          <w:rFonts w:ascii="Arial" w:hAnsi="Arial" w:cs="Arial"/>
        </w:rPr>
        <w:t>zamieszczenia ogłoszenia w Biuletynie Zamówień Publicznych lub dokumentów zamówienia na stronie internetowej</w:t>
      </w:r>
      <w:r w:rsidRPr="00970178">
        <w:rPr>
          <w:rFonts w:ascii="Arial" w:hAnsi="Arial" w:cs="Arial"/>
        </w:rPr>
        <w:t>.</w:t>
      </w:r>
    </w:p>
    <w:p w:rsidR="00687323" w:rsidRPr="00970178" w:rsidRDefault="00687323" w:rsidP="00970178">
      <w:pPr>
        <w:numPr>
          <w:ilvl w:val="0"/>
          <w:numId w:val="2"/>
        </w:numPr>
        <w:suppressAutoHyphens/>
        <w:spacing w:after="0"/>
        <w:ind w:left="360"/>
        <w:jc w:val="both"/>
        <w:rPr>
          <w:rFonts w:ascii="Arial" w:hAnsi="Arial" w:cs="Arial"/>
        </w:rPr>
      </w:pPr>
      <w:r w:rsidRPr="00970178">
        <w:rPr>
          <w:rFonts w:ascii="Arial" w:hAnsi="Arial" w:cs="Arial"/>
        </w:rPr>
        <w:t xml:space="preserve">Odwołanie w przypadkach innych niż określone w ust. 4 i 5 wnosi się w terminie </w:t>
      </w:r>
      <w:r w:rsidR="00D77236" w:rsidRPr="00970178">
        <w:rPr>
          <w:rFonts w:ascii="Arial" w:hAnsi="Arial" w:cs="Arial"/>
        </w:rPr>
        <w:t>5</w:t>
      </w:r>
      <w:r w:rsidRPr="00970178">
        <w:rPr>
          <w:rFonts w:ascii="Arial" w:hAnsi="Arial" w:cs="Arial"/>
        </w:rPr>
        <w:t xml:space="preserve"> dni od dnia, w którym powzięto lub przy zachowaniu należytej staranności można było powziąć wiadomość o okolicznościach stanowiących podstawę jego wniesienia.</w:t>
      </w:r>
    </w:p>
    <w:p w:rsidR="00687323" w:rsidRPr="00970178" w:rsidRDefault="00687323" w:rsidP="00970178">
      <w:pPr>
        <w:numPr>
          <w:ilvl w:val="0"/>
          <w:numId w:val="2"/>
        </w:numPr>
        <w:suppressAutoHyphens/>
        <w:spacing w:after="0"/>
        <w:ind w:left="360"/>
        <w:jc w:val="both"/>
        <w:rPr>
          <w:rFonts w:ascii="Arial" w:hAnsi="Arial" w:cs="Arial"/>
        </w:rPr>
      </w:pPr>
      <w:r w:rsidRPr="00970178">
        <w:rPr>
          <w:rFonts w:ascii="Arial" w:hAnsi="Arial" w:cs="Arial"/>
        </w:rPr>
        <w:t>Na orzeczenie KIO oraz postanowienie Prezesa KIO stronom oraz uczestnikom postępowania odwoławczego przysługuje skarga do Sądu Okręgowego w Warszawie – sądu zamówień publicznych.</w:t>
      </w:r>
    </w:p>
    <w:p w:rsidR="00A40E34" w:rsidRPr="00970178" w:rsidRDefault="00A40E34" w:rsidP="00970178">
      <w:pPr>
        <w:suppressAutoHyphens/>
        <w:spacing w:after="0"/>
        <w:ind w:left="360"/>
        <w:jc w:val="both"/>
        <w:rPr>
          <w:rFonts w:ascii="Arial" w:hAnsi="Arial" w:cs="Arial"/>
        </w:rPr>
      </w:pPr>
    </w:p>
    <w:p w:rsidR="00A40E34" w:rsidRPr="00970178" w:rsidRDefault="00A40E34" w:rsidP="00467419">
      <w:pPr>
        <w:numPr>
          <w:ilvl w:val="0"/>
          <w:numId w:val="5"/>
        </w:numPr>
        <w:suppressAutoHyphens/>
        <w:spacing w:after="0"/>
        <w:rPr>
          <w:rFonts w:ascii="Arial" w:hAnsi="Arial" w:cs="Arial"/>
        </w:rPr>
      </w:pPr>
      <w:r w:rsidRPr="00970178">
        <w:rPr>
          <w:rFonts w:ascii="Arial" w:hAnsi="Arial" w:cs="Arial"/>
          <w:b/>
        </w:rPr>
        <w:t>Pozostałe informacje</w:t>
      </w:r>
    </w:p>
    <w:p w:rsidR="00467419" w:rsidRPr="00480142" w:rsidRDefault="00467419" w:rsidP="00241DAE">
      <w:pPr>
        <w:numPr>
          <w:ilvl w:val="0"/>
          <w:numId w:val="30"/>
        </w:numPr>
        <w:suppressAutoHyphens/>
        <w:spacing w:after="0"/>
        <w:jc w:val="both"/>
        <w:rPr>
          <w:rFonts w:ascii="Arial" w:hAnsi="Arial" w:cs="Arial"/>
        </w:rPr>
      </w:pPr>
      <w:r w:rsidRPr="00480142">
        <w:rPr>
          <w:rFonts w:ascii="Arial" w:hAnsi="Arial" w:cs="Arial"/>
        </w:rPr>
        <w:t>Podstawy wykluczenia, o których mowa w art. 109 ust. 1, jeżeli zamawiający je przewiduje: Zamawiający przewiduje</w:t>
      </w:r>
      <w:r>
        <w:rPr>
          <w:rFonts w:ascii="Arial" w:hAnsi="Arial" w:cs="Arial"/>
        </w:rPr>
        <w:t xml:space="preserve"> podstawę wykluczenia z art. 109 ust. 1 pkt. 4 </w:t>
      </w:r>
      <w:proofErr w:type="spellStart"/>
      <w:r>
        <w:rPr>
          <w:rFonts w:ascii="Arial" w:hAnsi="Arial" w:cs="Arial"/>
        </w:rPr>
        <w:t>Pzp</w:t>
      </w:r>
      <w:proofErr w:type="spellEnd"/>
      <w:r>
        <w:rPr>
          <w:rFonts w:ascii="Arial" w:hAnsi="Arial" w:cs="Arial"/>
        </w:rPr>
        <w:t>.</w:t>
      </w:r>
    </w:p>
    <w:p w:rsidR="00467419" w:rsidRPr="00480142" w:rsidRDefault="00467419" w:rsidP="00241DAE">
      <w:pPr>
        <w:numPr>
          <w:ilvl w:val="0"/>
          <w:numId w:val="30"/>
        </w:numPr>
        <w:suppressAutoHyphens/>
        <w:spacing w:after="0"/>
        <w:jc w:val="both"/>
        <w:rPr>
          <w:rFonts w:ascii="Arial" w:hAnsi="Arial" w:cs="Arial"/>
        </w:rPr>
      </w:pPr>
      <w:r w:rsidRPr="00480142">
        <w:rPr>
          <w:rFonts w:ascii="Arial" w:hAnsi="Arial" w:cs="Arial"/>
        </w:rPr>
        <w:lastRenderedPageBreak/>
        <w:t xml:space="preserve">Opis części zamówienia, jeżeli zamawiający dopuszcza składanie ofert częściowych: Zamawiający nie dopuszcza. </w:t>
      </w:r>
      <w:r>
        <w:rPr>
          <w:rFonts w:ascii="Arial" w:hAnsi="Arial" w:cs="Arial"/>
        </w:rPr>
        <w:t>Zamówienie jest niepodzielne z obiektywnych przyczyn technicznych.</w:t>
      </w:r>
    </w:p>
    <w:p w:rsidR="00467419" w:rsidRPr="00480142" w:rsidRDefault="00467419" w:rsidP="00241DAE">
      <w:pPr>
        <w:numPr>
          <w:ilvl w:val="0"/>
          <w:numId w:val="30"/>
        </w:numPr>
        <w:suppressAutoHyphens/>
        <w:spacing w:after="0"/>
        <w:jc w:val="both"/>
        <w:rPr>
          <w:rFonts w:ascii="Arial" w:hAnsi="Arial" w:cs="Arial"/>
        </w:rPr>
      </w:pPr>
      <w:r w:rsidRPr="00480142">
        <w:rPr>
          <w:rFonts w:ascii="Arial" w:hAnsi="Arial" w:cs="Arial"/>
        </w:rPr>
        <w:t xml:space="preserve">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 - nie dotyczy; </w:t>
      </w:r>
    </w:p>
    <w:p w:rsidR="00467419" w:rsidRPr="00480142" w:rsidRDefault="00467419" w:rsidP="00241DAE">
      <w:pPr>
        <w:numPr>
          <w:ilvl w:val="0"/>
          <w:numId w:val="30"/>
        </w:numPr>
        <w:suppressAutoHyphens/>
        <w:spacing w:after="0"/>
        <w:jc w:val="both"/>
        <w:rPr>
          <w:rFonts w:ascii="Arial" w:hAnsi="Arial" w:cs="Arial"/>
        </w:rPr>
      </w:pPr>
      <w:r w:rsidRPr="00480142">
        <w:rPr>
          <w:rFonts w:ascii="Arial" w:hAnsi="Arial" w:cs="Arial"/>
        </w:rPr>
        <w:t>Wymagania dotyczące wadium, jeżeli zamawiający przewiduje obowiązek wniesienia wadium</w:t>
      </w:r>
      <w:r>
        <w:rPr>
          <w:rFonts w:ascii="Arial" w:hAnsi="Arial" w:cs="Arial"/>
        </w:rPr>
        <w:t xml:space="preserve"> </w:t>
      </w:r>
      <w:r w:rsidRPr="00361DAE">
        <w:rPr>
          <w:rFonts w:ascii="Arial" w:hAnsi="Arial" w:cs="Arial"/>
        </w:rPr>
        <w:t>– Zamawiający nie przewiduje</w:t>
      </w:r>
      <w:r>
        <w:rPr>
          <w:rFonts w:ascii="Arial" w:hAnsi="Arial" w:cs="Arial"/>
        </w:rPr>
        <w:t>.</w:t>
      </w:r>
    </w:p>
    <w:p w:rsidR="00467419" w:rsidRPr="00480142" w:rsidRDefault="00467419" w:rsidP="00241DAE">
      <w:pPr>
        <w:numPr>
          <w:ilvl w:val="0"/>
          <w:numId w:val="30"/>
        </w:numPr>
        <w:suppressAutoHyphens/>
        <w:spacing w:after="0"/>
        <w:jc w:val="both"/>
        <w:rPr>
          <w:rFonts w:ascii="Arial" w:hAnsi="Arial" w:cs="Arial"/>
        </w:rPr>
      </w:pPr>
      <w:r w:rsidRPr="00480142">
        <w:rPr>
          <w:rFonts w:ascii="Arial" w:hAnsi="Arial" w:cs="Arial"/>
        </w:rPr>
        <w:t xml:space="preserve">Informacje dotyczące zabezpieczenia należytego wykonania umowy, jeżeli zamawiający przewiduje obowiązek jego wniesienia – Zamawiający nie przewiduje; </w:t>
      </w:r>
    </w:p>
    <w:p w:rsidR="00467419" w:rsidRPr="00480142" w:rsidRDefault="00467419" w:rsidP="00241DAE">
      <w:pPr>
        <w:numPr>
          <w:ilvl w:val="0"/>
          <w:numId w:val="30"/>
        </w:numPr>
        <w:suppressAutoHyphens/>
        <w:spacing w:after="0"/>
        <w:jc w:val="both"/>
        <w:rPr>
          <w:rFonts w:ascii="Arial" w:hAnsi="Arial" w:cs="Arial"/>
        </w:rPr>
      </w:pPr>
      <w:r w:rsidRPr="00480142">
        <w:rPr>
          <w:rFonts w:ascii="Arial" w:hAnsi="Arial" w:cs="Arial"/>
        </w:rPr>
        <w:t xml:space="preserve">Informacje dotyczące ofert wariantowych, w tym informacje o sposobie przedstawiania ofert wariantowych oraz minimalne warunki, jakim muszą odpowiadać oferty wariantowe, jeżeli zamawiający wymaga lub dopuszcza ich składanie – Zamawiający nie wymaga, nie dopuszcza. </w:t>
      </w:r>
    </w:p>
    <w:p w:rsidR="00467419" w:rsidRPr="00480142" w:rsidRDefault="00467419" w:rsidP="00241DAE">
      <w:pPr>
        <w:numPr>
          <w:ilvl w:val="0"/>
          <w:numId w:val="30"/>
        </w:numPr>
        <w:suppressAutoHyphens/>
        <w:spacing w:after="0"/>
        <w:jc w:val="both"/>
        <w:rPr>
          <w:rFonts w:ascii="Arial" w:hAnsi="Arial" w:cs="Arial"/>
        </w:rPr>
      </w:pPr>
      <w:r w:rsidRPr="00480142">
        <w:rPr>
          <w:rFonts w:ascii="Arial" w:hAnsi="Arial" w:cs="Arial"/>
        </w:rPr>
        <w:t xml:space="preserve">Maksymalna liczba wykonawców, z którymi zamawiający zawrze umowę ramową, jeżeli zamawiający przewiduje zawarcie umowy ramowej – Zamawiający nie przewiduje; </w:t>
      </w:r>
    </w:p>
    <w:p w:rsidR="00467419" w:rsidRPr="00480142" w:rsidRDefault="00467419" w:rsidP="00241DAE">
      <w:pPr>
        <w:numPr>
          <w:ilvl w:val="0"/>
          <w:numId w:val="30"/>
        </w:numPr>
        <w:suppressAutoHyphens/>
        <w:spacing w:after="0"/>
        <w:jc w:val="both"/>
        <w:rPr>
          <w:rFonts w:ascii="Arial" w:hAnsi="Arial" w:cs="Arial"/>
        </w:rPr>
      </w:pPr>
      <w:r w:rsidRPr="00480142">
        <w:rPr>
          <w:rFonts w:ascii="Arial" w:hAnsi="Arial" w:cs="Arial"/>
        </w:rPr>
        <w:t xml:space="preserve">Informacja o przewidywanych zamówieniach, o których mowa w art. 214 ust. 1 pkt 7 i 8, jeżeli zamawiający przewiduje udzielenie takich zamówień – Zamawiający nie przewiduje; </w:t>
      </w:r>
    </w:p>
    <w:p w:rsidR="00467419" w:rsidRPr="00480142" w:rsidRDefault="00467419" w:rsidP="00241DAE">
      <w:pPr>
        <w:numPr>
          <w:ilvl w:val="0"/>
          <w:numId w:val="30"/>
        </w:numPr>
        <w:suppressAutoHyphens/>
        <w:spacing w:after="0"/>
        <w:jc w:val="both"/>
        <w:rPr>
          <w:rFonts w:ascii="Arial" w:hAnsi="Arial" w:cs="Arial"/>
        </w:rPr>
      </w:pPr>
      <w:r w:rsidRPr="00480142">
        <w:rPr>
          <w:rFonts w:ascii="Arial" w:hAnsi="Arial" w:cs="Arial"/>
        </w:rPr>
        <w:t xml:space="preserve">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 – Zamawiający nie przewiduje; </w:t>
      </w:r>
    </w:p>
    <w:p w:rsidR="00467419" w:rsidRPr="00480142" w:rsidRDefault="00467419" w:rsidP="00241DAE">
      <w:pPr>
        <w:numPr>
          <w:ilvl w:val="0"/>
          <w:numId w:val="30"/>
        </w:numPr>
        <w:suppressAutoHyphens/>
        <w:spacing w:after="0"/>
        <w:jc w:val="both"/>
        <w:rPr>
          <w:rFonts w:ascii="Arial" w:hAnsi="Arial" w:cs="Arial"/>
        </w:rPr>
      </w:pPr>
      <w:r w:rsidRPr="00480142">
        <w:rPr>
          <w:rFonts w:ascii="Arial" w:hAnsi="Arial" w:cs="Arial"/>
        </w:rPr>
        <w:t xml:space="preserve">Informacje dotyczące walut obcych, w jakich mogą być prowadzone rozliczenia między zamawiającym a wykonawcą, jeżeli zamawiający przewiduje rozliczenia w walutach obcych – Zamawiający nie przewiduje; </w:t>
      </w:r>
    </w:p>
    <w:p w:rsidR="00467419" w:rsidRPr="00480142" w:rsidRDefault="00467419" w:rsidP="00241DAE">
      <w:pPr>
        <w:numPr>
          <w:ilvl w:val="0"/>
          <w:numId w:val="30"/>
        </w:numPr>
        <w:suppressAutoHyphens/>
        <w:spacing w:after="0"/>
        <w:jc w:val="both"/>
        <w:rPr>
          <w:rFonts w:ascii="Arial" w:hAnsi="Arial" w:cs="Arial"/>
        </w:rPr>
      </w:pPr>
      <w:r w:rsidRPr="00480142">
        <w:rPr>
          <w:rFonts w:ascii="Arial" w:hAnsi="Arial" w:cs="Arial"/>
        </w:rPr>
        <w:t xml:space="preserve">Informacja o uprzedniej ocenie ofert, zgodnie z art. 139, jeżeli zamawiający przewiduje odwróconą kolejność oceny – </w:t>
      </w:r>
      <w:r w:rsidRPr="00056F29">
        <w:rPr>
          <w:rFonts w:ascii="Arial" w:hAnsi="Arial" w:cs="Arial"/>
        </w:rPr>
        <w:t>Zamawiający nie przewiduje;</w:t>
      </w:r>
    </w:p>
    <w:p w:rsidR="00467419" w:rsidRPr="00480142" w:rsidRDefault="00467419" w:rsidP="00241DAE">
      <w:pPr>
        <w:numPr>
          <w:ilvl w:val="0"/>
          <w:numId w:val="30"/>
        </w:numPr>
        <w:suppressAutoHyphens/>
        <w:spacing w:after="0"/>
        <w:jc w:val="both"/>
        <w:rPr>
          <w:rFonts w:ascii="Arial" w:hAnsi="Arial" w:cs="Arial"/>
        </w:rPr>
      </w:pPr>
      <w:r w:rsidRPr="00480142">
        <w:rPr>
          <w:rFonts w:ascii="Arial" w:hAnsi="Arial" w:cs="Arial"/>
        </w:rPr>
        <w:t>Informacja o przewidywanym wyborze najkorzystniejszej oferty z zastosowaniem aukcji elektronicznej wraz z informacjami, o których mowa w art. 230, jeżeli zamawiający przewiduje aukcję elektroniczną – Zamawiający nie przewiduje;</w:t>
      </w:r>
    </w:p>
    <w:p w:rsidR="00467419" w:rsidRPr="00480142" w:rsidRDefault="00467419" w:rsidP="00241DAE">
      <w:pPr>
        <w:numPr>
          <w:ilvl w:val="0"/>
          <w:numId w:val="30"/>
        </w:numPr>
        <w:suppressAutoHyphens/>
        <w:spacing w:after="0"/>
        <w:jc w:val="both"/>
        <w:rPr>
          <w:rFonts w:ascii="Arial" w:hAnsi="Arial" w:cs="Arial"/>
        </w:rPr>
      </w:pPr>
      <w:r w:rsidRPr="00480142">
        <w:rPr>
          <w:rFonts w:ascii="Arial" w:hAnsi="Arial" w:cs="Arial"/>
        </w:rPr>
        <w:t>Informacje dotyczące zwrotu kosztów udziału w postępowaniu, jeżeli zamawiający przewiduje ich zwrot – Zamawiający nie przewiduje;</w:t>
      </w:r>
    </w:p>
    <w:p w:rsidR="00467419" w:rsidRPr="00480142" w:rsidRDefault="00467419" w:rsidP="00241DAE">
      <w:pPr>
        <w:numPr>
          <w:ilvl w:val="0"/>
          <w:numId w:val="30"/>
        </w:numPr>
        <w:suppressAutoHyphens/>
        <w:spacing w:after="0"/>
        <w:jc w:val="both"/>
        <w:rPr>
          <w:rFonts w:ascii="Arial" w:hAnsi="Arial" w:cs="Arial"/>
        </w:rPr>
      </w:pPr>
      <w:r w:rsidRPr="00480142">
        <w:rPr>
          <w:rFonts w:ascii="Arial" w:hAnsi="Arial" w:cs="Arial"/>
        </w:rPr>
        <w:t>Wymagania w zakresie zatrudnienia na podstawie stosu</w:t>
      </w:r>
      <w:r w:rsidR="008059B5">
        <w:rPr>
          <w:rFonts w:ascii="Arial" w:hAnsi="Arial" w:cs="Arial"/>
        </w:rPr>
        <w:t>nku pracy, w okolicznościach, o </w:t>
      </w:r>
      <w:r w:rsidRPr="00480142">
        <w:rPr>
          <w:rFonts w:ascii="Arial" w:hAnsi="Arial" w:cs="Arial"/>
        </w:rPr>
        <w:t>których mowa w art. 95, jeżeli zamawiający przewiduje takie wymagania</w:t>
      </w:r>
      <w:r>
        <w:rPr>
          <w:rFonts w:ascii="Arial" w:hAnsi="Arial" w:cs="Arial"/>
        </w:rPr>
        <w:t xml:space="preserve"> </w:t>
      </w:r>
      <w:r w:rsidRPr="00467419">
        <w:rPr>
          <w:rFonts w:ascii="Arial" w:hAnsi="Arial" w:cs="Arial"/>
        </w:rPr>
        <w:t>– Zamawiający nie przewiduje;</w:t>
      </w:r>
    </w:p>
    <w:p w:rsidR="00467419" w:rsidRPr="00480142" w:rsidRDefault="00467419" w:rsidP="00241DAE">
      <w:pPr>
        <w:numPr>
          <w:ilvl w:val="0"/>
          <w:numId w:val="30"/>
        </w:numPr>
        <w:suppressAutoHyphens/>
        <w:spacing w:after="0"/>
        <w:jc w:val="both"/>
        <w:rPr>
          <w:rFonts w:ascii="Arial" w:hAnsi="Arial" w:cs="Arial"/>
        </w:rPr>
      </w:pPr>
      <w:r w:rsidRPr="00480142">
        <w:rPr>
          <w:rFonts w:ascii="Arial" w:hAnsi="Arial" w:cs="Arial"/>
        </w:rPr>
        <w:t>Wymagania w zakresie zatrudnienia osób, o których mowa w art. 96 ust. 2 pkt 2, jeżeli zamawiający przewiduje takie wymagania – Zamawiający nie przewiduje;</w:t>
      </w:r>
    </w:p>
    <w:p w:rsidR="00467419" w:rsidRPr="00480142" w:rsidRDefault="00467419" w:rsidP="00241DAE">
      <w:pPr>
        <w:numPr>
          <w:ilvl w:val="0"/>
          <w:numId w:val="30"/>
        </w:numPr>
        <w:suppressAutoHyphens/>
        <w:spacing w:after="0"/>
        <w:jc w:val="both"/>
        <w:rPr>
          <w:rFonts w:ascii="Arial" w:hAnsi="Arial" w:cs="Arial"/>
        </w:rPr>
      </w:pPr>
      <w:r w:rsidRPr="00480142">
        <w:rPr>
          <w:rFonts w:ascii="Arial" w:hAnsi="Arial" w:cs="Arial"/>
        </w:rPr>
        <w:t>Informacja o zastrzeżeniu możliwości ubiegania się o udzielenie zamówienia wyłącznie przez wykonawców, o których mowa w art. 94, jeżeli zamawiający przewiduje takie wymagania – Zamawiający nie przewiduje;</w:t>
      </w:r>
    </w:p>
    <w:p w:rsidR="00467419" w:rsidRDefault="00467419" w:rsidP="00241DAE">
      <w:pPr>
        <w:numPr>
          <w:ilvl w:val="0"/>
          <w:numId w:val="30"/>
        </w:numPr>
        <w:suppressAutoHyphens/>
        <w:spacing w:after="0"/>
        <w:jc w:val="both"/>
        <w:rPr>
          <w:rFonts w:ascii="Arial" w:hAnsi="Arial" w:cs="Arial"/>
        </w:rPr>
      </w:pPr>
      <w:r w:rsidRPr="00480142">
        <w:rPr>
          <w:rFonts w:ascii="Arial" w:hAnsi="Arial" w:cs="Arial"/>
        </w:rPr>
        <w:t>Informacja o obowiązku osobistego wykonania przez wykonawcę kluczowych zadań, jeżeli zamawiający dokonuje takiego zastrzeżenia zgodnie z art. 60 i art. 121 – Zamawiający nie dokonuje takiego zastrzeżenia;</w:t>
      </w:r>
    </w:p>
    <w:p w:rsidR="00945AAB" w:rsidRPr="00467419" w:rsidRDefault="00467419" w:rsidP="00241DAE">
      <w:pPr>
        <w:numPr>
          <w:ilvl w:val="0"/>
          <w:numId w:val="30"/>
        </w:numPr>
        <w:suppressAutoHyphens/>
        <w:spacing w:after="0"/>
        <w:jc w:val="both"/>
        <w:rPr>
          <w:rFonts w:ascii="Arial" w:hAnsi="Arial" w:cs="Arial"/>
        </w:rPr>
      </w:pPr>
      <w:r w:rsidRPr="00467419">
        <w:rPr>
          <w:rFonts w:ascii="Arial" w:hAnsi="Arial" w:cs="Arial"/>
        </w:rPr>
        <w:t>Wymóg lub możliwość złożenia ofert w postaci katalogów elektronicznych lub dołączenia katalogów elektronicznych do oferty, w sytuacji określonej w art. 93 – nie dotyczy.</w:t>
      </w:r>
    </w:p>
    <w:p w:rsidR="00467419" w:rsidRDefault="00467419" w:rsidP="00467419">
      <w:pPr>
        <w:suppressAutoHyphens/>
        <w:spacing w:after="0"/>
        <w:ind w:left="360"/>
        <w:jc w:val="both"/>
        <w:rPr>
          <w:rFonts w:ascii="Arial" w:hAnsi="Arial" w:cs="Arial"/>
        </w:rPr>
      </w:pPr>
    </w:p>
    <w:p w:rsidR="00F92556" w:rsidRPr="00970178" w:rsidRDefault="00F92556" w:rsidP="00467419">
      <w:pPr>
        <w:suppressAutoHyphens/>
        <w:spacing w:after="0"/>
        <w:ind w:left="360"/>
        <w:jc w:val="both"/>
        <w:rPr>
          <w:rFonts w:ascii="Arial" w:hAnsi="Arial" w:cs="Arial"/>
        </w:rPr>
      </w:pPr>
    </w:p>
    <w:p w:rsidR="00687323" w:rsidRPr="00970178" w:rsidRDefault="00945AAB" w:rsidP="00970178">
      <w:pPr>
        <w:numPr>
          <w:ilvl w:val="0"/>
          <w:numId w:val="5"/>
        </w:numPr>
        <w:suppressAutoHyphens/>
        <w:spacing w:after="0"/>
        <w:rPr>
          <w:rFonts w:ascii="Arial" w:hAnsi="Arial" w:cs="Arial"/>
        </w:rPr>
      </w:pPr>
      <w:r w:rsidRPr="00970178">
        <w:rPr>
          <w:rFonts w:ascii="Arial" w:hAnsi="Arial" w:cs="Arial"/>
          <w:b/>
        </w:rPr>
        <w:lastRenderedPageBreak/>
        <w:t xml:space="preserve"> </w:t>
      </w:r>
      <w:r w:rsidR="00687323" w:rsidRPr="00970178">
        <w:rPr>
          <w:rFonts w:ascii="Arial" w:hAnsi="Arial" w:cs="Arial"/>
          <w:b/>
        </w:rPr>
        <w:t>Klauzula informacyjna dotycząca przetwarzania danych osobowych</w:t>
      </w:r>
    </w:p>
    <w:p w:rsidR="00687323" w:rsidRPr="00970178" w:rsidRDefault="00687323" w:rsidP="00970178">
      <w:pPr>
        <w:pStyle w:val="Default"/>
        <w:suppressAutoHyphens/>
        <w:spacing w:line="276" w:lineRule="auto"/>
        <w:jc w:val="both"/>
        <w:rPr>
          <w:rFonts w:ascii="Arial" w:hAnsi="Arial" w:cs="Arial"/>
          <w:color w:val="auto"/>
          <w:sz w:val="22"/>
          <w:szCs w:val="22"/>
        </w:rPr>
      </w:pPr>
      <w:r w:rsidRPr="00970178">
        <w:rPr>
          <w:rFonts w:ascii="Arial" w:hAnsi="Arial" w:cs="Arial"/>
          <w:iCs/>
          <w:color w:val="auto"/>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w:t>
      </w:r>
      <w:r w:rsidR="0091184C">
        <w:rPr>
          <w:rFonts w:ascii="Arial" w:hAnsi="Arial" w:cs="Arial"/>
          <w:iCs/>
          <w:color w:val="auto"/>
          <w:sz w:val="22"/>
          <w:szCs w:val="22"/>
        </w:rPr>
        <w:t>nie danych) (</w:t>
      </w:r>
      <w:proofErr w:type="spellStart"/>
      <w:r w:rsidR="0091184C">
        <w:rPr>
          <w:rFonts w:ascii="Arial" w:hAnsi="Arial" w:cs="Arial"/>
          <w:iCs/>
          <w:color w:val="auto"/>
          <w:sz w:val="22"/>
          <w:szCs w:val="22"/>
        </w:rPr>
        <w:t>Dz.Urz</w:t>
      </w:r>
      <w:proofErr w:type="spellEnd"/>
      <w:r w:rsidR="0091184C">
        <w:rPr>
          <w:rFonts w:ascii="Arial" w:hAnsi="Arial" w:cs="Arial"/>
          <w:iCs/>
          <w:color w:val="auto"/>
          <w:sz w:val="22"/>
          <w:szCs w:val="22"/>
        </w:rPr>
        <w:t>. UE L 119 z </w:t>
      </w:r>
      <w:r w:rsidRPr="00970178">
        <w:rPr>
          <w:rFonts w:ascii="Arial" w:hAnsi="Arial" w:cs="Arial"/>
          <w:iCs/>
          <w:color w:val="auto"/>
          <w:sz w:val="22"/>
          <w:szCs w:val="22"/>
        </w:rPr>
        <w:t xml:space="preserve">4.5.2016 r., str. 1), dalej „RODO”, informuję, że: </w:t>
      </w:r>
    </w:p>
    <w:p w:rsidR="00687323" w:rsidRPr="00C302CC" w:rsidRDefault="00687323" w:rsidP="00241DAE">
      <w:pPr>
        <w:pStyle w:val="Default"/>
        <w:numPr>
          <w:ilvl w:val="0"/>
          <w:numId w:val="12"/>
        </w:numPr>
        <w:tabs>
          <w:tab w:val="clear" w:pos="0"/>
          <w:tab w:val="num" w:pos="-360"/>
        </w:tabs>
        <w:suppressAutoHyphens/>
        <w:autoSpaceDN/>
        <w:adjustRightInd/>
        <w:spacing w:line="276" w:lineRule="auto"/>
        <w:ind w:left="360"/>
        <w:jc w:val="both"/>
        <w:rPr>
          <w:rFonts w:ascii="Arial" w:hAnsi="Arial" w:cs="Arial"/>
          <w:color w:val="auto"/>
          <w:sz w:val="22"/>
          <w:szCs w:val="22"/>
        </w:rPr>
      </w:pPr>
      <w:r w:rsidRPr="00970178">
        <w:rPr>
          <w:rFonts w:ascii="Arial" w:hAnsi="Arial" w:cs="Arial"/>
          <w:color w:val="auto"/>
          <w:sz w:val="22"/>
          <w:szCs w:val="22"/>
        </w:rPr>
        <w:t xml:space="preserve">Administratorem Pani/Pana danych osobowych jest </w:t>
      </w:r>
      <w:r w:rsidR="00C302CC">
        <w:rPr>
          <w:rFonts w:ascii="Arial" w:hAnsi="Arial" w:cs="Arial"/>
          <w:color w:val="auto"/>
          <w:sz w:val="22"/>
          <w:szCs w:val="22"/>
        </w:rPr>
        <w:t xml:space="preserve">Anna </w:t>
      </w:r>
      <w:proofErr w:type="spellStart"/>
      <w:r w:rsidR="00C302CC">
        <w:rPr>
          <w:rFonts w:ascii="Arial" w:hAnsi="Arial" w:cs="Arial"/>
          <w:color w:val="auto"/>
          <w:sz w:val="22"/>
          <w:szCs w:val="22"/>
        </w:rPr>
        <w:t>Cykman</w:t>
      </w:r>
      <w:proofErr w:type="spellEnd"/>
      <w:r w:rsidR="00C9335F" w:rsidRPr="00970178">
        <w:rPr>
          <w:rFonts w:ascii="Arial" w:hAnsi="Arial" w:cs="Arial"/>
          <w:color w:val="auto"/>
          <w:sz w:val="22"/>
          <w:szCs w:val="22"/>
        </w:rPr>
        <w:t xml:space="preserve">, email: </w:t>
      </w:r>
      <w:hyperlink r:id="rId19" w:history="1">
        <w:r w:rsidR="00C302CC" w:rsidRPr="00C302CC">
          <w:rPr>
            <w:rStyle w:val="Hipercze"/>
            <w:rFonts w:ascii="Arial" w:hAnsi="Arial" w:cs="Arial"/>
            <w:sz w:val="22"/>
            <w:szCs w:val="22"/>
          </w:rPr>
          <w:t>anna.cykman@pm.me</w:t>
        </w:r>
      </w:hyperlink>
    </w:p>
    <w:p w:rsidR="00687323" w:rsidRPr="00C302CC" w:rsidRDefault="00687323" w:rsidP="00241DAE">
      <w:pPr>
        <w:pStyle w:val="Default"/>
        <w:numPr>
          <w:ilvl w:val="0"/>
          <w:numId w:val="12"/>
        </w:numPr>
        <w:suppressAutoHyphens/>
        <w:autoSpaceDN/>
        <w:adjustRightInd/>
        <w:spacing w:line="276" w:lineRule="auto"/>
        <w:ind w:left="360"/>
        <w:jc w:val="both"/>
        <w:rPr>
          <w:rFonts w:ascii="Arial" w:hAnsi="Arial" w:cs="Arial"/>
          <w:color w:val="auto"/>
          <w:sz w:val="22"/>
          <w:szCs w:val="22"/>
        </w:rPr>
      </w:pPr>
      <w:r w:rsidRPr="00970178">
        <w:rPr>
          <w:rFonts w:ascii="Arial" w:hAnsi="Arial" w:cs="Arial"/>
          <w:color w:val="auto"/>
          <w:sz w:val="22"/>
          <w:szCs w:val="22"/>
        </w:rPr>
        <w:t>W sprawach związanych z Pani/Pana danymi oso</w:t>
      </w:r>
      <w:r w:rsidR="0091184C">
        <w:rPr>
          <w:rFonts w:ascii="Arial" w:hAnsi="Arial" w:cs="Arial"/>
          <w:color w:val="auto"/>
          <w:sz w:val="22"/>
          <w:szCs w:val="22"/>
        </w:rPr>
        <w:t>bowymi proszę kontaktować się z </w:t>
      </w:r>
      <w:r w:rsidRPr="00970178">
        <w:rPr>
          <w:rFonts w:ascii="Arial" w:hAnsi="Arial" w:cs="Arial"/>
          <w:color w:val="auto"/>
          <w:sz w:val="22"/>
          <w:szCs w:val="22"/>
        </w:rPr>
        <w:t xml:space="preserve">Inspektorem Ochrony Danych (IOD): </w:t>
      </w:r>
      <w:r w:rsidRPr="00C302CC">
        <w:rPr>
          <w:rFonts w:ascii="Arial" w:hAnsi="Arial" w:cs="Arial"/>
          <w:color w:val="auto"/>
          <w:sz w:val="22"/>
          <w:szCs w:val="22"/>
        </w:rPr>
        <w:t>e-mail</w:t>
      </w:r>
      <w:r w:rsidR="00C9335F" w:rsidRPr="00C302CC">
        <w:rPr>
          <w:rFonts w:ascii="Arial" w:hAnsi="Arial" w:cs="Arial"/>
          <w:color w:val="auto"/>
          <w:sz w:val="22"/>
          <w:szCs w:val="22"/>
        </w:rPr>
        <w:t>:</w:t>
      </w:r>
      <w:r w:rsidR="00C302CC" w:rsidRPr="00C302CC">
        <w:rPr>
          <w:rFonts w:ascii="Arial" w:hAnsi="Arial" w:cs="Arial"/>
          <w:sz w:val="22"/>
          <w:szCs w:val="22"/>
        </w:rPr>
        <w:t xml:space="preserve"> </w:t>
      </w:r>
      <w:hyperlink r:id="rId20" w:history="1">
        <w:r w:rsidR="00C302CC" w:rsidRPr="00C302CC">
          <w:rPr>
            <w:rStyle w:val="Hipercze"/>
            <w:rFonts w:ascii="Arial" w:hAnsi="Arial" w:cs="Arial"/>
            <w:sz w:val="22"/>
            <w:szCs w:val="22"/>
          </w:rPr>
          <w:t>anna.cykman@pm.me</w:t>
        </w:r>
      </w:hyperlink>
      <w:r w:rsidR="00C9335F" w:rsidRPr="00C302CC">
        <w:rPr>
          <w:rFonts w:ascii="Arial" w:hAnsi="Arial" w:cs="Arial"/>
          <w:color w:val="auto"/>
          <w:sz w:val="22"/>
          <w:szCs w:val="22"/>
        </w:rPr>
        <w:t xml:space="preserve">; tel. </w:t>
      </w:r>
      <w:r w:rsidR="00C302CC" w:rsidRPr="00C302CC">
        <w:rPr>
          <w:rFonts w:ascii="Arial" w:hAnsi="Arial" w:cs="Arial"/>
          <w:sz w:val="22"/>
          <w:szCs w:val="22"/>
        </w:rPr>
        <w:t>602-793-231</w:t>
      </w:r>
    </w:p>
    <w:p w:rsidR="00687323" w:rsidRPr="00970178" w:rsidRDefault="00687323" w:rsidP="00241DAE">
      <w:pPr>
        <w:pStyle w:val="Default"/>
        <w:numPr>
          <w:ilvl w:val="0"/>
          <w:numId w:val="12"/>
        </w:numPr>
        <w:suppressAutoHyphens/>
        <w:autoSpaceDN/>
        <w:adjustRightInd/>
        <w:spacing w:line="276" w:lineRule="auto"/>
        <w:ind w:left="360"/>
        <w:jc w:val="both"/>
        <w:rPr>
          <w:rFonts w:ascii="Arial" w:hAnsi="Arial" w:cs="Arial"/>
          <w:color w:val="auto"/>
          <w:sz w:val="22"/>
          <w:szCs w:val="22"/>
        </w:rPr>
      </w:pPr>
      <w:r w:rsidRPr="00970178">
        <w:rPr>
          <w:rFonts w:ascii="Arial" w:hAnsi="Arial" w:cs="Arial"/>
          <w:color w:val="auto"/>
          <w:sz w:val="22"/>
          <w:szCs w:val="22"/>
        </w:rPr>
        <w:t>Pani/Pana dane osobowe przetwarzane będą w celu</w:t>
      </w:r>
      <w:r w:rsidR="00C302CC">
        <w:rPr>
          <w:rFonts w:ascii="Arial" w:hAnsi="Arial" w:cs="Arial"/>
          <w:color w:val="auto"/>
          <w:sz w:val="22"/>
          <w:szCs w:val="22"/>
        </w:rPr>
        <w:t xml:space="preserve"> przeprowadzenia postępowania i </w:t>
      </w:r>
      <w:r w:rsidRPr="00970178">
        <w:rPr>
          <w:rFonts w:ascii="Arial" w:hAnsi="Arial" w:cs="Arial"/>
          <w:color w:val="auto"/>
          <w:sz w:val="22"/>
          <w:szCs w:val="22"/>
        </w:rPr>
        <w:t>udzieleniu zamówienia, prowadzenia dokumentacji księgowo-podatkowej, archiwizacji danych, dochodzenia roszczeń lub obrony przed roszczeniami.</w:t>
      </w:r>
    </w:p>
    <w:p w:rsidR="00687323" w:rsidRPr="00970178" w:rsidRDefault="00687323" w:rsidP="00241DAE">
      <w:pPr>
        <w:pStyle w:val="Default"/>
        <w:numPr>
          <w:ilvl w:val="0"/>
          <w:numId w:val="12"/>
        </w:numPr>
        <w:suppressAutoHyphens/>
        <w:autoSpaceDN/>
        <w:adjustRightInd/>
        <w:spacing w:line="276" w:lineRule="auto"/>
        <w:ind w:left="360"/>
        <w:jc w:val="both"/>
        <w:rPr>
          <w:rFonts w:ascii="Arial" w:hAnsi="Arial" w:cs="Arial"/>
          <w:color w:val="auto"/>
          <w:sz w:val="22"/>
          <w:szCs w:val="22"/>
        </w:rPr>
      </w:pPr>
      <w:r w:rsidRPr="00970178">
        <w:rPr>
          <w:rFonts w:ascii="Arial" w:hAnsi="Arial" w:cs="Arial"/>
          <w:color w:val="auto"/>
          <w:sz w:val="22"/>
          <w:szCs w:val="22"/>
        </w:rPr>
        <w:t>Podstawą przetwarzania danych osobowych jest:</w:t>
      </w:r>
    </w:p>
    <w:p w:rsidR="00687323" w:rsidRPr="00970178" w:rsidRDefault="00687323" w:rsidP="00241DAE">
      <w:pPr>
        <w:pStyle w:val="Default"/>
        <w:numPr>
          <w:ilvl w:val="0"/>
          <w:numId w:val="20"/>
        </w:numPr>
        <w:suppressAutoHyphens/>
        <w:autoSpaceDN/>
        <w:adjustRightInd/>
        <w:spacing w:line="276" w:lineRule="auto"/>
        <w:jc w:val="both"/>
        <w:rPr>
          <w:rFonts w:ascii="Arial" w:hAnsi="Arial" w:cs="Arial"/>
          <w:color w:val="auto"/>
          <w:sz w:val="22"/>
          <w:szCs w:val="22"/>
        </w:rPr>
      </w:pPr>
      <w:r w:rsidRPr="00970178">
        <w:rPr>
          <w:rFonts w:ascii="Arial" w:hAnsi="Arial" w:cs="Arial"/>
          <w:color w:val="auto"/>
          <w:sz w:val="22"/>
          <w:szCs w:val="22"/>
        </w:rPr>
        <w:t xml:space="preserve">ustawa z 11.9.2019 r. </w:t>
      </w:r>
      <w:r w:rsidRPr="00970178">
        <w:rPr>
          <w:rFonts w:ascii="Arial" w:eastAsia="Liberation Serif" w:hAnsi="Arial" w:cs="Arial"/>
          <w:color w:val="auto"/>
          <w:sz w:val="22"/>
          <w:szCs w:val="22"/>
        </w:rPr>
        <w:t>–</w:t>
      </w:r>
      <w:r w:rsidRPr="00970178">
        <w:rPr>
          <w:rFonts w:ascii="Arial" w:hAnsi="Arial" w:cs="Arial"/>
          <w:color w:val="auto"/>
          <w:sz w:val="22"/>
          <w:szCs w:val="22"/>
        </w:rPr>
        <w:t xml:space="preserve"> Prawo zamówień publicznych;</w:t>
      </w:r>
    </w:p>
    <w:p w:rsidR="00687323" w:rsidRPr="00970178" w:rsidRDefault="00687323" w:rsidP="00241DAE">
      <w:pPr>
        <w:pStyle w:val="Default"/>
        <w:numPr>
          <w:ilvl w:val="0"/>
          <w:numId w:val="20"/>
        </w:numPr>
        <w:suppressAutoHyphens/>
        <w:autoSpaceDN/>
        <w:adjustRightInd/>
        <w:spacing w:line="276" w:lineRule="auto"/>
        <w:jc w:val="both"/>
        <w:rPr>
          <w:rFonts w:ascii="Arial" w:hAnsi="Arial" w:cs="Arial"/>
          <w:color w:val="auto"/>
          <w:sz w:val="22"/>
          <w:szCs w:val="22"/>
        </w:rPr>
      </w:pPr>
      <w:r w:rsidRPr="00970178">
        <w:rPr>
          <w:rFonts w:ascii="Arial" w:hAnsi="Arial" w:cs="Arial"/>
          <w:color w:val="auto"/>
          <w:sz w:val="22"/>
          <w:szCs w:val="22"/>
        </w:rPr>
        <w:t>ustawa z 27.8.2009 r. o finansach publicznych;</w:t>
      </w:r>
    </w:p>
    <w:p w:rsidR="00687323" w:rsidRPr="00970178" w:rsidRDefault="00687323" w:rsidP="00241DAE">
      <w:pPr>
        <w:pStyle w:val="Default"/>
        <w:numPr>
          <w:ilvl w:val="0"/>
          <w:numId w:val="20"/>
        </w:numPr>
        <w:suppressAutoHyphens/>
        <w:autoSpaceDN/>
        <w:adjustRightInd/>
        <w:spacing w:line="276" w:lineRule="auto"/>
        <w:jc w:val="both"/>
        <w:rPr>
          <w:rFonts w:ascii="Arial" w:hAnsi="Arial" w:cs="Arial"/>
          <w:color w:val="auto"/>
          <w:sz w:val="22"/>
          <w:szCs w:val="22"/>
        </w:rPr>
      </w:pPr>
      <w:r w:rsidRPr="00970178">
        <w:rPr>
          <w:rFonts w:ascii="Arial" w:hAnsi="Arial" w:cs="Arial"/>
          <w:color w:val="auto"/>
          <w:sz w:val="22"/>
          <w:szCs w:val="22"/>
        </w:rPr>
        <w:t>ustawa z 14.7.1983 r. o narodowym zasobie archiwalnym i archiwach;</w:t>
      </w:r>
    </w:p>
    <w:p w:rsidR="00687323" w:rsidRPr="00970178" w:rsidRDefault="00687323" w:rsidP="00241DAE">
      <w:pPr>
        <w:pStyle w:val="Default"/>
        <w:numPr>
          <w:ilvl w:val="0"/>
          <w:numId w:val="20"/>
        </w:numPr>
        <w:suppressAutoHyphens/>
        <w:autoSpaceDN/>
        <w:adjustRightInd/>
        <w:spacing w:line="276" w:lineRule="auto"/>
        <w:jc w:val="both"/>
        <w:rPr>
          <w:rFonts w:ascii="Arial" w:hAnsi="Arial" w:cs="Arial"/>
          <w:color w:val="auto"/>
          <w:sz w:val="22"/>
          <w:szCs w:val="22"/>
        </w:rPr>
      </w:pPr>
      <w:r w:rsidRPr="00970178">
        <w:rPr>
          <w:rFonts w:ascii="Arial" w:hAnsi="Arial" w:cs="Arial"/>
          <w:color w:val="auto"/>
          <w:sz w:val="22"/>
          <w:szCs w:val="22"/>
        </w:rPr>
        <w:t xml:space="preserve">art. 6 pkt.1 lit. c RODO </w:t>
      </w:r>
    </w:p>
    <w:p w:rsidR="00687323" w:rsidRPr="00970178" w:rsidRDefault="00687323" w:rsidP="00970178">
      <w:pPr>
        <w:pStyle w:val="Default"/>
        <w:suppressAutoHyphens/>
        <w:spacing w:line="276" w:lineRule="auto"/>
        <w:ind w:left="720"/>
        <w:jc w:val="both"/>
        <w:rPr>
          <w:rFonts w:ascii="Arial" w:hAnsi="Arial" w:cs="Arial"/>
          <w:color w:val="auto"/>
          <w:sz w:val="22"/>
          <w:szCs w:val="22"/>
        </w:rPr>
      </w:pPr>
      <w:r w:rsidRPr="00970178">
        <w:rPr>
          <w:rFonts w:ascii="Arial" w:eastAsia="Liberation Serif" w:hAnsi="Arial" w:cs="Arial"/>
          <w:color w:val="auto"/>
          <w:sz w:val="22"/>
          <w:szCs w:val="22"/>
        </w:rPr>
        <w:t>–</w:t>
      </w:r>
      <w:r w:rsidRPr="00970178">
        <w:rPr>
          <w:rFonts w:ascii="Arial" w:hAnsi="Arial" w:cs="Arial"/>
          <w:color w:val="auto"/>
          <w:sz w:val="22"/>
          <w:szCs w:val="22"/>
        </w:rPr>
        <w:t xml:space="preserve"> przetwarzanie jest niezbędne do wypełnienia obowiązku prawnego ciążącego na administratorze.</w:t>
      </w:r>
    </w:p>
    <w:p w:rsidR="00687323" w:rsidRPr="00970178" w:rsidRDefault="00687323" w:rsidP="00241DAE">
      <w:pPr>
        <w:pStyle w:val="Default"/>
        <w:numPr>
          <w:ilvl w:val="0"/>
          <w:numId w:val="12"/>
        </w:numPr>
        <w:suppressAutoHyphens/>
        <w:autoSpaceDN/>
        <w:adjustRightInd/>
        <w:spacing w:line="276" w:lineRule="auto"/>
        <w:ind w:left="360"/>
        <w:jc w:val="both"/>
        <w:rPr>
          <w:rFonts w:ascii="Arial" w:hAnsi="Arial" w:cs="Arial"/>
          <w:color w:val="auto"/>
          <w:sz w:val="22"/>
          <w:szCs w:val="22"/>
        </w:rPr>
      </w:pPr>
      <w:r w:rsidRPr="00970178">
        <w:rPr>
          <w:rFonts w:ascii="Arial" w:hAnsi="Arial" w:cs="Arial"/>
          <w:color w:val="auto"/>
          <w:sz w:val="22"/>
          <w:szCs w:val="22"/>
        </w:rPr>
        <w:t>Odbiorca lub kategorie odbiorców: podmioty upoważnione na podstawie zawartych umów powierzenia oraz uprawnione na mocy ob</w:t>
      </w:r>
      <w:r w:rsidR="00A76EA8">
        <w:rPr>
          <w:rFonts w:ascii="Arial" w:hAnsi="Arial" w:cs="Arial"/>
          <w:color w:val="auto"/>
          <w:sz w:val="22"/>
          <w:szCs w:val="22"/>
        </w:rPr>
        <w:t>owiązujących przepisów prawa, w </w:t>
      </w:r>
      <w:r w:rsidRPr="00970178">
        <w:rPr>
          <w:rFonts w:ascii="Arial" w:hAnsi="Arial" w:cs="Arial"/>
          <w:color w:val="auto"/>
          <w:sz w:val="22"/>
          <w:szCs w:val="22"/>
        </w:rPr>
        <w:t>szczególności osoby lub podmioty, którym zostanie udostępniona dokumentacja postępowania na podstawie art. 18 oraz art. 74</w:t>
      </w:r>
      <w:r w:rsidRPr="00970178">
        <w:rPr>
          <w:rFonts w:ascii="Arial" w:eastAsia="Liberation Serif" w:hAnsi="Arial" w:cs="Arial"/>
          <w:color w:val="auto"/>
          <w:sz w:val="22"/>
          <w:szCs w:val="22"/>
        </w:rPr>
        <w:t>–</w:t>
      </w:r>
      <w:r w:rsidRPr="00970178">
        <w:rPr>
          <w:rFonts w:ascii="Arial" w:hAnsi="Arial" w:cs="Arial"/>
          <w:color w:val="auto"/>
          <w:sz w:val="22"/>
          <w:szCs w:val="22"/>
        </w:rPr>
        <w:t>76 PZP. Zasada jawności ma zastosowanie do wszystkich danych osobowych, z wyj</w:t>
      </w:r>
      <w:r w:rsidR="009942B2">
        <w:rPr>
          <w:rFonts w:ascii="Arial" w:hAnsi="Arial" w:cs="Arial"/>
          <w:color w:val="auto"/>
          <w:sz w:val="22"/>
          <w:szCs w:val="22"/>
        </w:rPr>
        <w:t>ątkiem danych, o których mowa w </w:t>
      </w:r>
      <w:r w:rsidRPr="00970178">
        <w:rPr>
          <w:rFonts w:ascii="Arial" w:hAnsi="Arial" w:cs="Arial"/>
          <w:color w:val="auto"/>
          <w:sz w:val="22"/>
          <w:szCs w:val="22"/>
        </w:rPr>
        <w:t>art. 9 ust. 1 RODO (szczególna kategoria danych).</w:t>
      </w:r>
    </w:p>
    <w:p w:rsidR="00687323" w:rsidRPr="00970178" w:rsidRDefault="00687323" w:rsidP="00241DAE">
      <w:pPr>
        <w:pStyle w:val="Default"/>
        <w:numPr>
          <w:ilvl w:val="0"/>
          <w:numId w:val="12"/>
        </w:numPr>
        <w:suppressAutoHyphens/>
        <w:autoSpaceDN/>
        <w:adjustRightInd/>
        <w:spacing w:line="276" w:lineRule="auto"/>
        <w:ind w:left="360"/>
        <w:jc w:val="both"/>
        <w:rPr>
          <w:rFonts w:ascii="Arial" w:hAnsi="Arial" w:cs="Arial"/>
          <w:color w:val="auto"/>
          <w:sz w:val="22"/>
          <w:szCs w:val="22"/>
        </w:rPr>
      </w:pPr>
      <w:r w:rsidRPr="00970178">
        <w:rPr>
          <w:rFonts w:ascii="Arial" w:hAnsi="Arial" w:cs="Arial"/>
          <w:color w:val="auto"/>
          <w:sz w:val="22"/>
          <w:szCs w:val="22"/>
        </w:rPr>
        <w:t>Pani/Pana dane osobowe będą przetwarzane przez okres niezbędny do realizacji celu przetwarzania oraz przez okres wynikający z przepisów w sprawie instrukcji kancelaryjnej, jednolitych rzeczowych wykazów akt oraz ins</w:t>
      </w:r>
      <w:r w:rsidR="009942B2">
        <w:rPr>
          <w:rFonts w:ascii="Arial" w:hAnsi="Arial" w:cs="Arial"/>
          <w:color w:val="auto"/>
          <w:sz w:val="22"/>
          <w:szCs w:val="22"/>
        </w:rPr>
        <w:t>trukcji w sprawie organizacji i </w:t>
      </w:r>
      <w:r w:rsidRPr="00970178">
        <w:rPr>
          <w:rFonts w:ascii="Arial" w:hAnsi="Arial" w:cs="Arial"/>
          <w:color w:val="auto"/>
          <w:sz w:val="22"/>
          <w:szCs w:val="22"/>
        </w:rPr>
        <w:t>zakresu działania archiwów zakładowych, w szczególności zgodnie z art. 78 ust. 1 i 4 PZP przez okres 4 lat od dnia zakończenia postępow</w:t>
      </w:r>
      <w:r w:rsidR="008059B5">
        <w:rPr>
          <w:rFonts w:ascii="Arial" w:hAnsi="Arial" w:cs="Arial"/>
          <w:color w:val="auto"/>
          <w:sz w:val="22"/>
          <w:szCs w:val="22"/>
        </w:rPr>
        <w:t>ania o udzielenie zamówienia, a </w:t>
      </w:r>
      <w:r w:rsidRPr="00970178">
        <w:rPr>
          <w:rFonts w:ascii="Arial" w:hAnsi="Arial" w:cs="Arial"/>
          <w:color w:val="auto"/>
          <w:sz w:val="22"/>
          <w:szCs w:val="22"/>
        </w:rPr>
        <w:t>jeżeli okres obowiązywania umowy w sprawie zamówienia publicznego przekracza 4 lata – przez cały okres obowiązywania umowy.</w:t>
      </w:r>
    </w:p>
    <w:p w:rsidR="00687323" w:rsidRPr="00970178" w:rsidRDefault="00687323" w:rsidP="00241DAE">
      <w:pPr>
        <w:pStyle w:val="Default"/>
        <w:numPr>
          <w:ilvl w:val="0"/>
          <w:numId w:val="12"/>
        </w:numPr>
        <w:suppressAutoHyphens/>
        <w:autoSpaceDN/>
        <w:adjustRightInd/>
        <w:spacing w:line="276" w:lineRule="auto"/>
        <w:ind w:left="360"/>
        <w:jc w:val="both"/>
        <w:rPr>
          <w:rFonts w:ascii="Arial" w:hAnsi="Arial" w:cs="Arial"/>
          <w:color w:val="auto"/>
          <w:sz w:val="22"/>
          <w:szCs w:val="22"/>
        </w:rPr>
      </w:pPr>
      <w:r w:rsidRPr="00970178">
        <w:rPr>
          <w:rFonts w:ascii="Arial" w:hAnsi="Arial" w:cs="Arial"/>
          <w:color w:val="auto"/>
          <w:sz w:val="22"/>
          <w:szCs w:val="22"/>
        </w:rPr>
        <w:t>Posiada Pani/Pan prawo:</w:t>
      </w:r>
    </w:p>
    <w:p w:rsidR="00687323" w:rsidRPr="00970178" w:rsidRDefault="00687323" w:rsidP="00241DAE">
      <w:pPr>
        <w:pStyle w:val="Default"/>
        <w:numPr>
          <w:ilvl w:val="0"/>
          <w:numId w:val="15"/>
        </w:numPr>
        <w:suppressAutoHyphens/>
        <w:autoSpaceDN/>
        <w:adjustRightInd/>
        <w:spacing w:line="276" w:lineRule="auto"/>
        <w:ind w:left="708"/>
        <w:jc w:val="both"/>
        <w:rPr>
          <w:rFonts w:ascii="Arial" w:hAnsi="Arial" w:cs="Arial"/>
          <w:color w:val="auto"/>
          <w:sz w:val="22"/>
          <w:szCs w:val="22"/>
        </w:rPr>
      </w:pPr>
      <w:r w:rsidRPr="00970178">
        <w:rPr>
          <w:rFonts w:ascii="Arial" w:hAnsi="Arial" w:cs="Arial"/>
          <w:color w:val="auto"/>
          <w:sz w:val="22"/>
          <w:szCs w:val="22"/>
        </w:rPr>
        <w:t>żądania dostępu do danych; w przypadku gdy wykonanie tego obowiązku, wymagałoby niewspółmiernie dużego wysiłku, zamawiający może, zgodnie z art. 75 PZP, żądać od osoby, której dane dotyczą, wskazania dodatkowych informacji mających na celu sprecyzowanie nazwy lub d</w:t>
      </w:r>
      <w:r w:rsidR="00A76EA8">
        <w:rPr>
          <w:rFonts w:ascii="Arial" w:hAnsi="Arial" w:cs="Arial"/>
          <w:color w:val="auto"/>
          <w:sz w:val="22"/>
          <w:szCs w:val="22"/>
        </w:rPr>
        <w:t>aty zakończonego postępowania o </w:t>
      </w:r>
      <w:r w:rsidRPr="00970178">
        <w:rPr>
          <w:rFonts w:ascii="Arial" w:hAnsi="Arial" w:cs="Arial"/>
          <w:color w:val="auto"/>
          <w:sz w:val="22"/>
          <w:szCs w:val="22"/>
        </w:rPr>
        <w:t>udzielenie zamówienia;</w:t>
      </w:r>
    </w:p>
    <w:p w:rsidR="00687323" w:rsidRPr="00970178" w:rsidRDefault="00687323" w:rsidP="00241DAE">
      <w:pPr>
        <w:pStyle w:val="Default"/>
        <w:numPr>
          <w:ilvl w:val="0"/>
          <w:numId w:val="15"/>
        </w:numPr>
        <w:suppressAutoHyphens/>
        <w:autoSpaceDN/>
        <w:adjustRightInd/>
        <w:spacing w:line="276" w:lineRule="auto"/>
        <w:ind w:left="708"/>
        <w:jc w:val="both"/>
        <w:rPr>
          <w:rFonts w:ascii="Arial" w:hAnsi="Arial" w:cs="Arial"/>
          <w:color w:val="auto"/>
          <w:sz w:val="22"/>
          <w:szCs w:val="22"/>
        </w:rPr>
      </w:pPr>
      <w:r w:rsidRPr="00970178">
        <w:rPr>
          <w:rFonts w:ascii="Arial" w:hAnsi="Arial" w:cs="Arial"/>
          <w:color w:val="auto"/>
          <w:sz w:val="22"/>
          <w:szCs w:val="22"/>
        </w:rPr>
        <w:t>żądania sprostowania lub uzupełnienia danych osobowych; zgodnie z art. 76 PZP wykonanie tego obowiązku nie może naruszać integralności protokołu postępowania oraz jego załączników;</w:t>
      </w:r>
    </w:p>
    <w:p w:rsidR="00687323" w:rsidRPr="00970178" w:rsidRDefault="00687323" w:rsidP="00241DAE">
      <w:pPr>
        <w:pStyle w:val="Default"/>
        <w:numPr>
          <w:ilvl w:val="0"/>
          <w:numId w:val="15"/>
        </w:numPr>
        <w:suppressAutoHyphens/>
        <w:autoSpaceDN/>
        <w:adjustRightInd/>
        <w:spacing w:line="276" w:lineRule="auto"/>
        <w:ind w:left="708"/>
        <w:jc w:val="both"/>
        <w:rPr>
          <w:rFonts w:ascii="Arial" w:hAnsi="Arial" w:cs="Arial"/>
          <w:color w:val="auto"/>
          <w:sz w:val="22"/>
          <w:szCs w:val="22"/>
        </w:rPr>
      </w:pPr>
      <w:r w:rsidRPr="00970178">
        <w:rPr>
          <w:rFonts w:ascii="Arial" w:hAnsi="Arial" w:cs="Arial"/>
          <w:color w:val="auto"/>
          <w:sz w:val="22"/>
          <w:szCs w:val="22"/>
        </w:rPr>
        <w:t>usunięcia danych w przypadku, gdy dane osobowe n</w:t>
      </w:r>
      <w:r w:rsidR="00A76EA8">
        <w:rPr>
          <w:rFonts w:ascii="Arial" w:hAnsi="Arial" w:cs="Arial"/>
          <w:color w:val="auto"/>
          <w:sz w:val="22"/>
          <w:szCs w:val="22"/>
        </w:rPr>
        <w:t>ie są już niezbędne do celów, w </w:t>
      </w:r>
      <w:r w:rsidRPr="00970178">
        <w:rPr>
          <w:rFonts w:ascii="Arial" w:hAnsi="Arial" w:cs="Arial"/>
          <w:color w:val="auto"/>
          <w:sz w:val="22"/>
          <w:szCs w:val="22"/>
        </w:rPr>
        <w:t>których zostały zebrane, lub w inny sposób przetwarzane;</w:t>
      </w:r>
    </w:p>
    <w:p w:rsidR="00687323" w:rsidRPr="00970178" w:rsidRDefault="00687323" w:rsidP="00241DAE">
      <w:pPr>
        <w:pStyle w:val="Default"/>
        <w:numPr>
          <w:ilvl w:val="0"/>
          <w:numId w:val="15"/>
        </w:numPr>
        <w:suppressAutoHyphens/>
        <w:autoSpaceDN/>
        <w:adjustRightInd/>
        <w:spacing w:line="276" w:lineRule="auto"/>
        <w:ind w:left="708"/>
        <w:jc w:val="both"/>
        <w:rPr>
          <w:rFonts w:ascii="Arial" w:hAnsi="Arial" w:cs="Arial"/>
          <w:color w:val="auto"/>
          <w:sz w:val="22"/>
          <w:szCs w:val="22"/>
        </w:rPr>
      </w:pPr>
      <w:r w:rsidRPr="00970178">
        <w:rPr>
          <w:rFonts w:ascii="Arial" w:hAnsi="Arial" w:cs="Arial"/>
          <w:color w:val="auto"/>
          <w:sz w:val="22"/>
          <w:szCs w:val="22"/>
        </w:rPr>
        <w:t>żądania ograniczenia przetwarzania danych osobowych; zgodnie z art. 74 ust. 3 PZP wykonanie tego obowiązku nie ogranicza przetwarzania danych osobowych do czasu zakończenie postępowania o udzielenie zamówienia.</w:t>
      </w:r>
    </w:p>
    <w:p w:rsidR="00687323" w:rsidRPr="00970178" w:rsidRDefault="00687323" w:rsidP="00241DAE">
      <w:pPr>
        <w:pStyle w:val="Default"/>
        <w:numPr>
          <w:ilvl w:val="0"/>
          <w:numId w:val="12"/>
        </w:numPr>
        <w:suppressAutoHyphens/>
        <w:autoSpaceDN/>
        <w:adjustRightInd/>
        <w:spacing w:line="276" w:lineRule="auto"/>
        <w:ind w:left="360"/>
        <w:jc w:val="both"/>
        <w:rPr>
          <w:rFonts w:ascii="Arial" w:hAnsi="Arial" w:cs="Arial"/>
          <w:color w:val="auto"/>
          <w:sz w:val="22"/>
          <w:szCs w:val="22"/>
        </w:rPr>
      </w:pPr>
      <w:r w:rsidRPr="00970178">
        <w:rPr>
          <w:rFonts w:ascii="Arial" w:hAnsi="Arial" w:cs="Arial"/>
          <w:color w:val="auto"/>
          <w:sz w:val="22"/>
          <w:szCs w:val="22"/>
        </w:rPr>
        <w:t>Przysługuje Pani/Pan prawo do wniesienia skargi do organu nadzorczego, tj. Urzędu Ochrony Danych Osobowych ul. Stawki 2, 00-913 Warszawa.</w:t>
      </w:r>
    </w:p>
    <w:p w:rsidR="00687323" w:rsidRPr="00970178" w:rsidRDefault="00687323" w:rsidP="00241DAE">
      <w:pPr>
        <w:pStyle w:val="Default"/>
        <w:numPr>
          <w:ilvl w:val="0"/>
          <w:numId w:val="12"/>
        </w:numPr>
        <w:suppressAutoHyphens/>
        <w:autoSpaceDN/>
        <w:adjustRightInd/>
        <w:spacing w:line="276" w:lineRule="auto"/>
        <w:ind w:left="360"/>
        <w:jc w:val="both"/>
        <w:rPr>
          <w:rFonts w:ascii="Arial" w:hAnsi="Arial" w:cs="Arial"/>
          <w:color w:val="auto"/>
          <w:sz w:val="22"/>
          <w:szCs w:val="22"/>
        </w:rPr>
      </w:pPr>
      <w:r w:rsidRPr="00970178">
        <w:rPr>
          <w:rFonts w:ascii="Arial" w:hAnsi="Arial" w:cs="Arial"/>
          <w:color w:val="auto"/>
          <w:sz w:val="22"/>
          <w:szCs w:val="22"/>
        </w:rPr>
        <w:lastRenderedPageBreak/>
        <w:t>Pani/Pana dane osobowe nie będą poddawane zautomatyzowanemu podejmowaniu decyzji, w tym również profilowaniu.</w:t>
      </w:r>
    </w:p>
    <w:p w:rsidR="00687323" w:rsidRPr="00970178" w:rsidRDefault="00687323" w:rsidP="00241DAE">
      <w:pPr>
        <w:pStyle w:val="Default"/>
        <w:numPr>
          <w:ilvl w:val="0"/>
          <w:numId w:val="12"/>
        </w:numPr>
        <w:suppressAutoHyphens/>
        <w:autoSpaceDN/>
        <w:adjustRightInd/>
        <w:spacing w:line="276" w:lineRule="auto"/>
        <w:ind w:left="360"/>
        <w:jc w:val="both"/>
        <w:rPr>
          <w:rFonts w:ascii="Arial" w:hAnsi="Arial" w:cs="Arial"/>
          <w:color w:val="auto"/>
          <w:sz w:val="22"/>
          <w:szCs w:val="22"/>
        </w:rPr>
      </w:pPr>
      <w:r w:rsidRPr="00970178">
        <w:rPr>
          <w:rFonts w:ascii="Arial" w:hAnsi="Arial" w:cs="Arial"/>
          <w:color w:val="auto"/>
          <w:sz w:val="22"/>
          <w:szCs w:val="22"/>
        </w:rPr>
        <w:t>Pani/Pana dane osobowe nie będą przekazywane do państw trzecich.</w:t>
      </w:r>
    </w:p>
    <w:p w:rsidR="00687323" w:rsidRPr="00970178" w:rsidRDefault="00687323" w:rsidP="00241DAE">
      <w:pPr>
        <w:pStyle w:val="Default"/>
        <w:numPr>
          <w:ilvl w:val="0"/>
          <w:numId w:val="12"/>
        </w:numPr>
        <w:suppressAutoHyphens/>
        <w:autoSpaceDN/>
        <w:adjustRightInd/>
        <w:spacing w:line="276" w:lineRule="auto"/>
        <w:ind w:left="360"/>
        <w:jc w:val="both"/>
        <w:rPr>
          <w:rFonts w:ascii="Arial" w:hAnsi="Arial" w:cs="Arial"/>
          <w:color w:val="auto"/>
          <w:sz w:val="22"/>
          <w:szCs w:val="22"/>
        </w:rPr>
      </w:pPr>
      <w:r w:rsidRPr="00970178">
        <w:rPr>
          <w:rFonts w:ascii="Arial" w:hAnsi="Arial" w:cs="Arial"/>
          <w:color w:val="auto"/>
          <w:sz w:val="22"/>
          <w:szCs w:val="22"/>
        </w:rPr>
        <w:t>Podanie danych osobowych jest wymogiem ustawowym określonym w przepisach PZP, związanych z udziałem w postępowaniu o udzielenie zamówienia; konsekwencje niepodania określonych danych wynikają z PZP.</w:t>
      </w:r>
    </w:p>
    <w:p w:rsidR="00687323" w:rsidRPr="00970178" w:rsidRDefault="00687323" w:rsidP="00241DAE">
      <w:pPr>
        <w:numPr>
          <w:ilvl w:val="0"/>
          <w:numId w:val="12"/>
        </w:numPr>
        <w:suppressAutoHyphens/>
        <w:autoSpaceDE w:val="0"/>
        <w:spacing w:after="0"/>
        <w:ind w:left="360"/>
        <w:jc w:val="both"/>
        <w:rPr>
          <w:rFonts w:ascii="Arial" w:hAnsi="Arial" w:cs="Arial"/>
        </w:rPr>
      </w:pPr>
      <w:r w:rsidRPr="00970178">
        <w:rPr>
          <w:rFonts w:ascii="Arial" w:hAnsi="Arial" w:cs="Arial"/>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970178">
        <w:rPr>
          <w:rFonts w:ascii="Arial" w:hAnsi="Arial" w:cs="Arial"/>
          <w:lang w:eastAsia="pl-PL"/>
        </w:rPr>
        <w:t>wyłączeń</w:t>
      </w:r>
      <w:proofErr w:type="spellEnd"/>
      <w:r w:rsidRPr="00970178">
        <w:rPr>
          <w:rFonts w:ascii="Arial" w:hAnsi="Arial" w:cs="Arial"/>
          <w:lang w:eastAsia="pl-PL"/>
        </w:rPr>
        <w:t xml:space="preserve">, o których mowa w art. 14 ust. 5 RODO. </w:t>
      </w:r>
    </w:p>
    <w:p w:rsidR="00601CF1" w:rsidRDefault="00601CF1" w:rsidP="00970178">
      <w:pPr>
        <w:suppressAutoHyphens/>
        <w:autoSpaceDE w:val="0"/>
        <w:spacing w:after="0"/>
        <w:ind w:left="360"/>
        <w:jc w:val="both"/>
        <w:rPr>
          <w:rFonts w:ascii="Arial" w:hAnsi="Arial" w:cs="Arial"/>
        </w:rPr>
      </w:pPr>
    </w:p>
    <w:p w:rsidR="00687323" w:rsidRPr="00970178" w:rsidRDefault="00687323" w:rsidP="00970178">
      <w:pPr>
        <w:numPr>
          <w:ilvl w:val="0"/>
          <w:numId w:val="5"/>
        </w:numPr>
        <w:suppressAutoHyphens/>
        <w:spacing w:after="0"/>
        <w:rPr>
          <w:rFonts w:ascii="Arial" w:hAnsi="Arial" w:cs="Arial"/>
        </w:rPr>
      </w:pPr>
      <w:r w:rsidRPr="00970178">
        <w:rPr>
          <w:rFonts w:ascii="Arial" w:hAnsi="Arial" w:cs="Arial"/>
          <w:b/>
        </w:rPr>
        <w:t xml:space="preserve"> Załączniki do SWZ</w:t>
      </w:r>
    </w:p>
    <w:p w:rsidR="00687323" w:rsidRPr="00970178" w:rsidRDefault="00687323" w:rsidP="00970178">
      <w:pPr>
        <w:suppressAutoHyphens/>
        <w:spacing w:after="0"/>
        <w:rPr>
          <w:rFonts w:ascii="Arial" w:hAnsi="Arial" w:cs="Arial"/>
        </w:rPr>
      </w:pPr>
      <w:r w:rsidRPr="00970178">
        <w:rPr>
          <w:rFonts w:ascii="Arial" w:hAnsi="Arial" w:cs="Arial"/>
        </w:rPr>
        <w:t>Wymienione niżej załączniki stanowią integralną część SWZ:</w:t>
      </w:r>
    </w:p>
    <w:p w:rsidR="00A40E34" w:rsidRPr="00970178" w:rsidRDefault="00C95BB6" w:rsidP="00241DAE">
      <w:pPr>
        <w:numPr>
          <w:ilvl w:val="0"/>
          <w:numId w:val="31"/>
        </w:numPr>
        <w:suppressAutoHyphens/>
        <w:spacing w:after="0"/>
        <w:rPr>
          <w:rFonts w:ascii="Arial" w:hAnsi="Arial" w:cs="Arial"/>
        </w:rPr>
      </w:pPr>
      <w:r w:rsidRPr="00970178">
        <w:rPr>
          <w:rFonts w:ascii="Arial" w:hAnsi="Arial" w:cs="Arial"/>
        </w:rPr>
        <w:t xml:space="preserve">Nr 1 </w:t>
      </w:r>
      <w:r w:rsidR="00945AAB" w:rsidRPr="00970178">
        <w:rPr>
          <w:rFonts w:ascii="Arial" w:hAnsi="Arial" w:cs="Arial"/>
        </w:rPr>
        <w:t>Formularz oferty</w:t>
      </w:r>
      <w:r w:rsidR="00687323" w:rsidRPr="00970178">
        <w:rPr>
          <w:rFonts w:ascii="Arial" w:hAnsi="Arial" w:cs="Arial"/>
        </w:rPr>
        <w:t>;</w:t>
      </w:r>
      <w:r w:rsidR="00A40E34" w:rsidRPr="00970178">
        <w:rPr>
          <w:rFonts w:ascii="Arial" w:hAnsi="Arial" w:cs="Arial"/>
        </w:rPr>
        <w:t xml:space="preserve"> </w:t>
      </w:r>
    </w:p>
    <w:p w:rsidR="00C95BB6" w:rsidRPr="00970178" w:rsidRDefault="00C95BB6" w:rsidP="00241DAE">
      <w:pPr>
        <w:numPr>
          <w:ilvl w:val="0"/>
          <w:numId w:val="31"/>
        </w:numPr>
        <w:suppressAutoHyphens/>
        <w:spacing w:after="0"/>
        <w:rPr>
          <w:rFonts w:ascii="Arial" w:hAnsi="Arial" w:cs="Arial"/>
        </w:rPr>
      </w:pPr>
      <w:r w:rsidRPr="00970178">
        <w:rPr>
          <w:rFonts w:ascii="Arial" w:hAnsi="Arial" w:cs="Arial"/>
        </w:rPr>
        <w:t>Nr 2 Formularz parametrów wymaganych;</w:t>
      </w:r>
    </w:p>
    <w:p w:rsidR="00C9335F" w:rsidRPr="00970178" w:rsidRDefault="00C95BB6" w:rsidP="00241DAE">
      <w:pPr>
        <w:numPr>
          <w:ilvl w:val="0"/>
          <w:numId w:val="31"/>
        </w:numPr>
        <w:suppressAutoHyphens/>
        <w:spacing w:after="0"/>
        <w:rPr>
          <w:rFonts w:ascii="Arial" w:hAnsi="Arial" w:cs="Arial"/>
        </w:rPr>
      </w:pPr>
      <w:r w:rsidRPr="00970178">
        <w:rPr>
          <w:rFonts w:ascii="Arial" w:hAnsi="Arial" w:cs="Arial"/>
        </w:rPr>
        <w:t xml:space="preserve">Nr </w:t>
      </w:r>
      <w:r w:rsidR="00490759">
        <w:rPr>
          <w:rFonts w:ascii="Arial" w:hAnsi="Arial" w:cs="Arial"/>
        </w:rPr>
        <w:t>3</w:t>
      </w:r>
      <w:r w:rsidRPr="00970178">
        <w:rPr>
          <w:rFonts w:ascii="Arial" w:hAnsi="Arial" w:cs="Arial"/>
        </w:rPr>
        <w:t xml:space="preserve"> </w:t>
      </w:r>
      <w:r w:rsidR="00945AAB" w:rsidRPr="00970178">
        <w:rPr>
          <w:rFonts w:ascii="Arial" w:hAnsi="Arial" w:cs="Arial"/>
        </w:rPr>
        <w:t>Oświadczeni</w:t>
      </w:r>
      <w:r w:rsidR="00467419">
        <w:rPr>
          <w:rFonts w:ascii="Arial" w:hAnsi="Arial" w:cs="Arial"/>
        </w:rPr>
        <w:t>e</w:t>
      </w:r>
      <w:r w:rsidR="00467419" w:rsidRPr="00467419">
        <w:rPr>
          <w:rFonts w:ascii="Arial" w:hAnsi="Arial" w:cs="Arial"/>
        </w:rPr>
        <w:t xml:space="preserve">, o którym mowa w art. 125 ust. 1 ustawy </w:t>
      </w:r>
      <w:proofErr w:type="spellStart"/>
      <w:r w:rsidR="00467419" w:rsidRPr="00467419">
        <w:rPr>
          <w:rFonts w:ascii="Arial" w:hAnsi="Arial" w:cs="Arial"/>
        </w:rPr>
        <w:t>pzp</w:t>
      </w:r>
      <w:proofErr w:type="spellEnd"/>
      <w:r w:rsidRPr="00970178">
        <w:rPr>
          <w:rFonts w:ascii="Arial" w:hAnsi="Arial" w:cs="Arial"/>
        </w:rPr>
        <w:t>;</w:t>
      </w:r>
    </w:p>
    <w:p w:rsidR="00A60F0F" w:rsidRPr="00970178" w:rsidRDefault="00490759" w:rsidP="00241DAE">
      <w:pPr>
        <w:numPr>
          <w:ilvl w:val="0"/>
          <w:numId w:val="31"/>
        </w:numPr>
        <w:suppressAutoHyphens/>
        <w:spacing w:after="0"/>
        <w:rPr>
          <w:rFonts w:ascii="Arial" w:hAnsi="Arial" w:cs="Arial"/>
        </w:rPr>
      </w:pPr>
      <w:r>
        <w:rPr>
          <w:rFonts w:ascii="Arial" w:hAnsi="Arial" w:cs="Arial"/>
        </w:rPr>
        <w:t>Nr 4</w:t>
      </w:r>
      <w:r w:rsidR="00C95BB6" w:rsidRPr="00970178">
        <w:rPr>
          <w:rFonts w:ascii="Arial" w:hAnsi="Arial" w:cs="Arial"/>
        </w:rPr>
        <w:t xml:space="preserve"> </w:t>
      </w:r>
      <w:r w:rsidR="00945AAB" w:rsidRPr="00970178">
        <w:rPr>
          <w:rFonts w:ascii="Arial" w:hAnsi="Arial" w:cs="Arial"/>
        </w:rPr>
        <w:t>Wzór umowy.</w:t>
      </w:r>
    </w:p>
    <w:p w:rsidR="00401987" w:rsidRDefault="00401987" w:rsidP="00970178">
      <w:pPr>
        <w:suppressAutoHyphens/>
        <w:spacing w:after="0"/>
        <w:rPr>
          <w:rFonts w:ascii="Arial" w:hAnsi="Arial" w:cs="Arial"/>
        </w:rPr>
      </w:pPr>
    </w:p>
    <w:p w:rsidR="00F92556" w:rsidRPr="00970178" w:rsidRDefault="00F92556" w:rsidP="00970178">
      <w:pPr>
        <w:suppressAutoHyphens/>
        <w:spacing w:after="0"/>
        <w:rPr>
          <w:rFonts w:ascii="Arial" w:hAnsi="Arial" w:cs="Arial"/>
        </w:rPr>
      </w:pPr>
    </w:p>
    <w:p w:rsidR="0026458B" w:rsidRPr="00970178" w:rsidRDefault="0026458B" w:rsidP="00970178">
      <w:pPr>
        <w:suppressAutoHyphens/>
        <w:spacing w:after="0"/>
        <w:rPr>
          <w:rFonts w:ascii="Arial" w:hAnsi="Arial" w:cs="Arial"/>
        </w:rPr>
      </w:pPr>
      <w:r w:rsidRPr="00970178">
        <w:rPr>
          <w:rFonts w:ascii="Arial" w:hAnsi="Arial" w:cs="Arial"/>
        </w:rPr>
        <w:t>Opracował</w:t>
      </w:r>
      <w:r w:rsidR="001A439A" w:rsidRPr="00970178">
        <w:rPr>
          <w:rFonts w:ascii="Arial" w:hAnsi="Arial" w:cs="Arial"/>
        </w:rPr>
        <w:t>a</w:t>
      </w:r>
      <w:r w:rsidRPr="00970178">
        <w:rPr>
          <w:rFonts w:ascii="Arial" w:hAnsi="Arial" w:cs="Arial"/>
        </w:rPr>
        <w:t>:</w:t>
      </w:r>
      <w:r w:rsidRPr="00970178">
        <w:rPr>
          <w:rFonts w:ascii="Arial" w:hAnsi="Arial" w:cs="Arial"/>
        </w:rPr>
        <w:tab/>
      </w:r>
      <w:r w:rsidRPr="00970178">
        <w:rPr>
          <w:rFonts w:ascii="Arial" w:hAnsi="Arial" w:cs="Arial"/>
        </w:rPr>
        <w:tab/>
      </w:r>
      <w:r w:rsidRPr="00970178">
        <w:rPr>
          <w:rFonts w:ascii="Arial" w:hAnsi="Arial" w:cs="Arial"/>
        </w:rPr>
        <w:tab/>
      </w:r>
      <w:r w:rsidRPr="00970178">
        <w:rPr>
          <w:rFonts w:ascii="Arial" w:hAnsi="Arial" w:cs="Arial"/>
        </w:rPr>
        <w:tab/>
      </w:r>
      <w:r w:rsidRPr="00970178">
        <w:rPr>
          <w:rFonts w:ascii="Arial" w:hAnsi="Arial" w:cs="Arial"/>
        </w:rPr>
        <w:tab/>
      </w:r>
      <w:r w:rsidRPr="00970178">
        <w:rPr>
          <w:rFonts w:ascii="Arial" w:hAnsi="Arial" w:cs="Arial"/>
        </w:rPr>
        <w:tab/>
      </w:r>
      <w:r w:rsidRPr="00970178">
        <w:rPr>
          <w:rFonts w:ascii="Arial" w:hAnsi="Arial" w:cs="Arial"/>
        </w:rPr>
        <w:tab/>
        <w:t>Zatwierdził:</w:t>
      </w:r>
    </w:p>
    <w:p w:rsidR="00467419" w:rsidRDefault="001A439A" w:rsidP="00467419">
      <w:pPr>
        <w:suppressAutoHyphens/>
        <w:spacing w:after="0"/>
        <w:rPr>
          <w:rFonts w:ascii="Arial" w:hAnsi="Arial" w:cs="Arial"/>
        </w:rPr>
      </w:pPr>
      <w:r w:rsidRPr="00970178">
        <w:rPr>
          <w:rFonts w:ascii="Arial" w:hAnsi="Arial" w:cs="Arial"/>
        </w:rPr>
        <w:t>Eliza Kruk</w:t>
      </w:r>
      <w:r w:rsidR="006643A7">
        <w:rPr>
          <w:rFonts w:ascii="Arial" w:hAnsi="Arial" w:cs="Arial"/>
        </w:rPr>
        <w:tab/>
      </w:r>
      <w:r w:rsidR="006643A7">
        <w:rPr>
          <w:rFonts w:ascii="Arial" w:hAnsi="Arial" w:cs="Arial"/>
        </w:rPr>
        <w:tab/>
      </w:r>
      <w:r w:rsidR="006643A7">
        <w:rPr>
          <w:rFonts w:ascii="Arial" w:hAnsi="Arial" w:cs="Arial"/>
        </w:rPr>
        <w:tab/>
      </w:r>
      <w:r w:rsidR="006643A7">
        <w:rPr>
          <w:rFonts w:ascii="Arial" w:hAnsi="Arial" w:cs="Arial"/>
        </w:rPr>
        <w:tab/>
      </w:r>
      <w:r w:rsidR="006643A7">
        <w:rPr>
          <w:rFonts w:ascii="Arial" w:hAnsi="Arial" w:cs="Arial"/>
        </w:rPr>
        <w:tab/>
      </w:r>
      <w:r w:rsidR="006643A7">
        <w:rPr>
          <w:rFonts w:ascii="Arial" w:hAnsi="Arial" w:cs="Arial"/>
        </w:rPr>
        <w:tab/>
      </w:r>
      <w:r w:rsidR="006643A7">
        <w:rPr>
          <w:rFonts w:ascii="Arial" w:hAnsi="Arial" w:cs="Arial"/>
        </w:rPr>
        <w:tab/>
      </w:r>
      <w:r w:rsidR="00F92556">
        <w:rPr>
          <w:rFonts w:ascii="Arial" w:hAnsi="Arial" w:cs="Arial"/>
        </w:rPr>
        <w:t xml:space="preserve">Artur </w:t>
      </w:r>
      <w:proofErr w:type="spellStart"/>
      <w:r w:rsidR="00F92556">
        <w:rPr>
          <w:rFonts w:ascii="Arial" w:hAnsi="Arial" w:cs="Arial"/>
        </w:rPr>
        <w:t>Obolewski</w:t>
      </w:r>
      <w:proofErr w:type="spellEnd"/>
      <w:r w:rsidR="00F92556">
        <w:rPr>
          <w:rFonts w:ascii="Arial" w:hAnsi="Arial" w:cs="Arial"/>
        </w:rPr>
        <w:t xml:space="preserve"> - Dyrektor</w:t>
      </w:r>
    </w:p>
    <w:p w:rsidR="006643A7" w:rsidRDefault="00467419" w:rsidP="00970178">
      <w:pPr>
        <w:suppressAutoHyphens/>
        <w:spacing w:after="0"/>
        <w:rPr>
          <w:rFonts w:ascii="Arial" w:hAnsi="Arial" w:cs="Arial"/>
        </w:rPr>
      </w:pPr>
      <w:r w:rsidRPr="00970178">
        <w:rPr>
          <w:rFonts w:ascii="Arial" w:hAnsi="Arial" w:cs="Arial"/>
        </w:rPr>
        <w:t xml:space="preserve">Lębork, </w:t>
      </w:r>
      <w:r w:rsidR="00FD5CCF">
        <w:rPr>
          <w:rFonts w:ascii="Arial" w:hAnsi="Arial" w:cs="Arial"/>
        </w:rPr>
        <w:t>28</w:t>
      </w:r>
      <w:r w:rsidR="00450331">
        <w:rPr>
          <w:rFonts w:ascii="Arial" w:hAnsi="Arial" w:cs="Arial"/>
        </w:rPr>
        <w:t>.10</w:t>
      </w:r>
      <w:r w:rsidRPr="00970178">
        <w:rPr>
          <w:rFonts w:ascii="Arial" w:hAnsi="Arial" w:cs="Arial"/>
        </w:rPr>
        <w:t xml:space="preserve">.2022 r. </w:t>
      </w:r>
    </w:p>
    <w:p w:rsidR="00375822" w:rsidRPr="00970178" w:rsidRDefault="00D15F5F" w:rsidP="00970178">
      <w:pPr>
        <w:suppressAutoHyphens/>
        <w:spacing w:after="0"/>
        <w:rPr>
          <w:rFonts w:ascii="Arial" w:hAnsi="Arial" w:cs="Arial"/>
        </w:rPr>
      </w:pPr>
      <w:r>
        <w:rPr>
          <w:rFonts w:ascii="Arial" w:hAnsi="Arial" w:cs="Arial"/>
        </w:rPr>
        <w:t xml:space="preserve">   </w:t>
      </w:r>
      <w:r w:rsidR="00467419" w:rsidRPr="00970178">
        <w:rPr>
          <w:rFonts w:ascii="Arial" w:hAnsi="Arial" w:cs="Arial"/>
        </w:rPr>
        <w:t xml:space="preserve">          </w:t>
      </w:r>
      <w:r w:rsidR="00450331">
        <w:rPr>
          <w:rFonts w:ascii="Arial" w:hAnsi="Arial" w:cs="Arial"/>
        </w:rPr>
        <w:tab/>
      </w:r>
      <w:r w:rsidR="00450331">
        <w:rPr>
          <w:rFonts w:ascii="Arial" w:hAnsi="Arial" w:cs="Arial"/>
        </w:rPr>
        <w:tab/>
      </w:r>
      <w:r w:rsidR="00450331">
        <w:rPr>
          <w:rFonts w:ascii="Arial" w:hAnsi="Arial" w:cs="Arial"/>
        </w:rPr>
        <w:tab/>
      </w:r>
    </w:p>
    <w:sectPr w:rsidR="00375822" w:rsidRPr="00970178" w:rsidSect="00570C2C">
      <w:footerReference w:type="default" r:id="rId21"/>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CB1" w:rsidRDefault="00F01CB1" w:rsidP="00945AAB">
      <w:pPr>
        <w:spacing w:after="0" w:line="240" w:lineRule="auto"/>
      </w:pPr>
      <w:r>
        <w:separator/>
      </w:r>
    </w:p>
  </w:endnote>
  <w:endnote w:type="continuationSeparator" w:id="0">
    <w:p w:rsidR="00F01CB1" w:rsidRDefault="00F01CB1" w:rsidP="0094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 w:name="MyriadPro-Regular">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Liberation Serif">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0D" w:rsidRDefault="00D3410D" w:rsidP="00443B08">
    <w:pPr>
      <w:pStyle w:val="Stopka"/>
      <w:jc w:val="right"/>
    </w:pPr>
    <w:r>
      <w:t xml:space="preserve">Strona | </w:t>
    </w:r>
    <w:r w:rsidR="009E57D5">
      <w:fldChar w:fldCharType="begin"/>
    </w:r>
    <w:r w:rsidR="009E57D5">
      <w:instrText>PAGE   \* MERGEFORMAT</w:instrText>
    </w:r>
    <w:r w:rsidR="009E57D5">
      <w:fldChar w:fldCharType="separate"/>
    </w:r>
    <w:r w:rsidR="00A64286">
      <w:rPr>
        <w:noProof/>
      </w:rPr>
      <w:t>16</w:t>
    </w:r>
    <w:r w:rsidR="009E57D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CB1" w:rsidRDefault="00F01CB1" w:rsidP="00945AAB">
      <w:pPr>
        <w:spacing w:after="0" w:line="240" w:lineRule="auto"/>
      </w:pPr>
      <w:r>
        <w:separator/>
      </w:r>
    </w:p>
  </w:footnote>
  <w:footnote w:type="continuationSeparator" w:id="0">
    <w:p w:rsidR="00F01CB1" w:rsidRDefault="00F01CB1" w:rsidP="00945AAB">
      <w:pPr>
        <w:spacing w:after="0" w:line="240" w:lineRule="auto"/>
      </w:pPr>
      <w:r>
        <w:continuationSeparator/>
      </w:r>
    </w:p>
  </w:footnote>
  <w:footnote w:id="1">
    <w:p w:rsidR="00D3410D" w:rsidRPr="005E7282" w:rsidRDefault="00D3410D" w:rsidP="005E7282">
      <w:pPr>
        <w:pStyle w:val="Tekstprzypisudolnego"/>
        <w:jc w:val="both"/>
        <w:rPr>
          <w:rFonts w:ascii="Arial" w:hAnsi="Arial" w:cs="Arial"/>
        </w:rPr>
      </w:pPr>
      <w:r w:rsidRPr="005E7282">
        <w:rPr>
          <w:rStyle w:val="Odwoanieprzypisudolnego"/>
          <w:rFonts w:ascii="Arial" w:hAnsi="Arial" w:cs="Arial"/>
        </w:rPr>
        <w:footnoteRef/>
      </w:r>
      <w:r w:rsidRPr="005E7282">
        <w:rPr>
          <w:rFonts w:ascii="Arial" w:hAnsi="Arial" w:cs="Arial"/>
        </w:rPr>
        <w:t xml:space="preserve"> Rozporządzenie Prezesa Rady Ministrów z dnia 27 czerwca 2017 r. w sprawie użycia środków komunikacji elektronicznej w postępowaniu o udzielenie zamówienia publicznego oraz udostępniania i przechowywania dokumentów elektronicznych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2C609CC"/>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1">
    <w:nsid w:val="00000003"/>
    <w:multiLevelType w:val="singleLevel"/>
    <w:tmpl w:val="00000003"/>
    <w:name w:val="WW8Num4"/>
    <w:lvl w:ilvl="0">
      <w:start w:val="1"/>
      <w:numFmt w:val="decimal"/>
      <w:lvlText w:val="%1)"/>
      <w:lvlJc w:val="left"/>
      <w:pPr>
        <w:tabs>
          <w:tab w:val="num" w:pos="708"/>
        </w:tabs>
        <w:ind w:left="767" w:hanging="360"/>
      </w:pPr>
      <w:rPr>
        <w:color w:val="000000"/>
      </w:rPr>
    </w:lvl>
  </w:abstractNum>
  <w:abstractNum w:abstractNumId="2">
    <w:nsid w:val="00000004"/>
    <w:multiLevelType w:val="singleLevel"/>
    <w:tmpl w:val="ABE06104"/>
    <w:name w:val="WW8Num5"/>
    <w:lvl w:ilvl="0">
      <w:start w:val="1"/>
      <w:numFmt w:val="decimal"/>
      <w:lvlText w:val="%1."/>
      <w:lvlJc w:val="left"/>
      <w:pPr>
        <w:tabs>
          <w:tab w:val="num" w:pos="0"/>
        </w:tabs>
        <w:ind w:left="720" w:hanging="360"/>
      </w:pPr>
      <w:rPr>
        <w:rFonts w:ascii="Arial" w:hAnsi="Arial" w:cs="Arial" w:hint="default"/>
        <w:sz w:val="22"/>
        <w:szCs w:val="22"/>
      </w:rPr>
    </w:lvl>
  </w:abstractNum>
  <w:abstractNum w:abstractNumId="3">
    <w:nsid w:val="00000005"/>
    <w:multiLevelType w:val="singleLevel"/>
    <w:tmpl w:val="00000005"/>
    <w:name w:val="WW8Num6"/>
    <w:lvl w:ilvl="0">
      <w:start w:val="1"/>
      <w:numFmt w:val="lowerLetter"/>
      <w:lvlText w:val="%1)"/>
      <w:lvlJc w:val="left"/>
      <w:pPr>
        <w:tabs>
          <w:tab w:val="num" w:pos="0"/>
        </w:tabs>
        <w:ind w:left="1800" w:hanging="360"/>
      </w:pPr>
      <w:rPr>
        <w:rFonts w:hint="default"/>
        <w:b w:val="0"/>
      </w:rPr>
    </w:lvl>
  </w:abstractNum>
  <w:abstractNum w:abstractNumId="4">
    <w:nsid w:val="00000008"/>
    <w:multiLevelType w:val="multilevel"/>
    <w:tmpl w:val="256E4B28"/>
    <w:name w:val="WW8Num10"/>
    <w:lvl w:ilvl="0">
      <w:start w:val="1"/>
      <w:numFmt w:val="decimal"/>
      <w:lvlText w:val="%1."/>
      <w:lvlJc w:val="left"/>
      <w:pPr>
        <w:tabs>
          <w:tab w:val="num" w:pos="0"/>
        </w:tabs>
        <w:ind w:left="720" w:hanging="360"/>
      </w:pPr>
      <w:rPr>
        <w:rFonts w:hint="default"/>
        <w:b w:val="0"/>
        <w:sz w:val="22"/>
        <w:szCs w:val="24"/>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A"/>
    <w:multiLevelType w:val="singleLevel"/>
    <w:tmpl w:val="7220D8A0"/>
    <w:name w:val="WW8Num12"/>
    <w:lvl w:ilvl="0">
      <w:start w:val="1"/>
      <w:numFmt w:val="decimal"/>
      <w:lvlText w:val="%1."/>
      <w:lvlJc w:val="left"/>
      <w:pPr>
        <w:tabs>
          <w:tab w:val="num" w:pos="0"/>
        </w:tabs>
        <w:ind w:left="720" w:hanging="360"/>
      </w:pPr>
      <w:rPr>
        <w:rFonts w:ascii="Arial" w:hAnsi="Arial" w:cs="Arial" w:hint="default"/>
        <w:sz w:val="22"/>
        <w:szCs w:val="24"/>
      </w:rPr>
    </w:lvl>
  </w:abstractNum>
  <w:abstractNum w:abstractNumId="6">
    <w:nsid w:val="0000000B"/>
    <w:multiLevelType w:val="singleLevel"/>
    <w:tmpl w:val="41746CC4"/>
    <w:name w:val="WW8Num14"/>
    <w:lvl w:ilvl="0">
      <w:start w:val="1"/>
      <w:numFmt w:val="decimal"/>
      <w:lvlText w:val="%1."/>
      <w:lvlJc w:val="left"/>
      <w:pPr>
        <w:tabs>
          <w:tab w:val="num" w:pos="0"/>
        </w:tabs>
        <w:ind w:left="720" w:hanging="360"/>
      </w:pPr>
      <w:rPr>
        <w:rFonts w:ascii="Arial" w:hAnsi="Arial" w:cs="Arial" w:hint="default"/>
        <w:color w:val="000000"/>
        <w:sz w:val="22"/>
        <w:szCs w:val="24"/>
        <w:lang w:eastAsia="pl-PL"/>
      </w:rPr>
    </w:lvl>
  </w:abstractNum>
  <w:abstractNum w:abstractNumId="7">
    <w:nsid w:val="0000000C"/>
    <w:multiLevelType w:val="singleLevel"/>
    <w:tmpl w:val="0000000C"/>
    <w:name w:val="WW8Num15"/>
    <w:lvl w:ilvl="0">
      <w:start w:val="1"/>
      <w:numFmt w:val="decimal"/>
      <w:lvlText w:val="%1)"/>
      <w:lvlJc w:val="left"/>
      <w:pPr>
        <w:tabs>
          <w:tab w:val="num" w:pos="0"/>
        </w:tabs>
        <w:ind w:left="1080" w:hanging="360"/>
      </w:pPr>
      <w:rPr>
        <w:rFonts w:ascii="Times New Roman" w:hAnsi="Times New Roman" w:cs="Times New Roman" w:hint="default"/>
        <w:b w:val="0"/>
        <w:sz w:val="24"/>
        <w:szCs w:val="24"/>
      </w:rPr>
    </w:lvl>
  </w:abstractNum>
  <w:abstractNum w:abstractNumId="8">
    <w:nsid w:val="0000000D"/>
    <w:multiLevelType w:val="multilevel"/>
    <w:tmpl w:val="9E1413A4"/>
    <w:lvl w:ilvl="0">
      <w:start w:val="1"/>
      <w:numFmt w:val="upperRoman"/>
      <w:lvlText w:val="%1."/>
      <w:lvlJc w:val="right"/>
      <w:pPr>
        <w:tabs>
          <w:tab w:val="num" w:pos="0"/>
        </w:tabs>
        <w:ind w:left="360" w:hanging="360"/>
      </w:pPr>
      <w:rPr>
        <w:rFonts w:ascii="Arial" w:hAnsi="Arial" w:cs="Arial" w:hint="default"/>
        <w:b/>
        <w:i w:val="0"/>
        <w:sz w:val="22"/>
        <w:szCs w:val="22"/>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10">
    <w:nsid w:val="0000000F"/>
    <w:multiLevelType w:val="singleLevel"/>
    <w:tmpl w:val="7D22FE50"/>
    <w:name w:val="WW8Num18"/>
    <w:lvl w:ilvl="0">
      <w:start w:val="1"/>
      <w:numFmt w:val="decimal"/>
      <w:lvlText w:val="%1."/>
      <w:lvlJc w:val="left"/>
      <w:pPr>
        <w:tabs>
          <w:tab w:val="num" w:pos="0"/>
        </w:tabs>
        <w:ind w:left="1080" w:hanging="360"/>
      </w:pPr>
      <w:rPr>
        <w:rFonts w:ascii="Arial" w:hAnsi="Arial" w:cs="Arial" w:hint="default"/>
        <w:b w:val="0"/>
        <w:color w:val="000000"/>
        <w:sz w:val="22"/>
        <w:szCs w:val="24"/>
        <w:lang w:eastAsia="pl-PL"/>
      </w:rPr>
    </w:lvl>
  </w:abstractNum>
  <w:abstractNum w:abstractNumId="11">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12">
    <w:nsid w:val="00000011"/>
    <w:multiLevelType w:val="singleLevel"/>
    <w:tmpl w:val="00000011"/>
    <w:name w:val="WW8Num20"/>
    <w:lvl w:ilvl="0">
      <w:start w:val="1"/>
      <w:numFmt w:val="decimal"/>
      <w:lvlText w:val="%1."/>
      <w:lvlJc w:val="left"/>
      <w:pPr>
        <w:tabs>
          <w:tab w:val="num" w:pos="0"/>
        </w:tabs>
        <w:ind w:left="720" w:hanging="360"/>
      </w:pPr>
      <w:rPr>
        <w:rFonts w:ascii="Times New Roman" w:hAnsi="Times New Roman" w:cs="Times New Roman" w:hint="default"/>
        <w:b w:val="0"/>
        <w:sz w:val="24"/>
        <w:szCs w:val="24"/>
      </w:rPr>
    </w:lvl>
  </w:abstractNum>
  <w:abstractNum w:abstractNumId="13">
    <w:nsid w:val="00000012"/>
    <w:multiLevelType w:val="singleLevel"/>
    <w:tmpl w:val="D220D354"/>
    <w:name w:val="WW8Num21"/>
    <w:lvl w:ilvl="0">
      <w:start w:val="1"/>
      <w:numFmt w:val="decimal"/>
      <w:lvlText w:val="%1."/>
      <w:lvlJc w:val="left"/>
      <w:pPr>
        <w:tabs>
          <w:tab w:val="num" w:pos="0"/>
        </w:tabs>
        <w:ind w:left="1080" w:hanging="360"/>
      </w:pPr>
      <w:rPr>
        <w:rFonts w:ascii="Arial" w:eastAsia="Calibri" w:hAnsi="Arial" w:cs="Arial" w:hint="default"/>
        <w:w w:val="100"/>
        <w:sz w:val="22"/>
        <w:szCs w:val="24"/>
        <w:lang w:val="pl-PL" w:eastAsia="en-US"/>
      </w:rPr>
    </w:lvl>
  </w:abstractNum>
  <w:abstractNum w:abstractNumId="14">
    <w:nsid w:val="00000013"/>
    <w:multiLevelType w:val="singleLevel"/>
    <w:tmpl w:val="00000013"/>
    <w:name w:val="WW8Num22"/>
    <w:lvl w:ilvl="0">
      <w:start w:val="1"/>
      <w:numFmt w:val="decimal"/>
      <w:lvlText w:val="%1."/>
      <w:lvlJc w:val="left"/>
      <w:pPr>
        <w:tabs>
          <w:tab w:val="num" w:pos="0"/>
        </w:tabs>
        <w:ind w:left="1080" w:hanging="360"/>
      </w:pPr>
      <w:rPr>
        <w:rFonts w:ascii="Times New Roman" w:hAnsi="Times New Roman" w:cs="Times New Roman" w:hint="default"/>
        <w:color w:val="000000"/>
        <w:sz w:val="24"/>
        <w:szCs w:val="24"/>
        <w:lang w:eastAsia="pl-PL"/>
      </w:rPr>
    </w:lvl>
  </w:abstractNum>
  <w:abstractNum w:abstractNumId="15">
    <w:nsid w:val="00000015"/>
    <w:multiLevelType w:val="singleLevel"/>
    <w:tmpl w:val="8C062FF2"/>
    <w:name w:val="WW8Num24"/>
    <w:lvl w:ilvl="0">
      <w:start w:val="1"/>
      <w:numFmt w:val="decimal"/>
      <w:lvlText w:val="%1."/>
      <w:lvlJc w:val="left"/>
      <w:pPr>
        <w:tabs>
          <w:tab w:val="num" w:pos="0"/>
        </w:tabs>
        <w:ind w:left="1080" w:hanging="360"/>
      </w:pPr>
      <w:rPr>
        <w:rFonts w:ascii="Arial" w:hAnsi="Arial" w:cs="Arial" w:hint="default"/>
        <w:b w:val="0"/>
        <w:bCs/>
        <w:sz w:val="22"/>
        <w:szCs w:val="24"/>
      </w:rPr>
    </w:lvl>
  </w:abstractNum>
  <w:abstractNum w:abstractNumId="16">
    <w:nsid w:val="00000016"/>
    <w:multiLevelType w:val="singleLevel"/>
    <w:tmpl w:val="A7BC7F04"/>
    <w:name w:val="WW8Num25"/>
    <w:lvl w:ilvl="0">
      <w:start w:val="1"/>
      <w:numFmt w:val="decimal"/>
      <w:lvlText w:val="%1."/>
      <w:lvlJc w:val="left"/>
      <w:pPr>
        <w:tabs>
          <w:tab w:val="num" w:pos="0"/>
        </w:tabs>
        <w:ind w:left="720" w:hanging="360"/>
      </w:pPr>
      <w:rPr>
        <w:rFonts w:ascii="Arial" w:hAnsi="Arial" w:cs="Arial" w:hint="default"/>
        <w:sz w:val="22"/>
        <w:szCs w:val="24"/>
      </w:rPr>
    </w:lvl>
  </w:abstractNum>
  <w:abstractNum w:abstractNumId="17">
    <w:nsid w:val="00000017"/>
    <w:multiLevelType w:val="singleLevel"/>
    <w:tmpl w:val="00000017"/>
    <w:name w:val="WW8Num27"/>
    <w:lvl w:ilvl="0">
      <w:start w:val="1"/>
      <w:numFmt w:val="decimal"/>
      <w:lvlText w:val="%1."/>
      <w:lvlJc w:val="left"/>
      <w:pPr>
        <w:tabs>
          <w:tab w:val="num" w:pos="0"/>
        </w:tabs>
        <w:ind w:left="720" w:hanging="360"/>
      </w:pPr>
      <w:rPr>
        <w:rFonts w:hint="default"/>
        <w:i w:val="0"/>
        <w:color w:val="000000"/>
      </w:rPr>
    </w:lvl>
  </w:abstractNum>
  <w:abstractNum w:abstractNumId="18">
    <w:nsid w:val="00000019"/>
    <w:multiLevelType w:val="multilevel"/>
    <w:tmpl w:val="E1CAA4F0"/>
    <w:name w:val="WW8Num29"/>
    <w:lvl w:ilvl="0">
      <w:start w:val="1"/>
      <w:numFmt w:val="decimal"/>
      <w:lvlText w:val="%1."/>
      <w:lvlJc w:val="left"/>
      <w:pPr>
        <w:tabs>
          <w:tab w:val="num" w:pos="-720"/>
        </w:tabs>
        <w:ind w:left="360" w:hanging="360"/>
      </w:pPr>
      <w:rPr>
        <w:rFonts w:ascii="Arial" w:hAnsi="Arial" w:cs="Arial" w:hint="default"/>
        <w:b w:val="0"/>
        <w:i w:val="0"/>
        <w:iCs w:val="0"/>
        <w:sz w:val="22"/>
        <w:szCs w:val="22"/>
      </w:rPr>
    </w:lvl>
    <w:lvl w:ilvl="1">
      <w:start w:val="1"/>
      <w:numFmt w:val="decimal"/>
      <w:lvlText w:val="%2)"/>
      <w:lvlJc w:val="left"/>
      <w:pPr>
        <w:ind w:left="720" w:hanging="360"/>
      </w:pPr>
      <w:rPr>
        <w:rFonts w:hint="default"/>
      </w:r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9">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20">
    <w:nsid w:val="0000001B"/>
    <w:multiLevelType w:val="singleLevel"/>
    <w:tmpl w:val="0000001B"/>
    <w:name w:val="WW8Num31"/>
    <w:lvl w:ilvl="0">
      <w:start w:val="1"/>
      <w:numFmt w:val="decimal"/>
      <w:lvlText w:val="%1)"/>
      <w:lvlJc w:val="left"/>
      <w:pPr>
        <w:tabs>
          <w:tab w:val="num" w:pos="0"/>
        </w:tabs>
        <w:ind w:left="1440" w:hanging="360"/>
      </w:pPr>
      <w:rPr>
        <w:rFonts w:ascii="Times New Roman" w:hAnsi="Times New Roman" w:cs="Times New Roman" w:hint="default"/>
        <w:b w:val="0"/>
        <w:i w:val="0"/>
        <w:iCs w:val="0"/>
        <w:sz w:val="24"/>
        <w:szCs w:val="24"/>
      </w:rPr>
    </w:lvl>
  </w:abstractNum>
  <w:abstractNum w:abstractNumId="21">
    <w:nsid w:val="0000001C"/>
    <w:multiLevelType w:val="multilevel"/>
    <w:tmpl w:val="0000001C"/>
    <w:name w:val="WW8Num32"/>
    <w:lvl w:ilvl="0">
      <w:start w:val="1"/>
      <w:numFmt w:val="decimal"/>
      <w:lvlText w:val="%1)"/>
      <w:lvlJc w:val="left"/>
      <w:pPr>
        <w:tabs>
          <w:tab w:val="num" w:pos="0"/>
        </w:tabs>
        <w:ind w:left="1428" w:hanging="360"/>
      </w:pPr>
      <w:rPr>
        <w:rFonts w:hint="default"/>
        <w:color w:val="000000"/>
        <w:sz w:val="24"/>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4"/>
        <w:szCs w:val="24"/>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2">
    <w:nsid w:val="0000001E"/>
    <w:multiLevelType w:val="multilevel"/>
    <w:tmpl w:val="546C1FF2"/>
    <w:name w:val="WW8Num36"/>
    <w:lvl w:ilvl="0">
      <w:start w:val="1"/>
      <w:numFmt w:val="decimal"/>
      <w:lvlText w:val="%1."/>
      <w:lvlJc w:val="left"/>
      <w:pPr>
        <w:tabs>
          <w:tab w:val="num" w:pos="-360"/>
        </w:tabs>
        <w:ind w:left="720" w:hanging="360"/>
      </w:pPr>
      <w:rPr>
        <w:rFonts w:ascii="Arial" w:hAnsi="Arial" w:cs="Arial" w:hint="default"/>
        <w:b w:val="0"/>
        <w:i w:val="0"/>
        <w:iCs w:val="0"/>
        <w:color w:val="000000"/>
        <w:sz w:val="22"/>
        <w:szCs w:val="22"/>
        <w:lang w:eastAsia="pl-PL"/>
      </w:rPr>
    </w:lvl>
    <w:lvl w:ilvl="1">
      <w:start w:val="1"/>
      <w:numFmt w:val="lowerLetter"/>
      <w:lvlText w:val="%2."/>
      <w:lvlJc w:val="left"/>
      <w:pPr>
        <w:ind w:left="1429" w:hanging="360"/>
      </w:pPr>
    </w:lvl>
    <w:lvl w:ilvl="2">
      <w:start w:val="1"/>
      <w:numFmt w:val="decimal"/>
      <w:lvlText w:val="%3)"/>
      <w:lvlJc w:val="left"/>
      <w:pPr>
        <w:ind w:left="2329" w:hanging="360"/>
      </w:pPr>
      <w:rPr>
        <w:rFonts w:hint="default"/>
      </w:rPr>
    </w:lvl>
    <w:lvl w:ilvl="3" w:tentative="1">
      <w:start w:val="1"/>
      <w:numFmt w:val="decimal"/>
      <w:lvlText w:val="%4."/>
      <w:lvlJc w:val="left"/>
      <w:pPr>
        <w:ind w:left="2869" w:hanging="360"/>
      </w:pPr>
    </w:lvl>
    <w:lvl w:ilvl="4" w:tentative="1">
      <w:start w:val="1"/>
      <w:numFmt w:val="lowerLetter"/>
      <w:lvlText w:val="%5."/>
      <w:lvlJc w:val="left"/>
      <w:pPr>
        <w:ind w:left="3589" w:hanging="360"/>
      </w:pPr>
    </w:lvl>
    <w:lvl w:ilvl="5" w:tentative="1">
      <w:start w:val="1"/>
      <w:numFmt w:val="lowerRoman"/>
      <w:lvlText w:val="%6."/>
      <w:lvlJc w:val="right"/>
      <w:pPr>
        <w:ind w:left="4309" w:hanging="180"/>
      </w:pPr>
    </w:lvl>
    <w:lvl w:ilvl="6" w:tentative="1">
      <w:start w:val="1"/>
      <w:numFmt w:val="decimal"/>
      <w:lvlText w:val="%7."/>
      <w:lvlJc w:val="left"/>
      <w:pPr>
        <w:ind w:left="5029" w:hanging="360"/>
      </w:pPr>
    </w:lvl>
    <w:lvl w:ilvl="7" w:tentative="1">
      <w:start w:val="1"/>
      <w:numFmt w:val="lowerLetter"/>
      <w:lvlText w:val="%8."/>
      <w:lvlJc w:val="left"/>
      <w:pPr>
        <w:ind w:left="5749" w:hanging="360"/>
      </w:pPr>
    </w:lvl>
    <w:lvl w:ilvl="8" w:tentative="1">
      <w:start w:val="1"/>
      <w:numFmt w:val="lowerRoman"/>
      <w:lvlText w:val="%9."/>
      <w:lvlJc w:val="right"/>
      <w:pPr>
        <w:ind w:left="6469" w:hanging="180"/>
      </w:pPr>
    </w:lvl>
  </w:abstractNum>
  <w:abstractNum w:abstractNumId="23">
    <w:nsid w:val="0000001F"/>
    <w:multiLevelType w:val="singleLevel"/>
    <w:tmpl w:val="0000001F"/>
    <w:name w:val="WW8Num37"/>
    <w:lvl w:ilvl="0">
      <w:start w:val="1"/>
      <w:numFmt w:val="decimal"/>
      <w:lvlText w:val="%1)"/>
      <w:lvlJc w:val="left"/>
      <w:pPr>
        <w:tabs>
          <w:tab w:val="num" w:pos="0"/>
        </w:tabs>
        <w:ind w:left="1080" w:hanging="360"/>
      </w:pPr>
      <w:rPr>
        <w:rFonts w:hint="default"/>
        <w:b w:val="0"/>
      </w:rPr>
    </w:lvl>
  </w:abstractNum>
  <w:abstractNum w:abstractNumId="24">
    <w:nsid w:val="00000020"/>
    <w:multiLevelType w:val="singleLevel"/>
    <w:tmpl w:val="F6164DAE"/>
    <w:name w:val="WW8Num38"/>
    <w:lvl w:ilvl="0">
      <w:start w:val="1"/>
      <w:numFmt w:val="decimal"/>
      <w:lvlText w:val="%1."/>
      <w:lvlJc w:val="left"/>
      <w:pPr>
        <w:tabs>
          <w:tab w:val="num" w:pos="0"/>
        </w:tabs>
        <w:ind w:left="720" w:hanging="360"/>
      </w:pPr>
      <w:rPr>
        <w:rFonts w:ascii="Arial" w:hAnsi="Arial" w:cs="Arial" w:hint="default"/>
        <w:color w:val="000000"/>
        <w:sz w:val="22"/>
        <w:szCs w:val="24"/>
        <w:lang w:eastAsia="pl-PL"/>
      </w:rPr>
    </w:lvl>
  </w:abstractNum>
  <w:abstractNum w:abstractNumId="25">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26">
    <w:nsid w:val="03AA4EC6"/>
    <w:multiLevelType w:val="hybridMultilevel"/>
    <w:tmpl w:val="7A4A01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04E2089C"/>
    <w:multiLevelType w:val="hybridMultilevel"/>
    <w:tmpl w:val="FF5E7BE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050C515E"/>
    <w:multiLevelType w:val="hybridMultilevel"/>
    <w:tmpl w:val="16D06B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72F58BA"/>
    <w:multiLevelType w:val="hybridMultilevel"/>
    <w:tmpl w:val="C67E8482"/>
    <w:lvl w:ilvl="0" w:tplc="FFECAD1C">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nsid w:val="073B0EE0"/>
    <w:multiLevelType w:val="hybridMultilevel"/>
    <w:tmpl w:val="D5C6AF4C"/>
    <w:lvl w:ilvl="0" w:tplc="00000003">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8F84A31"/>
    <w:multiLevelType w:val="hybridMultilevel"/>
    <w:tmpl w:val="0F20A1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B9D3EB4"/>
    <w:multiLevelType w:val="hybridMultilevel"/>
    <w:tmpl w:val="7CAA1BE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0E910604"/>
    <w:multiLevelType w:val="hybridMultilevel"/>
    <w:tmpl w:val="CEF401AC"/>
    <w:lvl w:ilvl="0" w:tplc="00000003">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12503FAE"/>
    <w:multiLevelType w:val="multilevel"/>
    <w:tmpl w:val="A6E4F67A"/>
    <w:lvl w:ilvl="0">
      <w:start w:val="1"/>
      <w:numFmt w:val="decimal"/>
      <w:lvlText w:val="%1)"/>
      <w:lvlJc w:val="left"/>
      <w:pPr>
        <w:tabs>
          <w:tab w:val="num" w:pos="-11"/>
        </w:tabs>
        <w:ind w:left="1069" w:hanging="360"/>
      </w:pPr>
      <w:rPr>
        <w:rFonts w:hint="default"/>
        <w:b w:val="0"/>
        <w:i w:val="0"/>
        <w:iCs w:val="0"/>
        <w:color w:val="000000"/>
        <w:sz w:val="22"/>
        <w:szCs w:val="22"/>
        <w:lang w:eastAsia="pl-PL"/>
      </w:rPr>
    </w:lvl>
    <w:lvl w:ilvl="1">
      <w:start w:val="1"/>
      <w:numFmt w:val="lowerLetter"/>
      <w:lvlText w:val="%2."/>
      <w:lvlJc w:val="left"/>
      <w:pPr>
        <w:ind w:left="1778" w:hanging="360"/>
      </w:pPr>
    </w:lvl>
    <w:lvl w:ilvl="2">
      <w:start w:val="1"/>
      <w:numFmt w:val="decimal"/>
      <w:lvlText w:val="%3)"/>
      <w:lvlJc w:val="left"/>
      <w:pPr>
        <w:ind w:left="2678" w:hanging="360"/>
      </w:pPr>
      <w:rPr>
        <w:rFonts w:hint="default"/>
      </w:rPr>
    </w:lvl>
    <w:lvl w:ilvl="3" w:tentative="1">
      <w:start w:val="1"/>
      <w:numFmt w:val="decimal"/>
      <w:lvlText w:val="%4."/>
      <w:lvlJc w:val="left"/>
      <w:pPr>
        <w:ind w:left="3218" w:hanging="360"/>
      </w:pPr>
    </w:lvl>
    <w:lvl w:ilvl="4" w:tentative="1">
      <w:start w:val="1"/>
      <w:numFmt w:val="lowerLetter"/>
      <w:lvlText w:val="%5."/>
      <w:lvlJc w:val="left"/>
      <w:pPr>
        <w:ind w:left="3938" w:hanging="360"/>
      </w:pPr>
    </w:lvl>
    <w:lvl w:ilvl="5" w:tentative="1">
      <w:start w:val="1"/>
      <w:numFmt w:val="lowerRoman"/>
      <w:lvlText w:val="%6."/>
      <w:lvlJc w:val="right"/>
      <w:pPr>
        <w:ind w:left="4658" w:hanging="180"/>
      </w:pPr>
    </w:lvl>
    <w:lvl w:ilvl="6" w:tentative="1">
      <w:start w:val="1"/>
      <w:numFmt w:val="decimal"/>
      <w:lvlText w:val="%7."/>
      <w:lvlJc w:val="left"/>
      <w:pPr>
        <w:ind w:left="5378" w:hanging="360"/>
      </w:pPr>
    </w:lvl>
    <w:lvl w:ilvl="7" w:tentative="1">
      <w:start w:val="1"/>
      <w:numFmt w:val="lowerLetter"/>
      <w:lvlText w:val="%8."/>
      <w:lvlJc w:val="left"/>
      <w:pPr>
        <w:ind w:left="6098" w:hanging="360"/>
      </w:pPr>
    </w:lvl>
    <w:lvl w:ilvl="8" w:tentative="1">
      <w:start w:val="1"/>
      <w:numFmt w:val="lowerRoman"/>
      <w:lvlText w:val="%9."/>
      <w:lvlJc w:val="right"/>
      <w:pPr>
        <w:ind w:left="6818" w:hanging="180"/>
      </w:pPr>
    </w:lvl>
  </w:abstractNum>
  <w:abstractNum w:abstractNumId="36">
    <w:nsid w:val="17194326"/>
    <w:multiLevelType w:val="hybridMultilevel"/>
    <w:tmpl w:val="9FE224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19ED3EC9"/>
    <w:multiLevelType w:val="hybridMultilevel"/>
    <w:tmpl w:val="D554A87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0D12D5B"/>
    <w:multiLevelType w:val="hybridMultilevel"/>
    <w:tmpl w:val="6964C168"/>
    <w:lvl w:ilvl="0" w:tplc="ABE06104">
      <w:start w:val="1"/>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2913044B"/>
    <w:multiLevelType w:val="hybridMultilevel"/>
    <w:tmpl w:val="5E9270FE"/>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2CA61B65"/>
    <w:multiLevelType w:val="hybridMultilevel"/>
    <w:tmpl w:val="EF16D1C6"/>
    <w:lvl w:ilvl="0" w:tplc="00000006">
      <w:start w:val="1"/>
      <w:numFmt w:val="decimal"/>
      <w:lvlText w:val="%1."/>
      <w:lvlJc w:val="left"/>
      <w:pPr>
        <w:ind w:left="360" w:hanging="360"/>
      </w:pPr>
      <w:rPr>
        <w:b w:val="0"/>
      </w:rPr>
    </w:lvl>
    <w:lvl w:ilvl="1" w:tplc="46CEBD3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2DEA36E6"/>
    <w:multiLevelType w:val="hybridMultilevel"/>
    <w:tmpl w:val="837EF1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02D6EE9"/>
    <w:multiLevelType w:val="hybridMultilevel"/>
    <w:tmpl w:val="6C2C5718"/>
    <w:lvl w:ilvl="0" w:tplc="69C6445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35887339"/>
    <w:multiLevelType w:val="hybridMultilevel"/>
    <w:tmpl w:val="7012C89C"/>
    <w:lvl w:ilvl="0" w:tplc="A3405066">
      <w:start w:val="1"/>
      <w:numFmt w:val="lowerLetter"/>
      <w:lvlText w:val="%1)"/>
      <w:lvlJc w:val="left"/>
      <w:pPr>
        <w:ind w:left="1069" w:hanging="360"/>
      </w:pPr>
      <w:rPr>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nsid w:val="35C75FDA"/>
    <w:multiLevelType w:val="hybridMultilevel"/>
    <w:tmpl w:val="128E484E"/>
    <w:lvl w:ilvl="0" w:tplc="A50077EE">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nsid w:val="37F32EF2"/>
    <w:multiLevelType w:val="hybridMultilevel"/>
    <w:tmpl w:val="8E82A32A"/>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nsid w:val="4154023A"/>
    <w:multiLevelType w:val="multilevel"/>
    <w:tmpl w:val="1AD8241C"/>
    <w:lvl w:ilvl="0">
      <w:start w:val="1"/>
      <w:numFmt w:val="decimal"/>
      <w:lvlText w:val="%1)"/>
      <w:lvlJc w:val="left"/>
      <w:pPr>
        <w:tabs>
          <w:tab w:val="num" w:pos="-360"/>
        </w:tabs>
        <w:ind w:left="720" w:hanging="360"/>
      </w:pPr>
      <w:rPr>
        <w:rFonts w:hint="default"/>
        <w:b w:val="0"/>
        <w:i w:val="0"/>
        <w:iCs w:val="0"/>
        <w:color w:val="000000"/>
        <w:sz w:val="22"/>
        <w:szCs w:val="22"/>
      </w:rPr>
    </w:lvl>
    <w:lvl w:ilvl="1">
      <w:start w:val="1"/>
      <w:numFmt w:val="lowerLetter"/>
      <w:lvlText w:val="%2."/>
      <w:lvlJc w:val="left"/>
      <w:pPr>
        <w:ind w:left="1429" w:hanging="360"/>
      </w:pPr>
      <w:rPr>
        <w:rFonts w:hint="default"/>
      </w:rPr>
    </w:lvl>
    <w:lvl w:ilvl="2">
      <w:start w:val="1"/>
      <w:numFmt w:val="decimal"/>
      <w:lvlText w:val="%3)"/>
      <w:lvlJc w:val="left"/>
      <w:pPr>
        <w:ind w:left="2329" w:hanging="360"/>
      </w:pPr>
      <w:rPr>
        <w:rFonts w:hint="default"/>
      </w:rPr>
    </w:lvl>
    <w:lvl w:ilvl="3">
      <w:start w:val="1"/>
      <w:numFmt w:val="decimal"/>
      <w:lvlText w:val="%4."/>
      <w:lvlJc w:val="left"/>
      <w:pPr>
        <w:ind w:left="2869" w:hanging="360"/>
      </w:pPr>
      <w:rPr>
        <w:rFonts w:hint="default"/>
      </w:rPr>
    </w:lvl>
    <w:lvl w:ilvl="4">
      <w:start w:val="1"/>
      <w:numFmt w:val="lowerLetter"/>
      <w:lvlText w:val="%5."/>
      <w:lvlJc w:val="left"/>
      <w:pPr>
        <w:ind w:left="3589" w:hanging="360"/>
      </w:pPr>
      <w:rPr>
        <w:rFonts w:hint="default"/>
      </w:rPr>
    </w:lvl>
    <w:lvl w:ilvl="5">
      <w:start w:val="1"/>
      <w:numFmt w:val="lowerRoman"/>
      <w:lvlText w:val="%6."/>
      <w:lvlJc w:val="right"/>
      <w:pPr>
        <w:ind w:left="4309" w:hanging="180"/>
      </w:pPr>
      <w:rPr>
        <w:rFonts w:hint="default"/>
      </w:rPr>
    </w:lvl>
    <w:lvl w:ilvl="6">
      <w:start w:val="1"/>
      <w:numFmt w:val="decimal"/>
      <w:lvlText w:val="%7."/>
      <w:lvlJc w:val="left"/>
      <w:pPr>
        <w:ind w:left="5029" w:hanging="360"/>
      </w:pPr>
      <w:rPr>
        <w:rFonts w:hint="default"/>
      </w:rPr>
    </w:lvl>
    <w:lvl w:ilvl="7">
      <w:start w:val="1"/>
      <w:numFmt w:val="lowerLetter"/>
      <w:lvlText w:val="%8."/>
      <w:lvlJc w:val="left"/>
      <w:pPr>
        <w:ind w:left="5749" w:hanging="360"/>
      </w:pPr>
      <w:rPr>
        <w:rFonts w:hint="default"/>
      </w:rPr>
    </w:lvl>
    <w:lvl w:ilvl="8">
      <w:start w:val="1"/>
      <w:numFmt w:val="lowerRoman"/>
      <w:lvlText w:val="%9."/>
      <w:lvlJc w:val="right"/>
      <w:pPr>
        <w:ind w:left="6469" w:hanging="180"/>
      </w:pPr>
      <w:rPr>
        <w:rFonts w:hint="default"/>
      </w:rPr>
    </w:lvl>
  </w:abstractNum>
  <w:abstractNum w:abstractNumId="49">
    <w:nsid w:val="41564CB5"/>
    <w:multiLevelType w:val="hybridMultilevel"/>
    <w:tmpl w:val="26B2012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nsid w:val="417902DB"/>
    <w:multiLevelType w:val="hybridMultilevel"/>
    <w:tmpl w:val="58DE8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38C1E1F"/>
    <w:multiLevelType w:val="hybridMultilevel"/>
    <w:tmpl w:val="BCBE5FBC"/>
    <w:name w:val="WW8Num2233"/>
    <w:lvl w:ilvl="0" w:tplc="265E698A">
      <w:start w:val="1"/>
      <w:numFmt w:val="decimal"/>
      <w:lvlText w:val="%1)"/>
      <w:lvlJc w:val="left"/>
      <w:pPr>
        <w:tabs>
          <w:tab w:val="num" w:pos="360"/>
        </w:tabs>
        <w:ind w:left="340" w:hanging="340"/>
      </w:pPr>
      <w:rPr>
        <w:rFonts w:ascii="Times New Roman" w:eastAsia="Times New Roman" w:hAnsi="Times New Roman" w:cs="Times New Roman" w:hint="default"/>
        <w:b w:val="0"/>
      </w:rPr>
    </w:lvl>
    <w:lvl w:ilvl="1" w:tplc="04150019" w:tentative="1">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52">
    <w:nsid w:val="469C24F5"/>
    <w:multiLevelType w:val="multilevel"/>
    <w:tmpl w:val="14068444"/>
    <w:lvl w:ilvl="0">
      <w:start w:val="1"/>
      <w:numFmt w:val="decimal"/>
      <w:lvlText w:val="%1)"/>
      <w:lvlJc w:val="left"/>
      <w:pPr>
        <w:tabs>
          <w:tab w:val="num" w:pos="-360"/>
        </w:tabs>
        <w:ind w:left="720" w:hanging="360"/>
      </w:pPr>
      <w:rPr>
        <w:rFonts w:hint="default"/>
        <w:b w:val="0"/>
        <w:i w:val="0"/>
        <w:iCs w:val="0"/>
        <w:color w:val="000000"/>
        <w:sz w:val="22"/>
        <w:szCs w:val="22"/>
      </w:rPr>
    </w:lvl>
    <w:lvl w:ilvl="1">
      <w:start w:val="1"/>
      <w:numFmt w:val="lowerLetter"/>
      <w:lvlText w:val="%2."/>
      <w:lvlJc w:val="left"/>
      <w:pPr>
        <w:ind w:left="1429" w:hanging="360"/>
      </w:pPr>
      <w:rPr>
        <w:rFonts w:hint="default"/>
      </w:rPr>
    </w:lvl>
    <w:lvl w:ilvl="2">
      <w:start w:val="1"/>
      <w:numFmt w:val="decimal"/>
      <w:lvlText w:val="%3)"/>
      <w:lvlJc w:val="left"/>
      <w:pPr>
        <w:ind w:left="2329" w:hanging="360"/>
      </w:pPr>
      <w:rPr>
        <w:rFonts w:hint="default"/>
      </w:rPr>
    </w:lvl>
    <w:lvl w:ilvl="3">
      <w:start w:val="1"/>
      <w:numFmt w:val="decimal"/>
      <w:lvlText w:val="%4."/>
      <w:lvlJc w:val="left"/>
      <w:pPr>
        <w:ind w:left="2869" w:hanging="360"/>
      </w:pPr>
      <w:rPr>
        <w:rFonts w:hint="default"/>
      </w:rPr>
    </w:lvl>
    <w:lvl w:ilvl="4">
      <w:start w:val="1"/>
      <w:numFmt w:val="lowerLetter"/>
      <w:lvlText w:val="%5."/>
      <w:lvlJc w:val="left"/>
      <w:pPr>
        <w:ind w:left="3589" w:hanging="360"/>
      </w:pPr>
      <w:rPr>
        <w:rFonts w:hint="default"/>
      </w:rPr>
    </w:lvl>
    <w:lvl w:ilvl="5">
      <w:start w:val="1"/>
      <w:numFmt w:val="lowerRoman"/>
      <w:lvlText w:val="%6."/>
      <w:lvlJc w:val="right"/>
      <w:pPr>
        <w:ind w:left="4309" w:hanging="180"/>
      </w:pPr>
      <w:rPr>
        <w:rFonts w:hint="default"/>
      </w:rPr>
    </w:lvl>
    <w:lvl w:ilvl="6">
      <w:start w:val="1"/>
      <w:numFmt w:val="decimal"/>
      <w:lvlText w:val="%7."/>
      <w:lvlJc w:val="left"/>
      <w:pPr>
        <w:ind w:left="5029" w:hanging="360"/>
      </w:pPr>
      <w:rPr>
        <w:rFonts w:hint="default"/>
      </w:rPr>
    </w:lvl>
    <w:lvl w:ilvl="7">
      <w:start w:val="1"/>
      <w:numFmt w:val="lowerLetter"/>
      <w:lvlText w:val="%8."/>
      <w:lvlJc w:val="left"/>
      <w:pPr>
        <w:ind w:left="5749" w:hanging="360"/>
      </w:pPr>
      <w:rPr>
        <w:rFonts w:hint="default"/>
      </w:rPr>
    </w:lvl>
    <w:lvl w:ilvl="8">
      <w:start w:val="1"/>
      <w:numFmt w:val="lowerRoman"/>
      <w:lvlText w:val="%9."/>
      <w:lvlJc w:val="right"/>
      <w:pPr>
        <w:ind w:left="6469" w:hanging="180"/>
      </w:pPr>
      <w:rPr>
        <w:rFonts w:hint="default"/>
      </w:rPr>
    </w:lvl>
  </w:abstractNum>
  <w:abstractNum w:abstractNumId="53">
    <w:nsid w:val="4C4667B5"/>
    <w:multiLevelType w:val="hybridMultilevel"/>
    <w:tmpl w:val="C1B2565C"/>
    <w:lvl w:ilvl="0" w:tplc="69C64454">
      <w:start w:val="1"/>
      <w:numFmt w:val="bullet"/>
      <w:lvlText w:val=""/>
      <w:lvlJc w:val="left"/>
      <w:pPr>
        <w:ind w:left="1069" w:hanging="360"/>
      </w:pPr>
      <w:rPr>
        <w:rFonts w:ascii="Symbol" w:hAnsi="Symbol"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nsid w:val="4E056DBE"/>
    <w:multiLevelType w:val="multilevel"/>
    <w:tmpl w:val="E2E62798"/>
    <w:lvl w:ilvl="0">
      <w:start w:val="1"/>
      <w:numFmt w:val="bullet"/>
      <w:lvlText w:val=""/>
      <w:lvlJc w:val="left"/>
      <w:pPr>
        <w:tabs>
          <w:tab w:val="num" w:pos="0"/>
        </w:tabs>
        <w:ind w:left="720" w:hanging="360"/>
      </w:pPr>
      <w:rPr>
        <w:rFonts w:ascii="Symbol" w:hAnsi="Symbol" w:hint="default"/>
        <w:b w:val="0"/>
        <w:sz w:val="24"/>
        <w:szCs w:val="24"/>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501612FB"/>
    <w:multiLevelType w:val="hybridMultilevel"/>
    <w:tmpl w:val="BA04DB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20314DA"/>
    <w:multiLevelType w:val="hybridMultilevel"/>
    <w:tmpl w:val="28744F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2FA74BC"/>
    <w:multiLevelType w:val="hybridMultilevel"/>
    <w:tmpl w:val="C4E0781C"/>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28B2B96A">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587D754E"/>
    <w:multiLevelType w:val="hybridMultilevel"/>
    <w:tmpl w:val="C2C800AA"/>
    <w:lvl w:ilvl="0" w:tplc="ABE06104">
      <w:start w:val="1"/>
      <w:numFmt w:val="decimal"/>
      <w:lvlText w:val="%1."/>
      <w:lvlJc w:val="left"/>
      <w:pPr>
        <w:ind w:left="1068" w:hanging="360"/>
      </w:pPr>
      <w:rPr>
        <w:rFonts w:ascii="Arial" w:hAnsi="Arial" w:cs="Arial" w:hint="default"/>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5D7F2A6A"/>
    <w:multiLevelType w:val="hybridMultilevel"/>
    <w:tmpl w:val="9EAA663C"/>
    <w:lvl w:ilvl="0" w:tplc="4ECA2B5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2936BD7"/>
    <w:multiLevelType w:val="hybridMultilevel"/>
    <w:tmpl w:val="F1A4D40E"/>
    <w:lvl w:ilvl="0" w:tplc="ABE06104">
      <w:start w:val="1"/>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63707AC5"/>
    <w:multiLevelType w:val="hybridMultilevel"/>
    <w:tmpl w:val="71B6EC42"/>
    <w:lvl w:ilvl="0" w:tplc="159076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D610335"/>
    <w:multiLevelType w:val="hybridMultilevel"/>
    <w:tmpl w:val="94DE793E"/>
    <w:lvl w:ilvl="0" w:tplc="E65C198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nsid w:val="6D9658C8"/>
    <w:multiLevelType w:val="hybridMultilevel"/>
    <w:tmpl w:val="95BA9D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6EFB6C5B"/>
    <w:multiLevelType w:val="hybridMultilevel"/>
    <w:tmpl w:val="5D7A8052"/>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70C754E8"/>
    <w:multiLevelType w:val="hybridMultilevel"/>
    <w:tmpl w:val="F9D64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74DE2CB0"/>
    <w:multiLevelType w:val="hybridMultilevel"/>
    <w:tmpl w:val="4538FA9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nsid w:val="757D15E1"/>
    <w:multiLevelType w:val="hybridMultilevel"/>
    <w:tmpl w:val="3C5E2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7FD7453"/>
    <w:multiLevelType w:val="hybridMultilevel"/>
    <w:tmpl w:val="D7E4CB94"/>
    <w:lvl w:ilvl="0" w:tplc="ABE06104">
      <w:start w:val="1"/>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0">
    <w:nsid w:val="7EFF5681"/>
    <w:multiLevelType w:val="hybridMultilevel"/>
    <w:tmpl w:val="C2F49242"/>
    <w:lvl w:ilvl="0" w:tplc="69C64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8"/>
  </w:num>
  <w:num w:numId="6">
    <w:abstractNumId w:val="10"/>
  </w:num>
  <w:num w:numId="7">
    <w:abstractNumId w:val="13"/>
  </w:num>
  <w:num w:numId="8">
    <w:abstractNumId w:val="16"/>
  </w:num>
  <w:num w:numId="9">
    <w:abstractNumId w:val="17"/>
  </w:num>
  <w:num w:numId="10">
    <w:abstractNumId w:val="18"/>
  </w:num>
  <w:num w:numId="11">
    <w:abstractNumId w:val="22"/>
  </w:num>
  <w:num w:numId="12">
    <w:abstractNumId w:val="24"/>
  </w:num>
  <w:num w:numId="13">
    <w:abstractNumId w:val="44"/>
  </w:num>
  <w:num w:numId="14">
    <w:abstractNumId w:val="63"/>
  </w:num>
  <w:num w:numId="15">
    <w:abstractNumId w:val="32"/>
  </w:num>
  <w:num w:numId="16">
    <w:abstractNumId w:val="58"/>
  </w:num>
  <w:num w:numId="17">
    <w:abstractNumId w:val="57"/>
  </w:num>
  <w:num w:numId="18">
    <w:abstractNumId w:val="65"/>
  </w:num>
  <w:num w:numId="19">
    <w:abstractNumId w:val="30"/>
  </w:num>
  <w:num w:numId="20">
    <w:abstractNumId w:val="33"/>
  </w:num>
  <w:num w:numId="21">
    <w:abstractNumId w:val="28"/>
  </w:num>
  <w:num w:numId="22">
    <w:abstractNumId w:val="41"/>
  </w:num>
  <w:num w:numId="23">
    <w:abstractNumId w:val="50"/>
  </w:num>
  <w:num w:numId="24">
    <w:abstractNumId w:val="56"/>
  </w:num>
  <w:num w:numId="25">
    <w:abstractNumId w:val="43"/>
  </w:num>
  <w:num w:numId="26">
    <w:abstractNumId w:val="55"/>
  </w:num>
  <w:num w:numId="27">
    <w:abstractNumId w:val="27"/>
  </w:num>
  <w:num w:numId="28">
    <w:abstractNumId w:val="53"/>
  </w:num>
  <w:num w:numId="29">
    <w:abstractNumId w:val="47"/>
  </w:num>
  <w:num w:numId="30">
    <w:abstractNumId w:val="42"/>
  </w:num>
  <w:num w:numId="31">
    <w:abstractNumId w:val="54"/>
  </w:num>
  <w:num w:numId="32">
    <w:abstractNumId w:val="31"/>
  </w:num>
  <w:num w:numId="33">
    <w:abstractNumId w:val="70"/>
  </w:num>
  <w:num w:numId="34">
    <w:abstractNumId w:val="26"/>
  </w:num>
  <w:num w:numId="35">
    <w:abstractNumId w:val="38"/>
  </w:num>
  <w:num w:numId="36">
    <w:abstractNumId w:val="64"/>
  </w:num>
  <w:num w:numId="37">
    <w:abstractNumId w:val="60"/>
  </w:num>
  <w:num w:numId="38">
    <w:abstractNumId w:val="36"/>
  </w:num>
  <w:num w:numId="39">
    <w:abstractNumId w:val="49"/>
  </w:num>
  <w:num w:numId="40">
    <w:abstractNumId w:val="29"/>
  </w:num>
  <w:num w:numId="41">
    <w:abstractNumId w:val="66"/>
  </w:num>
  <w:num w:numId="42">
    <w:abstractNumId w:val="45"/>
  </w:num>
  <w:num w:numId="43">
    <w:abstractNumId w:val="68"/>
  </w:num>
  <w:num w:numId="44">
    <w:abstractNumId w:val="39"/>
  </w:num>
  <w:num w:numId="45">
    <w:abstractNumId w:val="61"/>
  </w:num>
  <w:num w:numId="46">
    <w:abstractNumId w:val="35"/>
  </w:num>
  <w:num w:numId="47">
    <w:abstractNumId w:val="67"/>
  </w:num>
  <w:num w:numId="48">
    <w:abstractNumId w:val="48"/>
  </w:num>
  <w:num w:numId="49">
    <w:abstractNumId w:val="52"/>
  </w:num>
  <w:num w:numId="50">
    <w:abstractNumId w:val="59"/>
  </w:num>
  <w:num w:numId="51">
    <w:abstractNumId w:val="62"/>
  </w:num>
  <w:num w:numId="52">
    <w:abstractNumId w:val="46"/>
  </w:num>
  <w:num w:numId="53">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76030"/>
    <w:rsid w:val="000025C8"/>
    <w:rsid w:val="00010DCA"/>
    <w:rsid w:val="000137A3"/>
    <w:rsid w:val="00017605"/>
    <w:rsid w:val="00020E3F"/>
    <w:rsid w:val="000412AF"/>
    <w:rsid w:val="00041477"/>
    <w:rsid w:val="00042DCB"/>
    <w:rsid w:val="00065780"/>
    <w:rsid w:val="0007123E"/>
    <w:rsid w:val="00072667"/>
    <w:rsid w:val="00074534"/>
    <w:rsid w:val="000748B0"/>
    <w:rsid w:val="00077640"/>
    <w:rsid w:val="00080C83"/>
    <w:rsid w:val="00092821"/>
    <w:rsid w:val="000955A7"/>
    <w:rsid w:val="00097853"/>
    <w:rsid w:val="000A0887"/>
    <w:rsid w:val="000A2921"/>
    <w:rsid w:val="000A377D"/>
    <w:rsid w:val="000B2BC7"/>
    <w:rsid w:val="000B3AFA"/>
    <w:rsid w:val="000B538B"/>
    <w:rsid w:val="000C48C9"/>
    <w:rsid w:val="000D1DB7"/>
    <w:rsid w:val="000D2CC8"/>
    <w:rsid w:val="000D4552"/>
    <w:rsid w:val="000F4D08"/>
    <w:rsid w:val="00116DF3"/>
    <w:rsid w:val="001172C4"/>
    <w:rsid w:val="00120E27"/>
    <w:rsid w:val="0012485E"/>
    <w:rsid w:val="00133721"/>
    <w:rsid w:val="0014345A"/>
    <w:rsid w:val="001556A7"/>
    <w:rsid w:val="00166F43"/>
    <w:rsid w:val="00166FCF"/>
    <w:rsid w:val="00176030"/>
    <w:rsid w:val="0018025D"/>
    <w:rsid w:val="00184FFA"/>
    <w:rsid w:val="00194374"/>
    <w:rsid w:val="00196D3B"/>
    <w:rsid w:val="001A439A"/>
    <w:rsid w:val="001B5B2B"/>
    <w:rsid w:val="001F167E"/>
    <w:rsid w:val="001F3EE9"/>
    <w:rsid w:val="00203116"/>
    <w:rsid w:val="00216526"/>
    <w:rsid w:val="00217DB6"/>
    <w:rsid w:val="00224269"/>
    <w:rsid w:val="0022509B"/>
    <w:rsid w:val="00241DAE"/>
    <w:rsid w:val="002426C0"/>
    <w:rsid w:val="00243533"/>
    <w:rsid w:val="0026458B"/>
    <w:rsid w:val="002761E0"/>
    <w:rsid w:val="002948E4"/>
    <w:rsid w:val="00295A6F"/>
    <w:rsid w:val="00296392"/>
    <w:rsid w:val="002A16BB"/>
    <w:rsid w:val="002A3112"/>
    <w:rsid w:val="002B19B3"/>
    <w:rsid w:val="002F5F0C"/>
    <w:rsid w:val="003065DA"/>
    <w:rsid w:val="00335299"/>
    <w:rsid w:val="00371C3F"/>
    <w:rsid w:val="00375822"/>
    <w:rsid w:val="00375BAD"/>
    <w:rsid w:val="00381A0A"/>
    <w:rsid w:val="00390E3F"/>
    <w:rsid w:val="00394684"/>
    <w:rsid w:val="0039623C"/>
    <w:rsid w:val="003967D4"/>
    <w:rsid w:val="00396C88"/>
    <w:rsid w:val="003A318F"/>
    <w:rsid w:val="003B472E"/>
    <w:rsid w:val="003B60CF"/>
    <w:rsid w:val="003C5E63"/>
    <w:rsid w:val="003C5ED7"/>
    <w:rsid w:val="003D0464"/>
    <w:rsid w:val="003E76D5"/>
    <w:rsid w:val="003F1119"/>
    <w:rsid w:val="003F4A42"/>
    <w:rsid w:val="00401987"/>
    <w:rsid w:val="00405623"/>
    <w:rsid w:val="00443B08"/>
    <w:rsid w:val="00450331"/>
    <w:rsid w:val="00451B41"/>
    <w:rsid w:val="00464779"/>
    <w:rsid w:val="00467419"/>
    <w:rsid w:val="00471255"/>
    <w:rsid w:val="00475941"/>
    <w:rsid w:val="0048402B"/>
    <w:rsid w:val="00486161"/>
    <w:rsid w:val="00490759"/>
    <w:rsid w:val="004A31B4"/>
    <w:rsid w:val="004A3580"/>
    <w:rsid w:val="004A5660"/>
    <w:rsid w:val="004B10F4"/>
    <w:rsid w:val="004B1E06"/>
    <w:rsid w:val="004B4D0A"/>
    <w:rsid w:val="004C1EED"/>
    <w:rsid w:val="004D0498"/>
    <w:rsid w:val="004D34C5"/>
    <w:rsid w:val="004E11BA"/>
    <w:rsid w:val="004E11BD"/>
    <w:rsid w:val="00511555"/>
    <w:rsid w:val="00513892"/>
    <w:rsid w:val="00517655"/>
    <w:rsid w:val="00524BCE"/>
    <w:rsid w:val="00557C6E"/>
    <w:rsid w:val="005611E5"/>
    <w:rsid w:val="005666DC"/>
    <w:rsid w:val="00566DB6"/>
    <w:rsid w:val="00570C2C"/>
    <w:rsid w:val="0057372D"/>
    <w:rsid w:val="00580414"/>
    <w:rsid w:val="00580CBD"/>
    <w:rsid w:val="00585ABD"/>
    <w:rsid w:val="005A0D37"/>
    <w:rsid w:val="005A726D"/>
    <w:rsid w:val="005B49F2"/>
    <w:rsid w:val="005B5F07"/>
    <w:rsid w:val="005B6DF8"/>
    <w:rsid w:val="005D33A6"/>
    <w:rsid w:val="005E43FB"/>
    <w:rsid w:val="005E7282"/>
    <w:rsid w:val="005F1CE4"/>
    <w:rsid w:val="005F5FF2"/>
    <w:rsid w:val="00601CF1"/>
    <w:rsid w:val="00626208"/>
    <w:rsid w:val="0062695E"/>
    <w:rsid w:val="00635163"/>
    <w:rsid w:val="00651D72"/>
    <w:rsid w:val="006643A7"/>
    <w:rsid w:val="0067604C"/>
    <w:rsid w:val="00682D56"/>
    <w:rsid w:val="006859E3"/>
    <w:rsid w:val="00687323"/>
    <w:rsid w:val="0069671B"/>
    <w:rsid w:val="00697156"/>
    <w:rsid w:val="006A589E"/>
    <w:rsid w:val="006B0DBC"/>
    <w:rsid w:val="006B1A24"/>
    <w:rsid w:val="006C10AB"/>
    <w:rsid w:val="006C163E"/>
    <w:rsid w:val="006D0006"/>
    <w:rsid w:val="006D6856"/>
    <w:rsid w:val="006E11ED"/>
    <w:rsid w:val="006F1B22"/>
    <w:rsid w:val="00724C3F"/>
    <w:rsid w:val="00730EF4"/>
    <w:rsid w:val="00737187"/>
    <w:rsid w:val="007517D8"/>
    <w:rsid w:val="00754B42"/>
    <w:rsid w:val="00756412"/>
    <w:rsid w:val="00785328"/>
    <w:rsid w:val="007A3815"/>
    <w:rsid w:val="007D6E19"/>
    <w:rsid w:val="007E7156"/>
    <w:rsid w:val="008040BE"/>
    <w:rsid w:val="008059B5"/>
    <w:rsid w:val="008144A6"/>
    <w:rsid w:val="00817212"/>
    <w:rsid w:val="00817744"/>
    <w:rsid w:val="00821C76"/>
    <w:rsid w:val="00827860"/>
    <w:rsid w:val="008346AA"/>
    <w:rsid w:val="00845488"/>
    <w:rsid w:val="00847C09"/>
    <w:rsid w:val="008551D9"/>
    <w:rsid w:val="00860D9C"/>
    <w:rsid w:val="008655C2"/>
    <w:rsid w:val="00872B26"/>
    <w:rsid w:val="008914EF"/>
    <w:rsid w:val="00894140"/>
    <w:rsid w:val="00895092"/>
    <w:rsid w:val="008A03B9"/>
    <w:rsid w:val="008A1765"/>
    <w:rsid w:val="008B7D56"/>
    <w:rsid w:val="008C324D"/>
    <w:rsid w:val="008D6F94"/>
    <w:rsid w:val="008E0E1E"/>
    <w:rsid w:val="008E3DBA"/>
    <w:rsid w:val="008E41B0"/>
    <w:rsid w:val="008E57A3"/>
    <w:rsid w:val="008E6364"/>
    <w:rsid w:val="008F0B66"/>
    <w:rsid w:val="008F1232"/>
    <w:rsid w:val="008F25DE"/>
    <w:rsid w:val="008F45C0"/>
    <w:rsid w:val="00907F21"/>
    <w:rsid w:val="0091141E"/>
    <w:rsid w:val="0091184C"/>
    <w:rsid w:val="00927CEE"/>
    <w:rsid w:val="00945AAB"/>
    <w:rsid w:val="009613A9"/>
    <w:rsid w:val="00961AEC"/>
    <w:rsid w:val="00961C95"/>
    <w:rsid w:val="00970178"/>
    <w:rsid w:val="00984546"/>
    <w:rsid w:val="00992721"/>
    <w:rsid w:val="009942B2"/>
    <w:rsid w:val="00994E69"/>
    <w:rsid w:val="009A0A33"/>
    <w:rsid w:val="009A74AD"/>
    <w:rsid w:val="009C0720"/>
    <w:rsid w:val="009E3616"/>
    <w:rsid w:val="009E4E76"/>
    <w:rsid w:val="009E57D5"/>
    <w:rsid w:val="009F3A5E"/>
    <w:rsid w:val="00A030E0"/>
    <w:rsid w:val="00A13C50"/>
    <w:rsid w:val="00A24337"/>
    <w:rsid w:val="00A40E34"/>
    <w:rsid w:val="00A44FBD"/>
    <w:rsid w:val="00A524D3"/>
    <w:rsid w:val="00A52647"/>
    <w:rsid w:val="00A60F0F"/>
    <w:rsid w:val="00A63B07"/>
    <w:rsid w:val="00A64286"/>
    <w:rsid w:val="00A76EA8"/>
    <w:rsid w:val="00A801B7"/>
    <w:rsid w:val="00A85366"/>
    <w:rsid w:val="00A91CE6"/>
    <w:rsid w:val="00A964C4"/>
    <w:rsid w:val="00A9785B"/>
    <w:rsid w:val="00A97B40"/>
    <w:rsid w:val="00AA14A7"/>
    <w:rsid w:val="00AA6B9D"/>
    <w:rsid w:val="00AC4249"/>
    <w:rsid w:val="00AE133B"/>
    <w:rsid w:val="00AE22DF"/>
    <w:rsid w:val="00AE5E96"/>
    <w:rsid w:val="00AE63EE"/>
    <w:rsid w:val="00AE6E82"/>
    <w:rsid w:val="00AF572B"/>
    <w:rsid w:val="00AF69E3"/>
    <w:rsid w:val="00B0330E"/>
    <w:rsid w:val="00B13775"/>
    <w:rsid w:val="00B214B1"/>
    <w:rsid w:val="00B256D1"/>
    <w:rsid w:val="00B33DB0"/>
    <w:rsid w:val="00B3507E"/>
    <w:rsid w:val="00B37898"/>
    <w:rsid w:val="00B54D1A"/>
    <w:rsid w:val="00B72AEB"/>
    <w:rsid w:val="00B90BEF"/>
    <w:rsid w:val="00B970CF"/>
    <w:rsid w:val="00BA3406"/>
    <w:rsid w:val="00BC6E68"/>
    <w:rsid w:val="00BD1DF7"/>
    <w:rsid w:val="00BD7D7A"/>
    <w:rsid w:val="00BF1265"/>
    <w:rsid w:val="00BF2B7F"/>
    <w:rsid w:val="00BF790E"/>
    <w:rsid w:val="00C05310"/>
    <w:rsid w:val="00C11E75"/>
    <w:rsid w:val="00C13DCE"/>
    <w:rsid w:val="00C16147"/>
    <w:rsid w:val="00C302CC"/>
    <w:rsid w:val="00C3724A"/>
    <w:rsid w:val="00C52728"/>
    <w:rsid w:val="00C57AD2"/>
    <w:rsid w:val="00C66C91"/>
    <w:rsid w:val="00C70CDD"/>
    <w:rsid w:val="00C73DF8"/>
    <w:rsid w:val="00C75BF9"/>
    <w:rsid w:val="00C804BE"/>
    <w:rsid w:val="00C9216B"/>
    <w:rsid w:val="00C9335F"/>
    <w:rsid w:val="00C95BB6"/>
    <w:rsid w:val="00C960A8"/>
    <w:rsid w:val="00CA2F78"/>
    <w:rsid w:val="00CA5AA0"/>
    <w:rsid w:val="00CB6B0E"/>
    <w:rsid w:val="00CC3C98"/>
    <w:rsid w:val="00CC4A8D"/>
    <w:rsid w:val="00CD71C0"/>
    <w:rsid w:val="00CF6DE1"/>
    <w:rsid w:val="00D15F5F"/>
    <w:rsid w:val="00D2666D"/>
    <w:rsid w:val="00D27333"/>
    <w:rsid w:val="00D3410D"/>
    <w:rsid w:val="00D574B2"/>
    <w:rsid w:val="00D60393"/>
    <w:rsid w:val="00D61DEB"/>
    <w:rsid w:val="00D724ED"/>
    <w:rsid w:val="00D77236"/>
    <w:rsid w:val="00D8673F"/>
    <w:rsid w:val="00DB5159"/>
    <w:rsid w:val="00DD2800"/>
    <w:rsid w:val="00DD3FE0"/>
    <w:rsid w:val="00DD779B"/>
    <w:rsid w:val="00DE2DF9"/>
    <w:rsid w:val="00DF0759"/>
    <w:rsid w:val="00E121C7"/>
    <w:rsid w:val="00E14CC4"/>
    <w:rsid w:val="00E23660"/>
    <w:rsid w:val="00E27DA2"/>
    <w:rsid w:val="00E32399"/>
    <w:rsid w:val="00E4180E"/>
    <w:rsid w:val="00E45D6E"/>
    <w:rsid w:val="00E46CE7"/>
    <w:rsid w:val="00E51DC5"/>
    <w:rsid w:val="00EA6977"/>
    <w:rsid w:val="00EB524F"/>
    <w:rsid w:val="00EB77C2"/>
    <w:rsid w:val="00EC081F"/>
    <w:rsid w:val="00EC72D8"/>
    <w:rsid w:val="00EE5C54"/>
    <w:rsid w:val="00EF1030"/>
    <w:rsid w:val="00F01CB1"/>
    <w:rsid w:val="00F02629"/>
    <w:rsid w:val="00F03110"/>
    <w:rsid w:val="00F07A7C"/>
    <w:rsid w:val="00F15F30"/>
    <w:rsid w:val="00F165AB"/>
    <w:rsid w:val="00F168EA"/>
    <w:rsid w:val="00F914DE"/>
    <w:rsid w:val="00F92556"/>
    <w:rsid w:val="00FB052B"/>
    <w:rsid w:val="00FB6C64"/>
    <w:rsid w:val="00FD5CCF"/>
    <w:rsid w:val="00FE1ADE"/>
    <w:rsid w:val="00FE1E73"/>
    <w:rsid w:val="00FE42D1"/>
    <w:rsid w:val="00FE50BF"/>
    <w:rsid w:val="00FF1AB6"/>
    <w:rsid w:val="00FF4B59"/>
    <w:rsid w:val="00FF6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5780"/>
    <w:pPr>
      <w:spacing w:after="200" w:line="276" w:lineRule="auto"/>
    </w:pPr>
    <w:rPr>
      <w:sz w:val="22"/>
      <w:szCs w:val="22"/>
      <w:lang w:eastAsia="en-US"/>
    </w:rPr>
  </w:style>
  <w:style w:type="paragraph" w:styleId="Nagwek1">
    <w:name w:val="heading 1"/>
    <w:basedOn w:val="Normalny"/>
    <w:next w:val="Normalny"/>
    <w:link w:val="Nagwek1Znak"/>
    <w:uiPriority w:val="9"/>
    <w:qFormat/>
    <w:rsid w:val="00133721"/>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687323"/>
    <w:pPr>
      <w:ind w:left="720"/>
      <w:contextualSpacing/>
    </w:p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1"/>
    <w:qFormat/>
    <w:locked/>
    <w:rsid w:val="00687323"/>
    <w:rPr>
      <w:sz w:val="22"/>
      <w:szCs w:val="22"/>
      <w:lang w:eastAsia="en-US"/>
    </w:rPr>
  </w:style>
  <w:style w:type="paragraph" w:customStyle="1" w:styleId="Default">
    <w:name w:val="Default"/>
    <w:rsid w:val="00687323"/>
    <w:pPr>
      <w:autoSpaceDE w:val="0"/>
      <w:autoSpaceDN w:val="0"/>
      <w:adjustRightInd w:val="0"/>
    </w:pPr>
    <w:rPr>
      <w:rFonts w:ascii="HelveticaNeueLT Pro 67 MdCn" w:hAnsi="HelveticaNeueLT Pro 67 MdCn" w:cs="HelveticaNeueLT Pro 67 MdCn"/>
      <w:color w:val="000000"/>
      <w:sz w:val="24"/>
      <w:szCs w:val="24"/>
      <w:lang w:eastAsia="en-US"/>
    </w:rPr>
  </w:style>
  <w:style w:type="paragraph" w:customStyle="1" w:styleId="Zal-text">
    <w:name w:val="Zal-text"/>
    <w:basedOn w:val="Normalny"/>
    <w:rsid w:val="00687323"/>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wykytekst1">
    <w:name w:val="Zwykły tekst1"/>
    <w:basedOn w:val="Normalny"/>
    <w:rsid w:val="00687323"/>
    <w:pPr>
      <w:suppressAutoHyphens/>
      <w:autoSpaceDE w:val="0"/>
      <w:spacing w:before="90" w:after="0" w:line="380" w:lineRule="atLeast"/>
      <w:jc w:val="both"/>
    </w:pPr>
    <w:rPr>
      <w:rFonts w:ascii="Courier New" w:eastAsia="Times New Roman" w:hAnsi="Courier New" w:cs="Courier New"/>
      <w:w w:val="89"/>
      <w:sz w:val="25"/>
      <w:szCs w:val="20"/>
      <w:lang w:eastAsia="zh-CN"/>
    </w:rPr>
  </w:style>
  <w:style w:type="character" w:styleId="Hipercze">
    <w:name w:val="Hyperlink"/>
    <w:rsid w:val="00041477"/>
    <w:rPr>
      <w:color w:val="0000FF"/>
      <w:u w:val="single"/>
    </w:rPr>
  </w:style>
  <w:style w:type="paragraph" w:styleId="Nagwek">
    <w:name w:val="header"/>
    <w:basedOn w:val="Normalny"/>
    <w:link w:val="NagwekZnak"/>
    <w:uiPriority w:val="99"/>
    <w:unhideWhenUsed/>
    <w:rsid w:val="00945AAB"/>
    <w:pPr>
      <w:tabs>
        <w:tab w:val="center" w:pos="4536"/>
        <w:tab w:val="right" w:pos="9072"/>
      </w:tabs>
    </w:pPr>
  </w:style>
  <w:style w:type="character" w:customStyle="1" w:styleId="NagwekZnak">
    <w:name w:val="Nagłówek Znak"/>
    <w:link w:val="Nagwek"/>
    <w:uiPriority w:val="99"/>
    <w:rsid w:val="00945AAB"/>
    <w:rPr>
      <w:sz w:val="22"/>
      <w:szCs w:val="22"/>
      <w:lang w:eastAsia="en-US"/>
    </w:rPr>
  </w:style>
  <w:style w:type="paragraph" w:styleId="Stopka">
    <w:name w:val="footer"/>
    <w:basedOn w:val="Normalny"/>
    <w:link w:val="StopkaZnak"/>
    <w:uiPriority w:val="99"/>
    <w:unhideWhenUsed/>
    <w:rsid w:val="00945AAB"/>
    <w:pPr>
      <w:tabs>
        <w:tab w:val="center" w:pos="4536"/>
        <w:tab w:val="right" w:pos="9072"/>
      </w:tabs>
    </w:pPr>
  </w:style>
  <w:style w:type="character" w:customStyle="1" w:styleId="StopkaZnak">
    <w:name w:val="Stopka Znak"/>
    <w:link w:val="Stopka"/>
    <w:uiPriority w:val="99"/>
    <w:rsid w:val="00945AAB"/>
    <w:rPr>
      <w:sz w:val="22"/>
      <w:szCs w:val="22"/>
      <w:lang w:eastAsia="en-US"/>
    </w:rPr>
  </w:style>
  <w:style w:type="paragraph" w:styleId="Tekstprzypisudolnego">
    <w:name w:val="footnote text"/>
    <w:basedOn w:val="Normalny"/>
    <w:link w:val="TekstprzypisudolnegoZnak"/>
    <w:uiPriority w:val="99"/>
    <w:semiHidden/>
    <w:unhideWhenUsed/>
    <w:rsid w:val="00C16147"/>
    <w:rPr>
      <w:sz w:val="20"/>
      <w:szCs w:val="20"/>
    </w:rPr>
  </w:style>
  <w:style w:type="character" w:customStyle="1" w:styleId="TekstprzypisudolnegoZnak">
    <w:name w:val="Tekst przypisu dolnego Znak"/>
    <w:link w:val="Tekstprzypisudolnego"/>
    <w:uiPriority w:val="99"/>
    <w:semiHidden/>
    <w:rsid w:val="00C16147"/>
    <w:rPr>
      <w:lang w:eastAsia="en-US"/>
    </w:rPr>
  </w:style>
  <w:style w:type="character" w:styleId="Odwoanieprzypisudolnego">
    <w:name w:val="footnote reference"/>
    <w:uiPriority w:val="99"/>
    <w:semiHidden/>
    <w:unhideWhenUsed/>
    <w:rsid w:val="00C16147"/>
    <w:rPr>
      <w:vertAlign w:val="superscript"/>
    </w:rPr>
  </w:style>
  <w:style w:type="paragraph" w:styleId="Tekstdymka">
    <w:name w:val="Balloon Text"/>
    <w:basedOn w:val="Normalny"/>
    <w:link w:val="TekstdymkaZnak"/>
    <w:uiPriority w:val="99"/>
    <w:semiHidden/>
    <w:unhideWhenUsed/>
    <w:rsid w:val="0006578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780"/>
    <w:rPr>
      <w:rFonts w:ascii="Tahoma" w:hAnsi="Tahoma" w:cs="Tahoma"/>
      <w:sz w:val="16"/>
      <w:szCs w:val="16"/>
      <w:lang w:eastAsia="en-US"/>
    </w:rPr>
  </w:style>
  <w:style w:type="character" w:customStyle="1" w:styleId="Nagwek1Znak">
    <w:name w:val="Nagłówek 1 Znak"/>
    <w:link w:val="Nagwek1"/>
    <w:uiPriority w:val="9"/>
    <w:rsid w:val="00133721"/>
    <w:rPr>
      <w:rFonts w:ascii="Cambria" w:eastAsia="Times New Roman" w:hAnsi="Cambria" w:cs="Times New Roman"/>
      <w:b/>
      <w:bCs/>
      <w:kern w:val="32"/>
      <w:sz w:val="32"/>
      <w:szCs w:val="32"/>
      <w:lang w:eastAsia="en-US"/>
    </w:rPr>
  </w:style>
  <w:style w:type="paragraph" w:styleId="Akapitzlist">
    <w:name w:val="List Paragraph"/>
    <w:basedOn w:val="Normalny"/>
    <w:uiPriority w:val="34"/>
    <w:qFormat/>
    <w:rsid w:val="00BD7D7A"/>
    <w:pPr>
      <w:ind w:left="720"/>
      <w:contextualSpacing/>
    </w:pPr>
  </w:style>
  <w:style w:type="character" w:styleId="UyteHipercze">
    <w:name w:val="FollowedHyperlink"/>
    <w:basedOn w:val="Domylnaczcionkaakapitu"/>
    <w:uiPriority w:val="99"/>
    <w:semiHidden/>
    <w:unhideWhenUsed/>
    <w:rsid w:val="00F925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684723" TargetMode="External"/><Relationship Id="rId18" Type="http://schemas.openxmlformats.org/officeDocument/2006/relationships/hyperlink" Target="https://platformazakupowa.pl/strona/45-instrukcje"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ce.lebork.pl"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mailto:sekretariat@pce.lebork.pl" TargetMode="External"/><Relationship Id="rId20" Type="http://schemas.openxmlformats.org/officeDocument/2006/relationships/hyperlink" Target="mailto:anna.cykman@pm.m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kretariat@pce.lebork.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www.pce.lebork.pl" TargetMode="External"/><Relationship Id="rId19" Type="http://schemas.openxmlformats.org/officeDocument/2006/relationships/hyperlink" Target="mailto:anna.cykman@pm.me" TargetMode="External"/><Relationship Id="rId4" Type="http://schemas.openxmlformats.org/officeDocument/2006/relationships/settings" Target="settings.xml"/><Relationship Id="rId9" Type="http://schemas.openxmlformats.org/officeDocument/2006/relationships/hyperlink" Target="mailto:sekretariat@pce.lebork.pl" TargetMode="External"/><Relationship Id="rId14" Type="http://schemas.openxmlformats.org/officeDocument/2006/relationships/hyperlink" Target="https://platformazakupowa.pl/transakcja/684723"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7469</Words>
  <Characters>44820</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Wydawnictwo C.H. Beck</Company>
  <LinksUpToDate>false</LinksUpToDate>
  <CharactersWithSpaces>52185</CharactersWithSpaces>
  <SharedDoc>false</SharedDoc>
  <HLinks>
    <vt:vector size="60" baseType="variant">
      <vt:variant>
        <vt:i4>720933</vt:i4>
      </vt:variant>
      <vt:variant>
        <vt:i4>27</vt:i4>
      </vt:variant>
      <vt:variant>
        <vt:i4>0</vt:i4>
      </vt:variant>
      <vt:variant>
        <vt:i4>5</vt:i4>
      </vt:variant>
      <vt:variant>
        <vt:lpwstr>mailto:iod@szpital-lebork.com.pl</vt:lpwstr>
      </vt:variant>
      <vt:variant>
        <vt:lpwstr/>
      </vt:variant>
      <vt:variant>
        <vt:i4>458810</vt:i4>
      </vt:variant>
      <vt:variant>
        <vt:i4>24</vt:i4>
      </vt:variant>
      <vt:variant>
        <vt:i4>0</vt:i4>
      </vt:variant>
      <vt:variant>
        <vt:i4>5</vt:i4>
      </vt:variant>
      <vt:variant>
        <vt:lpwstr>mailto:sekretariat@szpital-lebork.com.pl</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2818089</vt:i4>
      </vt:variant>
      <vt:variant>
        <vt:i4>18</vt:i4>
      </vt:variant>
      <vt:variant>
        <vt:i4>0</vt:i4>
      </vt:variant>
      <vt:variant>
        <vt:i4>5</vt:i4>
      </vt:variant>
      <vt:variant>
        <vt:lpwstr>https://platformazakupowa.pl/transakcja/673922</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2818089</vt:i4>
      </vt:variant>
      <vt:variant>
        <vt:i4>9</vt:i4>
      </vt:variant>
      <vt:variant>
        <vt:i4>0</vt:i4>
      </vt:variant>
      <vt:variant>
        <vt:i4>5</vt:i4>
      </vt:variant>
      <vt:variant>
        <vt:lpwstr>https://platformazakupowa.pl/transakcja/673922</vt:lpwstr>
      </vt:variant>
      <vt:variant>
        <vt:lpwstr/>
      </vt:variant>
      <vt:variant>
        <vt:i4>2818089</vt:i4>
      </vt:variant>
      <vt:variant>
        <vt:i4>6</vt:i4>
      </vt:variant>
      <vt:variant>
        <vt:i4>0</vt:i4>
      </vt:variant>
      <vt:variant>
        <vt:i4>5</vt:i4>
      </vt:variant>
      <vt:variant>
        <vt:lpwstr>https://platformazakupowa.pl/transakcja/673922</vt:lpwstr>
      </vt:variant>
      <vt:variant>
        <vt:lpwstr/>
      </vt:variant>
      <vt:variant>
        <vt:i4>12</vt:i4>
      </vt:variant>
      <vt:variant>
        <vt:i4>3</vt:i4>
      </vt:variant>
      <vt:variant>
        <vt:i4>0</vt:i4>
      </vt:variant>
      <vt:variant>
        <vt:i4>5</vt:i4>
      </vt:variant>
      <vt:variant>
        <vt:lpwstr>http://www.pce.lebork.pl/</vt:lpwstr>
      </vt:variant>
      <vt:variant>
        <vt:lpwstr/>
      </vt:variant>
      <vt:variant>
        <vt:i4>4718630</vt:i4>
      </vt:variant>
      <vt:variant>
        <vt:i4>0</vt:i4>
      </vt:variant>
      <vt:variant>
        <vt:i4>0</vt:i4>
      </vt:variant>
      <vt:variant>
        <vt:i4>5</vt:i4>
      </vt:variant>
      <vt:variant>
        <vt:lpwstr>mailto:sekretariat@pce.lebork.pl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Kucharska</dc:creator>
  <cp:keywords/>
  <cp:lastModifiedBy>Kruk Eliza Magdalena</cp:lastModifiedBy>
  <cp:revision>45</cp:revision>
  <cp:lastPrinted>2022-10-26T08:49:00Z</cp:lastPrinted>
  <dcterms:created xsi:type="dcterms:W3CDTF">2022-10-21T11:15:00Z</dcterms:created>
  <dcterms:modified xsi:type="dcterms:W3CDTF">2022-11-03T09:32:00Z</dcterms:modified>
</cp:coreProperties>
</file>