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01" w:rsidRPr="00360683" w:rsidRDefault="00AE4B08" w:rsidP="00AE4B08">
      <w:pPr>
        <w:spacing w:line="276" w:lineRule="auto"/>
        <w:rPr>
          <w:color w:val="1F4E79"/>
          <w:sz w:val="22"/>
          <w:szCs w:val="22"/>
          <w:u w:val="single"/>
        </w:rPr>
      </w:pPr>
      <w:r w:rsidRPr="00360683">
        <w:rPr>
          <w:color w:val="1F4E79"/>
          <w:sz w:val="20"/>
          <w:u w:val="single"/>
        </w:rPr>
        <w:t>„Kompleksowy rozwój edukacji przedszkolnej i opieki nad dziećmi do lat 3 na terenie gminy Chęciny”,</w:t>
      </w:r>
    </w:p>
    <w:p w:rsidR="00990756" w:rsidRPr="001A5901" w:rsidRDefault="00990756" w:rsidP="001A5901">
      <w:pPr>
        <w:spacing w:line="276" w:lineRule="auto"/>
        <w:rPr>
          <w:sz w:val="22"/>
          <w:szCs w:val="22"/>
        </w:rPr>
      </w:pPr>
    </w:p>
    <w:p w:rsidR="00155585" w:rsidRPr="006D7350" w:rsidRDefault="00155585" w:rsidP="006D7350">
      <w:pPr>
        <w:spacing w:line="276" w:lineRule="auto"/>
        <w:jc w:val="center"/>
        <w:rPr>
          <w:b/>
          <w:szCs w:val="22"/>
        </w:rPr>
      </w:pPr>
      <w:r w:rsidRPr="006D7350">
        <w:rPr>
          <w:b/>
          <w:szCs w:val="22"/>
        </w:rPr>
        <w:t>Specyfikacja myjek – dezynfektorów.</w:t>
      </w:r>
    </w:p>
    <w:p w:rsidR="00997A04" w:rsidRDefault="00997A04" w:rsidP="005904DF">
      <w:pPr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932"/>
      </w:tblGrid>
      <w:tr w:rsidR="003D019D" w:rsidRPr="000A056A" w:rsidTr="00155585">
        <w:trPr>
          <w:trHeight w:val="418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A05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rPr>
                <w:b/>
                <w:color w:val="000000"/>
                <w:sz w:val="20"/>
              </w:rPr>
            </w:pPr>
            <w:r w:rsidRPr="000A056A">
              <w:rPr>
                <w:b/>
                <w:color w:val="000000"/>
                <w:sz w:val="20"/>
              </w:rPr>
              <w:t>Wymagane parametry minimalne:</w:t>
            </w:r>
          </w:p>
        </w:tc>
      </w:tr>
      <w:tr w:rsidR="003D019D" w:rsidRPr="003D019D" w:rsidTr="00155585">
        <w:trPr>
          <w:trHeight w:val="692"/>
        </w:trPr>
        <w:tc>
          <w:tcPr>
            <w:tcW w:w="351" w:type="pct"/>
            <w:shd w:val="clear" w:color="auto" w:fill="auto"/>
            <w:vAlign w:val="center"/>
          </w:tcPr>
          <w:p w:rsidR="003D019D" w:rsidRPr="003D019D" w:rsidRDefault="003D019D" w:rsidP="003D019D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3D019D" w:rsidRDefault="00F237F5" w:rsidP="003D019D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f</w:t>
            </w:r>
            <w:r w:rsidR="003D019D" w:rsidRPr="003D019D">
              <w:rPr>
                <w:sz w:val="22"/>
                <w:szCs w:val="22"/>
              </w:rPr>
              <w:t>abryczn</w:t>
            </w:r>
            <w:r>
              <w:rPr>
                <w:sz w:val="22"/>
                <w:szCs w:val="22"/>
              </w:rPr>
              <w:t>ie nowe, sprawne i wolne</w:t>
            </w:r>
            <w:r w:rsidR="00956829">
              <w:rPr>
                <w:sz w:val="22"/>
                <w:szCs w:val="22"/>
              </w:rPr>
              <w:t xml:space="preserve"> od wad. W</w:t>
            </w:r>
            <w:r w:rsidR="003D019D" w:rsidRPr="003D019D">
              <w:rPr>
                <w:sz w:val="22"/>
                <w:szCs w:val="22"/>
              </w:rPr>
              <w:t xml:space="preserve">yklucza się urządzenia testowe, </w:t>
            </w:r>
            <w:proofErr w:type="spellStart"/>
            <w:r w:rsidR="00155585">
              <w:rPr>
                <w:sz w:val="22"/>
                <w:szCs w:val="22"/>
              </w:rPr>
              <w:t>rekondycjonowane</w:t>
            </w:r>
            <w:proofErr w:type="spellEnd"/>
            <w:r w:rsidR="00155585">
              <w:rPr>
                <w:sz w:val="22"/>
                <w:szCs w:val="22"/>
              </w:rPr>
              <w:t xml:space="preserve"> - </w:t>
            </w:r>
            <w:proofErr w:type="spellStart"/>
            <w:r w:rsidR="00155585">
              <w:rPr>
                <w:sz w:val="22"/>
                <w:szCs w:val="22"/>
              </w:rPr>
              <w:t>uźywane</w:t>
            </w:r>
            <w:proofErr w:type="spellEnd"/>
            <w:r w:rsidR="00155585">
              <w:rPr>
                <w:sz w:val="22"/>
                <w:szCs w:val="22"/>
              </w:rPr>
              <w:t xml:space="preserve"> objęte</w:t>
            </w:r>
            <w:r w:rsidR="00155585" w:rsidRPr="00155585">
              <w:rPr>
                <w:sz w:val="22"/>
                <w:szCs w:val="22"/>
              </w:rPr>
              <w:t xml:space="preserve"> gwarancją</w:t>
            </w:r>
            <w:r w:rsidR="00155585">
              <w:rPr>
                <w:sz w:val="22"/>
                <w:szCs w:val="22"/>
              </w:rPr>
              <w:t>,</w:t>
            </w:r>
            <w:r w:rsidR="003D019D" w:rsidRPr="003D019D">
              <w:rPr>
                <w:sz w:val="22"/>
                <w:szCs w:val="22"/>
              </w:rPr>
              <w:t xml:space="preserve"> oraz odpowiedniki.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Wykonanie ze stali kwasoodpornej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Pojemność na jeden cykl min.:</w:t>
            </w:r>
          </w:p>
          <w:p w:rsidR="003D019D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Nocnik – 1 szt. lub</w:t>
            </w:r>
          </w:p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Basen – 1 szt.</w:t>
            </w:r>
            <w:r w:rsidR="004278B6">
              <w:rPr>
                <w:sz w:val="21"/>
                <w:szCs w:val="21"/>
              </w:rPr>
              <w:t xml:space="preserve"> l</w:t>
            </w:r>
            <w:bookmarkStart w:id="0" w:name="_GoBack"/>
            <w:bookmarkEnd w:id="0"/>
            <w:r w:rsidRPr="000A056A">
              <w:rPr>
                <w:sz w:val="21"/>
                <w:szCs w:val="21"/>
              </w:rPr>
              <w:t>ub</w:t>
            </w:r>
          </w:p>
          <w:p w:rsidR="003D019D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 xml:space="preserve">Kaczki – 3 szt. </w:t>
            </w:r>
          </w:p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Kosz dostosowany do wyżej wymienionych pojemników do dezynfekcji</w:t>
            </w:r>
            <w:r w:rsidR="00155585">
              <w:rPr>
                <w:sz w:val="21"/>
                <w:szCs w:val="21"/>
              </w:rPr>
              <w:t>.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Wymiary maksymalne:</w:t>
            </w:r>
          </w:p>
          <w:p w:rsidR="003D019D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 urządzenia do 60 cm;</w:t>
            </w:r>
          </w:p>
          <w:p w:rsidR="003D019D" w:rsidRDefault="00242062" w:rsidP="00DF7A37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Głębokość urządzenia do 55</w:t>
            </w:r>
            <w:r w:rsidR="003D019D">
              <w:rPr>
                <w:sz w:val="21"/>
                <w:szCs w:val="21"/>
              </w:rPr>
              <w:t xml:space="preserve"> cm;</w:t>
            </w:r>
          </w:p>
          <w:p w:rsidR="003D019D" w:rsidRPr="000A056A" w:rsidRDefault="003D019D" w:rsidP="00DF7A37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urządzenia do 180 cm;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Konstrukcja drzwi: uchylne w dół.</w:t>
            </w:r>
          </w:p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Automatyczne otwieranie i zamykanie za pomocą pedału nożnego. Automatyczne uruchamianie procesu mycia i dezynfekcji po automatycznym zamknięciu drzwi.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Minimum dwie niezależne pompy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Ilość programów mycia i dezynfekcji – min. 3/krótki, standardowy i intensywny/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 xml:space="preserve">Nastawialna temperatura dezynfekcji – standardowo w zakresie </w:t>
            </w:r>
            <w:smartTag w:uri="urn:schemas-microsoft-com:office:smarttags" w:element="metricconverter">
              <w:smartTagPr>
                <w:attr w:name="ProductID" w:val="93ﾰC"/>
              </w:smartTagPr>
              <w:r w:rsidRPr="000A056A">
                <w:rPr>
                  <w:sz w:val="21"/>
                  <w:szCs w:val="21"/>
                </w:rPr>
                <w:t>93</w:t>
              </w:r>
              <w:r w:rsidRPr="000A056A">
                <w:rPr>
                  <w:sz w:val="21"/>
                  <w:szCs w:val="21"/>
                  <w:vertAlign w:val="superscript"/>
                </w:rPr>
                <w:t>°</w:t>
              </w:r>
              <w:r w:rsidRPr="000A056A">
                <w:rPr>
                  <w:sz w:val="21"/>
                  <w:szCs w:val="21"/>
                </w:rPr>
                <w:t>C</w:t>
              </w:r>
            </w:smartTag>
            <w:r w:rsidRPr="000A056A">
              <w:rPr>
                <w:sz w:val="21"/>
                <w:szCs w:val="21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95ﾰC"/>
              </w:smartTagPr>
              <w:r w:rsidRPr="000A056A">
                <w:rPr>
                  <w:sz w:val="21"/>
                  <w:szCs w:val="21"/>
                </w:rPr>
                <w:t>95</w:t>
              </w:r>
              <w:r w:rsidRPr="000A056A">
                <w:rPr>
                  <w:sz w:val="21"/>
                  <w:szCs w:val="21"/>
                  <w:vertAlign w:val="superscript"/>
                </w:rPr>
                <w:t>°</w:t>
              </w:r>
              <w:r w:rsidRPr="000A056A">
                <w:rPr>
                  <w:sz w:val="21"/>
                  <w:szCs w:val="21"/>
                </w:rPr>
                <w:t>C</w:t>
              </w:r>
            </w:smartTag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Blokada drzwi podczas trwania cyklu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Zabezpieczenie przed zalaniem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Wyświetlacz LCD, wszystkie komunikaty w języku polskim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Akustyczna informacja o błędach i awariach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083FAC">
            <w:pPr>
              <w:pStyle w:val="NormalnyWeb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proofErr w:type="spellStart"/>
            <w:r w:rsidRPr="000A056A">
              <w:rPr>
                <w:sz w:val="21"/>
                <w:szCs w:val="21"/>
              </w:rPr>
              <w:t>Samodezynfekcja</w:t>
            </w:r>
            <w:proofErr w:type="spellEnd"/>
            <w:r w:rsidRPr="000A056A">
              <w:rPr>
                <w:sz w:val="21"/>
                <w:szCs w:val="21"/>
              </w:rPr>
              <w:t xml:space="preserve"> urządzenia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17.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Wbudowana wytwornica pary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19.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Podłączenie wody zimnej – 1/2”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20.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 xml:space="preserve">Odpływ do kanalizacji – 80 do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0A056A">
                <w:rPr>
                  <w:sz w:val="21"/>
                  <w:szCs w:val="21"/>
                </w:rPr>
                <w:t>110 mm</w:t>
              </w:r>
            </w:smartTag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21.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Podłączenie elektryczne 230 V/50Hz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22.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Producent/kraj wytworzenia</w:t>
            </w:r>
            <w:r>
              <w:rPr>
                <w:sz w:val="21"/>
                <w:szCs w:val="21"/>
              </w:rPr>
              <w:t xml:space="preserve">/rok 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23.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6A293D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Gwarancja min.</w:t>
            </w:r>
            <w:r>
              <w:rPr>
                <w:sz w:val="21"/>
                <w:szCs w:val="21"/>
              </w:rPr>
              <w:t xml:space="preserve"> 36 </w:t>
            </w:r>
            <w:r w:rsidRPr="000A056A">
              <w:rPr>
                <w:sz w:val="21"/>
                <w:szCs w:val="21"/>
              </w:rPr>
              <w:t xml:space="preserve"> miesięcy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24.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Dokumentacja techniczna, paszport, instrukcja obsługi w języku polskim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25.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0"/>
                <w:szCs w:val="20"/>
              </w:rPr>
              <w:t>Certyfikat CE, deklaracja zgodności, wpis lub zgłoszenie do rejestru urządzeń medycznych lub dokument równoważny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26.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Montaż, uruchomienie i przeszkolenie personelu w siedzibie Zamawiającego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27.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Zamykana szafka do przechowywania środków chemicznych wbudowana w podstawę urządzenia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28.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Kosz załadowczy w komplecie z urządzeniem</w:t>
            </w:r>
          </w:p>
        </w:tc>
      </w:tr>
      <w:tr w:rsidR="003D019D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0A056A">
              <w:rPr>
                <w:sz w:val="22"/>
                <w:szCs w:val="22"/>
              </w:rPr>
              <w:t>29.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3D019D" w:rsidRPr="000A056A" w:rsidRDefault="003D019D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0A056A">
              <w:rPr>
                <w:sz w:val="21"/>
                <w:szCs w:val="21"/>
              </w:rPr>
              <w:t>Dostosowanie do środków myjących i dezynfekujących ogólnie dostępnych na rynku</w:t>
            </w:r>
          </w:p>
        </w:tc>
      </w:tr>
      <w:tr w:rsidR="00F24267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F24267" w:rsidRPr="000A056A" w:rsidRDefault="00F24267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F24267" w:rsidRPr="000A056A" w:rsidRDefault="00C70F59" w:rsidP="00C70F59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m</w:t>
            </w:r>
            <w:r w:rsidR="00F24267">
              <w:rPr>
                <w:sz w:val="21"/>
                <w:szCs w:val="21"/>
              </w:rPr>
              <w:t xml:space="preserve">ocowanie do ściany </w:t>
            </w:r>
          </w:p>
        </w:tc>
      </w:tr>
      <w:tr w:rsidR="00F24267" w:rsidRPr="000A056A" w:rsidTr="00155585">
        <w:trPr>
          <w:trHeight w:val="334"/>
        </w:trPr>
        <w:tc>
          <w:tcPr>
            <w:tcW w:w="351" w:type="pct"/>
            <w:shd w:val="clear" w:color="auto" w:fill="auto"/>
            <w:vAlign w:val="center"/>
          </w:tcPr>
          <w:p w:rsidR="00F24267" w:rsidRPr="000A056A" w:rsidRDefault="00F24267" w:rsidP="00E806AE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F24267" w:rsidRPr="000A056A" w:rsidRDefault="00F24267" w:rsidP="00E806AE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 w:rsidRPr="00392E00">
              <w:rPr>
                <w:sz w:val="21"/>
                <w:szCs w:val="21"/>
              </w:rPr>
              <w:t>Dodatkowa pompa dozująca środek chemiczny</w:t>
            </w:r>
          </w:p>
        </w:tc>
      </w:tr>
    </w:tbl>
    <w:p w:rsidR="00083FAC" w:rsidRPr="001A5901" w:rsidRDefault="00083FAC" w:rsidP="005904DF">
      <w:pPr>
        <w:rPr>
          <w:sz w:val="22"/>
          <w:szCs w:val="22"/>
        </w:rPr>
      </w:pPr>
    </w:p>
    <w:sectPr w:rsidR="00083FAC" w:rsidRPr="001A5901" w:rsidSect="001A5901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83" w:rsidRDefault="00360683">
      <w:r>
        <w:separator/>
      </w:r>
    </w:p>
  </w:endnote>
  <w:endnote w:type="continuationSeparator" w:id="0">
    <w:p w:rsidR="00360683" w:rsidRDefault="003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Default="001A59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5901" w:rsidRDefault="001A5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Pr="006241F5" w:rsidRDefault="00AE4B08" w:rsidP="006241F5">
    <w:pPr>
      <w:pStyle w:val="Stopka"/>
      <w:jc w:val="center"/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2.25pt">
          <v:imagedata r:id="rId1" o:title="1-23278 — kopi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83" w:rsidRDefault="00360683">
      <w:r>
        <w:separator/>
      </w:r>
    </w:p>
  </w:footnote>
  <w:footnote w:type="continuationSeparator" w:id="0">
    <w:p w:rsidR="00360683" w:rsidRDefault="0036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01" w:rsidRDefault="001A5901" w:rsidP="001A5901">
    <w:pPr>
      <w:tabs>
        <w:tab w:val="left" w:pos="108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3A1"/>
    <w:multiLevelType w:val="multilevel"/>
    <w:tmpl w:val="8DE8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632327C"/>
    <w:multiLevelType w:val="multilevel"/>
    <w:tmpl w:val="7B42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320849"/>
    <w:multiLevelType w:val="hybridMultilevel"/>
    <w:tmpl w:val="4FA4A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90B586">
      <w:start w:val="1"/>
      <w:numFmt w:val="bullet"/>
      <w:lvlText w:val=""/>
      <w:lvlJc w:val="left"/>
      <w:pPr>
        <w:tabs>
          <w:tab w:val="num" w:pos="738"/>
        </w:tabs>
        <w:ind w:left="398" w:firstLine="14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A7736"/>
    <w:multiLevelType w:val="hybridMultilevel"/>
    <w:tmpl w:val="26F4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F3D"/>
    <w:multiLevelType w:val="multilevel"/>
    <w:tmpl w:val="C946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31E32AB"/>
    <w:multiLevelType w:val="multilevel"/>
    <w:tmpl w:val="A58EB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2"/>
        </w:tabs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2"/>
        </w:tabs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8"/>
        </w:tabs>
        <w:ind w:left="6248" w:hanging="1800"/>
      </w:pPr>
      <w:rPr>
        <w:rFonts w:cs="Times New Roman" w:hint="default"/>
      </w:rPr>
    </w:lvl>
  </w:abstractNum>
  <w:abstractNum w:abstractNumId="6">
    <w:nsid w:val="53F1193C"/>
    <w:multiLevelType w:val="hybridMultilevel"/>
    <w:tmpl w:val="AE102278"/>
    <w:lvl w:ilvl="0" w:tplc="BBF8D3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036DF3"/>
    <w:multiLevelType w:val="multilevel"/>
    <w:tmpl w:val="18FE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92426DE"/>
    <w:multiLevelType w:val="multilevel"/>
    <w:tmpl w:val="2C86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D5C7722"/>
    <w:multiLevelType w:val="hybridMultilevel"/>
    <w:tmpl w:val="26F4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01"/>
    <w:rsid w:val="00013070"/>
    <w:rsid w:val="00083FAC"/>
    <w:rsid w:val="00117906"/>
    <w:rsid w:val="00155585"/>
    <w:rsid w:val="00171296"/>
    <w:rsid w:val="00190B40"/>
    <w:rsid w:val="001A5901"/>
    <w:rsid w:val="001D0F3B"/>
    <w:rsid w:val="001E53E2"/>
    <w:rsid w:val="001F1D40"/>
    <w:rsid w:val="00242062"/>
    <w:rsid w:val="00273143"/>
    <w:rsid w:val="002E65D6"/>
    <w:rsid w:val="00360683"/>
    <w:rsid w:val="00392E00"/>
    <w:rsid w:val="003D019D"/>
    <w:rsid w:val="0042297B"/>
    <w:rsid w:val="004278B6"/>
    <w:rsid w:val="00471BE9"/>
    <w:rsid w:val="00540EBD"/>
    <w:rsid w:val="005904DF"/>
    <w:rsid w:val="00605454"/>
    <w:rsid w:val="006241F5"/>
    <w:rsid w:val="0069126E"/>
    <w:rsid w:val="006A293D"/>
    <w:rsid w:val="006D7350"/>
    <w:rsid w:val="00704907"/>
    <w:rsid w:val="00726C38"/>
    <w:rsid w:val="00822E70"/>
    <w:rsid w:val="008D0AAF"/>
    <w:rsid w:val="008E205F"/>
    <w:rsid w:val="00956829"/>
    <w:rsid w:val="00990756"/>
    <w:rsid w:val="00996A7C"/>
    <w:rsid w:val="00997A04"/>
    <w:rsid w:val="00A26D61"/>
    <w:rsid w:val="00A87190"/>
    <w:rsid w:val="00AE4B08"/>
    <w:rsid w:val="00B637A5"/>
    <w:rsid w:val="00B94262"/>
    <w:rsid w:val="00C70F59"/>
    <w:rsid w:val="00C968C4"/>
    <w:rsid w:val="00D577C1"/>
    <w:rsid w:val="00DE4A2C"/>
    <w:rsid w:val="00DF7A37"/>
    <w:rsid w:val="00E24C1A"/>
    <w:rsid w:val="00E83284"/>
    <w:rsid w:val="00EB0064"/>
    <w:rsid w:val="00EB10EA"/>
    <w:rsid w:val="00ED2186"/>
    <w:rsid w:val="00F237F5"/>
    <w:rsid w:val="00F24267"/>
    <w:rsid w:val="00FA39C7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F2F5E-9B8A-4741-96CC-8E412008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01"/>
    <w:rPr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A590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5901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1A5901"/>
    <w:rPr>
      <w:b/>
      <w:sz w:val="24"/>
      <w:lang w:val="pl-PL" w:eastAsia="en-US" w:bidi="ar-SA"/>
    </w:rPr>
  </w:style>
  <w:style w:type="character" w:customStyle="1" w:styleId="Nagwek5Znak">
    <w:name w:val="Nagłówek 5 Znak"/>
    <w:link w:val="Nagwek5"/>
    <w:semiHidden/>
    <w:locked/>
    <w:rsid w:val="001A5901"/>
    <w:rPr>
      <w:bCs/>
      <w:sz w:val="24"/>
      <w:u w:val="single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1A590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1A5901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1A59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A5901"/>
    <w:rPr>
      <w:sz w:val="28"/>
      <w:lang w:val="pl-PL" w:eastAsia="en-US" w:bidi="ar-SA"/>
    </w:rPr>
  </w:style>
  <w:style w:type="character" w:styleId="Numerstrony">
    <w:name w:val="page number"/>
    <w:rsid w:val="001A5901"/>
    <w:rPr>
      <w:rFonts w:cs="Times New Roman"/>
    </w:rPr>
  </w:style>
  <w:style w:type="paragraph" w:styleId="Nagwek">
    <w:name w:val="header"/>
    <w:basedOn w:val="Normalny"/>
    <w:link w:val="NagwekZnak"/>
    <w:rsid w:val="001A5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A5901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1A5901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1A5901"/>
    <w:rPr>
      <w:sz w:val="28"/>
      <w:lang w:val="pl-PL" w:eastAsia="pl-PL" w:bidi="ar-SA"/>
    </w:rPr>
  </w:style>
  <w:style w:type="paragraph" w:customStyle="1" w:styleId="BodyText21">
    <w:name w:val="Body Text 21"/>
    <w:basedOn w:val="Normalny"/>
    <w:rsid w:val="001A5901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h11">
    <w:name w:val="h11"/>
    <w:rsid w:val="001A5901"/>
    <w:rPr>
      <w:rFonts w:ascii="Verdana" w:hAnsi="Verdana" w:cs="Times New Roman"/>
      <w:b/>
      <w:bCs/>
      <w:sz w:val="23"/>
      <w:szCs w:val="23"/>
    </w:rPr>
  </w:style>
  <w:style w:type="character" w:styleId="Pogrubienie">
    <w:name w:val="Strong"/>
    <w:qFormat/>
    <w:rsid w:val="00A26D61"/>
    <w:rPr>
      <w:b/>
      <w:bCs/>
    </w:rPr>
  </w:style>
  <w:style w:type="paragraph" w:styleId="NormalnyWeb">
    <w:name w:val="Normal (Web)"/>
    <w:basedOn w:val="Normalny"/>
    <w:rsid w:val="00083FAC"/>
    <w:pPr>
      <w:widowControl w:val="0"/>
      <w:suppressAutoHyphens/>
      <w:spacing w:before="280" w:after="280"/>
    </w:pPr>
    <w:rPr>
      <w:rFonts w:eastAsia="Lucida Sans Unicode"/>
      <w:sz w:val="24"/>
      <w:szCs w:val="24"/>
      <w:lang w:eastAsia="pl-PL"/>
    </w:rPr>
  </w:style>
  <w:style w:type="paragraph" w:customStyle="1" w:styleId="Default">
    <w:name w:val="Default"/>
    <w:rsid w:val="00AE4B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wss</dc:creator>
  <cp:keywords/>
  <dc:description/>
  <cp:lastModifiedBy>Piotr Gil</cp:lastModifiedBy>
  <cp:revision>45</cp:revision>
  <dcterms:created xsi:type="dcterms:W3CDTF">2018-10-08T05:51:00Z</dcterms:created>
  <dcterms:modified xsi:type="dcterms:W3CDTF">2018-10-24T05:49:00Z</dcterms:modified>
</cp:coreProperties>
</file>