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38925D10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DB287A">
        <w:rPr>
          <w:rFonts w:ascii="Times New Roman" w:hAnsi="Times New Roman" w:cs="Times New Roman"/>
          <w:sz w:val="22"/>
          <w:szCs w:val="22"/>
        </w:rPr>
        <w:t>11</w:t>
      </w:r>
      <w:r w:rsidR="00A72B59" w:rsidRPr="004A7018">
        <w:rPr>
          <w:rFonts w:ascii="Times New Roman" w:hAnsi="Times New Roman" w:cs="Times New Roman"/>
          <w:sz w:val="22"/>
          <w:szCs w:val="22"/>
        </w:rPr>
        <w:t>.</w:t>
      </w:r>
      <w:r w:rsidR="00DB287A">
        <w:rPr>
          <w:rFonts w:ascii="Times New Roman" w:hAnsi="Times New Roman" w:cs="Times New Roman"/>
          <w:sz w:val="22"/>
          <w:szCs w:val="22"/>
        </w:rPr>
        <w:t>03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B287A">
        <w:rPr>
          <w:rFonts w:ascii="Times New Roman" w:hAnsi="Times New Roman" w:cs="Times New Roman"/>
          <w:sz w:val="22"/>
          <w:szCs w:val="22"/>
        </w:rPr>
        <w:t>4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003FEFDC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DB287A">
        <w:rPr>
          <w:rFonts w:ascii="Times New Roman" w:hAnsi="Times New Roman" w:cs="Times New Roman"/>
          <w:b/>
          <w:sz w:val="22"/>
          <w:szCs w:val="22"/>
        </w:rPr>
        <w:t>7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77777777" w:rsidR="002D298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77777777" w:rsidR="00DB287A" w:rsidRP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„Konserwacja i restauracja wraz ze wzmocnieniem konstrukcji zabytkowego średniowiecznego muru obronnego przy ulicy Sukienników w Chojnicach”.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A42A7F8" w14:textId="0521DCA9" w:rsidR="004311C0" w:rsidRDefault="002D2983" w:rsidP="008B24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>– waga kryterium 60%, o</w:t>
      </w:r>
      <w:r w:rsidR="004311C0" w:rsidRPr="00445CC7">
        <w:rPr>
          <w:rFonts w:ascii="Times New Roman" w:hAnsi="Times New Roman" w:cs="Times New Roman"/>
          <w:sz w:val="22"/>
          <w:szCs w:val="22"/>
        </w:rPr>
        <w:t>kres</w:t>
      </w:r>
      <w:r w:rsidR="00540FDC">
        <w:rPr>
          <w:rFonts w:ascii="Times New Roman" w:hAnsi="Times New Roman" w:cs="Times New Roman"/>
          <w:sz w:val="22"/>
          <w:szCs w:val="22"/>
        </w:rPr>
        <w:t>u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gwarancji na </w:t>
      </w:r>
      <w:r w:rsidR="00706073">
        <w:rPr>
          <w:rFonts w:ascii="Times New Roman" w:hAnsi="Times New Roman" w:cs="Times New Roman"/>
          <w:sz w:val="22"/>
          <w:szCs w:val="22"/>
        </w:rPr>
        <w:t>roboty budowlane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0C9ABB57" w14:textId="77777777" w:rsidR="008B248B" w:rsidRDefault="008B248B" w:rsidP="000A6F56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2711AD95" w14:textId="77777777" w:rsidR="008B248B" w:rsidRPr="00706073" w:rsidRDefault="008B248B" w:rsidP="000A6F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6073">
        <w:rPr>
          <w:rFonts w:ascii="Times New Roman" w:hAnsi="Times New Roman" w:cs="Times New Roman"/>
          <w:b/>
          <w:sz w:val="22"/>
          <w:szCs w:val="22"/>
        </w:rPr>
        <w:t>BUDKON Sp. z o.o.</w:t>
      </w:r>
    </w:p>
    <w:p w14:paraId="6C3CF0B6" w14:textId="77777777" w:rsidR="008B248B" w:rsidRPr="00706073" w:rsidRDefault="008B248B" w:rsidP="000A6F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6073">
        <w:rPr>
          <w:rFonts w:ascii="Times New Roman" w:hAnsi="Times New Roman" w:cs="Times New Roman"/>
          <w:b/>
          <w:sz w:val="22"/>
          <w:szCs w:val="22"/>
        </w:rPr>
        <w:t>ul. Profesorska 3</w:t>
      </w:r>
    </w:p>
    <w:p w14:paraId="78EB702C" w14:textId="77777777" w:rsidR="008B248B" w:rsidRDefault="008B248B" w:rsidP="000A6F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06073">
        <w:rPr>
          <w:rFonts w:ascii="Times New Roman" w:hAnsi="Times New Roman" w:cs="Times New Roman"/>
          <w:b/>
          <w:sz w:val="22"/>
          <w:szCs w:val="22"/>
        </w:rPr>
        <w:t>80-856 Gdańsk</w:t>
      </w:r>
    </w:p>
    <w:p w14:paraId="621AAD2C" w14:textId="47B919FB" w:rsidR="008B248B" w:rsidRDefault="008B248B" w:rsidP="000A6F56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-z ceną ryczałtową wykonania przedmiotu zamówienia: </w:t>
      </w:r>
      <w:r>
        <w:rPr>
          <w:rFonts w:ascii="Times New Roman" w:hAnsi="Times New Roman" w:cs="Times New Roman"/>
          <w:sz w:val="22"/>
          <w:szCs w:val="22"/>
          <w:u w:val="single"/>
        </w:rPr>
        <w:t>981.540,00</w:t>
      </w:r>
      <w:r w:rsidRPr="0015171E">
        <w:rPr>
          <w:rFonts w:ascii="Times New Roman" w:hAnsi="Times New Roman" w:cs="Times New Roman"/>
          <w:sz w:val="22"/>
          <w:szCs w:val="22"/>
          <w:u w:val="single"/>
        </w:rPr>
        <w:t xml:space="preserve"> zł</w:t>
      </w:r>
      <w:r>
        <w:rPr>
          <w:rFonts w:ascii="Times New Roman" w:hAnsi="Times New Roman" w:cs="Times New Roman"/>
          <w:sz w:val="22"/>
          <w:szCs w:val="22"/>
        </w:rPr>
        <w:t xml:space="preserve"> oraz okresem gwarancji: </w:t>
      </w:r>
      <w:r>
        <w:rPr>
          <w:rFonts w:ascii="Times New Roman" w:hAnsi="Times New Roman" w:cs="Times New Roman"/>
          <w:sz w:val="22"/>
          <w:szCs w:val="22"/>
          <w:u w:val="single"/>
        </w:rPr>
        <w:t>6</w:t>
      </w:r>
      <w:r w:rsidRPr="0015171E">
        <w:rPr>
          <w:rFonts w:ascii="Times New Roman" w:hAnsi="Times New Roman" w:cs="Times New Roman"/>
          <w:sz w:val="22"/>
          <w:szCs w:val="22"/>
          <w:u w:val="single"/>
        </w:rPr>
        <w:t xml:space="preserve"> lat</w:t>
      </w:r>
      <w:r>
        <w:rPr>
          <w:rFonts w:ascii="Times New Roman" w:hAnsi="Times New Roman" w:cs="Times New Roman"/>
          <w:sz w:val="22"/>
          <w:szCs w:val="22"/>
        </w:rPr>
        <w:t xml:space="preserve">, uzyskując największą liczbę punktów  - </w:t>
      </w:r>
      <w:r w:rsidRPr="0062757F">
        <w:rPr>
          <w:rFonts w:ascii="Times New Roman" w:hAnsi="Times New Roman" w:cs="Times New Roman"/>
          <w:sz w:val="22"/>
          <w:szCs w:val="22"/>
          <w:u w:val="single"/>
        </w:rPr>
        <w:t>100 pkt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(kryterium ceny: 60 pkt, kryterium okresu gwarancji: 40 pkt).</w:t>
      </w:r>
    </w:p>
    <w:p w14:paraId="75F8EEA4" w14:textId="77777777" w:rsidR="000A6F56" w:rsidRPr="008B248B" w:rsidRDefault="000A6F56" w:rsidP="008B248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0" w:name="_Hlk77839973"/>
    </w:p>
    <w:p w14:paraId="2259738C" w14:textId="66784E4C" w:rsidR="008B248B" w:rsidRPr="00FE2D7F" w:rsidRDefault="008B248B" w:rsidP="008B248B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5CB28585" w14:textId="77777777" w:rsidR="008B248B" w:rsidRPr="003148E6" w:rsidRDefault="008B248B" w:rsidP="008B24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BUDKON Sp. z o.o., z siedzibą przy ul. Profesorskiej 3, 80-856 Gdańsk, </w:t>
      </w:r>
      <w:r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</w:t>
      </w:r>
      <w:r>
        <w:rPr>
          <w:rFonts w:ascii="Times New Roman" w:hAnsi="Times New Roman" w:cs="Times New Roman"/>
          <w:sz w:val="22"/>
          <w:szCs w:val="22"/>
        </w:rPr>
        <w:t xml:space="preserve"> i nie podlega wykluczeniu, a złożona oferta </w:t>
      </w:r>
      <w:r w:rsidRPr="00E14D3B">
        <w:rPr>
          <w:rFonts w:ascii="Times New Roman" w:hAnsi="Times New Roman" w:cs="Times New Roman"/>
          <w:sz w:val="22"/>
          <w:szCs w:val="22"/>
        </w:rPr>
        <w:t>uzyskała największą liczbę punktów</w:t>
      </w:r>
      <w:r>
        <w:rPr>
          <w:rFonts w:ascii="Times New Roman" w:hAnsi="Times New Roman" w:cs="Times New Roman"/>
          <w:sz w:val="22"/>
          <w:szCs w:val="22"/>
        </w:rPr>
        <w:t xml:space="preserve">, zgodnie z kryteriami wskazanymi </w:t>
      </w:r>
      <w:r w:rsidRPr="00E14D3B">
        <w:rPr>
          <w:rFonts w:ascii="Times New Roman" w:hAnsi="Times New Roman" w:cs="Times New Roman"/>
          <w:sz w:val="22"/>
          <w:szCs w:val="22"/>
        </w:rPr>
        <w:t>w rozdziale XIX SWZ.</w:t>
      </w:r>
    </w:p>
    <w:bookmarkEnd w:id="0"/>
    <w:p w14:paraId="638EA3D9" w14:textId="77777777" w:rsidR="008B248B" w:rsidRDefault="008B248B" w:rsidP="004311C0">
      <w:pPr>
        <w:spacing w:before="100" w:before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2270045" w14:textId="77777777" w:rsidR="008B248B" w:rsidRDefault="008B248B" w:rsidP="004311C0">
      <w:pPr>
        <w:spacing w:before="100" w:before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194EC1" w14:textId="12EEEB1A" w:rsidR="000A6F56" w:rsidRDefault="008B248B" w:rsidP="000A6F56">
      <w:pPr>
        <w:spacing w:before="100" w:beforeAutospacing="1"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Zestawienie złożonych ofert w postępowaniu wraz z przyznaną im punktacją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"/>
        <w:gridCol w:w="2177"/>
        <w:gridCol w:w="1559"/>
        <w:gridCol w:w="1417"/>
        <w:gridCol w:w="1276"/>
        <w:gridCol w:w="1276"/>
        <w:gridCol w:w="1134"/>
      </w:tblGrid>
      <w:tr w:rsidR="008B248B" w:rsidRPr="00F85C61" w14:paraId="6C9EA15E" w14:textId="171584B9" w:rsidTr="008B248B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D86A83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4"/>
              </w:rPr>
            </w:pPr>
            <w:r w:rsidRPr="008B248B">
              <w:rPr>
                <w:rFonts w:cs="Arial"/>
                <w:iCs/>
                <w:sz w:val="20"/>
                <w:szCs w:val="24"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F7B27FD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4"/>
              </w:rPr>
            </w:pPr>
            <w:r w:rsidRPr="008B248B">
              <w:rPr>
                <w:rFonts w:cs="Arial"/>
                <w:iCs/>
                <w:sz w:val="20"/>
                <w:szCs w:val="24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2DE7D5B" w14:textId="77777777" w:rsidR="008B248B" w:rsidRPr="008B248B" w:rsidRDefault="008B248B" w:rsidP="008B248B">
            <w:pPr>
              <w:pStyle w:val="Tytu"/>
              <w:snapToGrid w:val="0"/>
              <w:rPr>
                <w:rFonts w:cs="Arial"/>
                <w:iCs/>
                <w:sz w:val="20"/>
                <w:szCs w:val="24"/>
              </w:rPr>
            </w:pPr>
            <w:r w:rsidRPr="008B248B">
              <w:rPr>
                <w:rFonts w:cs="Arial"/>
                <w:iCs/>
                <w:sz w:val="20"/>
                <w:szCs w:val="24"/>
              </w:rPr>
              <w:t>Cena ofert</w:t>
            </w:r>
            <w:r w:rsidRPr="008B248B">
              <w:rPr>
                <w:rFonts w:cs="Arial"/>
                <w:iCs/>
                <w:sz w:val="20"/>
                <w:szCs w:val="24"/>
              </w:rPr>
              <w:t>y</w:t>
            </w:r>
            <w:r w:rsidRPr="008B248B">
              <w:rPr>
                <w:rFonts w:cs="Arial"/>
                <w:iCs/>
                <w:sz w:val="20"/>
                <w:szCs w:val="24"/>
              </w:rPr>
              <w:t xml:space="preserve"> </w:t>
            </w:r>
          </w:p>
          <w:p w14:paraId="42B9ED40" w14:textId="50547AC4" w:rsidR="008B248B" w:rsidRPr="008B248B" w:rsidRDefault="008B248B" w:rsidP="008B248B">
            <w:pPr>
              <w:pStyle w:val="Tytu"/>
              <w:snapToGrid w:val="0"/>
              <w:rPr>
                <w:rFonts w:cs="Arial"/>
                <w:iCs/>
                <w:sz w:val="20"/>
                <w:szCs w:val="24"/>
              </w:rPr>
            </w:pPr>
            <w:r w:rsidRPr="008B248B">
              <w:rPr>
                <w:rFonts w:cs="Arial"/>
                <w:iCs/>
                <w:sz w:val="20"/>
                <w:szCs w:val="24"/>
              </w:rPr>
              <w:t>- waga kryterium 60%</w:t>
            </w:r>
            <w:r w:rsidRPr="008B248B">
              <w:rPr>
                <w:rFonts w:cs="Arial"/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F9001" w14:textId="1EFC436C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4"/>
              </w:rPr>
            </w:pPr>
            <w:r w:rsidRPr="008B248B">
              <w:rPr>
                <w:rFonts w:cs="Arial"/>
                <w:iCs/>
                <w:sz w:val="20"/>
                <w:szCs w:val="24"/>
              </w:rPr>
              <w:t>Zaoferowany o</w:t>
            </w:r>
            <w:r w:rsidRPr="008B248B">
              <w:rPr>
                <w:rFonts w:cs="Arial"/>
                <w:iCs/>
                <w:sz w:val="20"/>
                <w:szCs w:val="24"/>
              </w:rPr>
              <w:t>kres gwarancji</w:t>
            </w:r>
            <w:r w:rsidRPr="008B248B">
              <w:rPr>
                <w:rFonts w:cs="Arial"/>
                <w:iCs/>
                <w:sz w:val="20"/>
                <w:szCs w:val="24"/>
              </w:rPr>
              <w:t xml:space="preserve"> – waga kryterium 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47BD0" w14:textId="39C0AA57" w:rsidR="008B248B" w:rsidRPr="008B248B" w:rsidRDefault="008B248B" w:rsidP="008B248B">
            <w:pPr>
              <w:pStyle w:val="Tytu"/>
              <w:snapToGrid w:val="0"/>
              <w:rPr>
                <w:rFonts w:cs="Arial"/>
                <w:iCs/>
                <w:sz w:val="20"/>
                <w:szCs w:val="24"/>
              </w:rPr>
            </w:pPr>
            <w:r w:rsidRPr="008B248B">
              <w:rPr>
                <w:rFonts w:cs="Arial"/>
                <w:iCs/>
                <w:sz w:val="20"/>
                <w:szCs w:val="24"/>
              </w:rPr>
              <w:t>Punktacja</w:t>
            </w:r>
            <w:r>
              <w:rPr>
                <w:rFonts w:cs="Arial"/>
                <w:iCs/>
                <w:sz w:val="20"/>
                <w:szCs w:val="24"/>
              </w:rPr>
              <w:t xml:space="preserve">             </w:t>
            </w:r>
            <w:r w:rsidRPr="008B248B">
              <w:rPr>
                <w:rFonts w:cs="Arial"/>
                <w:iCs/>
                <w:sz w:val="20"/>
                <w:szCs w:val="24"/>
              </w:rPr>
              <w:t xml:space="preserve"> w </w:t>
            </w:r>
            <w:r>
              <w:rPr>
                <w:rFonts w:cs="Arial"/>
                <w:iCs/>
                <w:sz w:val="20"/>
                <w:szCs w:val="24"/>
              </w:rPr>
              <w:t>kryterium</w:t>
            </w:r>
            <w:r w:rsidRPr="008B248B">
              <w:rPr>
                <w:rFonts w:cs="Arial"/>
                <w:iCs/>
                <w:sz w:val="20"/>
                <w:szCs w:val="24"/>
              </w:rPr>
              <w:t xml:space="preserve"> cena</w:t>
            </w:r>
            <w:r w:rsidRPr="008B248B">
              <w:rPr>
                <w:rFonts w:cs="Arial"/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00701" w14:textId="35A5E79B" w:rsidR="008B248B" w:rsidRPr="008B248B" w:rsidRDefault="008B248B" w:rsidP="008B248B">
            <w:pPr>
              <w:pStyle w:val="Tytu"/>
              <w:snapToGrid w:val="0"/>
              <w:rPr>
                <w:rFonts w:cs="Arial"/>
                <w:iCs/>
                <w:sz w:val="20"/>
                <w:szCs w:val="24"/>
              </w:rPr>
            </w:pPr>
            <w:r w:rsidRPr="008B248B">
              <w:rPr>
                <w:rFonts w:cs="Arial"/>
                <w:iCs/>
                <w:sz w:val="20"/>
                <w:szCs w:val="24"/>
              </w:rPr>
              <w:t xml:space="preserve">Punktacja           w </w:t>
            </w:r>
            <w:r>
              <w:rPr>
                <w:rFonts w:cs="Arial"/>
                <w:iCs/>
                <w:sz w:val="20"/>
                <w:szCs w:val="24"/>
              </w:rPr>
              <w:t>kryterium</w:t>
            </w:r>
            <w:r w:rsidRPr="008B248B">
              <w:rPr>
                <w:rFonts w:cs="Arial"/>
                <w:iCs/>
                <w:sz w:val="20"/>
                <w:szCs w:val="24"/>
              </w:rPr>
              <w:t xml:space="preserve"> 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16C5F" w14:textId="184A1AAF" w:rsidR="008B248B" w:rsidRPr="008B248B" w:rsidRDefault="008B248B" w:rsidP="008B248B">
            <w:pPr>
              <w:pStyle w:val="Tytu"/>
              <w:snapToGrid w:val="0"/>
              <w:rPr>
                <w:rFonts w:cs="Arial"/>
                <w:iCs/>
                <w:sz w:val="20"/>
                <w:szCs w:val="24"/>
              </w:rPr>
            </w:pPr>
            <w:r w:rsidRPr="008B248B">
              <w:rPr>
                <w:rFonts w:cs="Arial"/>
                <w:iCs/>
                <w:sz w:val="20"/>
                <w:szCs w:val="24"/>
              </w:rPr>
              <w:t>Punktacja łączna</w:t>
            </w:r>
          </w:p>
        </w:tc>
      </w:tr>
      <w:tr w:rsidR="008B248B" w:rsidRPr="00F85C61" w14:paraId="1482A313" w14:textId="78F75711" w:rsidTr="008B248B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A185F1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1.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9C2C83" w14:textId="77EC2C8C" w:rsidR="008B248B" w:rsidRPr="008B248B" w:rsidRDefault="008B248B" w:rsidP="00800DC8">
            <w:pPr>
              <w:pStyle w:val="Tytu"/>
              <w:snapToGrid w:val="0"/>
              <w:jc w:val="left"/>
              <w:rPr>
                <w:iCs/>
                <w:sz w:val="20"/>
                <w:szCs w:val="22"/>
              </w:rPr>
            </w:pPr>
            <w:r w:rsidRPr="008B248B">
              <w:rPr>
                <w:iCs/>
                <w:sz w:val="20"/>
                <w:szCs w:val="22"/>
              </w:rPr>
              <w:t xml:space="preserve">MR Konserwacja </w:t>
            </w:r>
            <w:r>
              <w:rPr>
                <w:iCs/>
                <w:sz w:val="20"/>
                <w:szCs w:val="22"/>
              </w:rPr>
              <w:t xml:space="preserve">      </w:t>
            </w:r>
            <w:r w:rsidRPr="008B248B">
              <w:rPr>
                <w:iCs/>
                <w:sz w:val="20"/>
                <w:szCs w:val="22"/>
              </w:rPr>
              <w:t>Sp.</w:t>
            </w:r>
            <w:r>
              <w:rPr>
                <w:iCs/>
                <w:sz w:val="20"/>
                <w:szCs w:val="22"/>
              </w:rPr>
              <w:t xml:space="preserve"> </w:t>
            </w:r>
            <w:r w:rsidRPr="008B248B">
              <w:rPr>
                <w:iCs/>
                <w:sz w:val="20"/>
                <w:szCs w:val="22"/>
              </w:rPr>
              <w:t>z o.o.</w:t>
            </w:r>
          </w:p>
          <w:p w14:paraId="3164A61C" w14:textId="77777777" w:rsidR="008B248B" w:rsidRPr="008B248B" w:rsidRDefault="008B248B" w:rsidP="00800DC8">
            <w:pPr>
              <w:pStyle w:val="Podtytu"/>
              <w:spacing w:before="0" w:after="0"/>
              <w:jc w:val="left"/>
              <w:rPr>
                <w:rFonts w:ascii="Times New Roman" w:hAnsi="Times New Roman" w:cs="Times New Roman"/>
                <w:i w:val="0"/>
                <w:sz w:val="20"/>
                <w:szCs w:val="22"/>
              </w:rPr>
            </w:pPr>
            <w:r w:rsidRPr="008B248B">
              <w:rPr>
                <w:rFonts w:ascii="Times New Roman" w:hAnsi="Times New Roman" w:cs="Times New Roman"/>
                <w:i w:val="0"/>
                <w:sz w:val="20"/>
                <w:szCs w:val="22"/>
              </w:rPr>
              <w:t>ul. Okopowa 59A/97</w:t>
            </w:r>
          </w:p>
          <w:p w14:paraId="7D455836" w14:textId="77777777" w:rsidR="008B248B" w:rsidRPr="008B248B" w:rsidRDefault="008B248B" w:rsidP="00800DC8">
            <w:pPr>
              <w:pStyle w:val="Tekstpodstawowy"/>
              <w:rPr>
                <w:sz w:val="20"/>
                <w:szCs w:val="22"/>
              </w:rPr>
            </w:pPr>
            <w:r w:rsidRPr="008B248B">
              <w:rPr>
                <w:rFonts w:ascii="Times New Roman" w:hAnsi="Times New Roman"/>
                <w:sz w:val="20"/>
                <w:szCs w:val="22"/>
              </w:rPr>
              <w:t>01-043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55F9DD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1.230.898,56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8301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6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9088" w14:textId="448DDB0D" w:rsidR="008B248B" w:rsidRPr="008B248B" w:rsidRDefault="000A6F56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>
              <w:rPr>
                <w:rFonts w:cs="Arial"/>
                <w:iCs/>
                <w:sz w:val="20"/>
                <w:szCs w:val="22"/>
              </w:rPr>
              <w:t>47,85</w:t>
            </w:r>
            <w:r w:rsidR="008B248B" w:rsidRPr="008B248B">
              <w:rPr>
                <w:rFonts w:cs="Arial"/>
                <w:iCs/>
                <w:sz w:val="20"/>
                <w:szCs w:val="22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804" w14:textId="4754B7F6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3038" w14:textId="6DEE6E42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87,85 pkt</w:t>
            </w:r>
          </w:p>
        </w:tc>
      </w:tr>
      <w:tr w:rsidR="008B248B" w:rsidRPr="00F85C61" w14:paraId="1BEAC741" w14:textId="3E4AB6BA" w:rsidTr="008B248B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B6D881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2.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0DA0BA" w14:textId="77777777" w:rsidR="008B248B" w:rsidRDefault="008B248B" w:rsidP="00800DC8">
            <w:pPr>
              <w:pStyle w:val="Tytu"/>
              <w:snapToGrid w:val="0"/>
              <w:jc w:val="left"/>
              <w:rPr>
                <w:iCs/>
                <w:sz w:val="20"/>
                <w:szCs w:val="22"/>
              </w:rPr>
            </w:pPr>
            <w:proofErr w:type="spellStart"/>
            <w:r w:rsidRPr="008B248B">
              <w:rPr>
                <w:iCs/>
                <w:sz w:val="20"/>
                <w:szCs w:val="22"/>
              </w:rPr>
              <w:t>Poleko</w:t>
            </w:r>
            <w:proofErr w:type="spellEnd"/>
            <w:r w:rsidRPr="008B248B">
              <w:rPr>
                <w:iCs/>
                <w:sz w:val="20"/>
                <w:szCs w:val="22"/>
              </w:rPr>
              <w:t xml:space="preserve"> Budownictwo </w:t>
            </w:r>
          </w:p>
          <w:p w14:paraId="6B9CCD70" w14:textId="63DBDFDA" w:rsidR="008B248B" w:rsidRPr="008B248B" w:rsidRDefault="008B248B" w:rsidP="00800DC8">
            <w:pPr>
              <w:pStyle w:val="Tytu"/>
              <w:snapToGrid w:val="0"/>
              <w:jc w:val="left"/>
              <w:rPr>
                <w:iCs/>
                <w:sz w:val="20"/>
                <w:szCs w:val="22"/>
              </w:rPr>
            </w:pPr>
            <w:r w:rsidRPr="008B248B">
              <w:rPr>
                <w:iCs/>
                <w:sz w:val="20"/>
                <w:szCs w:val="22"/>
              </w:rPr>
              <w:t>Sp. z o.o.</w:t>
            </w:r>
          </w:p>
          <w:p w14:paraId="79823633" w14:textId="77777777" w:rsidR="008B248B" w:rsidRPr="008B248B" w:rsidRDefault="008B248B" w:rsidP="00800DC8">
            <w:pPr>
              <w:pStyle w:val="Podtytu"/>
              <w:spacing w:before="0" w:after="0"/>
              <w:jc w:val="left"/>
              <w:rPr>
                <w:rFonts w:ascii="Times New Roman" w:hAnsi="Times New Roman" w:cs="Times New Roman"/>
                <w:i w:val="0"/>
                <w:sz w:val="20"/>
                <w:szCs w:val="22"/>
              </w:rPr>
            </w:pPr>
            <w:r w:rsidRPr="008B248B">
              <w:rPr>
                <w:rFonts w:ascii="Times New Roman" w:hAnsi="Times New Roman" w:cs="Times New Roman"/>
                <w:i w:val="0"/>
                <w:sz w:val="20"/>
                <w:szCs w:val="22"/>
              </w:rPr>
              <w:t>Al. Niepodległości 761</w:t>
            </w:r>
          </w:p>
          <w:p w14:paraId="13662DC1" w14:textId="77777777" w:rsidR="008B248B" w:rsidRPr="008B248B" w:rsidRDefault="008B248B" w:rsidP="00800DC8">
            <w:pPr>
              <w:pStyle w:val="Tekstpodstawowy"/>
              <w:rPr>
                <w:sz w:val="20"/>
                <w:szCs w:val="22"/>
              </w:rPr>
            </w:pPr>
            <w:r w:rsidRPr="008B248B">
              <w:rPr>
                <w:rFonts w:ascii="Times New Roman" w:hAnsi="Times New Roman"/>
                <w:sz w:val="20"/>
                <w:szCs w:val="22"/>
              </w:rPr>
              <w:t>81-838 Sopot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F5F5E4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1.093.470,00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0F2E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6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525F" w14:textId="0F0097E2" w:rsidR="008B248B" w:rsidRPr="008B248B" w:rsidRDefault="000A6F56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>
              <w:rPr>
                <w:rFonts w:cs="Arial"/>
                <w:iCs/>
                <w:sz w:val="20"/>
                <w:szCs w:val="22"/>
              </w:rPr>
              <w:t>53,86</w:t>
            </w:r>
            <w:r w:rsidR="008B248B" w:rsidRPr="008B248B">
              <w:rPr>
                <w:rFonts w:cs="Arial"/>
                <w:iCs/>
                <w:sz w:val="20"/>
                <w:szCs w:val="22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A701" w14:textId="182234FB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C401" w14:textId="6F08CD24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93,86 pkt</w:t>
            </w:r>
          </w:p>
        </w:tc>
      </w:tr>
      <w:tr w:rsidR="008B248B" w:rsidRPr="00F85C61" w14:paraId="3467EE20" w14:textId="5C7C2A4F" w:rsidTr="008B248B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EAB9B2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3.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E2942A" w14:textId="77777777" w:rsidR="008B248B" w:rsidRPr="008B248B" w:rsidRDefault="008B248B" w:rsidP="00800DC8">
            <w:pPr>
              <w:pStyle w:val="Tytu"/>
              <w:snapToGrid w:val="0"/>
              <w:jc w:val="left"/>
              <w:rPr>
                <w:iCs/>
                <w:sz w:val="20"/>
                <w:szCs w:val="22"/>
              </w:rPr>
            </w:pPr>
            <w:r w:rsidRPr="008B248B">
              <w:rPr>
                <w:iCs/>
                <w:sz w:val="20"/>
                <w:szCs w:val="22"/>
              </w:rPr>
              <w:t>BUDKON Sp. z o.o.</w:t>
            </w:r>
          </w:p>
          <w:p w14:paraId="325AF96F" w14:textId="77777777" w:rsidR="008B248B" w:rsidRPr="008B248B" w:rsidRDefault="008B248B" w:rsidP="00800DC8">
            <w:pPr>
              <w:pStyle w:val="Podtytu"/>
              <w:spacing w:before="0" w:after="0"/>
              <w:jc w:val="left"/>
              <w:rPr>
                <w:rFonts w:ascii="Times New Roman" w:hAnsi="Times New Roman" w:cs="Times New Roman"/>
                <w:i w:val="0"/>
                <w:sz w:val="20"/>
                <w:szCs w:val="22"/>
              </w:rPr>
            </w:pPr>
            <w:r w:rsidRPr="008B248B">
              <w:rPr>
                <w:rFonts w:ascii="Times New Roman" w:hAnsi="Times New Roman" w:cs="Times New Roman"/>
                <w:i w:val="0"/>
                <w:sz w:val="20"/>
                <w:szCs w:val="22"/>
              </w:rPr>
              <w:t>ul. Profesorska 3</w:t>
            </w:r>
          </w:p>
          <w:p w14:paraId="671FD9A2" w14:textId="77777777" w:rsidR="008B248B" w:rsidRPr="008B248B" w:rsidRDefault="008B248B" w:rsidP="00800DC8">
            <w:pPr>
              <w:pStyle w:val="Tekstpodstawowy"/>
              <w:rPr>
                <w:sz w:val="20"/>
                <w:szCs w:val="22"/>
              </w:rPr>
            </w:pPr>
            <w:r w:rsidRPr="008B248B">
              <w:rPr>
                <w:rFonts w:ascii="Times New Roman" w:hAnsi="Times New Roman"/>
                <w:sz w:val="20"/>
                <w:szCs w:val="22"/>
              </w:rPr>
              <w:t>80-856 Gdańsk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ED128A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981.540,00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072E" w14:textId="77777777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6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61C2" w14:textId="5B791219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>
              <w:rPr>
                <w:rFonts w:cs="Arial"/>
                <w:iCs/>
                <w:sz w:val="20"/>
                <w:szCs w:val="22"/>
              </w:rPr>
              <w:t>60</w:t>
            </w:r>
            <w:r w:rsidRPr="008B248B">
              <w:rPr>
                <w:rFonts w:cs="Arial"/>
                <w:iCs/>
                <w:sz w:val="20"/>
                <w:szCs w:val="22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84CD" w14:textId="73574823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11A3" w14:textId="3FB2BEF6" w:rsidR="008B248B" w:rsidRPr="008B248B" w:rsidRDefault="008B248B" w:rsidP="00800DC8">
            <w:pPr>
              <w:pStyle w:val="Tytu"/>
              <w:snapToGrid w:val="0"/>
              <w:rPr>
                <w:rFonts w:cs="Arial"/>
                <w:iCs/>
                <w:sz w:val="20"/>
                <w:szCs w:val="22"/>
              </w:rPr>
            </w:pPr>
            <w:r w:rsidRPr="008B248B">
              <w:rPr>
                <w:rFonts w:cs="Arial"/>
                <w:iCs/>
                <w:sz w:val="20"/>
                <w:szCs w:val="22"/>
              </w:rPr>
              <w:t>100,00 pkt</w:t>
            </w:r>
          </w:p>
        </w:tc>
      </w:tr>
    </w:tbl>
    <w:p w14:paraId="3C90ED0C" w14:textId="77777777" w:rsidR="008B248B" w:rsidRDefault="008B248B" w:rsidP="004311C0">
      <w:pPr>
        <w:spacing w:before="100" w:before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FDF202" w14:textId="77777777" w:rsidR="00904CC4" w:rsidRDefault="00904CC4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50ED3A5" w14:textId="77777777" w:rsidR="004311C0" w:rsidRPr="00E77370" w:rsidRDefault="004311C0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>
        <w:rPr>
          <w:rFonts w:ascii="Times New Roman" w:hAnsi="Times New Roman" w:cs="Times New Roman"/>
          <w:b/>
          <w:bCs/>
          <w:i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445CC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0A6F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0A6F56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0A6F56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0A6F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5054" w14:textId="258594C5" w:rsidR="004D30C6" w:rsidRDefault="004D30C6" w:rsidP="004D30C6">
    <w:pPr>
      <w:pStyle w:val="Nagwek"/>
    </w:pPr>
    <w:r>
      <w:t>Gmina Miejska</w:t>
    </w:r>
    <w:r w:rsidR="00834692">
      <w:t xml:space="preserve"> Chojnice</w:t>
    </w:r>
  </w:p>
  <w:p w14:paraId="1D2A88ED" w14:textId="10A905E3" w:rsidR="004D30C6" w:rsidRDefault="00834692" w:rsidP="004D30C6">
    <w:pPr>
      <w:pStyle w:val="Nagwek"/>
    </w:pPr>
    <w:r>
      <w:t xml:space="preserve">     </w:t>
    </w:r>
    <w:r w:rsidR="004D30C6">
      <w:t>ul. Stary Rynek 1</w:t>
    </w:r>
  </w:p>
  <w:p w14:paraId="2C798A7C" w14:textId="03FE289D" w:rsidR="0062757F" w:rsidRDefault="00834692">
    <w:pPr>
      <w:pStyle w:val="Nagwek"/>
    </w:pPr>
    <w:r>
      <w:t xml:space="preserve">      </w:t>
    </w:r>
    <w:r w:rsidR="004D30C6"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76400"/>
    <w:rsid w:val="000A2C70"/>
    <w:rsid w:val="000A2CB6"/>
    <w:rsid w:val="000A6F56"/>
    <w:rsid w:val="000B51CE"/>
    <w:rsid w:val="000C78FB"/>
    <w:rsid w:val="001237BC"/>
    <w:rsid w:val="00144AE4"/>
    <w:rsid w:val="00145564"/>
    <w:rsid w:val="0015171E"/>
    <w:rsid w:val="001A0C19"/>
    <w:rsid w:val="001A521F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B43C8"/>
    <w:rsid w:val="003D0674"/>
    <w:rsid w:val="003D1A00"/>
    <w:rsid w:val="003E18A6"/>
    <w:rsid w:val="003F1CA4"/>
    <w:rsid w:val="003F3EF8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97129"/>
    <w:rsid w:val="005A3654"/>
    <w:rsid w:val="005C0F13"/>
    <w:rsid w:val="006007AB"/>
    <w:rsid w:val="006019EA"/>
    <w:rsid w:val="006020F3"/>
    <w:rsid w:val="0062757F"/>
    <w:rsid w:val="006864F8"/>
    <w:rsid w:val="006F0121"/>
    <w:rsid w:val="00706073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C469C"/>
    <w:rsid w:val="009014AA"/>
    <w:rsid w:val="00904CC4"/>
    <w:rsid w:val="00937F03"/>
    <w:rsid w:val="00963953"/>
    <w:rsid w:val="009B1FBC"/>
    <w:rsid w:val="009B3186"/>
    <w:rsid w:val="009B738E"/>
    <w:rsid w:val="009F0795"/>
    <w:rsid w:val="00A11E2A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F311E"/>
    <w:rsid w:val="00C236F5"/>
    <w:rsid w:val="00C26BE4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55D89"/>
    <w:rsid w:val="00D5771A"/>
    <w:rsid w:val="00D64086"/>
    <w:rsid w:val="00D64A1D"/>
    <w:rsid w:val="00D73D36"/>
    <w:rsid w:val="00D742D2"/>
    <w:rsid w:val="00D81A69"/>
    <w:rsid w:val="00D834D9"/>
    <w:rsid w:val="00DB287A"/>
    <w:rsid w:val="00DB6461"/>
    <w:rsid w:val="00E0176C"/>
    <w:rsid w:val="00E10E8C"/>
    <w:rsid w:val="00E14D3B"/>
    <w:rsid w:val="00E27779"/>
    <w:rsid w:val="00E34DA5"/>
    <w:rsid w:val="00E7053A"/>
    <w:rsid w:val="00E77370"/>
    <w:rsid w:val="00EB3CAF"/>
    <w:rsid w:val="00EC41AC"/>
    <w:rsid w:val="00EF6997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6</cp:revision>
  <cp:lastPrinted>2024-03-11T08:50:00Z</cp:lastPrinted>
  <dcterms:created xsi:type="dcterms:W3CDTF">2024-03-11T08:44:00Z</dcterms:created>
  <dcterms:modified xsi:type="dcterms:W3CDTF">2024-03-11T12:20:00Z</dcterms:modified>
</cp:coreProperties>
</file>