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sz w:val="22"/>
          <w:szCs w:val="22"/>
        </w:rPr>
      </w:pPr>
      <w:r>
        <w:rPr>
          <w:sz w:val="22"/>
          <w:szCs w:val="22"/>
        </w:rPr>
        <w:t>załącznik nr 1 do Specyfikacji Warunków Zamówienia</w:t>
      </w:r>
    </w:p>
    <w:p>
      <w:pPr>
        <w:pStyle w:val="ZacznikidoSWZ"/>
        <w:bidi w:val="0"/>
        <w:rPr/>
      </w:pPr>
      <w:r>
        <w:rPr/>
        <w:t>znak: Rz.271.</w:t>
      </w:r>
      <w:r>
        <w:rPr/>
        <w:t>2</w:t>
      </w:r>
      <w:r>
        <w:rPr/>
        <w:t>6</w:t>
      </w:r>
      <w:r>
        <w:rPr/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start="2438" w:end="0" w:hanging="0"/>
        <w:jc w:val="start"/>
        <w:rPr/>
      </w:pPr>
      <w:r>
        <w:rPr/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  <w:t>(pełna nazwa/firma, adres, w zależności od podmiotu: NIP/PESEL, KRS/C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>iDG)</w:t>
      </w:r>
    </w:p>
    <w:p>
      <w:pPr>
        <w:pStyle w:val="Opisyp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  <w:t>Reprezentowany przez:</w:t>
      </w:r>
    </w:p>
    <w:p>
      <w:pPr>
        <w:pStyle w:val="Opisypl"/>
        <w:bidi w:val="0"/>
        <w:jc w:val="start"/>
        <w:rPr/>
      </w:pPr>
      <w:r>
        <w:rPr/>
        <w:object>
          <v:shape id="control_shape_1" style="width:199.5pt;height:19.8pt" type="#shapetype_75"/>
          <w:control r:id="rId3" w:name="Podstawa do reprezentacji" w:shapeid="control_shape_1"/>
        </w:object>
      </w:r>
      <w:r>
        <w:rPr>
          <w:b w:val="false"/>
          <w:bCs w:val="false"/>
        </w:rPr>
        <w:t>(imię, nazwisko, stanowisko/podstawa do reprezentacji)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0" w:after="0"/>
        <w:ind w:start="3628" w:end="0" w:hanging="0"/>
        <w:jc w:val="start"/>
        <w:rPr/>
      </w:pPr>
      <w:r>
        <w:rPr>
          <w:sz w:val="26"/>
          <w:szCs w:val="26"/>
        </w:rPr>
        <w:t>F</w:t>
      </w:r>
      <w:r>
        <w:rPr>
          <w:sz w:val="26"/>
          <w:szCs w:val="26"/>
        </w:rPr>
        <w:t>ORMULARZ OFERTY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Zakup i dostawa 20 komputerów stacjonarnych typu All in One na potrzeby Urzędu Miasta Legionowo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jest </w:t>
      </w:r>
      <w:r>
        <w:rPr>
          <w:rFonts w:eastAsia="TimesNewRomanPSMT" w:cs="TimesNewRomanPSMT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mikroprzedsiębiorstwem, małym lub średnim przedsiębiorstwem (MŚP):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style="width:8.4pt;height:12.7pt" type="#shapetype_75"/>
          <w:control r:id="rId4" w:name="Pole wyboru: Tak" w:shapeid="control_shape_2"/>
        </w:object>
      </w:r>
      <w:r>
        <w:rPr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style="width:8.4pt;height:12.7pt" type="#shapetype_75"/>
          <w:control r:id="rId5" w:name="Pole wyboru: Nie" w:shapeid="control_shape_3"/>
        </w:object>
      </w:r>
      <w:r>
        <w:rPr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Nie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Formularz Cenowy: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Cena ofertowa brutto za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>z</w:t>
      </w:r>
      <w:r>
        <w:rPr>
          <w:rStyle w:val="Mocnewyrnione"/>
          <w:rFonts w:eastAsia="Times New Roman" w:cs="Arial CE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ar-SA"/>
        </w:rPr>
        <w:t>akup i dostaw</w:t>
      </w:r>
      <w:r>
        <w:rPr>
          <w:rStyle w:val="Mocnewyrnione"/>
          <w:rFonts w:eastAsia="Times New Roman" w:cs="Arial CE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ar-SA"/>
        </w:rPr>
        <w:t>ę</w:t>
      </w:r>
      <w:r>
        <w:rPr>
          <w:rStyle w:val="Mocnewyrnione"/>
          <w:rFonts w:eastAsia="Times New Roman" w:cs="Arial CE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ar-SA"/>
        </w:rPr>
        <w:t xml:space="preserve"> 20 komputerów stacjonarnych typu All in One na potrzeby Urzędu Miasta Legionowo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>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4" style="width:168.65pt;height:19.8pt" type="#shapetype_75"/>
          <w:control r:id="rId6" w:name="Pole tekstowe: Cena ofertowa w zł" w:shapeid="control_shape_4"/>
        </w:objec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>zł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5" style="width:425pt;height:27.75pt" type="#shapetype_75"/>
          <w:control r:id="rId7" w:name="Pole tekstowe: Cena ofertowa słownie" w:shapeid="control_shape_5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Propon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owany okres gwarancji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6" style="width:8.4pt;height:12.7pt" type="#shapetype_75"/>
          <w:control r:id="rId8" w:name="24 miesiące" w:shapeid="control_shape_6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shd w:fill="auto" w:val="clear"/>
        </w:rPr>
        <w:t>24</w:t>
      </w:r>
      <w:r>
        <w:rPr>
          <w:rFonts w:ascii="Arial" w:hAnsi="Arial"/>
          <w:sz w:val="22"/>
          <w:szCs w:val="22"/>
        </w:rPr>
        <w:t xml:space="preserve"> miesi</w:t>
      </w:r>
      <w:r>
        <w:rPr>
          <w:rFonts w:ascii="Arial" w:hAnsi="Arial"/>
          <w:sz w:val="22"/>
          <w:szCs w:val="22"/>
          <w:shd w:fill="auto" w:val="clear"/>
        </w:rPr>
        <w:t>ące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style="width:8.4pt;height:12.7pt" type="#shapetype_75"/>
          <w:control r:id="rId9" w:name="36 miesięcy" w:shapeid="control_shape_7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36</w:t>
      </w:r>
      <w:r>
        <w:rPr>
          <w:rFonts w:ascii="Arial" w:hAnsi="Arial"/>
          <w:sz w:val="22"/>
          <w:szCs w:val="22"/>
        </w:rPr>
        <w:t xml:space="preserve"> miesi</w:t>
      </w:r>
      <w:r>
        <w:rPr>
          <w:rFonts w:ascii="Arial" w:hAnsi="Arial"/>
          <w:sz w:val="22"/>
          <w:szCs w:val="22"/>
          <w:shd w:fill="auto" w:val="clear"/>
        </w:rPr>
        <w:t>ęcy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style="width:8.4pt;height:12.7pt" type="#shapetype_75"/>
          <w:control r:id="rId10" w:name="48 miesięcy" w:shapeid="control_shape_8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shd w:fill="auto" w:val="clear"/>
        </w:rPr>
        <w:t>48</w:t>
      </w:r>
      <w:r>
        <w:rPr>
          <w:rFonts w:ascii="Arial" w:hAnsi="Arial"/>
          <w:sz w:val="22"/>
          <w:szCs w:val="22"/>
        </w:rPr>
        <w:t xml:space="preserve"> miesięcy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(należy wybrać jedną z trzech opcji i w miejsce </w:t>
      </w:r>
      <w:r>
        <w:rPr>
          <w:rFonts w:ascii="Arial" w:hAnsi="Arial"/>
          <w:sz w:val="22"/>
          <w:szCs w:val="22"/>
        </w:rPr>
        <w:object>
          <v:shape id="control_shape_9" style="width:11.85pt;height:13.45pt" type="#shapetype_75"/>
          <w:control r:id="rId11" w:name="Pole wyboru 7" w:shapeid="control_shape_9"/>
        </w:object>
      </w:r>
      <w:r>
        <w:rPr>
          <w:rFonts w:ascii="Arial" w:hAnsi="Arial"/>
          <w:sz w:val="22"/>
          <w:szCs w:val="22"/>
        </w:rPr>
        <w:t xml:space="preserve"> wstawić znak „x”)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Niewybranie jednej z trzech opcji lub wybranie kilku  opcji oznacza, że wykonawca proponuje wymagany okres gwarancji wynoszący 12 miesięcy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-BoldMT" w:cs="TimesNewRomanPS-BoldMT" w:ascii="Arial" w:hAnsi="Arial"/>
          <w:b/>
          <w:bCs/>
          <w:i w:val="false"/>
          <w:iCs w:val="false"/>
          <w:color w:val="FFFFFF"/>
          <w:sz w:val="22"/>
          <w:szCs w:val="22"/>
        </w:rPr>
        <w:t>P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FFFFFF"/>
          <w:sz w:val="22"/>
          <w:szCs w:val="22"/>
        </w:rPr>
        <w:t>roponowany termin realizacji zamówienia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</w:rPr>
        <w:t>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0" style="width:8.4pt;height:12.7pt" type="#shapetype_75"/>
          <w:control r:id="rId12" w:name="15 dni" w:shapeid="control_shape_10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15 dni kalendarzowych od dnia podpisania umowy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1" style="width:8.4pt;height:12.7pt" type="#shapetype_75"/>
          <w:control r:id="rId13" w:name="7 dni" w:shapeid="control_shape_11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7 dni kalendarzowych od dnia podpisania umowy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(należy wybrać jedną z dwóch opcji i w miejsce </w:t>
      </w:r>
      <w:r>
        <w:rPr>
          <w:rFonts w:ascii="Arial" w:hAnsi="Arial"/>
          <w:sz w:val="22"/>
          <w:szCs w:val="22"/>
        </w:rPr>
        <w:object>
          <v:shape id="control_shape_12" style="width:11.85pt;height:13.45pt" type="#shapetype_75"/>
          <w:control r:id="rId14" w:name="Pole wyboru 10" w:shapeid="control_shape_12"/>
        </w:object>
      </w:r>
      <w:r>
        <w:rPr>
          <w:rFonts w:ascii="Arial" w:hAnsi="Arial"/>
          <w:sz w:val="22"/>
          <w:szCs w:val="22"/>
        </w:rPr>
        <w:t xml:space="preserve"> wstawić znak „x”)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Niewybranie jednej z dwóch opcji lub wybranie kilku  opcji oznacza że wykonawca proponuje podstawowy termin realizacji zamówienia:15 dni kalendarzowych od dnia podpisania umowy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Podstawowy t</w:t>
      </w:r>
      <w:r>
        <w:rPr>
          <w:rFonts w:ascii="Arial" w:hAnsi="Arial"/>
          <w:sz w:val="22"/>
          <w:szCs w:val="22"/>
        </w:rPr>
        <w:t>ermin realizacji przedmiotu zamówienia: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zrealizuje dostawę w terminie: 15 dni kalendarzowych od dnia podpisania umowy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1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6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.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10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.2021r.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Tretekstu"/>
        <w:numPr>
          <w:ilvl w:val="2"/>
          <w:numId w:val="4"/>
        </w:numPr>
        <w:bidi w:val="0"/>
        <w:jc w:val="start"/>
        <w:rPr/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>z</w:t>
      </w:r>
      <w:r>
        <w:rPr>
          <w:rStyle w:val="Mocnewyrnione"/>
          <w:rFonts w:eastAsia="Times New Roman" w:cs="Arial CE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ar-SA"/>
        </w:rPr>
        <w:t>akup i dostaw</w:t>
      </w:r>
      <w:r>
        <w:rPr>
          <w:rStyle w:val="Mocnewyrnione"/>
          <w:rFonts w:eastAsia="Times New Roman" w:cs="Arial CE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ar-SA"/>
        </w:rPr>
        <w:t>ę</w:t>
      </w:r>
      <w:r>
        <w:rPr>
          <w:rStyle w:val="Mocnewyrnione"/>
          <w:rFonts w:eastAsia="Times New Roman" w:cs="Arial CE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ar-SA"/>
        </w:rPr>
        <w:t xml:space="preserve"> 20 komputerów stacjonarnych typu All in One na potrzeby Urzędu Miasta Legionowo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 xml:space="preserve"> i nie wnosimy do niej zastrzeżeń oraz przyjmujemy warunki w niej zawarte;</w:t>
      </w:r>
    </w:p>
    <w:p>
      <w:pPr>
        <w:pStyle w:val="Tretekstu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Tretekstu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Tretekstu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Fonts w:ascii="Arial" w:hAnsi="Arial"/>
          <w:sz w:val="22"/>
          <w:szCs w:val="22"/>
        </w:rPr>
        <w:t xml:space="preserve">Komunikacja w postępowaniu o udzielenie zamówienia, w tym składanie ofert, wymiana informacji oraz przekazywanie dokumentów lub oświadczeń między zamawiającym a wykonawcą, odbywa się przy użyciu strony internetowej </w:t>
      </w:r>
      <w:hyperlink r:id="rId15">
        <w:r>
          <w:rPr>
            <w:rStyle w:val="Czeinternetowe"/>
            <w:rFonts w:ascii="Arial" w:hAnsi="Arial"/>
            <w:color w:val="000000"/>
            <w:sz w:val="22"/>
            <w:szCs w:val="22"/>
            <w:u w:val="non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sz w:val="22"/>
          <w:szCs w:val="22"/>
        </w:rPr>
        <w:t>poczty elektronicznej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object>
          <v:shape id="control_shape_13" style="width:213.55pt;height:19.8pt" type="#shapetype_75"/>
          <w:control r:id="rId16" w:name="Pole tekstowe: Adres poczty elektronicznej" w:shapeid="control_shape_13"/>
        </w:object>
      </w:r>
      <w:r>
        <w:rPr>
          <w:rFonts w:ascii="Arial" w:hAnsi="Arial"/>
          <w:sz w:val="22"/>
          <w:szCs w:val="22"/>
        </w:rPr>
        <w:t xml:space="preserve"> tel. </w:t>
      </w:r>
      <w:r>
        <w:rPr>
          <w:rFonts w:ascii="Arial" w:hAnsi="Arial"/>
          <w:sz w:val="22"/>
          <w:szCs w:val="22"/>
        </w:rPr>
        <w:object>
          <v:shape id="control_shape_14" style="width:90.8pt;height:19.8pt" type="#shapetype_75"/>
          <w:control r:id="rId17" w:name="Pole tekstowe: nr telefonu" w:shapeid="control_shape_14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Jako zasadnicze załączniki będące integralną częścią niniejszej oferty, a wynikające ze SWZ załączamy wszystkie wymagane dokumenty i oświadczenia: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1.</w:t>
      </w:r>
      <w:r>
        <w:rPr>
          <w:rFonts w:ascii="Arial" w:hAnsi="Arial"/>
          <w:sz w:val="22"/>
          <w:szCs w:val="22"/>
          <w:shd w:fill="auto" w:val="clear"/>
        </w:rPr>
        <w:t>1</w:t>
      </w:r>
      <w:r>
        <w:rPr>
          <w:rFonts w:ascii="Arial" w:hAnsi="Arial"/>
          <w:sz w:val="22"/>
          <w:szCs w:val="22"/>
          <w:shd w:fill="auto" w:val="clear"/>
        </w:rPr>
        <w:t xml:space="preserve">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formularz podzespołów (załącznik nr 1.2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eastAsia="pl-PL" w:bidi="pl-PL"/>
        </w:rPr>
        <w:t>wykonawcy sk</w:t>
      </w:r>
      <w:r>
        <w:rPr>
          <w:rFonts w:ascii="Arial" w:hAnsi="Arial"/>
          <w:sz w:val="22"/>
          <w:szCs w:val="22"/>
        </w:rPr>
        <w:t>ładane na podstawie art. 125 ust. 1 ustawy Pzp, dotyczące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braku podstaw wykluczenia z postępowania (załącznik nr 2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</w:rPr>
        <w:t>órego zasoby wykonawca się powołuje dotyczące braku podstaw wykluczenia z postępowania składane na podstawie art. 125 ust. 1 ustawy Pzp, dotyczące przesłanek wykluczenia z postępowania (załącznik nr 3 do SWZ) – jeżeli dotyczy,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 xml:space="preserve">świadczenie Wykonawców wspólnie ubiegających się o udzielenie zamówienia składane na podstawie art. 117 ust. 4 ustawy Pzp dotyczące usług,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 xml:space="preserve">(załącznik nr </w:t>
      </w: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>jeśli dotyczy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 w:ascii="Arial" w:hAnsi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 w:ascii="Arial" w:hAnsi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Tretekstu"/>
        <w:bidi w:val="0"/>
        <w:spacing w:before="0" w:after="1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uppressAutoHyphens w:val="true"/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hyperlink" Target="https://platformazakupowa.pl/pn/legionowo" TargetMode="External"/><Relationship Id="rId16" Type="http://schemas.openxmlformats.org/officeDocument/2006/relationships/control" Target="activeX/activeX14.xml"/><Relationship Id="rId17" Type="http://schemas.openxmlformats.org/officeDocument/2006/relationships/control" Target="activeX/activeX15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LibreOffice/7.1.2.2$Windows_X86_64 LibreOffice_project/8a45595d069ef5570103caea1b71cc9d82b2aae4</Application>
  <AppVersion>15.0000</AppVersion>
  <Pages>3</Pages>
  <Words>614</Words>
  <Characters>4022</Characters>
  <CharactersWithSpaces>4590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2021-09-08T13:46:31Z</dcterms:created>
  <dc:creator/>
  <dc:description/>
  <dc:language>pl-PL</dc:language>
  <cp:lastModifiedBy/>
  <dcterms:modified xsi:type="dcterms:W3CDTF">2021-09-08T14:12:42Z</dcterms:modified>
  <cp:revision>2</cp:revision>
  <dc:subject/>
  <dc:title/>
</cp:coreProperties>
</file>