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BE9D" w14:textId="47D58187" w:rsidR="00BA06F4" w:rsidRPr="00BA06F4" w:rsidRDefault="00D73A05" w:rsidP="00BA06F4">
      <w:pPr>
        <w:suppressAutoHyphens/>
        <w:jc w:val="center"/>
        <w:rPr>
          <w:rFonts w:eastAsia="Andale Sans UI"/>
          <w:b/>
          <w:bCs/>
          <w:kern w:val="2"/>
          <w:sz w:val="22"/>
          <w:szCs w:val="22"/>
          <w:lang w:eastAsia="zh-CN" w:bidi="en-US"/>
        </w:rPr>
      </w:pPr>
      <w:r>
        <w:rPr>
          <w:rFonts w:eastAsia="Andale Sans UI"/>
          <w:b/>
          <w:bCs/>
          <w:kern w:val="2"/>
          <w:sz w:val="22"/>
          <w:szCs w:val="22"/>
          <w:lang w:eastAsia="zh-CN" w:bidi="en-US"/>
        </w:rPr>
        <w:t xml:space="preserve"> </w:t>
      </w:r>
      <w:r w:rsidR="00BA06F4" w:rsidRPr="00BA06F4">
        <w:rPr>
          <w:rFonts w:eastAsia="Andale Sans UI"/>
          <w:b/>
          <w:bCs/>
          <w:kern w:val="2"/>
          <w:sz w:val="22"/>
          <w:szCs w:val="22"/>
          <w:lang w:eastAsia="zh-CN" w:bidi="en-US"/>
        </w:rPr>
        <w:t>GMINA PSARY</w:t>
      </w:r>
    </w:p>
    <w:p w14:paraId="1CB663CE" w14:textId="77777777" w:rsidR="00BA06F4" w:rsidRPr="00BA06F4" w:rsidRDefault="00BA06F4" w:rsidP="00BA06F4">
      <w:pPr>
        <w:suppressAutoHyphens/>
        <w:jc w:val="center"/>
        <w:rPr>
          <w:sz w:val="22"/>
          <w:szCs w:val="22"/>
        </w:rPr>
      </w:pPr>
      <w:r w:rsidRPr="00BA06F4">
        <w:rPr>
          <w:rFonts w:eastAsia="Andale Sans UI"/>
          <w:b/>
          <w:bCs/>
          <w:sz w:val="22"/>
          <w:szCs w:val="22"/>
          <w:lang w:bidi="en-US"/>
        </w:rPr>
        <w:t>42-512 Psary</w:t>
      </w:r>
    </w:p>
    <w:p w14:paraId="1C1F965A" w14:textId="77777777" w:rsidR="00BA06F4" w:rsidRPr="00BA06F4" w:rsidRDefault="00BA06F4" w:rsidP="00BA06F4">
      <w:pPr>
        <w:suppressAutoHyphens/>
        <w:jc w:val="center"/>
        <w:rPr>
          <w:sz w:val="22"/>
          <w:szCs w:val="22"/>
        </w:rPr>
      </w:pPr>
      <w:r w:rsidRPr="00BA06F4">
        <w:rPr>
          <w:rFonts w:eastAsia="Andale Sans UI"/>
          <w:b/>
          <w:bCs/>
          <w:sz w:val="22"/>
          <w:szCs w:val="22"/>
          <w:lang w:bidi="en-US"/>
        </w:rPr>
        <w:t>ul. Malinowicka 4</w:t>
      </w:r>
    </w:p>
    <w:p w14:paraId="02D7BD3C" w14:textId="77777777" w:rsidR="00BA06F4" w:rsidRPr="00BA06F4" w:rsidRDefault="00BA06F4" w:rsidP="00BA06F4">
      <w:pPr>
        <w:suppressAutoHyphens/>
        <w:ind w:left="3540"/>
        <w:rPr>
          <w:sz w:val="22"/>
          <w:szCs w:val="22"/>
        </w:rPr>
      </w:pPr>
      <w:r w:rsidRPr="00BA06F4">
        <w:rPr>
          <w:rFonts w:eastAsia="Andale Sans UI"/>
          <w:b/>
          <w:bCs/>
          <w:sz w:val="22"/>
          <w:szCs w:val="22"/>
          <w:lang w:bidi="en-US"/>
        </w:rPr>
        <w:t xml:space="preserve">         </w:t>
      </w:r>
      <w:r w:rsidRPr="00BA06F4">
        <w:rPr>
          <w:rFonts w:eastAsia="Andale Sans UI"/>
          <w:b/>
          <w:bCs/>
          <w:sz w:val="22"/>
          <w:szCs w:val="22"/>
          <w:lang w:bidi="en-US"/>
        </w:rPr>
        <w:tab/>
      </w:r>
      <w:r w:rsidRPr="00BA06F4">
        <w:rPr>
          <w:rFonts w:eastAsia="Andale Sans UI"/>
          <w:b/>
          <w:bCs/>
          <w:sz w:val="22"/>
          <w:szCs w:val="22"/>
          <w:lang w:bidi="en-US"/>
        </w:rPr>
        <w:tab/>
        <w:t xml:space="preserve">woj. Śląskie             </w:t>
      </w:r>
    </w:p>
    <w:p w14:paraId="298365AA" w14:textId="77777777" w:rsidR="00BA06F4" w:rsidRPr="00BA06F4" w:rsidRDefault="00BA06F4" w:rsidP="00BA06F4">
      <w:pPr>
        <w:suppressAutoHyphens/>
        <w:jc w:val="center"/>
        <w:rPr>
          <w:sz w:val="22"/>
          <w:szCs w:val="22"/>
        </w:rPr>
      </w:pPr>
      <w:r w:rsidRPr="00BA06F4">
        <w:rPr>
          <w:rFonts w:eastAsia="Andale Sans UI"/>
          <w:sz w:val="22"/>
          <w:szCs w:val="22"/>
          <w:lang w:bidi="en-US"/>
        </w:rPr>
        <w:t xml:space="preserve">Regon: 276258167,     </w:t>
      </w:r>
    </w:p>
    <w:p w14:paraId="30DFED73" w14:textId="77777777" w:rsidR="00BA06F4" w:rsidRPr="00BA06F4" w:rsidRDefault="00BA06F4" w:rsidP="00BA06F4">
      <w:pPr>
        <w:suppressAutoHyphens/>
        <w:jc w:val="center"/>
        <w:rPr>
          <w:sz w:val="22"/>
          <w:szCs w:val="22"/>
        </w:rPr>
      </w:pPr>
      <w:r w:rsidRPr="00BA06F4">
        <w:rPr>
          <w:rFonts w:eastAsia="Andale Sans UI"/>
          <w:sz w:val="22"/>
          <w:szCs w:val="22"/>
          <w:lang w:bidi="en-US"/>
        </w:rPr>
        <w:t>NIP:  625-244-67-73</w:t>
      </w:r>
    </w:p>
    <w:p w14:paraId="19A51239" w14:textId="77777777" w:rsidR="00BA06F4" w:rsidRPr="00BA06F4" w:rsidRDefault="00BA06F4" w:rsidP="00BA06F4">
      <w:pPr>
        <w:suppressAutoHyphens/>
        <w:jc w:val="center"/>
        <w:rPr>
          <w:sz w:val="22"/>
          <w:szCs w:val="22"/>
        </w:rPr>
      </w:pPr>
      <w:r w:rsidRPr="00BA06F4">
        <w:rPr>
          <w:rFonts w:eastAsia="Andale Sans UI"/>
          <w:sz w:val="22"/>
          <w:szCs w:val="22"/>
          <w:lang w:bidi="en-US"/>
        </w:rPr>
        <w:t xml:space="preserve">Tel. 32 294 49 21 </w:t>
      </w:r>
    </w:p>
    <w:p w14:paraId="6CB8C615" w14:textId="77777777" w:rsidR="00BA06F4" w:rsidRPr="00BA06F4" w:rsidRDefault="00BA06F4" w:rsidP="00BA06F4">
      <w:pPr>
        <w:suppressAutoHyphens/>
        <w:ind w:right="28"/>
        <w:jc w:val="center"/>
        <w:rPr>
          <w:strike/>
          <w:lang w:val="en-US"/>
        </w:rPr>
      </w:pPr>
      <w:r w:rsidRPr="00BA06F4">
        <w:rPr>
          <w:rFonts w:eastAsia="Andale Sans UI" w:cs="Arial"/>
          <w:b/>
          <w:color w:val="0000FF"/>
          <w:sz w:val="22"/>
          <w:szCs w:val="22"/>
          <w:u w:val="single"/>
          <w:lang w:val="en-US" w:bidi="en-US"/>
        </w:rPr>
        <w:t xml:space="preserve">e-mail: </w:t>
      </w:r>
      <w:hyperlink r:id="rId8">
        <w:r w:rsidRPr="00BA06F4">
          <w:rPr>
            <w:rFonts w:eastAsia="Andale Sans UI" w:cs="Arial"/>
            <w:b/>
            <w:color w:val="0000FF"/>
            <w:sz w:val="22"/>
            <w:szCs w:val="22"/>
            <w:u w:val="single"/>
            <w:lang w:val="en-US" w:bidi="en-US"/>
          </w:rPr>
          <w:t>urzad@psary.pl</w:t>
        </w:r>
      </w:hyperlink>
      <w:r w:rsidRPr="00BA06F4">
        <w:rPr>
          <w:rFonts w:eastAsia="Andale Sans UI" w:cs="Arial"/>
          <w:b/>
          <w:color w:val="0000FF"/>
          <w:sz w:val="22"/>
          <w:szCs w:val="22"/>
          <w:u w:val="single"/>
          <w:lang w:val="en-US" w:bidi="en-US"/>
        </w:rPr>
        <w:t xml:space="preserve"> </w:t>
      </w:r>
    </w:p>
    <w:p w14:paraId="0794085F" w14:textId="77777777" w:rsidR="00BA06F4" w:rsidRPr="00BA06F4" w:rsidRDefault="00C24D6E" w:rsidP="00BA06F4">
      <w:pPr>
        <w:suppressAutoHyphens/>
        <w:jc w:val="center"/>
        <w:rPr>
          <w:lang w:val="en-US"/>
        </w:rPr>
      </w:pPr>
      <w:hyperlink r:id="rId9">
        <w:r w:rsidR="00BA06F4" w:rsidRPr="00BA06F4">
          <w:rPr>
            <w:rFonts w:eastAsia="Andale Sans UI"/>
            <w:color w:val="0000FF"/>
            <w:sz w:val="22"/>
            <w:szCs w:val="22"/>
            <w:u w:val="single"/>
            <w:lang w:val="en-US" w:bidi="en-US"/>
          </w:rPr>
          <w:t>http://www.psary.pl</w:t>
        </w:r>
      </w:hyperlink>
    </w:p>
    <w:p w14:paraId="5511D7FD" w14:textId="77777777" w:rsidR="00BA06F4" w:rsidRPr="00BA06F4" w:rsidRDefault="00BA06F4" w:rsidP="00BA06F4">
      <w:pPr>
        <w:suppressAutoHyphens/>
        <w:jc w:val="center"/>
        <w:rPr>
          <w:lang w:val="en-US"/>
        </w:rPr>
      </w:pPr>
      <w:r w:rsidRPr="00BA06F4">
        <w:rPr>
          <w:rFonts w:eastAsia="Andale Sans UI"/>
          <w:color w:val="0000FF"/>
          <w:sz w:val="22"/>
          <w:szCs w:val="22"/>
          <w:u w:val="single"/>
          <w:lang w:val="en-US" w:bidi="en-US"/>
        </w:rPr>
        <w:t>http://www.bip.psary.pl</w:t>
      </w:r>
    </w:p>
    <w:p w14:paraId="2897D695" w14:textId="77777777" w:rsidR="00BA06F4" w:rsidRPr="00BA06F4" w:rsidRDefault="00BA06F4" w:rsidP="00BA06F4">
      <w:pPr>
        <w:suppressAutoHyphens/>
        <w:jc w:val="center"/>
        <w:rPr>
          <w:rFonts w:eastAsia="Andale Sans UI"/>
          <w:color w:val="0000FF"/>
          <w:sz w:val="22"/>
          <w:szCs w:val="22"/>
          <w:u w:val="single"/>
          <w:lang w:val="en-US" w:bidi="en-US"/>
        </w:rPr>
      </w:pPr>
    </w:p>
    <w:p w14:paraId="640FEB84" w14:textId="7CE775C8" w:rsidR="00BA06F4" w:rsidRDefault="00C24D6E" w:rsidP="00BA06F4">
      <w:pPr>
        <w:suppressAutoHyphens/>
        <w:jc w:val="center"/>
        <w:rPr>
          <w:rFonts w:eastAsia="Andale Sans UI"/>
          <w:bCs/>
          <w:color w:val="000080"/>
          <w:sz w:val="22"/>
          <w:szCs w:val="22"/>
          <w:u w:val="single"/>
          <w:lang w:val="en-US" w:bidi="en-US"/>
        </w:rPr>
      </w:pPr>
      <w:hyperlink r:id="rId10">
        <w:r w:rsidR="00BA06F4" w:rsidRPr="00BA06F4">
          <w:rPr>
            <w:rFonts w:eastAsia="Andale Sans UI"/>
            <w:b/>
            <w:i/>
            <w:iCs/>
            <w:color w:val="0000FF"/>
            <w:sz w:val="22"/>
            <w:szCs w:val="22"/>
            <w:u w:val="single"/>
            <w:lang w:val="en-US" w:bidi="en-US"/>
          </w:rPr>
          <w:t>https://platformazakupowa.pl/pn/psary</w:t>
        </w:r>
      </w:hyperlink>
      <w:r w:rsidR="00BA06F4" w:rsidRPr="00BA06F4">
        <w:rPr>
          <w:rFonts w:eastAsia="Andale Sans UI"/>
          <w:bCs/>
          <w:color w:val="000080"/>
          <w:sz w:val="22"/>
          <w:szCs w:val="22"/>
          <w:u w:val="single"/>
          <w:lang w:val="en-US" w:bidi="en-US"/>
        </w:rPr>
        <w:t xml:space="preserve"> </w:t>
      </w:r>
      <w:r w:rsidR="003E1EE5">
        <w:rPr>
          <w:rFonts w:eastAsia="Andale Sans UI"/>
          <w:bCs/>
          <w:color w:val="000080"/>
          <w:sz w:val="22"/>
          <w:szCs w:val="22"/>
          <w:u w:val="single"/>
          <w:lang w:val="en-US" w:bidi="en-US"/>
        </w:rPr>
        <w:t>-</w:t>
      </w:r>
    </w:p>
    <w:p w14:paraId="6FA3A91D" w14:textId="77777777" w:rsidR="00BA06F4" w:rsidRPr="00BA06F4" w:rsidRDefault="00BA06F4" w:rsidP="00BA06F4">
      <w:pPr>
        <w:suppressAutoHyphens/>
        <w:jc w:val="center"/>
        <w:rPr>
          <w:lang w:val="en-US"/>
        </w:rPr>
      </w:pPr>
    </w:p>
    <w:p w14:paraId="51CB1B8A" w14:textId="19E950E9" w:rsidR="00BA06F4" w:rsidRPr="00BA06F4" w:rsidRDefault="00BA06F4" w:rsidP="00BA06F4">
      <w:pPr>
        <w:suppressAutoHyphens/>
        <w:jc w:val="center"/>
      </w:pPr>
      <w:r w:rsidRPr="00BA06F4">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Default="00BA06F4" w:rsidP="002B3FBB">
      <w:pPr>
        <w:spacing w:line="276" w:lineRule="auto"/>
        <w:ind w:right="28"/>
        <w:jc w:val="center"/>
        <w:rPr>
          <w:rFonts w:ascii="Trebuchet MS" w:hAnsi="Trebuchet MS" w:cs="Arial"/>
          <w:b/>
        </w:rPr>
      </w:pPr>
    </w:p>
    <w:p w14:paraId="1F1CDC2D" w14:textId="77777777" w:rsidR="00BA06F4" w:rsidRDefault="00BA06F4" w:rsidP="002B3FBB">
      <w:pPr>
        <w:spacing w:line="276" w:lineRule="auto"/>
        <w:ind w:right="28"/>
        <w:jc w:val="center"/>
        <w:rPr>
          <w:rFonts w:ascii="Trebuchet MS" w:hAnsi="Trebuchet MS" w:cs="Arial"/>
          <w:b/>
        </w:rPr>
      </w:pPr>
    </w:p>
    <w:p w14:paraId="34A01173" w14:textId="77777777" w:rsidR="000C788C" w:rsidRPr="00D909E7" w:rsidRDefault="000C788C" w:rsidP="000C788C">
      <w:pPr>
        <w:rPr>
          <w:rFonts w:ascii="Trebuchet MS" w:hAnsi="Trebuchet MS" w:cs="Arial"/>
        </w:rPr>
      </w:pPr>
    </w:p>
    <w:p w14:paraId="1820CDEB" w14:textId="320B687C" w:rsidR="00BA06F4" w:rsidRDefault="00BA06F4" w:rsidP="00FE5E80">
      <w:pPr>
        <w:widowControl w:val="0"/>
        <w:autoSpaceDE w:val="0"/>
        <w:autoSpaceDN w:val="0"/>
        <w:ind w:left="697" w:right="697"/>
        <w:jc w:val="center"/>
        <w:rPr>
          <w:rFonts w:eastAsia="TeXGyrePagella"/>
          <w:b/>
          <w:sz w:val="28"/>
          <w:szCs w:val="28"/>
          <w:lang w:eastAsia="en-US"/>
        </w:rPr>
      </w:pPr>
      <w:r w:rsidRPr="003E1EE5">
        <w:rPr>
          <w:rFonts w:eastAsia="TeXGyrePagella"/>
          <w:b/>
          <w:sz w:val="28"/>
          <w:szCs w:val="28"/>
          <w:lang w:eastAsia="en-US"/>
        </w:rPr>
        <w:t>SPECYFIKACJA WARUNKÓW ZAMÓWIENIA</w:t>
      </w:r>
    </w:p>
    <w:p w14:paraId="7AB42ABF" w14:textId="464F4C2E" w:rsidR="00010492" w:rsidRPr="003E1EE5" w:rsidRDefault="00010492" w:rsidP="00FE5E80">
      <w:pPr>
        <w:widowControl w:val="0"/>
        <w:autoSpaceDE w:val="0"/>
        <w:autoSpaceDN w:val="0"/>
        <w:ind w:left="697" w:right="697"/>
        <w:jc w:val="center"/>
        <w:rPr>
          <w:rFonts w:eastAsia="TeXGyrePagella"/>
          <w:b/>
          <w:sz w:val="28"/>
          <w:szCs w:val="28"/>
          <w:lang w:eastAsia="en-US"/>
        </w:rPr>
      </w:pPr>
      <w:r>
        <w:rPr>
          <w:rFonts w:eastAsia="TeXGyrePagella"/>
          <w:b/>
          <w:sz w:val="28"/>
          <w:szCs w:val="28"/>
          <w:lang w:eastAsia="en-US"/>
        </w:rPr>
        <w:t>DLA ZAMÓWIENIA O NAZWIE</w:t>
      </w:r>
    </w:p>
    <w:p w14:paraId="3D887442" w14:textId="77777777" w:rsidR="00BA06F4" w:rsidRPr="00BA06F4" w:rsidRDefault="00BA06F4" w:rsidP="00BA06F4">
      <w:pPr>
        <w:widowControl w:val="0"/>
        <w:autoSpaceDE w:val="0"/>
        <w:autoSpaceDN w:val="0"/>
        <w:spacing w:after="120" w:line="276" w:lineRule="auto"/>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5531"/>
      </w:tblGrid>
      <w:tr w:rsidR="00E766CC" w14:paraId="1A117A9B" w14:textId="77777777" w:rsidTr="00FE5E80">
        <w:trPr>
          <w:trHeight w:val="1026"/>
        </w:trPr>
        <w:tc>
          <w:tcPr>
            <w:tcW w:w="2412" w:type="dxa"/>
          </w:tcPr>
          <w:p w14:paraId="6E1E9C66" w14:textId="6ED62C0E" w:rsidR="00BA06F4" w:rsidRDefault="00BA06F4" w:rsidP="00BA06F4">
            <w:pPr>
              <w:widowControl w:val="0"/>
              <w:autoSpaceDE w:val="0"/>
              <w:autoSpaceDN w:val="0"/>
              <w:jc w:val="both"/>
              <w:rPr>
                <w:rFonts w:eastAsia="TeXGyrePagella"/>
                <w:sz w:val="24"/>
                <w:szCs w:val="24"/>
                <w:lang w:eastAsia="en-US"/>
              </w:rPr>
            </w:pPr>
            <w:r w:rsidRPr="00BA06F4">
              <w:rPr>
                <w:rFonts w:eastAsia="TeXGyrePagella"/>
                <w:sz w:val="24"/>
                <w:szCs w:val="24"/>
                <w:lang w:eastAsia="en-US"/>
              </w:rPr>
              <w:t>Nazwa zamówienia:</w:t>
            </w:r>
          </w:p>
        </w:tc>
        <w:tc>
          <w:tcPr>
            <w:tcW w:w="5530" w:type="dxa"/>
          </w:tcPr>
          <w:p w14:paraId="22BDADDF" w14:textId="6E383270" w:rsidR="00BA06F4" w:rsidRPr="00055032" w:rsidRDefault="00055032" w:rsidP="00055032">
            <w:pPr>
              <w:suppressAutoHyphens/>
              <w:autoSpaceDE w:val="0"/>
              <w:autoSpaceDN w:val="0"/>
              <w:jc w:val="both"/>
              <w:textAlignment w:val="baseline"/>
              <w:rPr>
                <w:b/>
                <w:bCs/>
                <w:kern w:val="3"/>
                <w:sz w:val="22"/>
                <w:szCs w:val="22"/>
                <w:lang w:eastAsia="zh-CN"/>
              </w:rPr>
            </w:pPr>
            <w:bookmarkStart w:id="0" w:name="_Hlk71106384"/>
            <w:bookmarkStart w:id="1" w:name="_Hlk79318000"/>
            <w:r w:rsidRPr="00055032">
              <w:rPr>
                <w:rFonts w:eastAsia="Arial"/>
                <w:b/>
                <w:kern w:val="3"/>
                <w:sz w:val="22"/>
                <w:szCs w:val="22"/>
                <w:lang w:eastAsia="zh-CN"/>
              </w:rPr>
              <w:t>„</w:t>
            </w:r>
            <w:r w:rsidRPr="00055032">
              <w:rPr>
                <w:rFonts w:eastAsia="Arial"/>
                <w:b/>
                <w:bCs/>
                <w:color w:val="000000"/>
                <w:kern w:val="3"/>
                <w:sz w:val="22"/>
                <w:szCs w:val="22"/>
                <w:lang w:eastAsia="zh-CN"/>
              </w:rPr>
              <w:t xml:space="preserve">Dostawa, montaż i uruchomienie pompy ciepła </w:t>
            </w:r>
            <w:r>
              <w:rPr>
                <w:rFonts w:eastAsia="Arial"/>
                <w:b/>
                <w:bCs/>
                <w:color w:val="000000"/>
                <w:kern w:val="3"/>
                <w:sz w:val="22"/>
                <w:szCs w:val="22"/>
                <w:lang w:eastAsia="zh-CN"/>
              </w:rPr>
              <w:br/>
            </w:r>
            <w:r w:rsidRPr="00055032">
              <w:rPr>
                <w:rFonts w:eastAsia="Arial"/>
                <w:b/>
                <w:bCs/>
                <w:color w:val="000000"/>
                <w:kern w:val="3"/>
                <w:sz w:val="22"/>
                <w:szCs w:val="22"/>
                <w:lang w:eastAsia="zh-CN"/>
              </w:rPr>
              <w:t>w budynku żłobka i przedszkola w Psarach</w:t>
            </w:r>
            <w:r w:rsidRPr="00055032">
              <w:rPr>
                <w:rFonts w:eastAsia="Arial"/>
                <w:b/>
                <w:kern w:val="3"/>
                <w:sz w:val="22"/>
                <w:szCs w:val="22"/>
                <w:lang w:eastAsia="zh-CN"/>
              </w:rPr>
              <w:t xml:space="preserve">” </w:t>
            </w:r>
            <w:r w:rsidRPr="00055032">
              <w:rPr>
                <w:rFonts w:eastAsia="Arial"/>
                <w:kern w:val="3"/>
                <w:sz w:val="22"/>
                <w:szCs w:val="22"/>
                <w:lang w:eastAsia="zh-CN"/>
              </w:rPr>
              <w:t>realizowanego w ramach zadania pn.: „</w:t>
            </w:r>
            <w:r w:rsidRPr="00055032">
              <w:rPr>
                <w:rFonts w:eastAsia="Arial"/>
                <w:b/>
                <w:bCs/>
                <w:kern w:val="3"/>
                <w:sz w:val="22"/>
                <w:szCs w:val="22"/>
                <w:lang w:eastAsia="zh-CN"/>
              </w:rPr>
              <w:t xml:space="preserve">Budowa żłobka </w:t>
            </w:r>
            <w:r>
              <w:rPr>
                <w:rFonts w:eastAsia="Arial"/>
                <w:b/>
                <w:bCs/>
                <w:kern w:val="3"/>
                <w:sz w:val="22"/>
                <w:szCs w:val="22"/>
                <w:lang w:eastAsia="zh-CN"/>
              </w:rPr>
              <w:br/>
            </w:r>
            <w:r w:rsidRPr="00055032">
              <w:rPr>
                <w:rFonts w:eastAsia="Arial"/>
                <w:b/>
                <w:bCs/>
                <w:kern w:val="3"/>
                <w:sz w:val="22"/>
                <w:szCs w:val="22"/>
                <w:lang w:eastAsia="zh-CN"/>
              </w:rPr>
              <w:t>i przedszkola w Psarach”</w:t>
            </w:r>
            <w:bookmarkEnd w:id="0"/>
            <w:r w:rsidR="0051004C">
              <w:rPr>
                <w:rFonts w:eastAsia="Arial"/>
                <w:b/>
                <w:kern w:val="3"/>
                <w:sz w:val="22"/>
                <w:szCs w:val="22"/>
                <w:lang w:eastAsia="zh-CN"/>
              </w:rPr>
              <w:t>.</w:t>
            </w:r>
          </w:p>
          <w:bookmarkEnd w:id="1"/>
          <w:p w14:paraId="2762F303" w14:textId="77777777" w:rsidR="00BA06F4" w:rsidRDefault="00BA06F4" w:rsidP="00255228">
            <w:pPr>
              <w:widowControl w:val="0"/>
              <w:autoSpaceDE w:val="0"/>
              <w:autoSpaceDN w:val="0"/>
              <w:rPr>
                <w:rFonts w:eastAsia="TeXGyrePagella"/>
                <w:sz w:val="24"/>
                <w:szCs w:val="24"/>
                <w:lang w:eastAsia="en-US"/>
              </w:rPr>
            </w:pPr>
          </w:p>
        </w:tc>
      </w:tr>
      <w:tr w:rsidR="00E766CC" w14:paraId="4E7F2AB7" w14:textId="77777777" w:rsidTr="00FE5E80">
        <w:trPr>
          <w:trHeight w:val="54"/>
        </w:trPr>
        <w:tc>
          <w:tcPr>
            <w:tcW w:w="2412" w:type="dxa"/>
          </w:tcPr>
          <w:p w14:paraId="2B994ED9" w14:textId="77777777" w:rsidR="00BA06F4" w:rsidRDefault="00BA06F4" w:rsidP="00BA06F4">
            <w:pPr>
              <w:widowControl w:val="0"/>
              <w:autoSpaceDE w:val="0"/>
              <w:autoSpaceDN w:val="0"/>
              <w:jc w:val="both"/>
              <w:rPr>
                <w:rFonts w:eastAsia="TeXGyrePagella"/>
                <w:sz w:val="24"/>
                <w:szCs w:val="24"/>
                <w:lang w:eastAsia="en-US"/>
              </w:rPr>
            </w:pPr>
          </w:p>
        </w:tc>
        <w:tc>
          <w:tcPr>
            <w:tcW w:w="5530" w:type="dxa"/>
          </w:tcPr>
          <w:p w14:paraId="337299B3" w14:textId="77777777" w:rsidR="00BA06F4" w:rsidRDefault="00BA06F4" w:rsidP="00BA06F4">
            <w:pPr>
              <w:widowControl w:val="0"/>
              <w:autoSpaceDE w:val="0"/>
              <w:autoSpaceDN w:val="0"/>
              <w:jc w:val="both"/>
              <w:rPr>
                <w:rFonts w:eastAsia="TeXGyrePagella"/>
                <w:sz w:val="24"/>
                <w:szCs w:val="24"/>
                <w:lang w:eastAsia="en-US"/>
              </w:rPr>
            </w:pPr>
          </w:p>
        </w:tc>
      </w:tr>
      <w:tr w:rsidR="00E766CC" w14:paraId="00FC2649" w14:textId="77777777" w:rsidTr="00FE5E80">
        <w:trPr>
          <w:trHeight w:val="1069"/>
        </w:trPr>
        <w:tc>
          <w:tcPr>
            <w:tcW w:w="2412" w:type="dxa"/>
          </w:tcPr>
          <w:p w14:paraId="7F967B47" w14:textId="63DBAFFE" w:rsidR="00BA06F4" w:rsidRDefault="00BA06F4" w:rsidP="00BA06F4">
            <w:pPr>
              <w:widowControl w:val="0"/>
              <w:autoSpaceDE w:val="0"/>
              <w:autoSpaceDN w:val="0"/>
              <w:jc w:val="both"/>
              <w:rPr>
                <w:rFonts w:eastAsia="TeXGyrePagella"/>
                <w:sz w:val="24"/>
                <w:szCs w:val="24"/>
                <w:lang w:eastAsia="en-US"/>
              </w:rPr>
            </w:pPr>
            <w:r w:rsidRPr="00BA06F4">
              <w:rPr>
                <w:rFonts w:eastAsia="TeXGyrePagella"/>
                <w:b/>
                <w:sz w:val="22"/>
                <w:szCs w:val="22"/>
                <w:lang w:eastAsia="en-US"/>
              </w:rPr>
              <w:t>Tryb postępowania:</w:t>
            </w:r>
          </w:p>
        </w:tc>
        <w:tc>
          <w:tcPr>
            <w:tcW w:w="5530" w:type="dxa"/>
          </w:tcPr>
          <w:p w14:paraId="6B1A30A9" w14:textId="34C90D68" w:rsidR="00BA06F4" w:rsidRPr="00BA06F4" w:rsidRDefault="00BA06F4" w:rsidP="000E5577">
            <w:pPr>
              <w:widowControl w:val="0"/>
              <w:autoSpaceDE w:val="0"/>
              <w:autoSpaceDN w:val="0"/>
              <w:ind w:left="31" w:right="133"/>
              <w:jc w:val="both"/>
              <w:rPr>
                <w:rFonts w:eastAsia="TeXGyrePagella"/>
                <w:sz w:val="22"/>
                <w:szCs w:val="22"/>
                <w:lang w:eastAsia="en-US"/>
              </w:rPr>
            </w:pPr>
            <w:bookmarkStart w:id="2" w:name="_Hlk79317869"/>
            <w:r w:rsidRPr="00BA06F4">
              <w:rPr>
                <w:rFonts w:eastAsia="TeXGyrePagella"/>
                <w:sz w:val="22"/>
                <w:szCs w:val="22"/>
                <w:lang w:eastAsia="en-US"/>
              </w:rPr>
              <w:t xml:space="preserve">tryb podstawowy </w:t>
            </w:r>
            <w:r w:rsidR="000E5577">
              <w:rPr>
                <w:rFonts w:eastAsia="TeXGyrePagella"/>
                <w:sz w:val="22"/>
                <w:szCs w:val="22"/>
                <w:lang w:eastAsia="en-US"/>
              </w:rPr>
              <w:t xml:space="preserve">z możliwością </w:t>
            </w:r>
            <w:r w:rsidRPr="00BA06F4">
              <w:rPr>
                <w:rFonts w:eastAsia="TeXGyrePagella"/>
                <w:sz w:val="22"/>
                <w:szCs w:val="22"/>
                <w:lang w:eastAsia="en-US"/>
              </w:rPr>
              <w:t>negocjacji</w:t>
            </w:r>
            <w:r w:rsidR="000E5577">
              <w:rPr>
                <w:rFonts w:eastAsia="TeXGyrePagella"/>
                <w:sz w:val="22"/>
                <w:szCs w:val="22"/>
                <w:lang w:eastAsia="en-US"/>
              </w:rPr>
              <w:t xml:space="preserve"> art. 275 pkt 2 ustawy,</w:t>
            </w:r>
            <w:r w:rsidRPr="00BA06F4">
              <w:rPr>
                <w:rFonts w:eastAsia="TeXGyrePagella"/>
                <w:sz w:val="22"/>
                <w:szCs w:val="22"/>
                <w:lang w:eastAsia="en-US"/>
              </w:rPr>
              <w:t xml:space="preserve"> o wartości</w:t>
            </w:r>
            <w:r w:rsidR="000E5577">
              <w:rPr>
                <w:rFonts w:eastAsia="TeXGyrePagella"/>
                <w:sz w:val="22"/>
                <w:szCs w:val="22"/>
                <w:lang w:eastAsia="en-US"/>
              </w:rPr>
              <w:t xml:space="preserve"> </w:t>
            </w:r>
            <w:r w:rsidRPr="00BA06F4">
              <w:rPr>
                <w:rFonts w:eastAsia="TeXGyrePagella"/>
                <w:sz w:val="22"/>
                <w:szCs w:val="22"/>
                <w:lang w:eastAsia="en-US"/>
              </w:rPr>
              <w:t>zamówienia</w:t>
            </w:r>
            <w:r w:rsidR="000E5577">
              <w:rPr>
                <w:rFonts w:eastAsia="TeXGyrePagella"/>
                <w:sz w:val="22"/>
                <w:szCs w:val="22"/>
                <w:lang w:eastAsia="en-US"/>
              </w:rPr>
              <w:t xml:space="preserve"> </w:t>
            </w:r>
            <w:r w:rsidRPr="00BA06F4">
              <w:rPr>
                <w:rFonts w:eastAsia="TeXGyrePagella"/>
                <w:sz w:val="22"/>
                <w:szCs w:val="22"/>
                <w:lang w:eastAsia="en-US"/>
              </w:rPr>
              <w:t>nie</w:t>
            </w:r>
            <w:r>
              <w:rPr>
                <w:rFonts w:eastAsia="TeXGyrePagella"/>
                <w:sz w:val="22"/>
                <w:szCs w:val="22"/>
                <w:lang w:eastAsia="en-US"/>
              </w:rPr>
              <w:t xml:space="preserve"> </w:t>
            </w:r>
            <w:r w:rsidRPr="00BA06F4">
              <w:rPr>
                <w:rFonts w:eastAsia="TeXGyrePagella"/>
                <w:sz w:val="22"/>
                <w:szCs w:val="22"/>
                <w:lang w:eastAsia="en-US"/>
              </w:rPr>
              <w:t>przekraczającej progów</w:t>
            </w:r>
            <w:r w:rsidRPr="00BA06F4">
              <w:rPr>
                <w:rFonts w:eastAsia="TeXGyrePagella"/>
                <w:spacing w:val="-11"/>
                <w:sz w:val="22"/>
                <w:szCs w:val="22"/>
                <w:lang w:eastAsia="en-US"/>
              </w:rPr>
              <w:t xml:space="preserve"> </w:t>
            </w:r>
            <w:r w:rsidRPr="00BA06F4">
              <w:rPr>
                <w:rFonts w:eastAsia="TeXGyrePagella"/>
                <w:sz w:val="22"/>
                <w:szCs w:val="22"/>
                <w:lang w:eastAsia="en-US"/>
              </w:rPr>
              <w:t>unijnych</w:t>
            </w:r>
            <w:r w:rsidRPr="00BA06F4">
              <w:rPr>
                <w:rFonts w:eastAsia="TeXGyrePagella"/>
                <w:spacing w:val="-9"/>
                <w:sz w:val="22"/>
                <w:szCs w:val="22"/>
                <w:lang w:eastAsia="en-US"/>
              </w:rPr>
              <w:t xml:space="preserve"> </w:t>
            </w:r>
            <w:r w:rsidRPr="00BA06F4">
              <w:rPr>
                <w:rFonts w:eastAsia="TeXGyrePagella"/>
                <w:sz w:val="22"/>
                <w:szCs w:val="22"/>
                <w:lang w:eastAsia="en-US"/>
              </w:rPr>
              <w:t>o</w:t>
            </w:r>
            <w:r w:rsidRPr="00BA06F4">
              <w:rPr>
                <w:rFonts w:eastAsia="TeXGyrePagella"/>
                <w:spacing w:val="-11"/>
                <w:sz w:val="22"/>
                <w:szCs w:val="22"/>
                <w:lang w:eastAsia="en-US"/>
              </w:rPr>
              <w:t xml:space="preserve"> </w:t>
            </w:r>
            <w:r w:rsidRPr="00BA06F4">
              <w:rPr>
                <w:rFonts w:eastAsia="TeXGyrePagella"/>
                <w:sz w:val="22"/>
                <w:szCs w:val="22"/>
                <w:lang w:eastAsia="en-US"/>
              </w:rPr>
              <w:t>jakich</w:t>
            </w:r>
            <w:r w:rsidRPr="00BA06F4">
              <w:rPr>
                <w:rFonts w:eastAsia="TeXGyrePagella"/>
                <w:spacing w:val="-11"/>
                <w:sz w:val="22"/>
                <w:szCs w:val="22"/>
                <w:lang w:eastAsia="en-US"/>
              </w:rPr>
              <w:t xml:space="preserve"> </w:t>
            </w:r>
            <w:r w:rsidRPr="00BA06F4">
              <w:rPr>
                <w:rFonts w:eastAsia="TeXGyrePagella"/>
                <w:sz w:val="22"/>
                <w:szCs w:val="22"/>
                <w:lang w:eastAsia="en-US"/>
              </w:rPr>
              <w:t>stanowi</w:t>
            </w:r>
            <w:r w:rsidRPr="00BA06F4">
              <w:rPr>
                <w:rFonts w:eastAsia="TeXGyrePagella"/>
                <w:spacing w:val="-9"/>
                <w:sz w:val="22"/>
                <w:szCs w:val="22"/>
                <w:lang w:eastAsia="en-US"/>
              </w:rPr>
              <w:t xml:space="preserve"> </w:t>
            </w:r>
            <w:r w:rsidRPr="00BA06F4">
              <w:rPr>
                <w:rFonts w:eastAsia="TeXGyrePagella"/>
                <w:sz w:val="22"/>
                <w:szCs w:val="22"/>
                <w:lang w:eastAsia="en-US"/>
              </w:rPr>
              <w:t>art.</w:t>
            </w:r>
            <w:r w:rsidRPr="00BA06F4">
              <w:rPr>
                <w:rFonts w:eastAsia="TeXGyrePagella"/>
                <w:spacing w:val="-11"/>
                <w:sz w:val="22"/>
                <w:szCs w:val="22"/>
                <w:lang w:eastAsia="en-US"/>
              </w:rPr>
              <w:t xml:space="preserve"> </w:t>
            </w:r>
            <w:r w:rsidRPr="00BA06F4">
              <w:rPr>
                <w:rFonts w:eastAsia="TeXGyrePagella"/>
                <w:sz w:val="22"/>
                <w:szCs w:val="22"/>
                <w:lang w:eastAsia="en-US"/>
              </w:rPr>
              <w:t>3</w:t>
            </w:r>
            <w:r w:rsidRPr="00BA06F4">
              <w:rPr>
                <w:rFonts w:eastAsia="TeXGyrePagella"/>
                <w:spacing w:val="-12"/>
                <w:sz w:val="22"/>
                <w:szCs w:val="22"/>
                <w:lang w:eastAsia="en-US"/>
              </w:rPr>
              <w:t xml:space="preserve"> </w:t>
            </w:r>
            <w:r w:rsidRPr="00BA06F4">
              <w:rPr>
                <w:rFonts w:eastAsia="TeXGyrePagella"/>
                <w:sz w:val="22"/>
                <w:szCs w:val="22"/>
                <w:lang w:eastAsia="en-US"/>
              </w:rPr>
              <w:t>ustawy</w:t>
            </w:r>
            <w:r w:rsidRPr="00BA06F4">
              <w:rPr>
                <w:rFonts w:eastAsia="TeXGyrePagella"/>
                <w:spacing w:val="-12"/>
                <w:sz w:val="22"/>
                <w:szCs w:val="22"/>
                <w:lang w:eastAsia="en-US"/>
              </w:rPr>
              <w:t xml:space="preserve"> </w:t>
            </w:r>
            <w:r w:rsidRPr="00BA06F4">
              <w:rPr>
                <w:rFonts w:eastAsia="TeXGyrePagella"/>
                <w:sz w:val="22"/>
                <w:szCs w:val="22"/>
                <w:lang w:eastAsia="en-US"/>
              </w:rPr>
              <w:t>z</w:t>
            </w:r>
            <w:r w:rsidRPr="00BA06F4">
              <w:rPr>
                <w:rFonts w:eastAsia="TeXGyrePagella"/>
                <w:spacing w:val="-11"/>
                <w:sz w:val="22"/>
                <w:szCs w:val="22"/>
                <w:lang w:eastAsia="en-US"/>
              </w:rPr>
              <w:t xml:space="preserve"> </w:t>
            </w:r>
            <w:r w:rsidRPr="00BA06F4">
              <w:rPr>
                <w:rFonts w:eastAsia="TeXGyrePagella"/>
                <w:sz w:val="22"/>
                <w:szCs w:val="22"/>
                <w:lang w:eastAsia="en-US"/>
              </w:rPr>
              <w:t>11 września</w:t>
            </w:r>
            <w:r w:rsidRPr="00BA06F4">
              <w:rPr>
                <w:rFonts w:eastAsia="TeXGyrePagella"/>
                <w:spacing w:val="-10"/>
                <w:sz w:val="22"/>
                <w:szCs w:val="22"/>
                <w:lang w:eastAsia="en-US"/>
              </w:rPr>
              <w:t xml:space="preserve"> </w:t>
            </w:r>
            <w:r w:rsidRPr="00BA06F4">
              <w:rPr>
                <w:rFonts w:eastAsia="TeXGyrePagella"/>
                <w:sz w:val="22"/>
                <w:szCs w:val="22"/>
                <w:lang w:eastAsia="en-US"/>
              </w:rPr>
              <w:t>2019</w:t>
            </w:r>
            <w:r w:rsidRPr="00BA06F4">
              <w:rPr>
                <w:rFonts w:eastAsia="TeXGyrePagella"/>
                <w:spacing w:val="-10"/>
                <w:sz w:val="22"/>
                <w:szCs w:val="22"/>
                <w:lang w:eastAsia="en-US"/>
              </w:rPr>
              <w:t xml:space="preserve"> </w:t>
            </w:r>
            <w:r w:rsidRPr="00BA06F4">
              <w:rPr>
                <w:rFonts w:eastAsia="TeXGyrePagella"/>
                <w:sz w:val="22"/>
                <w:szCs w:val="22"/>
                <w:lang w:eastAsia="en-US"/>
              </w:rPr>
              <w:t>r.</w:t>
            </w:r>
            <w:r w:rsidRPr="00BA06F4">
              <w:rPr>
                <w:rFonts w:eastAsia="TeXGyrePagella"/>
                <w:spacing w:val="-11"/>
                <w:sz w:val="22"/>
                <w:szCs w:val="22"/>
                <w:lang w:eastAsia="en-US"/>
              </w:rPr>
              <w:t xml:space="preserve"> </w:t>
            </w:r>
            <w:r w:rsidRPr="00BA06F4">
              <w:rPr>
                <w:rFonts w:eastAsia="TeXGyrePagella"/>
                <w:sz w:val="22"/>
                <w:szCs w:val="22"/>
                <w:lang w:eastAsia="en-US"/>
              </w:rPr>
              <w:t>-</w:t>
            </w:r>
            <w:r w:rsidRPr="00BA06F4">
              <w:rPr>
                <w:rFonts w:eastAsia="TeXGyrePagella"/>
                <w:spacing w:val="-10"/>
                <w:sz w:val="22"/>
                <w:szCs w:val="22"/>
                <w:lang w:eastAsia="en-US"/>
              </w:rPr>
              <w:t xml:space="preserve"> </w:t>
            </w:r>
            <w:r w:rsidRPr="00BA06F4">
              <w:rPr>
                <w:rFonts w:eastAsia="TeXGyrePagella"/>
                <w:sz w:val="22"/>
                <w:szCs w:val="22"/>
                <w:lang w:eastAsia="en-US"/>
              </w:rPr>
              <w:t>Prawo zamówień publicznych (Dz. U. z 2019 r. poz.</w:t>
            </w:r>
            <w:r w:rsidRPr="00BA06F4">
              <w:rPr>
                <w:rFonts w:eastAsia="TeXGyrePagella"/>
                <w:spacing w:val="-3"/>
                <w:sz w:val="22"/>
                <w:szCs w:val="22"/>
                <w:lang w:eastAsia="en-US"/>
              </w:rPr>
              <w:t xml:space="preserve"> </w:t>
            </w:r>
            <w:r w:rsidRPr="00BA06F4">
              <w:rPr>
                <w:rFonts w:eastAsia="TeXGyrePagella"/>
                <w:sz w:val="22"/>
                <w:szCs w:val="22"/>
                <w:lang w:eastAsia="en-US"/>
              </w:rPr>
              <w:t>2019)</w:t>
            </w:r>
          </w:p>
          <w:bookmarkEnd w:id="2"/>
          <w:p w14:paraId="4B0459F7" w14:textId="77777777" w:rsidR="00BA06F4" w:rsidRDefault="00BA06F4" w:rsidP="000E5577">
            <w:pPr>
              <w:widowControl w:val="0"/>
              <w:autoSpaceDE w:val="0"/>
              <w:autoSpaceDN w:val="0"/>
              <w:ind w:left="31"/>
              <w:jc w:val="both"/>
              <w:rPr>
                <w:rFonts w:eastAsia="TeXGyrePagella"/>
                <w:sz w:val="24"/>
                <w:szCs w:val="24"/>
                <w:lang w:eastAsia="en-US"/>
              </w:rPr>
            </w:pPr>
          </w:p>
        </w:tc>
      </w:tr>
      <w:tr w:rsidR="00E766CC" w14:paraId="4C0EF2A9" w14:textId="77777777" w:rsidTr="00FE5E80">
        <w:trPr>
          <w:trHeight w:val="220"/>
        </w:trPr>
        <w:tc>
          <w:tcPr>
            <w:tcW w:w="2412" w:type="dxa"/>
          </w:tcPr>
          <w:p w14:paraId="645571EB" w14:textId="77777777" w:rsidR="00BA06F4" w:rsidRDefault="00BA06F4" w:rsidP="00BA06F4">
            <w:pPr>
              <w:widowControl w:val="0"/>
              <w:autoSpaceDE w:val="0"/>
              <w:autoSpaceDN w:val="0"/>
              <w:jc w:val="both"/>
              <w:rPr>
                <w:rFonts w:eastAsia="TeXGyrePagella"/>
                <w:sz w:val="24"/>
                <w:szCs w:val="24"/>
                <w:lang w:eastAsia="en-US"/>
              </w:rPr>
            </w:pPr>
          </w:p>
        </w:tc>
        <w:tc>
          <w:tcPr>
            <w:tcW w:w="5530" w:type="dxa"/>
          </w:tcPr>
          <w:p w14:paraId="3D003571" w14:textId="77777777" w:rsidR="00BA06F4" w:rsidRDefault="00BA06F4" w:rsidP="00BA06F4">
            <w:pPr>
              <w:widowControl w:val="0"/>
              <w:autoSpaceDE w:val="0"/>
              <w:autoSpaceDN w:val="0"/>
              <w:jc w:val="both"/>
              <w:rPr>
                <w:rFonts w:eastAsia="TeXGyrePagella"/>
                <w:sz w:val="24"/>
                <w:szCs w:val="24"/>
                <w:lang w:eastAsia="en-US"/>
              </w:rPr>
            </w:pPr>
          </w:p>
        </w:tc>
      </w:tr>
      <w:tr w:rsidR="00E766CC" w14:paraId="6AB56E45" w14:textId="77777777" w:rsidTr="00FE5E80">
        <w:trPr>
          <w:trHeight w:val="1045"/>
        </w:trPr>
        <w:tc>
          <w:tcPr>
            <w:tcW w:w="7943" w:type="dxa"/>
            <w:gridSpan w:val="2"/>
          </w:tcPr>
          <w:p w14:paraId="73C86AC8" w14:textId="2EAE8A94" w:rsidR="002D6F4E" w:rsidRPr="00FE5E80" w:rsidRDefault="00BA06F4" w:rsidP="00FE5E80">
            <w:pPr>
              <w:widowControl w:val="0"/>
              <w:autoSpaceDE w:val="0"/>
              <w:autoSpaceDN w:val="0"/>
              <w:spacing w:after="120" w:line="276" w:lineRule="auto"/>
              <w:ind w:left="132" w:right="131"/>
              <w:jc w:val="both"/>
              <w:rPr>
                <w:rFonts w:eastAsia="TeXGyrePagella"/>
                <w:b/>
                <w:sz w:val="22"/>
                <w:szCs w:val="22"/>
                <w:lang w:eastAsia="en-US"/>
              </w:rPr>
            </w:pPr>
            <w:r w:rsidRPr="00BA06F4">
              <w:rPr>
                <w:rFonts w:eastAsia="TeXGyrePagella"/>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11" w:history="1">
              <w:r w:rsidRPr="00BA06F4">
                <w:rPr>
                  <w:rFonts w:eastAsia="TeXGyrePagella"/>
                  <w:b/>
                  <w:color w:val="0000FF"/>
                  <w:sz w:val="22"/>
                  <w:szCs w:val="22"/>
                  <w:u w:val="single"/>
                  <w:lang w:eastAsia="en-US"/>
                </w:rPr>
                <w:t>https://platformazakupowa.pl/pn/psary</w:t>
              </w:r>
            </w:hyperlink>
          </w:p>
        </w:tc>
      </w:tr>
    </w:tbl>
    <w:p w14:paraId="54BC6D16" w14:textId="77777777" w:rsidR="00FE5E80" w:rsidRDefault="00FE5E80" w:rsidP="00FE5E80">
      <w:pPr>
        <w:widowControl w:val="0"/>
        <w:autoSpaceDE w:val="0"/>
        <w:autoSpaceDN w:val="0"/>
        <w:ind w:left="5812"/>
        <w:jc w:val="both"/>
        <w:rPr>
          <w:rFonts w:eastAsia="TeXGyrePagella"/>
          <w:sz w:val="24"/>
          <w:szCs w:val="24"/>
          <w:lang w:eastAsia="en-US"/>
        </w:rPr>
      </w:pPr>
      <w:r>
        <w:rPr>
          <w:rFonts w:eastAsia="TeXGyrePagella"/>
          <w:sz w:val="24"/>
          <w:szCs w:val="24"/>
          <w:lang w:eastAsia="en-US"/>
        </w:rPr>
        <w:t>Z upoważnienia Wójta</w:t>
      </w:r>
    </w:p>
    <w:p w14:paraId="5BB1C520" w14:textId="77777777" w:rsidR="00FE5E80" w:rsidRDefault="00FE5E80" w:rsidP="00FE5E80">
      <w:pPr>
        <w:widowControl w:val="0"/>
        <w:autoSpaceDE w:val="0"/>
        <w:autoSpaceDN w:val="0"/>
        <w:ind w:left="5812"/>
        <w:jc w:val="both"/>
        <w:rPr>
          <w:rFonts w:eastAsia="TeXGyrePagella"/>
          <w:sz w:val="24"/>
          <w:szCs w:val="24"/>
          <w:lang w:eastAsia="en-US"/>
        </w:rPr>
      </w:pPr>
    </w:p>
    <w:p w14:paraId="4DE43830" w14:textId="77777777" w:rsidR="00FE5E80" w:rsidRDefault="00FE5E80" w:rsidP="00FE5E80">
      <w:pPr>
        <w:widowControl w:val="0"/>
        <w:autoSpaceDE w:val="0"/>
        <w:autoSpaceDN w:val="0"/>
        <w:ind w:left="5812"/>
        <w:jc w:val="both"/>
        <w:rPr>
          <w:rFonts w:eastAsia="TeXGyrePagella"/>
          <w:sz w:val="24"/>
          <w:szCs w:val="24"/>
          <w:lang w:eastAsia="en-US"/>
        </w:rPr>
      </w:pPr>
      <w:r>
        <w:rPr>
          <w:rFonts w:eastAsia="TeXGyrePagella"/>
          <w:sz w:val="24"/>
          <w:szCs w:val="24"/>
          <w:lang w:eastAsia="en-US"/>
        </w:rPr>
        <w:t xml:space="preserve">     Marta Szymiec</w:t>
      </w:r>
    </w:p>
    <w:p w14:paraId="474C61ED" w14:textId="77777777" w:rsidR="00FE5E80" w:rsidRDefault="00FE5E80" w:rsidP="00FE5E80">
      <w:pPr>
        <w:widowControl w:val="0"/>
        <w:autoSpaceDE w:val="0"/>
        <w:autoSpaceDN w:val="0"/>
        <w:ind w:left="5812"/>
        <w:jc w:val="both"/>
        <w:rPr>
          <w:rFonts w:eastAsia="TeXGyrePagella"/>
          <w:sz w:val="24"/>
          <w:szCs w:val="24"/>
          <w:lang w:eastAsia="en-US"/>
        </w:rPr>
      </w:pPr>
      <w:r>
        <w:rPr>
          <w:rFonts w:eastAsia="TeXGyrePagella"/>
          <w:sz w:val="24"/>
          <w:szCs w:val="24"/>
          <w:lang w:eastAsia="en-US"/>
        </w:rPr>
        <w:t xml:space="preserve">     Zastępca Wójta</w:t>
      </w:r>
    </w:p>
    <w:p w14:paraId="291A3AC7" w14:textId="06ACC00F" w:rsidR="00AE484F" w:rsidRPr="00AE484F" w:rsidRDefault="00FE5E80" w:rsidP="00AE484F">
      <w:pPr>
        <w:widowControl w:val="0"/>
        <w:tabs>
          <w:tab w:val="left" w:pos="2719"/>
        </w:tabs>
        <w:autoSpaceDE w:val="0"/>
        <w:autoSpaceDN w:val="0"/>
        <w:spacing w:after="120" w:line="276" w:lineRule="auto"/>
        <w:ind w:right="1"/>
        <w:rPr>
          <w:rFonts w:eastAsia="TeXGyrePagella"/>
          <w:sz w:val="22"/>
          <w:szCs w:val="22"/>
          <w:lang w:eastAsia="en-US"/>
        </w:rPr>
      </w:pPr>
      <w:r>
        <w:rPr>
          <w:rFonts w:eastAsia="TeXGyrePagella"/>
          <w:sz w:val="22"/>
          <w:szCs w:val="22"/>
          <w:lang w:eastAsia="en-US"/>
        </w:rPr>
        <w:t xml:space="preserve">                                                             </w:t>
      </w:r>
      <w:r w:rsidR="00AE484F" w:rsidRPr="00AE484F">
        <w:rPr>
          <w:rFonts w:eastAsia="TeXGyrePagella"/>
          <w:sz w:val="22"/>
          <w:szCs w:val="22"/>
          <w:lang w:eastAsia="en-US"/>
        </w:rPr>
        <w:t>……….……………………..…………………</w:t>
      </w:r>
    </w:p>
    <w:p w14:paraId="6E4DBE48" w14:textId="77777777" w:rsidR="00AE484F" w:rsidRPr="00AE484F" w:rsidRDefault="00AE484F" w:rsidP="00AE484F">
      <w:pPr>
        <w:widowControl w:val="0"/>
        <w:autoSpaceDE w:val="0"/>
        <w:autoSpaceDN w:val="0"/>
        <w:spacing w:after="120" w:line="276" w:lineRule="auto"/>
        <w:ind w:left="696" w:right="129"/>
        <w:jc w:val="center"/>
        <w:rPr>
          <w:rFonts w:eastAsia="TeXGyrePagella"/>
          <w:i/>
          <w:sz w:val="16"/>
          <w:szCs w:val="16"/>
          <w:lang w:eastAsia="en-US"/>
        </w:rPr>
      </w:pPr>
      <w:r w:rsidRPr="00AE484F">
        <w:rPr>
          <w:rFonts w:eastAsia="TeXGyrePagella"/>
          <w:i/>
          <w:sz w:val="22"/>
          <w:szCs w:val="22"/>
          <w:lang w:eastAsia="en-US"/>
        </w:rPr>
        <w:t xml:space="preserve">                                                        /</w:t>
      </w:r>
      <w:r w:rsidRPr="00AE484F">
        <w:rPr>
          <w:rFonts w:eastAsia="TeXGyrePagella"/>
          <w:i/>
          <w:sz w:val="16"/>
          <w:szCs w:val="16"/>
          <w:lang w:eastAsia="en-US"/>
        </w:rPr>
        <w:t>data i podpis Kierownika Zamawiającego</w:t>
      </w:r>
      <w:r w:rsidRPr="00AE484F">
        <w:rPr>
          <w:rFonts w:eastAsia="TeXGyrePagella"/>
          <w:i/>
          <w:sz w:val="16"/>
          <w:szCs w:val="16"/>
          <w:lang w:eastAsia="en-US"/>
        </w:rPr>
        <w:br/>
        <w:t xml:space="preserve">                                                                lub osoby upoważnionej/</w:t>
      </w:r>
    </w:p>
    <w:p w14:paraId="6C0C8762" w14:textId="77777777" w:rsidR="00E24B0A" w:rsidRDefault="00E24B0A" w:rsidP="00E24B0A">
      <w:pPr>
        <w:tabs>
          <w:tab w:val="center" w:pos="4607"/>
        </w:tabs>
        <w:ind w:right="28"/>
        <w:jc w:val="center"/>
        <w:rPr>
          <w:rFonts w:eastAsia="TeXGyrePagella"/>
          <w:sz w:val="22"/>
          <w:szCs w:val="22"/>
          <w:lang w:eastAsia="en-US"/>
        </w:rPr>
      </w:pPr>
    </w:p>
    <w:p w14:paraId="0AFD80AE" w14:textId="77777777" w:rsidR="002D523E" w:rsidRDefault="002D523E" w:rsidP="00E24B0A">
      <w:pPr>
        <w:tabs>
          <w:tab w:val="center" w:pos="4607"/>
        </w:tabs>
        <w:ind w:right="28"/>
        <w:jc w:val="center"/>
        <w:rPr>
          <w:rFonts w:eastAsia="TeXGyrePagella"/>
          <w:sz w:val="22"/>
          <w:szCs w:val="22"/>
          <w:lang w:eastAsia="en-US"/>
        </w:rPr>
      </w:pPr>
    </w:p>
    <w:p w14:paraId="52EE4302" w14:textId="06D94614" w:rsidR="00E24B0A" w:rsidRDefault="00E24B0A" w:rsidP="00E24B0A">
      <w:pPr>
        <w:tabs>
          <w:tab w:val="center" w:pos="4607"/>
        </w:tabs>
        <w:ind w:right="28"/>
        <w:jc w:val="center"/>
        <w:rPr>
          <w:rFonts w:eastAsia="TeXGyrePagella"/>
          <w:sz w:val="22"/>
          <w:szCs w:val="22"/>
          <w:lang w:eastAsia="en-US"/>
        </w:rPr>
      </w:pPr>
      <w:r w:rsidRPr="00AE484F">
        <w:rPr>
          <w:rFonts w:eastAsia="TeXGyrePagella"/>
          <w:sz w:val="22"/>
          <w:szCs w:val="22"/>
          <w:lang w:eastAsia="en-US"/>
        </w:rPr>
        <w:t>Psary, dnia</w:t>
      </w:r>
      <w:r w:rsidR="00D73A05">
        <w:rPr>
          <w:rFonts w:eastAsia="TeXGyrePagella"/>
          <w:sz w:val="22"/>
          <w:szCs w:val="22"/>
          <w:lang w:eastAsia="en-US"/>
        </w:rPr>
        <w:t xml:space="preserve"> </w:t>
      </w:r>
      <w:r w:rsidR="002E5DAC">
        <w:rPr>
          <w:rFonts w:eastAsia="TeXGyrePagella"/>
          <w:sz w:val="22"/>
          <w:szCs w:val="22"/>
          <w:lang w:eastAsia="en-US"/>
        </w:rPr>
        <w:t>06</w:t>
      </w:r>
      <w:r w:rsidR="003B1551">
        <w:rPr>
          <w:rFonts w:eastAsia="TeXGyrePagella"/>
          <w:spacing w:val="-2"/>
          <w:sz w:val="22"/>
          <w:szCs w:val="22"/>
          <w:lang w:eastAsia="en-US"/>
        </w:rPr>
        <w:t>.</w:t>
      </w:r>
      <w:r>
        <w:rPr>
          <w:rFonts w:eastAsia="TeXGyrePagella"/>
          <w:spacing w:val="-2"/>
          <w:sz w:val="22"/>
          <w:szCs w:val="22"/>
          <w:lang w:eastAsia="en-US"/>
        </w:rPr>
        <w:t>08</w:t>
      </w:r>
      <w:r w:rsidRPr="00AE484F">
        <w:rPr>
          <w:rFonts w:eastAsia="TeXGyrePagella"/>
          <w:spacing w:val="-2"/>
          <w:sz w:val="22"/>
          <w:szCs w:val="22"/>
          <w:lang w:eastAsia="en-US"/>
        </w:rPr>
        <w:t>.</w:t>
      </w:r>
      <w:r w:rsidRPr="00AE484F">
        <w:rPr>
          <w:rFonts w:eastAsia="TeXGyrePagella"/>
          <w:sz w:val="22"/>
          <w:szCs w:val="22"/>
          <w:lang w:eastAsia="en-US"/>
        </w:rPr>
        <w:t>2021</w:t>
      </w:r>
      <w:r w:rsidRPr="00AE484F">
        <w:rPr>
          <w:rFonts w:eastAsia="TeXGyrePagella"/>
          <w:spacing w:val="-1"/>
          <w:sz w:val="22"/>
          <w:szCs w:val="22"/>
          <w:lang w:eastAsia="en-US"/>
        </w:rPr>
        <w:t xml:space="preserve"> </w:t>
      </w:r>
      <w:r w:rsidRPr="00AE484F">
        <w:rPr>
          <w:rFonts w:eastAsia="TeXGyrePagella"/>
          <w:sz w:val="22"/>
          <w:szCs w:val="22"/>
          <w:lang w:eastAsia="en-US"/>
        </w:rPr>
        <w:t>r.</w:t>
      </w:r>
    </w:p>
    <w:p w14:paraId="084C426A" w14:textId="77777777" w:rsidR="00B30BA7" w:rsidRDefault="00B30BA7">
      <w:pPr>
        <w:rPr>
          <w:b/>
          <w:sz w:val="22"/>
          <w:szCs w:val="22"/>
        </w:rPr>
      </w:pPr>
      <w:r>
        <w:rPr>
          <w:b/>
          <w:sz w:val="22"/>
          <w:szCs w:val="22"/>
        </w:rPr>
        <w:br w:type="page"/>
      </w:r>
    </w:p>
    <w:p w14:paraId="5C20ECCC" w14:textId="50C7491A" w:rsidR="005064DB" w:rsidRPr="00AE484F" w:rsidRDefault="005064DB" w:rsidP="00AE484F">
      <w:pPr>
        <w:jc w:val="center"/>
        <w:rPr>
          <w:b/>
          <w:sz w:val="22"/>
          <w:szCs w:val="22"/>
        </w:rPr>
      </w:pPr>
      <w:r w:rsidRPr="00AE484F">
        <w:rPr>
          <w:b/>
          <w:sz w:val="22"/>
          <w:szCs w:val="22"/>
        </w:rPr>
        <w:lastRenderedPageBreak/>
        <w:t>POSTANOWIENIA</w:t>
      </w:r>
      <w:r w:rsidR="00055032">
        <w:rPr>
          <w:b/>
          <w:sz w:val="22"/>
          <w:szCs w:val="22"/>
        </w:rPr>
        <w:t xml:space="preserve"> </w:t>
      </w:r>
      <w:r w:rsidR="00A6503E" w:rsidRPr="00AE484F">
        <w:rPr>
          <w:b/>
          <w:sz w:val="22"/>
          <w:szCs w:val="22"/>
        </w:rPr>
        <w:t xml:space="preserve">SPECYFIKACJI </w:t>
      </w:r>
      <w:r w:rsidR="003616AB" w:rsidRPr="00AE484F">
        <w:rPr>
          <w:b/>
          <w:sz w:val="22"/>
          <w:szCs w:val="22"/>
        </w:rPr>
        <w:t xml:space="preserve">WARUNKÓW </w:t>
      </w:r>
      <w:r w:rsidRPr="00AE484F">
        <w:rPr>
          <w:b/>
          <w:sz w:val="22"/>
          <w:szCs w:val="22"/>
        </w:rPr>
        <w:t>ZAMÓWIENIA</w:t>
      </w:r>
    </w:p>
    <w:p w14:paraId="76292C38" w14:textId="77777777" w:rsidR="005064DB" w:rsidRPr="00AE484F" w:rsidRDefault="00A6503E" w:rsidP="00D73A05">
      <w:pPr>
        <w:spacing w:after="600"/>
        <w:jc w:val="center"/>
        <w:rPr>
          <w:b/>
          <w:sz w:val="22"/>
          <w:szCs w:val="22"/>
        </w:rPr>
      </w:pPr>
      <w:r w:rsidRPr="00AE484F">
        <w:rPr>
          <w:b/>
          <w:sz w:val="22"/>
          <w:szCs w:val="22"/>
        </w:rPr>
        <w:t>(S</w:t>
      </w:r>
      <w:r w:rsidR="005064DB" w:rsidRPr="00AE484F">
        <w:rPr>
          <w:b/>
          <w:sz w:val="22"/>
          <w:szCs w:val="22"/>
        </w:rPr>
        <w:t>WZ)</w:t>
      </w:r>
    </w:p>
    <w:p w14:paraId="40C3799B" w14:textId="2C6DF7CC" w:rsidR="00B4667B" w:rsidRPr="00AE484F" w:rsidRDefault="005064DB" w:rsidP="00AE484F">
      <w:pPr>
        <w:pBdr>
          <w:bottom w:val="single" w:sz="4" w:space="1" w:color="auto"/>
        </w:pBdr>
        <w:tabs>
          <w:tab w:val="left" w:pos="1701"/>
          <w:tab w:val="left" w:pos="2127"/>
        </w:tabs>
        <w:spacing w:after="120" w:line="276" w:lineRule="auto"/>
        <w:ind w:left="1695" w:right="28" w:hanging="1695"/>
        <w:rPr>
          <w:b/>
          <w:sz w:val="22"/>
          <w:szCs w:val="22"/>
        </w:rPr>
      </w:pPr>
      <w:r w:rsidRPr="00AE484F">
        <w:rPr>
          <w:b/>
          <w:sz w:val="22"/>
          <w:szCs w:val="22"/>
        </w:rPr>
        <w:t>ROZDZIA</w:t>
      </w:r>
      <w:r w:rsidR="00B4667B" w:rsidRPr="00AE484F">
        <w:rPr>
          <w:b/>
          <w:sz w:val="22"/>
          <w:szCs w:val="22"/>
        </w:rPr>
        <w:t>Ł I</w:t>
      </w:r>
      <w:r w:rsidR="00AE484F" w:rsidRPr="00AE484F">
        <w:rPr>
          <w:b/>
          <w:sz w:val="22"/>
          <w:szCs w:val="22"/>
        </w:rPr>
        <w:t xml:space="preserve">. </w:t>
      </w:r>
      <w:r w:rsidR="00AE484F" w:rsidRPr="00AE484F">
        <w:rPr>
          <w:b/>
          <w:sz w:val="22"/>
          <w:szCs w:val="22"/>
        </w:rPr>
        <w:tab/>
      </w:r>
      <w:r w:rsidRPr="00AE484F">
        <w:rPr>
          <w:b/>
          <w:sz w:val="22"/>
          <w:szCs w:val="22"/>
        </w:rPr>
        <w:t>ZAMAWIAJĄCY (NAZWA I ADRES</w:t>
      </w:r>
      <w:r w:rsidR="00A6503E" w:rsidRPr="00AE484F">
        <w:rPr>
          <w:b/>
          <w:sz w:val="22"/>
          <w:szCs w:val="22"/>
        </w:rPr>
        <w:t xml:space="preserve"> ORAZ INNE DANE </w:t>
      </w:r>
      <w:r w:rsidR="00D909E7">
        <w:rPr>
          <w:b/>
          <w:sz w:val="22"/>
          <w:szCs w:val="22"/>
        </w:rPr>
        <w:br/>
      </w:r>
      <w:r w:rsidR="00A6503E" w:rsidRPr="00AE484F">
        <w:rPr>
          <w:b/>
          <w:sz w:val="22"/>
          <w:szCs w:val="22"/>
        </w:rPr>
        <w:t>TELE-INFORMATYCZNE</w:t>
      </w:r>
      <w:r w:rsidRPr="00AE484F">
        <w:rPr>
          <w:b/>
          <w:sz w:val="22"/>
          <w:szCs w:val="22"/>
        </w:rPr>
        <w:t>)</w:t>
      </w:r>
    </w:p>
    <w:p w14:paraId="0EC966AF"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Gmina Psary</w:t>
      </w:r>
    </w:p>
    <w:p w14:paraId="5F74F055"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ul. Malinowicka 4</w:t>
      </w:r>
    </w:p>
    <w:p w14:paraId="2434E5E4"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42-512 Psary</w:t>
      </w:r>
    </w:p>
    <w:p w14:paraId="1C641CB8"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Regon: 276258167</w:t>
      </w:r>
    </w:p>
    <w:p w14:paraId="47AE7DDC" w14:textId="77777777" w:rsidR="00AE484F" w:rsidRPr="00255228" w:rsidRDefault="00AE484F" w:rsidP="00255228">
      <w:pPr>
        <w:tabs>
          <w:tab w:val="left" w:pos="1985"/>
        </w:tabs>
        <w:ind w:left="57"/>
        <w:jc w:val="both"/>
        <w:rPr>
          <w:rFonts w:eastAsia="Andale Sans UI"/>
          <w:bCs/>
          <w:sz w:val="22"/>
          <w:szCs w:val="22"/>
          <w:lang w:bidi="en-US"/>
        </w:rPr>
      </w:pPr>
      <w:r w:rsidRPr="00255228">
        <w:rPr>
          <w:rFonts w:eastAsia="Andale Sans UI"/>
          <w:bCs/>
          <w:sz w:val="22"/>
          <w:szCs w:val="22"/>
          <w:lang w:bidi="en-US"/>
        </w:rPr>
        <w:t>NIP:  625-244-67-73</w:t>
      </w:r>
    </w:p>
    <w:p w14:paraId="0C1F318C" w14:textId="77777777" w:rsidR="00AE484F" w:rsidRPr="00255228" w:rsidRDefault="00AE484F" w:rsidP="00255228">
      <w:pPr>
        <w:ind w:left="57"/>
        <w:jc w:val="both"/>
        <w:rPr>
          <w:sz w:val="22"/>
          <w:szCs w:val="22"/>
        </w:rPr>
      </w:pPr>
      <w:r w:rsidRPr="00255228">
        <w:rPr>
          <w:rFonts w:eastAsia="Andale Sans UI"/>
          <w:b/>
          <w:bCs/>
          <w:sz w:val="22"/>
          <w:szCs w:val="22"/>
          <w:lang w:bidi="en-US"/>
        </w:rPr>
        <w:t>Adres do korespondencji:</w:t>
      </w:r>
    </w:p>
    <w:p w14:paraId="23BC8C6C"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Urząd Gminy w  Psarach</w:t>
      </w:r>
    </w:p>
    <w:p w14:paraId="1363C66E" w14:textId="77777777"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ul. Malinowicka 4</w:t>
      </w:r>
    </w:p>
    <w:p w14:paraId="75C03077" w14:textId="4A45A24C" w:rsidR="00AE484F" w:rsidRPr="00255228" w:rsidRDefault="00AE484F" w:rsidP="00255228">
      <w:pPr>
        <w:ind w:left="57"/>
        <w:jc w:val="both"/>
        <w:rPr>
          <w:rFonts w:eastAsia="Andale Sans UI"/>
          <w:bCs/>
          <w:sz w:val="22"/>
          <w:szCs w:val="22"/>
          <w:lang w:bidi="en-US"/>
        </w:rPr>
      </w:pPr>
      <w:r w:rsidRPr="00255228">
        <w:rPr>
          <w:rFonts w:eastAsia="Andale Sans UI"/>
          <w:bCs/>
          <w:sz w:val="22"/>
          <w:szCs w:val="22"/>
          <w:lang w:bidi="en-US"/>
        </w:rPr>
        <w:t>42-512 Psary</w:t>
      </w:r>
    </w:p>
    <w:p w14:paraId="69104282" w14:textId="77777777" w:rsidR="00AE484F" w:rsidRPr="00255228" w:rsidRDefault="00AE484F" w:rsidP="00255228">
      <w:pPr>
        <w:ind w:left="57"/>
        <w:jc w:val="both"/>
        <w:rPr>
          <w:sz w:val="22"/>
          <w:szCs w:val="22"/>
        </w:rPr>
      </w:pPr>
      <w:r w:rsidRPr="00255228">
        <w:rPr>
          <w:rFonts w:eastAsia="Andale Sans UI"/>
          <w:bCs/>
          <w:sz w:val="22"/>
          <w:szCs w:val="22"/>
          <w:lang w:bidi="en-US"/>
        </w:rPr>
        <w:t>Tel. 32 294 49 21</w:t>
      </w:r>
    </w:p>
    <w:p w14:paraId="2FD46A0B" w14:textId="77777777" w:rsidR="00AE484F" w:rsidRPr="00255228" w:rsidRDefault="00AE484F" w:rsidP="00255228">
      <w:pPr>
        <w:ind w:left="57"/>
        <w:jc w:val="both"/>
        <w:rPr>
          <w:sz w:val="22"/>
          <w:szCs w:val="22"/>
        </w:rPr>
      </w:pPr>
      <w:r w:rsidRPr="00255228">
        <w:rPr>
          <w:rFonts w:eastAsia="Andale Sans UI"/>
          <w:bCs/>
          <w:sz w:val="22"/>
          <w:szCs w:val="22"/>
          <w:lang w:bidi="en-US"/>
        </w:rPr>
        <w:t xml:space="preserve">e-mail: </w:t>
      </w:r>
      <w:hyperlink r:id="rId12" w:history="1">
        <w:r w:rsidRPr="00255228">
          <w:rPr>
            <w:rFonts w:eastAsia="Andale Sans UI"/>
            <w:bCs/>
            <w:color w:val="000080"/>
            <w:sz w:val="22"/>
            <w:szCs w:val="22"/>
            <w:u w:val="single"/>
          </w:rPr>
          <w:t>urzad@psary.pl</w:t>
        </w:r>
      </w:hyperlink>
    </w:p>
    <w:p w14:paraId="02F4E24B" w14:textId="77777777" w:rsidR="00AE484F" w:rsidRPr="00255228" w:rsidRDefault="00C24D6E" w:rsidP="00255228">
      <w:pPr>
        <w:ind w:left="57"/>
        <w:jc w:val="both"/>
        <w:rPr>
          <w:sz w:val="22"/>
          <w:szCs w:val="22"/>
        </w:rPr>
      </w:pPr>
      <w:hyperlink r:id="rId13" w:history="1">
        <w:r w:rsidR="00AE484F" w:rsidRPr="00255228">
          <w:rPr>
            <w:rFonts w:eastAsia="Andale Sans UI"/>
            <w:bCs/>
            <w:color w:val="0000FF"/>
            <w:sz w:val="22"/>
            <w:szCs w:val="22"/>
            <w:u w:val="single"/>
          </w:rPr>
          <w:t>www.psary.pl</w:t>
        </w:r>
      </w:hyperlink>
    </w:p>
    <w:p w14:paraId="079A16DD" w14:textId="77777777" w:rsidR="00AE484F" w:rsidRPr="00255228" w:rsidRDefault="00C24D6E" w:rsidP="00255228">
      <w:pPr>
        <w:ind w:left="57"/>
        <w:jc w:val="both"/>
        <w:rPr>
          <w:rFonts w:eastAsia="Andale Sans UI"/>
          <w:bCs/>
          <w:color w:val="000080"/>
          <w:sz w:val="22"/>
          <w:szCs w:val="22"/>
          <w:u w:val="single"/>
        </w:rPr>
      </w:pPr>
      <w:hyperlink r:id="rId14" w:history="1">
        <w:r w:rsidR="00AE484F" w:rsidRPr="00255228">
          <w:rPr>
            <w:rFonts w:eastAsia="Andale Sans UI"/>
            <w:bCs/>
            <w:color w:val="0000FF"/>
            <w:sz w:val="22"/>
            <w:szCs w:val="22"/>
            <w:u w:val="single"/>
          </w:rPr>
          <w:t>www.bip.psary.pl</w:t>
        </w:r>
      </w:hyperlink>
    </w:p>
    <w:p w14:paraId="4669CB90" w14:textId="77777777" w:rsidR="00D73A05" w:rsidRPr="00431F44" w:rsidRDefault="00D73A05" w:rsidP="00D73A05">
      <w:pPr>
        <w:spacing w:line="276" w:lineRule="auto"/>
        <w:ind w:left="57"/>
        <w:jc w:val="both"/>
        <w:rPr>
          <w:sz w:val="22"/>
          <w:szCs w:val="22"/>
          <w:lang w:val="x-none" w:eastAsia="x-none"/>
        </w:rPr>
      </w:pPr>
      <w:r w:rsidRPr="00431F44">
        <w:rPr>
          <w:sz w:val="22"/>
          <w:szCs w:val="22"/>
          <w:lang w:val="x-none" w:eastAsia="x-none"/>
        </w:rPr>
        <w:t xml:space="preserve">godziny urzędowania:    poniedziałek – </w:t>
      </w:r>
      <w:r w:rsidRPr="00431F44">
        <w:rPr>
          <w:sz w:val="22"/>
          <w:szCs w:val="22"/>
          <w:lang w:eastAsia="x-none"/>
        </w:rPr>
        <w:t>7.30 – 1</w:t>
      </w:r>
      <w:r>
        <w:rPr>
          <w:sz w:val="22"/>
          <w:szCs w:val="22"/>
          <w:lang w:eastAsia="x-none"/>
        </w:rPr>
        <w:t>7</w:t>
      </w:r>
      <w:r w:rsidRPr="00431F44">
        <w:rPr>
          <w:sz w:val="22"/>
          <w:szCs w:val="22"/>
          <w:lang w:eastAsia="x-none"/>
        </w:rPr>
        <w:t>.</w:t>
      </w:r>
      <w:r>
        <w:rPr>
          <w:sz w:val="22"/>
          <w:szCs w:val="22"/>
          <w:lang w:eastAsia="x-none"/>
        </w:rPr>
        <w:t>0</w:t>
      </w:r>
      <w:r w:rsidRPr="00431F44">
        <w:rPr>
          <w:sz w:val="22"/>
          <w:szCs w:val="22"/>
          <w:lang w:eastAsia="x-none"/>
        </w:rPr>
        <w:t>0</w:t>
      </w:r>
    </w:p>
    <w:p w14:paraId="63B31B8B" w14:textId="77777777" w:rsidR="00D73A05" w:rsidRPr="00431F44" w:rsidRDefault="00D73A05" w:rsidP="00D73A05">
      <w:pPr>
        <w:spacing w:line="276" w:lineRule="auto"/>
        <w:ind w:left="57"/>
        <w:jc w:val="both"/>
        <w:rPr>
          <w:sz w:val="22"/>
          <w:szCs w:val="22"/>
          <w:lang w:val="x-none" w:eastAsia="x-none"/>
        </w:rPr>
      </w:pPr>
      <w:r>
        <w:rPr>
          <w:sz w:val="22"/>
          <w:szCs w:val="22"/>
          <w:lang w:eastAsia="x-none"/>
        </w:rPr>
        <w:t>wtorek</w:t>
      </w:r>
      <w:r w:rsidRPr="00431F44">
        <w:rPr>
          <w:sz w:val="22"/>
          <w:szCs w:val="22"/>
          <w:lang w:val="x-none" w:eastAsia="x-none"/>
        </w:rPr>
        <w:t xml:space="preserve"> – </w:t>
      </w:r>
      <w:r w:rsidRPr="00431F44">
        <w:rPr>
          <w:sz w:val="22"/>
          <w:szCs w:val="22"/>
          <w:lang w:eastAsia="x-none"/>
        </w:rPr>
        <w:t>czwartek 7.30 – 15.30</w:t>
      </w:r>
    </w:p>
    <w:p w14:paraId="6934813B" w14:textId="77777777" w:rsidR="00D73A05" w:rsidRPr="00431F44" w:rsidRDefault="00D73A05" w:rsidP="00D73A05">
      <w:pPr>
        <w:tabs>
          <w:tab w:val="left" w:pos="5012"/>
        </w:tabs>
        <w:spacing w:line="276" w:lineRule="auto"/>
        <w:ind w:left="57"/>
        <w:rPr>
          <w:sz w:val="22"/>
          <w:szCs w:val="22"/>
        </w:rPr>
      </w:pPr>
      <w:r w:rsidRPr="00431F44">
        <w:rPr>
          <w:sz w:val="22"/>
          <w:szCs w:val="22"/>
        </w:rPr>
        <w:t>piątek 7:30 – 14.00</w:t>
      </w:r>
    </w:p>
    <w:p w14:paraId="70C7D658" w14:textId="77777777" w:rsidR="00AE484F" w:rsidRPr="00255228" w:rsidRDefault="00AE484F" w:rsidP="00255228">
      <w:pPr>
        <w:suppressAutoHyphens/>
        <w:ind w:left="57"/>
        <w:jc w:val="both"/>
        <w:rPr>
          <w:sz w:val="22"/>
          <w:szCs w:val="22"/>
          <w:lang w:eastAsia="ar-SA"/>
        </w:rPr>
      </w:pPr>
      <w:r w:rsidRPr="00255228">
        <w:rPr>
          <w:sz w:val="22"/>
          <w:szCs w:val="22"/>
          <w:lang w:eastAsia="ar-SA"/>
        </w:rPr>
        <w:t xml:space="preserve">strona internetowa prowadzonego postępowania: </w:t>
      </w:r>
    </w:p>
    <w:p w14:paraId="52D97AD5" w14:textId="5EE02CCF" w:rsidR="00AE484F" w:rsidRPr="00255228" w:rsidRDefault="00AE484F" w:rsidP="003404E5">
      <w:pPr>
        <w:ind w:left="57"/>
        <w:jc w:val="both"/>
        <w:rPr>
          <w:sz w:val="22"/>
          <w:szCs w:val="22"/>
        </w:rPr>
      </w:pPr>
      <w:r w:rsidRPr="00AE484F">
        <w:rPr>
          <w:sz w:val="22"/>
          <w:szCs w:val="22"/>
        </w:rPr>
        <w:t xml:space="preserve">Adres strony internetowej, na której jest prowadzone postępowanie oraz na której będą zamieszczane zmiany i wyjaśnienia treści SWZ oraz inne dokumenty zamówienia bezpośrednio związane </w:t>
      </w:r>
      <w:r w:rsidR="00BD47AE">
        <w:rPr>
          <w:sz w:val="22"/>
          <w:szCs w:val="22"/>
        </w:rPr>
        <w:br/>
      </w:r>
      <w:r w:rsidRPr="00255228">
        <w:rPr>
          <w:sz w:val="22"/>
          <w:szCs w:val="22"/>
        </w:rPr>
        <w:t xml:space="preserve">z postępowaniem: </w:t>
      </w:r>
      <w:hyperlink r:id="rId15" w:history="1">
        <w:r w:rsidRPr="00255228">
          <w:rPr>
            <w:color w:val="0000FF"/>
            <w:sz w:val="22"/>
            <w:szCs w:val="22"/>
            <w:u w:val="single"/>
          </w:rPr>
          <w:t>http://www.bip.psary.pl</w:t>
        </w:r>
      </w:hyperlink>
      <w:r w:rsidRPr="00255228">
        <w:rPr>
          <w:sz w:val="22"/>
          <w:szCs w:val="22"/>
        </w:rPr>
        <w:t xml:space="preserve"> , zawierająca odesłanie na Platformę zakupową pod adres:</w:t>
      </w:r>
    </w:p>
    <w:p w14:paraId="7C4A13C5" w14:textId="1F1434B9" w:rsidR="00AE484F" w:rsidRPr="00F70B0E" w:rsidRDefault="00AE484F" w:rsidP="00D73A05">
      <w:pPr>
        <w:spacing w:after="600"/>
        <w:ind w:left="57"/>
        <w:jc w:val="both"/>
        <w:rPr>
          <w:b/>
          <w:color w:val="0000FF"/>
          <w:sz w:val="22"/>
          <w:szCs w:val="22"/>
          <w:lang w:eastAsia="ar-SA"/>
        </w:rPr>
      </w:pPr>
      <w:r w:rsidRPr="00F70B0E">
        <w:rPr>
          <w:b/>
          <w:color w:val="0000FF"/>
          <w:sz w:val="22"/>
          <w:szCs w:val="22"/>
          <w:lang w:eastAsia="ar-SA"/>
        </w:rPr>
        <w:t>https://platformazakupowa.pl/pn/psary</w:t>
      </w:r>
    </w:p>
    <w:p w14:paraId="4A40D610" w14:textId="4460DB7A" w:rsidR="005064DB" w:rsidRPr="00AE484F" w:rsidRDefault="00B4667B" w:rsidP="00BD47AE">
      <w:pPr>
        <w:pBdr>
          <w:bottom w:val="single" w:sz="4" w:space="1" w:color="auto"/>
        </w:pBdr>
        <w:tabs>
          <w:tab w:val="left" w:pos="1701"/>
          <w:tab w:val="left" w:pos="2127"/>
        </w:tabs>
        <w:spacing w:after="120" w:line="276" w:lineRule="auto"/>
        <w:ind w:right="28"/>
        <w:rPr>
          <w:b/>
          <w:sz w:val="22"/>
          <w:szCs w:val="22"/>
        </w:rPr>
      </w:pPr>
      <w:r w:rsidRPr="00AE484F">
        <w:rPr>
          <w:b/>
          <w:sz w:val="22"/>
          <w:szCs w:val="22"/>
        </w:rPr>
        <w:t>ROZDZIAŁ II</w:t>
      </w:r>
      <w:r w:rsidR="00BD47AE">
        <w:rPr>
          <w:b/>
          <w:sz w:val="22"/>
          <w:szCs w:val="22"/>
        </w:rPr>
        <w:t xml:space="preserve">. </w:t>
      </w:r>
      <w:r w:rsidR="00BD47AE">
        <w:rPr>
          <w:b/>
          <w:sz w:val="22"/>
          <w:szCs w:val="22"/>
        </w:rPr>
        <w:tab/>
      </w:r>
      <w:r w:rsidR="005064DB" w:rsidRPr="00AE484F">
        <w:rPr>
          <w:b/>
          <w:sz w:val="22"/>
          <w:szCs w:val="22"/>
        </w:rPr>
        <w:t>TRYB U</w:t>
      </w:r>
      <w:r w:rsidR="00E0767A" w:rsidRPr="00AE484F">
        <w:rPr>
          <w:b/>
          <w:sz w:val="22"/>
          <w:szCs w:val="22"/>
        </w:rPr>
        <w:t>DZIELENIA ZAMÓWIENIA</w:t>
      </w:r>
    </w:p>
    <w:p w14:paraId="08A1F953" w14:textId="15773F51" w:rsidR="005064DB" w:rsidRDefault="005064DB" w:rsidP="00952F96">
      <w:pPr>
        <w:pStyle w:val="Akapitzlist"/>
        <w:numPr>
          <w:ilvl w:val="0"/>
          <w:numId w:val="45"/>
        </w:numPr>
        <w:spacing w:after="120" w:line="276" w:lineRule="auto"/>
        <w:ind w:left="567" w:hanging="567"/>
        <w:jc w:val="both"/>
        <w:rPr>
          <w:sz w:val="22"/>
          <w:szCs w:val="22"/>
        </w:rPr>
      </w:pPr>
      <w:r w:rsidRPr="00AE484F">
        <w:rPr>
          <w:sz w:val="22"/>
          <w:szCs w:val="22"/>
        </w:rPr>
        <w:t xml:space="preserve">Postępowanie prowadzone jest w </w:t>
      </w:r>
      <w:r w:rsidRPr="00AE484F">
        <w:rPr>
          <w:b/>
          <w:sz w:val="22"/>
          <w:szCs w:val="22"/>
        </w:rPr>
        <w:t>trybie</w:t>
      </w:r>
      <w:r w:rsidRPr="00AE484F">
        <w:rPr>
          <w:sz w:val="22"/>
          <w:szCs w:val="22"/>
        </w:rPr>
        <w:t xml:space="preserve"> </w:t>
      </w:r>
      <w:r w:rsidR="00E0767A" w:rsidRPr="00AE484F">
        <w:rPr>
          <w:b/>
          <w:sz w:val="22"/>
          <w:szCs w:val="22"/>
        </w:rPr>
        <w:t>podstawowym,</w:t>
      </w:r>
      <w:r w:rsidR="00E0767A" w:rsidRPr="00AE484F">
        <w:rPr>
          <w:sz w:val="22"/>
          <w:szCs w:val="22"/>
        </w:rPr>
        <w:t xml:space="preserve"> zgodnie z ustawą z dnia 11 września 2019 </w:t>
      </w:r>
      <w:r w:rsidRPr="00AE484F">
        <w:rPr>
          <w:sz w:val="22"/>
          <w:szCs w:val="22"/>
        </w:rPr>
        <w:t>r. Prawo zamówi</w:t>
      </w:r>
      <w:r w:rsidR="00E0767A" w:rsidRPr="00AE484F">
        <w:rPr>
          <w:sz w:val="22"/>
          <w:szCs w:val="22"/>
        </w:rPr>
        <w:t>eń publicznych (</w:t>
      </w:r>
      <w:r w:rsidRPr="00AE484F">
        <w:rPr>
          <w:sz w:val="22"/>
          <w:szCs w:val="22"/>
        </w:rPr>
        <w:t>Dz. U. z 2019</w:t>
      </w:r>
      <w:r w:rsidR="00E0767A" w:rsidRPr="00AE484F">
        <w:rPr>
          <w:sz w:val="22"/>
          <w:szCs w:val="22"/>
        </w:rPr>
        <w:t xml:space="preserve"> </w:t>
      </w:r>
      <w:r w:rsidRPr="00AE484F">
        <w:rPr>
          <w:sz w:val="22"/>
          <w:szCs w:val="22"/>
        </w:rPr>
        <w:t xml:space="preserve">r. poz. </w:t>
      </w:r>
      <w:r w:rsidR="00E0767A" w:rsidRPr="00AE484F">
        <w:rPr>
          <w:sz w:val="22"/>
          <w:szCs w:val="22"/>
        </w:rPr>
        <w:t>2019</w:t>
      </w:r>
      <w:r w:rsidRPr="00AE484F">
        <w:rPr>
          <w:sz w:val="22"/>
          <w:szCs w:val="22"/>
        </w:rPr>
        <w:t xml:space="preserve"> z późn.</w:t>
      </w:r>
      <w:r w:rsidR="00E0767A" w:rsidRPr="00AE484F">
        <w:rPr>
          <w:sz w:val="22"/>
          <w:szCs w:val="22"/>
        </w:rPr>
        <w:t xml:space="preserve">zm.) zwaną </w:t>
      </w:r>
      <w:r w:rsidR="00B4667B" w:rsidRPr="00AE484F">
        <w:rPr>
          <w:sz w:val="22"/>
          <w:szCs w:val="22"/>
        </w:rPr>
        <w:t>w dalszej części ustawą</w:t>
      </w:r>
      <w:r w:rsidRPr="00AE484F">
        <w:rPr>
          <w:sz w:val="22"/>
          <w:szCs w:val="22"/>
        </w:rPr>
        <w:t>. W sprawach nieureg</w:t>
      </w:r>
      <w:r w:rsidR="00E0767A" w:rsidRPr="00AE484F">
        <w:rPr>
          <w:sz w:val="22"/>
          <w:szCs w:val="22"/>
        </w:rPr>
        <w:t>ulowanych zapisami niniejszej S</w:t>
      </w:r>
      <w:r w:rsidRPr="00AE484F">
        <w:rPr>
          <w:sz w:val="22"/>
          <w:szCs w:val="22"/>
        </w:rPr>
        <w:t>WZ, stosuje się przepisy</w:t>
      </w:r>
      <w:r w:rsidR="002E63FB" w:rsidRPr="00AE484F">
        <w:rPr>
          <w:sz w:val="22"/>
          <w:szCs w:val="22"/>
        </w:rPr>
        <w:t xml:space="preserve"> wspomnianej ustawy</w:t>
      </w:r>
      <w:r w:rsidR="003B21A1" w:rsidRPr="00AE484F">
        <w:rPr>
          <w:sz w:val="22"/>
          <w:szCs w:val="22"/>
        </w:rPr>
        <w:t xml:space="preserve"> wraz z aktami wykonawczymi do tej ustawy.</w:t>
      </w:r>
    </w:p>
    <w:p w14:paraId="29B994F7" w14:textId="2B482B34" w:rsidR="00A516EF" w:rsidRDefault="00A516EF" w:rsidP="00952F96">
      <w:pPr>
        <w:pStyle w:val="Akapitzlist"/>
        <w:numPr>
          <w:ilvl w:val="0"/>
          <w:numId w:val="45"/>
        </w:numPr>
        <w:spacing w:after="120" w:line="276" w:lineRule="auto"/>
        <w:ind w:left="567" w:hanging="567"/>
        <w:jc w:val="both"/>
        <w:rPr>
          <w:sz w:val="22"/>
          <w:szCs w:val="22"/>
        </w:rPr>
      </w:pPr>
      <w:r w:rsidRPr="00BD47AE">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6CB3A0CF" w14:textId="4E7820A7" w:rsidR="00E0767A" w:rsidRDefault="00E0767A" w:rsidP="00D73A05">
      <w:pPr>
        <w:pStyle w:val="Akapitzlist"/>
        <w:numPr>
          <w:ilvl w:val="0"/>
          <w:numId w:val="45"/>
        </w:numPr>
        <w:spacing w:after="120" w:line="276" w:lineRule="auto"/>
        <w:ind w:left="567" w:hanging="567"/>
        <w:jc w:val="both"/>
        <w:rPr>
          <w:sz w:val="22"/>
          <w:szCs w:val="22"/>
        </w:rPr>
      </w:pPr>
      <w:r w:rsidRPr="00BD47AE">
        <w:rPr>
          <w:sz w:val="22"/>
          <w:szCs w:val="22"/>
        </w:rPr>
        <w:t>Postępowanie prowadzone jest dla wartości zamówienia mniejszej niż próg unijny.</w:t>
      </w:r>
    </w:p>
    <w:p w14:paraId="42D325B0" w14:textId="77777777" w:rsidR="003970EF" w:rsidRPr="003970EF" w:rsidRDefault="00D73A05" w:rsidP="003970EF">
      <w:pPr>
        <w:pStyle w:val="Akapitzlist"/>
        <w:numPr>
          <w:ilvl w:val="0"/>
          <w:numId w:val="45"/>
        </w:numPr>
        <w:spacing w:after="120" w:line="276" w:lineRule="auto"/>
        <w:ind w:left="426" w:right="28" w:hanging="426"/>
        <w:jc w:val="both"/>
        <w:rPr>
          <w:sz w:val="22"/>
          <w:szCs w:val="22"/>
        </w:rPr>
      </w:pPr>
      <w:r w:rsidRPr="003970EF">
        <w:rPr>
          <w:b/>
          <w:kern w:val="3"/>
          <w:sz w:val="22"/>
          <w:szCs w:val="22"/>
          <w:lang w:eastAsia="zh-CN"/>
        </w:rPr>
        <w:t>Źródła dofinansowania</w:t>
      </w:r>
    </w:p>
    <w:p w14:paraId="6A9F4E56" w14:textId="6D8FDB0B" w:rsidR="003970EF" w:rsidRPr="003970EF" w:rsidRDefault="003970EF" w:rsidP="003970EF">
      <w:pPr>
        <w:pStyle w:val="Akapitzlist"/>
        <w:spacing w:after="120" w:line="276" w:lineRule="auto"/>
        <w:ind w:left="426" w:right="28"/>
        <w:jc w:val="both"/>
        <w:rPr>
          <w:sz w:val="22"/>
          <w:szCs w:val="22"/>
        </w:rPr>
      </w:pPr>
      <w:r w:rsidRPr="003970EF">
        <w:rPr>
          <w:rFonts w:eastAsia="Arial Unicode MS"/>
          <w:bCs/>
          <w:kern w:val="3"/>
          <w:sz w:val="22"/>
          <w:szCs w:val="22"/>
        </w:rPr>
        <w:t xml:space="preserve">Dofinansowanie z NFOŚiGW Program Priorytetowy. 3.1 Poprawa jakości powietrza </w:t>
      </w:r>
      <w:r w:rsidRPr="003970EF">
        <w:rPr>
          <w:rFonts w:eastAsia="Arial Unicode MS"/>
          <w:bCs/>
          <w:kern w:val="3"/>
          <w:sz w:val="22"/>
          <w:szCs w:val="22"/>
        </w:rPr>
        <w:br/>
        <w:t>Część 5) Budynki użyteczności publicznej o podwyższonym standardzie energooszczędności.</w:t>
      </w:r>
    </w:p>
    <w:p w14:paraId="04BA47FD" w14:textId="7C8D27AF" w:rsidR="00D73A05" w:rsidRDefault="00D73A05" w:rsidP="00124987">
      <w:pPr>
        <w:pStyle w:val="NormalnyWeb"/>
        <w:spacing w:before="0" w:beforeAutospacing="0" w:after="0" w:afterAutospacing="0"/>
        <w:ind w:firstLine="425"/>
        <w:jc w:val="both"/>
        <w:rPr>
          <w:b/>
          <w:bCs/>
          <w:sz w:val="22"/>
          <w:szCs w:val="22"/>
        </w:rPr>
      </w:pPr>
    </w:p>
    <w:p w14:paraId="58D17F8A" w14:textId="77777777" w:rsidR="003970EF" w:rsidRDefault="003970EF" w:rsidP="00BD47AE">
      <w:pPr>
        <w:pBdr>
          <w:bottom w:val="single" w:sz="4" w:space="1" w:color="auto"/>
        </w:pBdr>
        <w:tabs>
          <w:tab w:val="left" w:pos="567"/>
        </w:tabs>
        <w:spacing w:after="120" w:line="276" w:lineRule="auto"/>
        <w:rPr>
          <w:b/>
          <w:sz w:val="22"/>
          <w:szCs w:val="22"/>
        </w:rPr>
      </w:pPr>
    </w:p>
    <w:p w14:paraId="19AC987E" w14:textId="77777777" w:rsidR="003970EF" w:rsidRDefault="003970EF" w:rsidP="00BD47AE">
      <w:pPr>
        <w:pBdr>
          <w:bottom w:val="single" w:sz="4" w:space="1" w:color="auto"/>
        </w:pBdr>
        <w:tabs>
          <w:tab w:val="left" w:pos="567"/>
        </w:tabs>
        <w:spacing w:after="120" w:line="276" w:lineRule="auto"/>
        <w:rPr>
          <w:b/>
          <w:sz w:val="22"/>
          <w:szCs w:val="22"/>
        </w:rPr>
      </w:pPr>
    </w:p>
    <w:p w14:paraId="48044696" w14:textId="7816B1B6" w:rsidR="00F72BCD" w:rsidRPr="00AE484F" w:rsidRDefault="00B4667B" w:rsidP="00BD47AE">
      <w:pPr>
        <w:pBdr>
          <w:bottom w:val="single" w:sz="4" w:space="1" w:color="auto"/>
        </w:pBdr>
        <w:tabs>
          <w:tab w:val="left" w:pos="567"/>
        </w:tabs>
        <w:spacing w:after="120" w:line="276" w:lineRule="auto"/>
        <w:rPr>
          <w:b/>
          <w:sz w:val="22"/>
          <w:szCs w:val="22"/>
        </w:rPr>
      </w:pPr>
      <w:r w:rsidRPr="00AE484F">
        <w:rPr>
          <w:b/>
          <w:sz w:val="22"/>
          <w:szCs w:val="22"/>
        </w:rPr>
        <w:lastRenderedPageBreak/>
        <w:t>ROZDZIAŁ III</w:t>
      </w:r>
      <w:r w:rsidR="00BD47AE">
        <w:rPr>
          <w:b/>
          <w:sz w:val="22"/>
          <w:szCs w:val="22"/>
        </w:rPr>
        <w:t xml:space="preserve">. </w:t>
      </w:r>
      <w:r w:rsidR="00BD47AE">
        <w:rPr>
          <w:b/>
          <w:sz w:val="22"/>
          <w:szCs w:val="22"/>
        </w:rPr>
        <w:tab/>
      </w:r>
      <w:r w:rsidR="00F72BCD" w:rsidRPr="00AE484F">
        <w:rPr>
          <w:b/>
          <w:sz w:val="22"/>
          <w:szCs w:val="22"/>
        </w:rPr>
        <w:t>OPIS</w:t>
      </w:r>
      <w:r w:rsidR="00F72BCD" w:rsidRPr="00AE484F">
        <w:rPr>
          <w:sz w:val="22"/>
          <w:szCs w:val="22"/>
        </w:rPr>
        <w:t xml:space="preserve"> </w:t>
      </w:r>
      <w:r w:rsidR="00F72BCD" w:rsidRPr="00AE484F">
        <w:rPr>
          <w:b/>
          <w:sz w:val="22"/>
          <w:szCs w:val="22"/>
        </w:rPr>
        <w:t>PRZEDMIOTU ZAMÓWIENIA</w:t>
      </w:r>
    </w:p>
    <w:p w14:paraId="6EF57C63" w14:textId="74F7AE6C" w:rsidR="00055032" w:rsidRPr="00055032" w:rsidRDefault="000E5577" w:rsidP="00055032">
      <w:pPr>
        <w:widowControl w:val="0"/>
        <w:numPr>
          <w:ilvl w:val="0"/>
          <w:numId w:val="62"/>
        </w:numPr>
        <w:tabs>
          <w:tab w:val="left" w:pos="475"/>
        </w:tabs>
        <w:autoSpaceDE w:val="0"/>
        <w:autoSpaceDN w:val="0"/>
        <w:spacing w:after="120" w:line="276" w:lineRule="auto"/>
        <w:ind w:left="567" w:hanging="567"/>
        <w:jc w:val="both"/>
        <w:rPr>
          <w:rFonts w:eastAsia="TeXGyrePagella"/>
          <w:b/>
          <w:bCs/>
          <w:sz w:val="22"/>
          <w:szCs w:val="22"/>
          <w:lang w:eastAsia="en-US"/>
        </w:rPr>
      </w:pPr>
      <w:bookmarkStart w:id="3" w:name="_Hlk34121606"/>
      <w:r>
        <w:rPr>
          <w:rFonts w:eastAsia="TeXGyrePagella"/>
          <w:sz w:val="22"/>
          <w:szCs w:val="22"/>
          <w:lang w:eastAsia="en-US"/>
        </w:rPr>
        <w:t xml:space="preserve">Nazwa zadania: </w:t>
      </w:r>
      <w:r w:rsidR="00055032" w:rsidRPr="00055032">
        <w:rPr>
          <w:rFonts w:eastAsia="Arial"/>
          <w:b/>
          <w:kern w:val="3"/>
          <w:sz w:val="22"/>
          <w:szCs w:val="22"/>
          <w:lang w:eastAsia="zh-CN"/>
        </w:rPr>
        <w:t>„</w:t>
      </w:r>
      <w:r w:rsidR="00055032" w:rsidRPr="00055032">
        <w:rPr>
          <w:rFonts w:eastAsia="Arial"/>
          <w:b/>
          <w:bCs/>
          <w:color w:val="000000"/>
          <w:kern w:val="3"/>
          <w:sz w:val="22"/>
          <w:szCs w:val="22"/>
          <w:lang w:eastAsia="zh-CN"/>
        </w:rPr>
        <w:t xml:space="preserve">Dostawa, montaż i uruchomienie pompy ciepła w budynku żłobka </w:t>
      </w:r>
      <w:r w:rsidR="00055032">
        <w:rPr>
          <w:rFonts w:eastAsia="Arial"/>
          <w:b/>
          <w:bCs/>
          <w:color w:val="000000"/>
          <w:kern w:val="3"/>
          <w:sz w:val="22"/>
          <w:szCs w:val="22"/>
          <w:lang w:eastAsia="zh-CN"/>
        </w:rPr>
        <w:br/>
      </w:r>
      <w:r w:rsidR="00055032" w:rsidRPr="00055032">
        <w:rPr>
          <w:rFonts w:eastAsia="Arial"/>
          <w:b/>
          <w:bCs/>
          <w:color w:val="000000"/>
          <w:kern w:val="3"/>
          <w:sz w:val="22"/>
          <w:szCs w:val="22"/>
          <w:lang w:eastAsia="zh-CN"/>
        </w:rPr>
        <w:t>i przedszkola w Psarach</w:t>
      </w:r>
      <w:r w:rsidR="00055032" w:rsidRPr="00055032">
        <w:rPr>
          <w:rFonts w:eastAsia="Arial"/>
          <w:b/>
          <w:kern w:val="3"/>
          <w:sz w:val="22"/>
          <w:szCs w:val="22"/>
          <w:lang w:eastAsia="zh-CN"/>
        </w:rPr>
        <w:t xml:space="preserve">” </w:t>
      </w:r>
      <w:r w:rsidR="00055032" w:rsidRPr="00055032">
        <w:rPr>
          <w:rFonts w:eastAsia="Arial"/>
          <w:kern w:val="3"/>
          <w:sz w:val="22"/>
          <w:szCs w:val="22"/>
          <w:lang w:eastAsia="zh-CN"/>
        </w:rPr>
        <w:t xml:space="preserve">realizowanego w ramach zadania pn.: </w:t>
      </w:r>
      <w:r w:rsidR="00055032" w:rsidRPr="00055032">
        <w:rPr>
          <w:rFonts w:eastAsia="Arial"/>
          <w:b/>
          <w:bCs/>
          <w:kern w:val="3"/>
          <w:sz w:val="22"/>
          <w:szCs w:val="22"/>
          <w:lang w:eastAsia="zh-CN"/>
        </w:rPr>
        <w:t xml:space="preserve">„Budowa żłobka </w:t>
      </w:r>
      <w:r w:rsidR="006842B9">
        <w:rPr>
          <w:rFonts w:eastAsia="Arial"/>
          <w:b/>
          <w:bCs/>
          <w:kern w:val="3"/>
          <w:sz w:val="22"/>
          <w:szCs w:val="22"/>
          <w:lang w:eastAsia="zh-CN"/>
        </w:rPr>
        <w:br/>
      </w:r>
      <w:r w:rsidR="00055032" w:rsidRPr="00055032">
        <w:rPr>
          <w:rFonts w:eastAsia="Arial"/>
          <w:b/>
          <w:bCs/>
          <w:kern w:val="3"/>
          <w:sz w:val="22"/>
          <w:szCs w:val="22"/>
          <w:lang w:eastAsia="zh-CN"/>
        </w:rPr>
        <w:t>i przedszkola w Psarach”</w:t>
      </w:r>
      <w:r w:rsidR="00055032">
        <w:rPr>
          <w:rFonts w:eastAsia="Arial"/>
          <w:b/>
          <w:bCs/>
          <w:kern w:val="3"/>
          <w:sz w:val="22"/>
          <w:szCs w:val="22"/>
          <w:lang w:eastAsia="zh-CN"/>
        </w:rPr>
        <w:t>.</w:t>
      </w:r>
    </w:p>
    <w:bookmarkEnd w:id="3"/>
    <w:p w14:paraId="34E93E14" w14:textId="77777777" w:rsidR="00BD47AE" w:rsidRPr="00BD47AE" w:rsidRDefault="00BD47AE" w:rsidP="00952F96">
      <w:pPr>
        <w:widowControl w:val="0"/>
        <w:numPr>
          <w:ilvl w:val="0"/>
          <w:numId w:val="62"/>
        </w:numPr>
        <w:tabs>
          <w:tab w:val="left" w:pos="475"/>
        </w:tabs>
        <w:autoSpaceDE w:val="0"/>
        <w:autoSpaceDN w:val="0"/>
        <w:spacing w:after="120" w:line="276" w:lineRule="auto"/>
        <w:ind w:left="567" w:hanging="567"/>
        <w:jc w:val="both"/>
        <w:rPr>
          <w:rFonts w:eastAsia="TeXGyrePagella"/>
          <w:sz w:val="22"/>
          <w:szCs w:val="22"/>
          <w:lang w:eastAsia="en-US"/>
        </w:rPr>
      </w:pPr>
      <w:r w:rsidRPr="00BD47AE">
        <w:rPr>
          <w:rFonts w:eastAsia="TeXGyrePagella"/>
          <w:sz w:val="22"/>
          <w:szCs w:val="22"/>
          <w:lang w:eastAsia="en-US"/>
        </w:rPr>
        <w:t>Oznaczenie przedmiotu zamówienia wg Wspólnego Słownika Zamówień</w:t>
      </w:r>
      <w:r w:rsidRPr="00BD47AE">
        <w:rPr>
          <w:rFonts w:eastAsia="TeXGyrePagella"/>
          <w:spacing w:val="-13"/>
          <w:sz w:val="22"/>
          <w:szCs w:val="22"/>
          <w:lang w:eastAsia="en-US"/>
        </w:rPr>
        <w:t xml:space="preserve"> </w:t>
      </w:r>
      <w:r w:rsidRPr="00BD47AE">
        <w:rPr>
          <w:rFonts w:eastAsia="TeXGyrePagella"/>
          <w:sz w:val="22"/>
          <w:szCs w:val="22"/>
          <w:lang w:eastAsia="en-US"/>
        </w:rPr>
        <w:t>CPV:</w:t>
      </w:r>
    </w:p>
    <w:p w14:paraId="72FF51D7" w14:textId="77777777" w:rsidR="00BD47AE" w:rsidRPr="00BD47AE" w:rsidRDefault="00BD47AE" w:rsidP="00BD47AE">
      <w:pPr>
        <w:widowControl w:val="0"/>
        <w:autoSpaceDE w:val="0"/>
        <w:autoSpaceDN w:val="0"/>
        <w:spacing w:after="120" w:line="276" w:lineRule="auto"/>
        <w:ind w:left="474"/>
        <w:rPr>
          <w:rFonts w:eastAsia="TeXGyrePagella"/>
          <w:b/>
          <w:bCs/>
          <w:sz w:val="22"/>
          <w:szCs w:val="22"/>
          <w:lang w:eastAsia="en-US"/>
        </w:rPr>
      </w:pPr>
      <w:r w:rsidRPr="00BD47AE">
        <w:rPr>
          <w:rFonts w:eastAsia="TeXGyrePagella"/>
          <w:b/>
          <w:bCs/>
          <w:sz w:val="22"/>
          <w:szCs w:val="22"/>
          <w:lang w:eastAsia="en-US"/>
        </w:rPr>
        <w:t>Przedmiot główny:</w:t>
      </w:r>
    </w:p>
    <w:p w14:paraId="6D9E2726" w14:textId="3302E573" w:rsidR="007C5B33" w:rsidRPr="00BD47AE" w:rsidRDefault="007C5B33" w:rsidP="007C5B33">
      <w:pPr>
        <w:widowControl w:val="0"/>
        <w:autoSpaceDE w:val="0"/>
        <w:autoSpaceDN w:val="0"/>
        <w:spacing w:after="120" w:line="276" w:lineRule="auto"/>
        <w:ind w:firstLine="473"/>
        <w:rPr>
          <w:rFonts w:eastAsia="TeXGyrePagella"/>
          <w:sz w:val="22"/>
          <w:szCs w:val="22"/>
          <w:lang w:eastAsia="en-US"/>
        </w:rPr>
      </w:pPr>
      <w:r w:rsidRPr="002D523E">
        <w:rPr>
          <w:kern w:val="3"/>
          <w:sz w:val="22"/>
          <w:szCs w:val="22"/>
        </w:rPr>
        <w:t>4</w:t>
      </w:r>
      <w:r w:rsidR="00CF617A" w:rsidRPr="002D523E">
        <w:rPr>
          <w:kern w:val="3"/>
          <w:sz w:val="22"/>
          <w:szCs w:val="22"/>
        </w:rPr>
        <w:t>2511110-</w:t>
      </w:r>
      <w:r w:rsidRPr="002D523E">
        <w:rPr>
          <w:kern w:val="3"/>
          <w:sz w:val="22"/>
          <w:szCs w:val="22"/>
        </w:rPr>
        <w:t xml:space="preserve">5 </w:t>
      </w:r>
      <w:r w:rsidRPr="002D523E">
        <w:rPr>
          <w:color w:val="000000"/>
          <w:kern w:val="3"/>
          <w:sz w:val="22"/>
          <w:szCs w:val="22"/>
        </w:rPr>
        <w:t xml:space="preserve">– </w:t>
      </w:r>
      <w:r w:rsidR="00CF617A" w:rsidRPr="002D523E">
        <w:rPr>
          <w:color w:val="000000"/>
          <w:kern w:val="3"/>
          <w:sz w:val="22"/>
          <w:szCs w:val="22"/>
        </w:rPr>
        <w:t>pompy grzewcze</w:t>
      </w:r>
    </w:p>
    <w:p w14:paraId="78C2D0F3" w14:textId="77777777" w:rsidR="00BD47AE" w:rsidRPr="00124987" w:rsidRDefault="00BD47AE" w:rsidP="00952F96">
      <w:pPr>
        <w:widowControl w:val="0"/>
        <w:numPr>
          <w:ilvl w:val="0"/>
          <w:numId w:val="62"/>
        </w:numPr>
        <w:tabs>
          <w:tab w:val="left" w:pos="475"/>
        </w:tabs>
        <w:autoSpaceDE w:val="0"/>
        <w:autoSpaceDN w:val="0"/>
        <w:spacing w:after="120" w:line="276" w:lineRule="auto"/>
        <w:ind w:left="567" w:hanging="567"/>
        <w:jc w:val="both"/>
        <w:outlineLvl w:val="1"/>
        <w:rPr>
          <w:rFonts w:eastAsia="TeXGyrePagella"/>
          <w:b/>
          <w:bCs/>
          <w:sz w:val="22"/>
          <w:szCs w:val="22"/>
          <w:lang w:eastAsia="en-US"/>
        </w:rPr>
      </w:pPr>
      <w:r w:rsidRPr="00124987">
        <w:rPr>
          <w:rFonts w:eastAsia="TeXGyrePagella"/>
          <w:b/>
          <w:bCs/>
          <w:sz w:val="22"/>
          <w:szCs w:val="22"/>
          <w:lang w:eastAsia="en-US"/>
        </w:rPr>
        <w:t>Szczegółowy opis przedmiotu</w:t>
      </w:r>
      <w:r w:rsidRPr="00124987">
        <w:rPr>
          <w:rFonts w:eastAsia="TeXGyrePagella"/>
          <w:b/>
          <w:bCs/>
          <w:spacing w:val="-4"/>
          <w:sz w:val="22"/>
          <w:szCs w:val="22"/>
          <w:lang w:eastAsia="en-US"/>
        </w:rPr>
        <w:t xml:space="preserve"> </w:t>
      </w:r>
      <w:r w:rsidRPr="00124987">
        <w:rPr>
          <w:rFonts w:eastAsia="TeXGyrePagella"/>
          <w:b/>
          <w:bCs/>
          <w:sz w:val="22"/>
          <w:szCs w:val="22"/>
          <w:lang w:eastAsia="en-US"/>
        </w:rPr>
        <w:t>zamówienia</w:t>
      </w:r>
    </w:p>
    <w:p w14:paraId="25360105" w14:textId="6320DC4B" w:rsidR="009709CF" w:rsidRPr="00124987" w:rsidRDefault="0051004C" w:rsidP="009709CF">
      <w:pPr>
        <w:widowControl w:val="0"/>
        <w:numPr>
          <w:ilvl w:val="1"/>
          <w:numId w:val="62"/>
        </w:numPr>
        <w:tabs>
          <w:tab w:val="left" w:pos="475"/>
        </w:tabs>
        <w:autoSpaceDE w:val="0"/>
        <w:autoSpaceDN w:val="0"/>
        <w:spacing w:after="120" w:line="276" w:lineRule="auto"/>
        <w:ind w:left="1134" w:hanging="567"/>
        <w:jc w:val="both"/>
        <w:rPr>
          <w:rFonts w:eastAsia="TeXGyrePagella"/>
          <w:sz w:val="22"/>
          <w:szCs w:val="22"/>
          <w:lang w:eastAsia="en-US"/>
        </w:rPr>
      </w:pPr>
      <w:bookmarkStart w:id="4" w:name="_Hlk79318094"/>
      <w:bookmarkStart w:id="5" w:name="_Hlk69469382"/>
      <w:r w:rsidRPr="00124987">
        <w:rPr>
          <w:rFonts w:eastAsia="Symbol"/>
          <w:color w:val="000000"/>
          <w:kern w:val="3"/>
          <w:sz w:val="22"/>
          <w:szCs w:val="22"/>
        </w:rPr>
        <w:t xml:space="preserve">Przedmiotem zamówienia jest </w:t>
      </w:r>
      <w:r w:rsidR="009709CF" w:rsidRPr="00124987">
        <w:rPr>
          <w:rFonts w:eastAsia="Arial"/>
          <w:color w:val="000000"/>
          <w:kern w:val="3"/>
          <w:sz w:val="22"/>
          <w:szCs w:val="22"/>
        </w:rPr>
        <w:t>d</w:t>
      </w:r>
      <w:r w:rsidR="009709CF" w:rsidRPr="00124987">
        <w:rPr>
          <w:kern w:val="3"/>
          <w:sz w:val="22"/>
          <w:szCs w:val="22"/>
          <w:lang w:eastAsia="zh-CN"/>
        </w:rPr>
        <w:t>ostawa, montaż wraz z podłączeniem do istniejących instalacji w budynku żłobka i przedszkola oraz uruchomieniem pompy ciepła typ powietrze – woda.</w:t>
      </w:r>
    </w:p>
    <w:bookmarkEnd w:id="4"/>
    <w:p w14:paraId="2682105D" w14:textId="77777777" w:rsidR="00BD47AE" w:rsidRPr="00124987" w:rsidRDefault="00BD47AE" w:rsidP="00952F96">
      <w:pPr>
        <w:widowControl w:val="0"/>
        <w:numPr>
          <w:ilvl w:val="1"/>
          <w:numId w:val="62"/>
        </w:numPr>
        <w:tabs>
          <w:tab w:val="left" w:pos="475"/>
        </w:tabs>
        <w:autoSpaceDE w:val="0"/>
        <w:autoSpaceDN w:val="0"/>
        <w:spacing w:after="120" w:line="276" w:lineRule="auto"/>
        <w:ind w:left="1134" w:hanging="567"/>
        <w:jc w:val="both"/>
        <w:rPr>
          <w:rFonts w:eastAsia="TeXGyrePagella"/>
          <w:b/>
          <w:bCs/>
          <w:sz w:val="22"/>
          <w:szCs w:val="22"/>
          <w:lang w:eastAsia="en-US"/>
        </w:rPr>
      </w:pPr>
      <w:r w:rsidRPr="00124987">
        <w:rPr>
          <w:rFonts w:eastAsia="SimSun"/>
          <w:b/>
          <w:bCs/>
          <w:sz w:val="22"/>
          <w:szCs w:val="22"/>
          <w:lang w:eastAsia="zh-CN" w:bidi="hi-IN"/>
        </w:rPr>
        <w:t>Przedmiot umowy obejmuje w szczególności:</w:t>
      </w:r>
    </w:p>
    <w:p w14:paraId="4DCF9DA3" w14:textId="24B59E01" w:rsidR="009709CF" w:rsidRPr="00124987" w:rsidRDefault="009709CF" w:rsidP="009709CF">
      <w:pPr>
        <w:widowControl w:val="0"/>
        <w:numPr>
          <w:ilvl w:val="0"/>
          <w:numId w:val="63"/>
        </w:numPr>
        <w:suppressAutoHyphens/>
        <w:autoSpaceDE w:val="0"/>
        <w:autoSpaceDN w:val="0"/>
        <w:spacing w:after="120" w:line="276" w:lineRule="auto"/>
        <w:ind w:left="1701" w:hanging="567"/>
        <w:jc w:val="both"/>
        <w:rPr>
          <w:sz w:val="22"/>
          <w:szCs w:val="22"/>
          <w:lang w:eastAsia="zh-CN"/>
        </w:rPr>
      </w:pPr>
      <w:bookmarkStart w:id="6" w:name="_Hlk79318148"/>
      <w:r w:rsidRPr="00124987">
        <w:rPr>
          <w:kern w:val="3"/>
          <w:sz w:val="22"/>
          <w:szCs w:val="22"/>
          <w:lang w:eastAsia="zh-CN"/>
        </w:rPr>
        <w:t>przygotowanie dokumentacji wykonawczej i przedstawienie jej Zamawiającemu do akceptacji wraz z niezbędnymi uzgodnieniami w tym uzgodnieniem przeciwpożarowym,</w:t>
      </w:r>
    </w:p>
    <w:p w14:paraId="30DF5C32" w14:textId="7D0E8BBB" w:rsidR="009709CF" w:rsidRPr="00C63BCE" w:rsidRDefault="009709CF" w:rsidP="009709CF">
      <w:pPr>
        <w:widowControl w:val="0"/>
        <w:numPr>
          <w:ilvl w:val="0"/>
          <w:numId w:val="63"/>
        </w:numPr>
        <w:suppressAutoHyphens/>
        <w:autoSpaceDE w:val="0"/>
        <w:autoSpaceDN w:val="0"/>
        <w:spacing w:after="120" w:line="276" w:lineRule="auto"/>
        <w:ind w:left="1701" w:hanging="567"/>
        <w:jc w:val="both"/>
        <w:rPr>
          <w:sz w:val="22"/>
          <w:szCs w:val="22"/>
          <w:lang w:eastAsia="zh-CN"/>
        </w:rPr>
      </w:pPr>
      <w:r w:rsidRPr="00C63BCE">
        <w:rPr>
          <w:kern w:val="3"/>
          <w:sz w:val="22"/>
          <w:szCs w:val="22"/>
          <w:lang w:eastAsia="zh-CN"/>
        </w:rPr>
        <w:t>przygotowanie podłoża pod pompę ciepła wraz z odprowadzeniem kondensatu,</w:t>
      </w:r>
    </w:p>
    <w:p w14:paraId="03E0A5D0" w14:textId="2274FF75" w:rsidR="009709CF" w:rsidRPr="00C63BCE" w:rsidRDefault="009709CF" w:rsidP="009709CF">
      <w:pPr>
        <w:widowControl w:val="0"/>
        <w:numPr>
          <w:ilvl w:val="0"/>
          <w:numId w:val="63"/>
        </w:numPr>
        <w:suppressAutoHyphens/>
        <w:autoSpaceDE w:val="0"/>
        <w:autoSpaceDN w:val="0"/>
        <w:spacing w:after="120" w:line="276" w:lineRule="auto"/>
        <w:ind w:left="1701" w:hanging="567"/>
        <w:jc w:val="both"/>
        <w:rPr>
          <w:sz w:val="22"/>
          <w:szCs w:val="22"/>
          <w:lang w:eastAsia="zh-CN"/>
        </w:rPr>
      </w:pPr>
      <w:r w:rsidRPr="00C63BCE">
        <w:rPr>
          <w:kern w:val="3"/>
          <w:sz w:val="22"/>
          <w:szCs w:val="22"/>
          <w:lang w:eastAsia="zh-CN"/>
        </w:rPr>
        <w:t xml:space="preserve">dostawa, montaż i uruchomienie pompy ciepła. Dodatkowa zdolność wytwarzania energii cieplnej zainstalowanej pompy ciepła min. 0,048 </w:t>
      </w:r>
      <w:proofErr w:type="spellStart"/>
      <w:r w:rsidRPr="00C63BCE">
        <w:rPr>
          <w:kern w:val="3"/>
          <w:sz w:val="22"/>
          <w:szCs w:val="22"/>
          <w:lang w:eastAsia="zh-CN"/>
        </w:rPr>
        <w:t>MWt</w:t>
      </w:r>
      <w:proofErr w:type="spellEnd"/>
      <w:r w:rsidRPr="00C63BCE">
        <w:rPr>
          <w:kern w:val="3"/>
          <w:sz w:val="22"/>
          <w:szCs w:val="22"/>
          <w:lang w:eastAsia="zh-CN"/>
        </w:rPr>
        <w:t>,</w:t>
      </w:r>
    </w:p>
    <w:p w14:paraId="5C45C027" w14:textId="1A86B088" w:rsidR="009709CF" w:rsidRPr="00C63BCE" w:rsidRDefault="009709CF" w:rsidP="009709CF">
      <w:pPr>
        <w:widowControl w:val="0"/>
        <w:numPr>
          <w:ilvl w:val="0"/>
          <w:numId w:val="63"/>
        </w:numPr>
        <w:suppressAutoHyphens/>
        <w:autoSpaceDE w:val="0"/>
        <w:autoSpaceDN w:val="0"/>
        <w:spacing w:after="120" w:line="276" w:lineRule="auto"/>
        <w:ind w:left="1701" w:hanging="567"/>
        <w:jc w:val="both"/>
        <w:rPr>
          <w:sz w:val="22"/>
          <w:szCs w:val="22"/>
          <w:lang w:eastAsia="zh-CN"/>
        </w:rPr>
      </w:pPr>
      <w:r w:rsidRPr="00C63BCE">
        <w:rPr>
          <w:kern w:val="3"/>
          <w:sz w:val="22"/>
          <w:szCs w:val="22"/>
          <w:lang w:eastAsia="zh-CN"/>
        </w:rPr>
        <w:t>wykonanie instalacji podłączeniowej do istniejącej instalacji CO oraz CWU oraz podłączenie do instalacji elektrycznej,</w:t>
      </w:r>
    </w:p>
    <w:p w14:paraId="7AE97CB8" w14:textId="2E8FCC3A" w:rsidR="009709CF" w:rsidRPr="00C63BCE" w:rsidRDefault="009709CF" w:rsidP="009709CF">
      <w:pPr>
        <w:pStyle w:val="Akapitzlist"/>
        <w:widowControl w:val="0"/>
        <w:numPr>
          <w:ilvl w:val="1"/>
          <w:numId w:val="62"/>
        </w:numPr>
        <w:suppressAutoHyphens/>
        <w:autoSpaceDE w:val="0"/>
        <w:autoSpaceDN w:val="0"/>
        <w:spacing w:after="120" w:line="276" w:lineRule="auto"/>
        <w:ind w:left="1134" w:hanging="567"/>
        <w:jc w:val="both"/>
        <w:rPr>
          <w:b/>
          <w:bCs/>
          <w:sz w:val="22"/>
          <w:szCs w:val="22"/>
          <w:lang w:eastAsia="zh-CN"/>
        </w:rPr>
      </w:pPr>
      <w:bookmarkStart w:id="7" w:name="_Hlk79318268"/>
      <w:bookmarkEnd w:id="6"/>
      <w:r w:rsidRPr="00C63BCE">
        <w:rPr>
          <w:b/>
          <w:bCs/>
          <w:kern w:val="3"/>
          <w:sz w:val="22"/>
          <w:szCs w:val="22"/>
          <w:lang w:eastAsia="zh-CN"/>
        </w:rPr>
        <w:t>Wymagania konieczne dla urządzeń:</w:t>
      </w:r>
    </w:p>
    <w:p w14:paraId="6A6295E7" w14:textId="1CACC45E" w:rsidR="009709CF" w:rsidRPr="00C63BCE" w:rsidRDefault="009709CF" w:rsidP="009709CF">
      <w:pPr>
        <w:pStyle w:val="Akapitzlist"/>
        <w:widowControl w:val="0"/>
        <w:numPr>
          <w:ilvl w:val="0"/>
          <w:numId w:val="116"/>
        </w:numPr>
        <w:suppressAutoHyphens/>
        <w:autoSpaceDE w:val="0"/>
        <w:autoSpaceDN w:val="0"/>
        <w:spacing w:after="120" w:line="276" w:lineRule="auto"/>
        <w:ind w:left="1701" w:hanging="567"/>
        <w:jc w:val="both"/>
        <w:rPr>
          <w:b/>
          <w:bCs/>
          <w:sz w:val="22"/>
          <w:szCs w:val="22"/>
          <w:lang w:eastAsia="zh-CN"/>
        </w:rPr>
      </w:pPr>
      <w:r w:rsidRPr="00C63BCE">
        <w:rPr>
          <w:kern w:val="3"/>
          <w:sz w:val="22"/>
          <w:szCs w:val="22"/>
          <w:lang w:eastAsia="zh-CN"/>
        </w:rPr>
        <w:t>Użyte do realizacji zamówienia urządzenia, elementy i materiały instalacji muszą być fabrycznie nowe,</w:t>
      </w:r>
    </w:p>
    <w:p w14:paraId="631DB0E2" w14:textId="09011CDC" w:rsidR="009709CF" w:rsidRPr="00C63BCE" w:rsidRDefault="009709CF" w:rsidP="00715708">
      <w:pPr>
        <w:pStyle w:val="Akapitzlist"/>
        <w:widowControl w:val="0"/>
        <w:numPr>
          <w:ilvl w:val="0"/>
          <w:numId w:val="116"/>
        </w:numPr>
        <w:suppressAutoHyphens/>
        <w:autoSpaceDE w:val="0"/>
        <w:autoSpaceDN w:val="0"/>
        <w:spacing w:after="120" w:line="276" w:lineRule="auto"/>
        <w:ind w:left="1701" w:hanging="567"/>
        <w:jc w:val="both"/>
        <w:rPr>
          <w:b/>
          <w:bCs/>
          <w:sz w:val="22"/>
          <w:szCs w:val="22"/>
          <w:lang w:eastAsia="zh-CN"/>
        </w:rPr>
      </w:pPr>
      <w:r w:rsidRPr="00C63BCE">
        <w:rPr>
          <w:kern w:val="3"/>
          <w:sz w:val="22"/>
          <w:szCs w:val="22"/>
          <w:lang w:eastAsia="zh-CN"/>
        </w:rPr>
        <w:t>współczynnik COP dla CO i CWU min 2,7</w:t>
      </w:r>
      <w:r w:rsidR="00715708" w:rsidRPr="00C63BCE">
        <w:rPr>
          <w:kern w:val="3"/>
          <w:sz w:val="22"/>
          <w:szCs w:val="22"/>
          <w:lang w:eastAsia="zh-CN"/>
        </w:rPr>
        <w:t>,</w:t>
      </w:r>
    </w:p>
    <w:p w14:paraId="0517B282" w14:textId="2A659A5C" w:rsidR="009709CF" w:rsidRPr="00C63BCE" w:rsidRDefault="009709CF" w:rsidP="00715708">
      <w:pPr>
        <w:pStyle w:val="Akapitzlist"/>
        <w:widowControl w:val="0"/>
        <w:numPr>
          <w:ilvl w:val="0"/>
          <w:numId w:val="116"/>
        </w:numPr>
        <w:suppressAutoHyphens/>
        <w:autoSpaceDE w:val="0"/>
        <w:autoSpaceDN w:val="0"/>
        <w:spacing w:after="120" w:line="276" w:lineRule="auto"/>
        <w:ind w:left="1701" w:hanging="567"/>
        <w:jc w:val="both"/>
        <w:rPr>
          <w:b/>
          <w:bCs/>
          <w:sz w:val="22"/>
          <w:szCs w:val="22"/>
          <w:lang w:eastAsia="zh-CN"/>
        </w:rPr>
      </w:pPr>
      <w:r w:rsidRPr="00C63BCE">
        <w:rPr>
          <w:kern w:val="3"/>
          <w:sz w:val="22"/>
          <w:szCs w:val="22"/>
          <w:lang w:eastAsia="zh-CN"/>
        </w:rPr>
        <w:t xml:space="preserve">panel sterowania z możliwością podpięcia do </w:t>
      </w:r>
      <w:proofErr w:type="spellStart"/>
      <w:r w:rsidRPr="00C63BCE">
        <w:rPr>
          <w:kern w:val="3"/>
          <w:sz w:val="22"/>
          <w:szCs w:val="22"/>
          <w:lang w:eastAsia="zh-CN"/>
        </w:rPr>
        <w:t>internetu</w:t>
      </w:r>
      <w:proofErr w:type="spellEnd"/>
      <w:r w:rsidRPr="00C63BCE">
        <w:rPr>
          <w:kern w:val="3"/>
          <w:sz w:val="22"/>
          <w:szCs w:val="22"/>
          <w:lang w:eastAsia="zh-CN"/>
        </w:rPr>
        <w:t>, monitorowania pracy pompy oraz umożliwiający odczyt wyprodukowanej energii w danym czasie</w:t>
      </w:r>
      <w:r w:rsidR="00715708" w:rsidRPr="00C63BCE">
        <w:rPr>
          <w:kern w:val="3"/>
          <w:sz w:val="22"/>
          <w:szCs w:val="22"/>
          <w:lang w:eastAsia="zh-CN"/>
        </w:rPr>
        <w:t>,</w:t>
      </w:r>
    </w:p>
    <w:p w14:paraId="7927E7FC" w14:textId="198B3AE8" w:rsidR="009709CF" w:rsidRPr="002D523E" w:rsidRDefault="00715708" w:rsidP="00715708">
      <w:pPr>
        <w:pStyle w:val="Akapitzlist"/>
        <w:widowControl w:val="0"/>
        <w:numPr>
          <w:ilvl w:val="0"/>
          <w:numId w:val="116"/>
        </w:numPr>
        <w:suppressAutoHyphens/>
        <w:autoSpaceDE w:val="0"/>
        <w:autoSpaceDN w:val="0"/>
        <w:spacing w:after="120" w:line="276" w:lineRule="auto"/>
        <w:ind w:left="1701" w:hanging="567"/>
        <w:jc w:val="both"/>
        <w:rPr>
          <w:b/>
          <w:bCs/>
          <w:sz w:val="22"/>
          <w:szCs w:val="22"/>
          <w:lang w:eastAsia="zh-CN"/>
        </w:rPr>
      </w:pPr>
      <w:r w:rsidRPr="002D523E">
        <w:rPr>
          <w:kern w:val="3"/>
          <w:sz w:val="22"/>
          <w:szCs w:val="22"/>
          <w:lang w:eastAsia="zh-CN"/>
        </w:rPr>
        <w:t xml:space="preserve">minimum </w:t>
      </w:r>
      <w:r w:rsidR="009709CF" w:rsidRPr="002D523E">
        <w:rPr>
          <w:kern w:val="3"/>
          <w:sz w:val="22"/>
          <w:szCs w:val="22"/>
          <w:lang w:eastAsia="zh-CN"/>
        </w:rPr>
        <w:t>klasa energetyczna A++</w:t>
      </w:r>
      <w:r w:rsidRPr="002D523E">
        <w:rPr>
          <w:kern w:val="3"/>
          <w:sz w:val="22"/>
          <w:szCs w:val="22"/>
          <w:lang w:eastAsia="zh-CN"/>
        </w:rPr>
        <w:t xml:space="preserve"> </w:t>
      </w:r>
    </w:p>
    <w:p w14:paraId="0AFBA8AF" w14:textId="0DE9DFEA" w:rsidR="009709CF" w:rsidRPr="00C63BCE" w:rsidRDefault="00715708" w:rsidP="00715708">
      <w:pPr>
        <w:pStyle w:val="Akapitzlist"/>
        <w:widowControl w:val="0"/>
        <w:numPr>
          <w:ilvl w:val="0"/>
          <w:numId w:val="116"/>
        </w:numPr>
        <w:suppressAutoHyphens/>
        <w:autoSpaceDE w:val="0"/>
        <w:autoSpaceDN w:val="0"/>
        <w:spacing w:after="120" w:line="276" w:lineRule="auto"/>
        <w:ind w:left="1701" w:hanging="567"/>
        <w:jc w:val="both"/>
        <w:rPr>
          <w:b/>
          <w:bCs/>
          <w:sz w:val="22"/>
          <w:szCs w:val="22"/>
          <w:lang w:eastAsia="zh-CN"/>
        </w:rPr>
      </w:pPr>
      <w:r w:rsidRPr="00C63BCE">
        <w:rPr>
          <w:kern w:val="3"/>
          <w:sz w:val="22"/>
          <w:szCs w:val="22"/>
          <w:lang w:eastAsia="zh-CN"/>
        </w:rPr>
        <w:t>d</w:t>
      </w:r>
      <w:r w:rsidR="009709CF" w:rsidRPr="00C63BCE">
        <w:rPr>
          <w:kern w:val="3"/>
          <w:sz w:val="22"/>
          <w:szCs w:val="22"/>
          <w:lang w:eastAsia="zh-CN"/>
        </w:rPr>
        <w:t>la pompy ciepła sezonowa efektywność energetyczna ogrzewania pomieszczeń, poziom mocy akustycznej nie są niższe niż podane wartości w załączniku II Rozporządzenia Komisji (UE) NR 813/2013 z dnia 2 sierpnia 2013 r.</w:t>
      </w:r>
    </w:p>
    <w:p w14:paraId="7382F80B" w14:textId="714B871C" w:rsidR="009709CF" w:rsidRPr="00C63BCE" w:rsidRDefault="00715708" w:rsidP="00715708">
      <w:pPr>
        <w:pStyle w:val="Akapitzlist"/>
        <w:widowControl w:val="0"/>
        <w:numPr>
          <w:ilvl w:val="0"/>
          <w:numId w:val="116"/>
        </w:numPr>
        <w:suppressAutoHyphens/>
        <w:autoSpaceDE w:val="0"/>
        <w:autoSpaceDN w:val="0"/>
        <w:spacing w:after="120" w:line="276" w:lineRule="auto"/>
        <w:ind w:left="1701" w:hanging="567"/>
        <w:jc w:val="both"/>
        <w:rPr>
          <w:b/>
          <w:bCs/>
          <w:sz w:val="22"/>
          <w:szCs w:val="22"/>
          <w:lang w:eastAsia="zh-CN"/>
        </w:rPr>
      </w:pPr>
      <w:r w:rsidRPr="00C63BCE">
        <w:rPr>
          <w:kern w:val="3"/>
          <w:sz w:val="22"/>
          <w:szCs w:val="22"/>
          <w:lang w:eastAsia="zh-CN"/>
        </w:rPr>
        <w:t>i</w:t>
      </w:r>
      <w:r w:rsidR="009709CF" w:rsidRPr="00C63BCE">
        <w:rPr>
          <w:kern w:val="3"/>
          <w:sz w:val="22"/>
          <w:szCs w:val="22"/>
          <w:lang w:eastAsia="zh-CN"/>
        </w:rPr>
        <w:t xml:space="preserve">nformacja o pompie ciepła zgodna z punktem 5 Załącznika II Rozporządzenia Komisji (UE) NR 813/2013 z dnia 2 sierpnia 2013 r. musi być dostarczona z ofertą </w:t>
      </w:r>
      <w:r w:rsidRPr="00C63BCE">
        <w:rPr>
          <w:kern w:val="3"/>
          <w:sz w:val="22"/>
          <w:szCs w:val="22"/>
          <w:lang w:eastAsia="zh-CN"/>
        </w:rPr>
        <w:br/>
      </w:r>
      <w:r w:rsidR="009709CF" w:rsidRPr="00C63BCE">
        <w:rPr>
          <w:kern w:val="3"/>
          <w:sz w:val="22"/>
          <w:szCs w:val="22"/>
          <w:lang w:eastAsia="zh-CN"/>
        </w:rPr>
        <w:t>w języku polskim. W przypadku posiadania dokumentu w innym języku akceptowane jest tłumaczenie łącznie z oryginałem.</w:t>
      </w:r>
    </w:p>
    <w:p w14:paraId="1918BD6D" w14:textId="2C3D571D" w:rsidR="00E704A3" w:rsidRPr="00E704A3" w:rsidRDefault="00E704A3" w:rsidP="00715708">
      <w:pPr>
        <w:pStyle w:val="Akapitzlist"/>
        <w:widowControl w:val="0"/>
        <w:numPr>
          <w:ilvl w:val="0"/>
          <w:numId w:val="116"/>
        </w:numPr>
        <w:suppressAutoHyphens/>
        <w:autoSpaceDE w:val="0"/>
        <w:autoSpaceDN w:val="0"/>
        <w:spacing w:after="120" w:line="276" w:lineRule="auto"/>
        <w:ind w:left="1701" w:hanging="567"/>
        <w:jc w:val="both"/>
        <w:rPr>
          <w:b/>
          <w:bCs/>
          <w:sz w:val="22"/>
          <w:szCs w:val="22"/>
          <w:lang w:eastAsia="zh-CN"/>
        </w:rPr>
      </w:pPr>
      <w:r>
        <w:rPr>
          <w:kern w:val="3"/>
          <w:sz w:val="22"/>
          <w:szCs w:val="22"/>
          <w:lang w:eastAsia="zh-CN"/>
        </w:rPr>
        <w:t>uzupełnienie i uszczelnienie ubytków po przejściach przewodów,</w:t>
      </w:r>
    </w:p>
    <w:p w14:paraId="798B40E5" w14:textId="2A47EC69" w:rsidR="00124987" w:rsidRPr="00C63BCE" w:rsidRDefault="00E704A3" w:rsidP="00715708">
      <w:pPr>
        <w:pStyle w:val="Akapitzlist"/>
        <w:widowControl w:val="0"/>
        <w:numPr>
          <w:ilvl w:val="0"/>
          <w:numId w:val="116"/>
        </w:numPr>
        <w:suppressAutoHyphens/>
        <w:autoSpaceDE w:val="0"/>
        <w:autoSpaceDN w:val="0"/>
        <w:spacing w:after="120" w:line="276" w:lineRule="auto"/>
        <w:ind w:left="1701" w:hanging="567"/>
        <w:jc w:val="both"/>
        <w:rPr>
          <w:b/>
          <w:bCs/>
          <w:sz w:val="22"/>
          <w:szCs w:val="22"/>
          <w:lang w:eastAsia="zh-CN"/>
        </w:rPr>
      </w:pPr>
      <w:r>
        <w:rPr>
          <w:kern w:val="3"/>
          <w:sz w:val="22"/>
          <w:szCs w:val="22"/>
          <w:lang w:eastAsia="zh-CN"/>
        </w:rPr>
        <w:t xml:space="preserve">przeszkolenie użytkownika/zamawiającego co do zasady prawidłowej eksploatacji zamontowanej pompy ciepła wraz z opracowaniem szczegółowej instrukcji obsługi i jej przekazania użytkownikowi/zamawiającemu, </w:t>
      </w:r>
    </w:p>
    <w:p w14:paraId="77148B57" w14:textId="77777777" w:rsidR="00BD47AE" w:rsidRPr="00BD47AE" w:rsidRDefault="00BD47AE" w:rsidP="00952F96">
      <w:pPr>
        <w:widowControl w:val="0"/>
        <w:numPr>
          <w:ilvl w:val="0"/>
          <w:numId w:val="62"/>
        </w:numPr>
        <w:suppressAutoHyphens/>
        <w:autoSpaceDE w:val="0"/>
        <w:autoSpaceDN w:val="0"/>
        <w:spacing w:after="120" w:line="276" w:lineRule="auto"/>
        <w:ind w:left="567" w:hanging="567"/>
        <w:jc w:val="both"/>
        <w:rPr>
          <w:sz w:val="22"/>
          <w:szCs w:val="22"/>
        </w:rPr>
      </w:pPr>
      <w:bookmarkStart w:id="8" w:name="_Hlk34121682"/>
      <w:bookmarkEnd w:id="5"/>
      <w:bookmarkEnd w:id="7"/>
      <w:bookmarkEnd w:id="8"/>
      <w:r w:rsidRPr="00BD47AE">
        <w:rPr>
          <w:b/>
          <w:sz w:val="22"/>
          <w:szCs w:val="22"/>
        </w:rPr>
        <w:lastRenderedPageBreak/>
        <w:t>Wizja lokalna</w:t>
      </w:r>
    </w:p>
    <w:p w14:paraId="6A328DFA" w14:textId="0CE114D4" w:rsidR="00BD47AE" w:rsidRPr="00976F8E" w:rsidRDefault="00BD47AE" w:rsidP="00952F96">
      <w:pPr>
        <w:widowControl w:val="0"/>
        <w:numPr>
          <w:ilvl w:val="1"/>
          <w:numId w:val="62"/>
        </w:numPr>
        <w:tabs>
          <w:tab w:val="num" w:pos="0"/>
        </w:tabs>
        <w:suppressAutoHyphens/>
        <w:autoSpaceDE w:val="0"/>
        <w:autoSpaceDN w:val="0"/>
        <w:spacing w:after="120" w:line="276" w:lineRule="auto"/>
        <w:ind w:left="1134" w:hanging="567"/>
        <w:jc w:val="both"/>
        <w:rPr>
          <w:sz w:val="22"/>
          <w:szCs w:val="22"/>
        </w:rPr>
      </w:pPr>
      <w:r w:rsidRPr="00BD47AE">
        <w:rPr>
          <w:bCs/>
          <w:sz w:val="22"/>
          <w:szCs w:val="22"/>
        </w:rPr>
        <w:t xml:space="preserve">Zamawiający </w:t>
      </w:r>
      <w:r w:rsidRPr="00BD47AE">
        <w:rPr>
          <w:b/>
          <w:sz w:val="22"/>
          <w:szCs w:val="22"/>
        </w:rPr>
        <w:t>przewiduje</w:t>
      </w:r>
      <w:r w:rsidRPr="00BD47AE">
        <w:rPr>
          <w:bCs/>
          <w:sz w:val="22"/>
          <w:szCs w:val="22"/>
        </w:rPr>
        <w:t xml:space="preserve"> </w:t>
      </w:r>
      <w:r w:rsidR="007C6D06">
        <w:rPr>
          <w:bCs/>
          <w:sz w:val="22"/>
          <w:szCs w:val="22"/>
        </w:rPr>
        <w:t>nieobowiązkową wizję/spotkanie na terenie montażu pompy.</w:t>
      </w:r>
    </w:p>
    <w:p w14:paraId="03150598" w14:textId="16EFD015" w:rsidR="00C63BCE" w:rsidRPr="00C63BCE" w:rsidRDefault="007C6D06" w:rsidP="00952F96">
      <w:pPr>
        <w:widowControl w:val="0"/>
        <w:numPr>
          <w:ilvl w:val="1"/>
          <w:numId w:val="62"/>
        </w:numPr>
        <w:tabs>
          <w:tab w:val="num" w:pos="0"/>
        </w:tabs>
        <w:suppressAutoHyphens/>
        <w:autoSpaceDE w:val="0"/>
        <w:autoSpaceDN w:val="0"/>
        <w:spacing w:after="120" w:line="276" w:lineRule="auto"/>
        <w:ind w:left="1134" w:hanging="567"/>
        <w:jc w:val="both"/>
        <w:rPr>
          <w:sz w:val="22"/>
          <w:szCs w:val="22"/>
        </w:rPr>
      </w:pPr>
      <w:r>
        <w:rPr>
          <w:rFonts w:eastAsia="SimSun"/>
          <w:sz w:val="22"/>
          <w:szCs w:val="22"/>
          <w:lang w:eastAsia="zh-CN" w:bidi="hi-IN"/>
        </w:rPr>
        <w:t xml:space="preserve">Wizja/spotkanie odbędzie się w dniu </w:t>
      </w:r>
      <w:r w:rsidR="008E24EA">
        <w:rPr>
          <w:rFonts w:eastAsia="SimSun"/>
          <w:sz w:val="22"/>
          <w:szCs w:val="22"/>
          <w:lang w:eastAsia="zh-CN" w:bidi="hi-IN"/>
        </w:rPr>
        <w:t xml:space="preserve">16.08.2021 r. </w:t>
      </w:r>
      <w:r>
        <w:rPr>
          <w:rFonts w:eastAsia="SimSun"/>
          <w:sz w:val="22"/>
          <w:szCs w:val="22"/>
          <w:lang w:eastAsia="zh-CN" w:bidi="hi-IN"/>
        </w:rPr>
        <w:t xml:space="preserve">o godzinie </w:t>
      </w:r>
      <w:r w:rsidR="008E24EA">
        <w:rPr>
          <w:rFonts w:eastAsia="SimSun"/>
          <w:sz w:val="22"/>
          <w:szCs w:val="22"/>
          <w:lang w:eastAsia="zh-CN" w:bidi="hi-IN"/>
        </w:rPr>
        <w:t>12:00</w:t>
      </w:r>
      <w:r>
        <w:rPr>
          <w:rFonts w:eastAsia="SimSun"/>
          <w:sz w:val="22"/>
          <w:szCs w:val="22"/>
          <w:lang w:eastAsia="zh-CN" w:bidi="hi-IN"/>
        </w:rPr>
        <w:t xml:space="preserve">. Miejsce spotkania Urząd Gminy Psary pok. </w:t>
      </w:r>
      <w:r w:rsidR="008E24EA">
        <w:rPr>
          <w:rFonts w:eastAsia="SimSun"/>
          <w:sz w:val="22"/>
          <w:szCs w:val="22"/>
          <w:lang w:eastAsia="zh-CN" w:bidi="hi-IN"/>
        </w:rPr>
        <w:t xml:space="preserve">211 </w:t>
      </w:r>
      <w:r>
        <w:rPr>
          <w:rFonts w:eastAsia="SimSun"/>
          <w:sz w:val="22"/>
          <w:szCs w:val="22"/>
          <w:lang w:eastAsia="zh-CN" w:bidi="hi-IN"/>
        </w:rPr>
        <w:t>II piętro. Osoby przybyłe na wizję/spotkanie muszą posiadać środki oc</w:t>
      </w:r>
      <w:r w:rsidR="00C63BCE">
        <w:rPr>
          <w:rFonts w:eastAsia="SimSun"/>
          <w:sz w:val="22"/>
          <w:szCs w:val="22"/>
          <w:lang w:eastAsia="zh-CN" w:bidi="hi-IN"/>
        </w:rPr>
        <w:t>h</w:t>
      </w:r>
      <w:r>
        <w:rPr>
          <w:rFonts w:eastAsia="SimSun"/>
          <w:sz w:val="22"/>
          <w:szCs w:val="22"/>
          <w:lang w:eastAsia="zh-CN" w:bidi="hi-IN"/>
        </w:rPr>
        <w:t xml:space="preserve">rony osobistej </w:t>
      </w:r>
      <w:r w:rsidR="00C63BCE">
        <w:rPr>
          <w:rFonts w:eastAsia="SimSun"/>
          <w:sz w:val="22"/>
          <w:szCs w:val="22"/>
          <w:lang w:eastAsia="zh-CN" w:bidi="hi-IN"/>
        </w:rPr>
        <w:t>–</w:t>
      </w:r>
      <w:r>
        <w:rPr>
          <w:rFonts w:eastAsia="SimSun"/>
          <w:sz w:val="22"/>
          <w:szCs w:val="22"/>
          <w:lang w:eastAsia="zh-CN" w:bidi="hi-IN"/>
        </w:rPr>
        <w:t xml:space="preserve"> maseczki</w:t>
      </w:r>
      <w:r w:rsidR="00C63BCE">
        <w:rPr>
          <w:rFonts w:eastAsia="SimSun"/>
          <w:sz w:val="22"/>
          <w:szCs w:val="22"/>
          <w:lang w:eastAsia="zh-CN" w:bidi="hi-IN"/>
        </w:rPr>
        <w:t>. Po zakończonej wizji/spotkaniu zamawiający zamieści na stronie internetowej prowadzonego postepowania przetargowego informacje z wizji/spotkania.</w:t>
      </w:r>
    </w:p>
    <w:p w14:paraId="26278CF8" w14:textId="77777777" w:rsidR="00C63BCE" w:rsidRPr="00C63BCE" w:rsidRDefault="00976F8E" w:rsidP="00952F96">
      <w:pPr>
        <w:widowControl w:val="0"/>
        <w:numPr>
          <w:ilvl w:val="1"/>
          <w:numId w:val="62"/>
        </w:numPr>
        <w:tabs>
          <w:tab w:val="num" w:pos="0"/>
        </w:tabs>
        <w:suppressAutoHyphens/>
        <w:autoSpaceDE w:val="0"/>
        <w:autoSpaceDN w:val="0"/>
        <w:spacing w:after="120" w:line="276" w:lineRule="auto"/>
        <w:ind w:left="1134" w:hanging="567"/>
        <w:jc w:val="both"/>
        <w:rPr>
          <w:sz w:val="22"/>
          <w:szCs w:val="22"/>
        </w:rPr>
      </w:pPr>
      <w:r w:rsidRPr="00976F8E">
        <w:rPr>
          <w:rFonts w:eastAsia="SimSun"/>
          <w:sz w:val="22"/>
          <w:szCs w:val="22"/>
          <w:lang w:eastAsia="zh-CN" w:bidi="hi-IN"/>
        </w:rPr>
        <w:t>Wykonawca</w:t>
      </w:r>
      <w:r w:rsidR="00C63BCE">
        <w:rPr>
          <w:rFonts w:eastAsia="SimSun"/>
          <w:sz w:val="22"/>
          <w:szCs w:val="22"/>
          <w:lang w:eastAsia="zh-CN" w:bidi="hi-IN"/>
        </w:rPr>
        <w:t xml:space="preserve"> </w:t>
      </w:r>
      <w:r w:rsidR="00C63BCE" w:rsidRPr="00C63BCE">
        <w:rPr>
          <w:rFonts w:eastAsia="SimSun"/>
          <w:sz w:val="22"/>
          <w:szCs w:val="22"/>
          <w:u w:val="single"/>
          <w:lang w:eastAsia="zh-CN" w:bidi="hi-IN"/>
        </w:rPr>
        <w:t xml:space="preserve">nie </w:t>
      </w:r>
      <w:r w:rsidRPr="00C63BCE">
        <w:rPr>
          <w:rFonts w:eastAsia="SimSun"/>
          <w:sz w:val="22"/>
          <w:szCs w:val="22"/>
          <w:u w:val="single"/>
          <w:lang w:eastAsia="zh-CN" w:bidi="hi-IN"/>
        </w:rPr>
        <w:t>może</w:t>
      </w:r>
      <w:r w:rsidRPr="00976F8E">
        <w:rPr>
          <w:rFonts w:eastAsia="SimSun"/>
          <w:sz w:val="22"/>
          <w:szCs w:val="22"/>
          <w:lang w:eastAsia="zh-CN" w:bidi="hi-IN"/>
        </w:rPr>
        <w:t xml:space="preserve"> samodzielnie dokonać oględzin miejsca </w:t>
      </w:r>
      <w:r w:rsidR="00C63BCE">
        <w:rPr>
          <w:rFonts w:eastAsia="SimSun"/>
          <w:sz w:val="22"/>
          <w:szCs w:val="22"/>
          <w:lang w:eastAsia="zh-CN" w:bidi="hi-IN"/>
        </w:rPr>
        <w:t xml:space="preserve">montażu pompy. </w:t>
      </w:r>
    </w:p>
    <w:p w14:paraId="52803008" w14:textId="77777777" w:rsidR="00BD47AE" w:rsidRPr="002D523E" w:rsidRDefault="00BD47AE" w:rsidP="00952F96">
      <w:pPr>
        <w:widowControl w:val="0"/>
        <w:numPr>
          <w:ilvl w:val="0"/>
          <w:numId w:val="62"/>
        </w:numPr>
        <w:tabs>
          <w:tab w:val="left" w:pos="567"/>
        </w:tabs>
        <w:autoSpaceDE w:val="0"/>
        <w:autoSpaceDN w:val="0"/>
        <w:spacing w:after="120" w:line="276" w:lineRule="auto"/>
        <w:ind w:left="567" w:hanging="567"/>
        <w:jc w:val="both"/>
        <w:rPr>
          <w:rFonts w:eastAsia="TeXGyrePagella"/>
          <w:b/>
          <w:bCs/>
          <w:sz w:val="22"/>
          <w:szCs w:val="22"/>
          <w:lang w:eastAsia="en-US"/>
        </w:rPr>
      </w:pPr>
      <w:bookmarkStart w:id="9" w:name="_Hlk31361328"/>
      <w:r w:rsidRPr="002D523E">
        <w:rPr>
          <w:b/>
          <w:bCs/>
          <w:sz w:val="22"/>
          <w:szCs w:val="22"/>
        </w:rPr>
        <w:t>Pełny, szczegółowy i wyczerpujący opis przedmiotu, wymagań zamawiającego w zakresie realizacji i odbioru określają:</w:t>
      </w:r>
    </w:p>
    <w:p w14:paraId="22F41D4A" w14:textId="77777777" w:rsidR="008E24EA" w:rsidRPr="008E24EA" w:rsidRDefault="008E24EA" w:rsidP="008E24EA">
      <w:pPr>
        <w:widowControl w:val="0"/>
        <w:numPr>
          <w:ilvl w:val="1"/>
          <w:numId w:val="62"/>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E24EA">
        <w:rPr>
          <w:rFonts w:eastAsia="Calibri"/>
          <w:color w:val="000000"/>
          <w:sz w:val="22"/>
          <w:szCs w:val="22"/>
        </w:rPr>
        <w:t>SWZ wraz z załącznikami,</w:t>
      </w:r>
    </w:p>
    <w:p w14:paraId="0A1466D8" w14:textId="77777777" w:rsidR="008E24EA" w:rsidRPr="008E24EA" w:rsidRDefault="008E24EA" w:rsidP="008E24EA">
      <w:pPr>
        <w:widowControl w:val="0"/>
        <w:numPr>
          <w:ilvl w:val="1"/>
          <w:numId w:val="62"/>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E24EA">
        <w:rPr>
          <w:rFonts w:eastAsia="Calibri"/>
          <w:color w:val="000000"/>
          <w:sz w:val="22"/>
          <w:szCs w:val="22"/>
        </w:rPr>
        <w:t>Projektowane postanowienia umowy,</w:t>
      </w:r>
    </w:p>
    <w:p w14:paraId="4BBA2078" w14:textId="77777777" w:rsidR="008E24EA" w:rsidRPr="008E24EA" w:rsidRDefault="008E24EA" w:rsidP="008E24EA">
      <w:pPr>
        <w:widowControl w:val="0"/>
        <w:numPr>
          <w:ilvl w:val="1"/>
          <w:numId w:val="62"/>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E24EA">
        <w:rPr>
          <w:rFonts w:eastAsia="Calibri"/>
          <w:color w:val="000000"/>
          <w:sz w:val="22"/>
          <w:szCs w:val="22"/>
        </w:rPr>
        <w:t>Odpowiedzi na pytania udzielane w trakcie procedury przetargowej (jeżeli dotyczy),</w:t>
      </w:r>
    </w:p>
    <w:p w14:paraId="4808311E" w14:textId="77777777" w:rsidR="008E24EA" w:rsidRPr="008E24EA" w:rsidRDefault="008E24EA" w:rsidP="008E24EA">
      <w:pPr>
        <w:widowControl w:val="0"/>
        <w:numPr>
          <w:ilvl w:val="1"/>
          <w:numId w:val="62"/>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8E24EA">
        <w:rPr>
          <w:rFonts w:eastAsia="Calibri"/>
          <w:color w:val="000000"/>
          <w:sz w:val="22"/>
          <w:szCs w:val="22"/>
        </w:rPr>
        <w:t>dokumentacja wskazująca proponowaną lokalizację pompy w rejonie pomieszczenia kotłowni – rys. nr 1 branża sanitarna. Tom III b – pomieszczenie nr 0.23.</w:t>
      </w:r>
    </w:p>
    <w:p w14:paraId="6D697840" w14:textId="77777777" w:rsidR="008E24EA" w:rsidRPr="008E24EA" w:rsidRDefault="008E24EA" w:rsidP="008E24EA">
      <w:pPr>
        <w:widowControl w:val="0"/>
        <w:numPr>
          <w:ilvl w:val="1"/>
          <w:numId w:val="62"/>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BC1DD2">
        <w:rPr>
          <w:rFonts w:eastAsia="Calibri"/>
          <w:b/>
          <w:color w:val="000000"/>
          <w:sz w:val="22"/>
          <w:szCs w:val="22"/>
          <w:lang w:eastAsia="zh-CN"/>
        </w:rPr>
        <w:t>Wszystkie ww. dokumenty należy traktować jako wzajemnie się uzupełniające.</w:t>
      </w:r>
      <w:r w:rsidRPr="00BC1DD2">
        <w:rPr>
          <w:rFonts w:eastAsia="Calibri"/>
          <w:sz w:val="22"/>
          <w:szCs w:val="22"/>
        </w:rPr>
        <w:t xml:space="preserve"> </w:t>
      </w:r>
      <w:r w:rsidRPr="00BC1DD2">
        <w:rPr>
          <w:rFonts w:eastAsia="Cambria"/>
          <w:sz w:val="22"/>
          <w:szCs w:val="22"/>
          <w:lang w:eastAsia="en-US"/>
        </w:rPr>
        <w:t xml:space="preserve">Wszystkie wymagania określone w dokumentach wskazanych powyżej stanowią wymagania minimalne, a ich spełnienie jest obligatoryjne. </w:t>
      </w:r>
    </w:p>
    <w:bookmarkEnd w:id="9"/>
    <w:p w14:paraId="2898F646" w14:textId="77777777" w:rsidR="00BD47AE" w:rsidRPr="00BD47AE" w:rsidRDefault="00BD47AE" w:rsidP="00952F96">
      <w:pPr>
        <w:widowControl w:val="0"/>
        <w:numPr>
          <w:ilvl w:val="0"/>
          <w:numId w:val="62"/>
        </w:numPr>
        <w:tabs>
          <w:tab w:val="left" w:pos="567"/>
        </w:tabs>
        <w:autoSpaceDE w:val="0"/>
        <w:autoSpaceDN w:val="0"/>
        <w:spacing w:after="120" w:line="276" w:lineRule="auto"/>
        <w:ind w:left="567" w:hanging="567"/>
        <w:jc w:val="both"/>
        <w:rPr>
          <w:rFonts w:eastAsia="TeXGyrePagella"/>
          <w:b/>
          <w:bCs/>
          <w:sz w:val="22"/>
          <w:szCs w:val="22"/>
          <w:lang w:eastAsia="en-US"/>
        </w:rPr>
      </w:pPr>
      <w:r w:rsidRPr="00BD47AE">
        <w:rPr>
          <w:rFonts w:eastAsia="TeXGyrePagella"/>
          <w:b/>
          <w:bCs/>
          <w:sz w:val="22"/>
          <w:szCs w:val="22"/>
          <w:lang w:eastAsia="en-US"/>
        </w:rPr>
        <w:t>Rozwiązania</w:t>
      </w:r>
      <w:r w:rsidRPr="00BD47AE">
        <w:rPr>
          <w:rFonts w:eastAsia="TeXGyrePagella"/>
          <w:b/>
          <w:bCs/>
          <w:spacing w:val="-1"/>
          <w:sz w:val="22"/>
          <w:szCs w:val="22"/>
          <w:lang w:eastAsia="en-US"/>
        </w:rPr>
        <w:t xml:space="preserve"> </w:t>
      </w:r>
      <w:r w:rsidRPr="00BD47AE">
        <w:rPr>
          <w:rFonts w:eastAsia="TeXGyrePagella"/>
          <w:b/>
          <w:bCs/>
          <w:sz w:val="22"/>
          <w:szCs w:val="22"/>
          <w:lang w:eastAsia="en-US"/>
        </w:rPr>
        <w:t>równoważne:</w:t>
      </w:r>
    </w:p>
    <w:p w14:paraId="0F2C920E" w14:textId="77777777" w:rsidR="00BD47AE" w:rsidRPr="00BD47AE" w:rsidRDefault="00BD47AE" w:rsidP="00952F96">
      <w:pPr>
        <w:widowControl w:val="0"/>
        <w:numPr>
          <w:ilvl w:val="1"/>
          <w:numId w:val="62"/>
        </w:numPr>
        <w:tabs>
          <w:tab w:val="left" w:pos="475"/>
        </w:tabs>
        <w:autoSpaceDE w:val="0"/>
        <w:autoSpaceDN w:val="0"/>
        <w:spacing w:after="120" w:line="276" w:lineRule="auto"/>
        <w:ind w:left="1134" w:hanging="567"/>
        <w:jc w:val="both"/>
        <w:rPr>
          <w:rFonts w:eastAsia="TeXGyrePagella"/>
          <w:sz w:val="22"/>
          <w:szCs w:val="22"/>
          <w:lang w:eastAsia="en-US"/>
        </w:rPr>
      </w:pPr>
      <w:r w:rsidRPr="00BD47AE">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C1BB39B" w:rsidR="00BD47AE" w:rsidRPr="00BD47AE" w:rsidRDefault="00BD47AE" w:rsidP="00952F96">
      <w:pPr>
        <w:widowControl w:val="0"/>
        <w:numPr>
          <w:ilvl w:val="1"/>
          <w:numId w:val="62"/>
        </w:numPr>
        <w:tabs>
          <w:tab w:val="left" w:pos="475"/>
        </w:tabs>
        <w:autoSpaceDE w:val="0"/>
        <w:autoSpaceDN w:val="0"/>
        <w:spacing w:after="120" w:line="276" w:lineRule="auto"/>
        <w:ind w:left="1134" w:hanging="567"/>
        <w:jc w:val="both"/>
        <w:rPr>
          <w:rFonts w:eastAsia="TeXGyrePagella"/>
          <w:sz w:val="22"/>
          <w:szCs w:val="22"/>
          <w:lang w:eastAsia="en-US"/>
        </w:rPr>
      </w:pPr>
      <w:r w:rsidRPr="00BD47AE">
        <w:rPr>
          <w:spacing w:val="-1"/>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3F76870" w14:textId="408DD229" w:rsidR="00BD47AE" w:rsidRPr="000D1223" w:rsidRDefault="00BD47AE" w:rsidP="00952F96">
      <w:pPr>
        <w:widowControl w:val="0"/>
        <w:numPr>
          <w:ilvl w:val="1"/>
          <w:numId w:val="62"/>
        </w:numPr>
        <w:tabs>
          <w:tab w:val="left" w:pos="475"/>
        </w:tabs>
        <w:autoSpaceDE w:val="0"/>
        <w:autoSpaceDN w:val="0"/>
        <w:spacing w:after="120" w:line="276" w:lineRule="auto"/>
        <w:ind w:left="1134" w:hanging="567"/>
        <w:jc w:val="both"/>
        <w:rPr>
          <w:rFonts w:eastAsia="TeXGyrePagella"/>
          <w:sz w:val="22"/>
          <w:szCs w:val="22"/>
          <w:lang w:eastAsia="en-US"/>
        </w:rPr>
      </w:pPr>
      <w:r w:rsidRPr="00BD47AE">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0" w:name="bookmark5"/>
      <w:bookmarkEnd w:id="10"/>
    </w:p>
    <w:p w14:paraId="256E6EA6" w14:textId="77777777" w:rsidR="00BD47AE" w:rsidRPr="00BD47AE" w:rsidRDefault="00BD47AE" w:rsidP="00952F96">
      <w:pPr>
        <w:widowControl w:val="0"/>
        <w:numPr>
          <w:ilvl w:val="0"/>
          <w:numId w:val="62"/>
        </w:numPr>
        <w:tabs>
          <w:tab w:val="left" w:pos="567"/>
        </w:tabs>
        <w:autoSpaceDE w:val="0"/>
        <w:autoSpaceDN w:val="0"/>
        <w:spacing w:after="120" w:line="276" w:lineRule="auto"/>
        <w:ind w:left="567" w:hanging="567"/>
        <w:rPr>
          <w:rFonts w:eastAsia="TeXGyrePagella"/>
          <w:sz w:val="22"/>
          <w:szCs w:val="22"/>
          <w:lang w:eastAsia="en-US"/>
        </w:rPr>
      </w:pPr>
      <w:r w:rsidRPr="00BD47AE">
        <w:rPr>
          <w:b/>
          <w:bCs/>
          <w:sz w:val="22"/>
          <w:szCs w:val="22"/>
        </w:rPr>
        <w:t>Ubezpieczenie od odpowiedzialności cywilnej w zakresie prowadzonej działalności.</w:t>
      </w:r>
    </w:p>
    <w:p w14:paraId="1897A79B" w14:textId="531EB800" w:rsidR="00BD47AE" w:rsidRDefault="00BD47AE" w:rsidP="00952F96">
      <w:pPr>
        <w:pStyle w:val="Akapitzlist"/>
        <w:widowControl w:val="0"/>
        <w:numPr>
          <w:ilvl w:val="1"/>
          <w:numId w:val="62"/>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Calibri"/>
          <w:color w:val="000000"/>
          <w:sz w:val="22"/>
          <w:szCs w:val="22"/>
          <w:lang w:eastAsia="zh-CN"/>
        </w:rPr>
        <w:t>Wykonawca w okresie realizacji przedmiotu zamówienia musi posiadać aktualne</w:t>
      </w:r>
      <w:r w:rsidRPr="00B7778C">
        <w:rPr>
          <w:rFonts w:eastAsia="Calibri"/>
          <w:color w:val="000000"/>
          <w:sz w:val="22"/>
          <w:szCs w:val="22"/>
          <w:lang w:eastAsia="zh-CN"/>
        </w:rPr>
        <w:br/>
        <w:t xml:space="preserve">ubezpieczenie od odpowiedzialności cywilnej w zakresie prowadzonej działalności na sumę gwarancyjną nie mniejszą niż </w:t>
      </w:r>
      <w:r w:rsidR="002D523E">
        <w:rPr>
          <w:rFonts w:eastAsia="Calibri"/>
          <w:color w:val="000000"/>
          <w:sz w:val="22"/>
          <w:szCs w:val="22"/>
          <w:lang w:eastAsia="zh-CN"/>
        </w:rPr>
        <w:t>2</w:t>
      </w:r>
      <w:r w:rsidRPr="00B7778C">
        <w:rPr>
          <w:rFonts w:eastAsia="Calibri"/>
          <w:color w:val="000000"/>
          <w:sz w:val="22"/>
          <w:szCs w:val="22"/>
          <w:lang w:eastAsia="zh-CN"/>
        </w:rPr>
        <w:t xml:space="preserve">00.000,00 zł (słownie: </w:t>
      </w:r>
      <w:r w:rsidR="002D523E">
        <w:rPr>
          <w:rFonts w:eastAsia="Calibri"/>
          <w:color w:val="000000"/>
          <w:sz w:val="22"/>
          <w:szCs w:val="22"/>
          <w:lang w:eastAsia="zh-CN"/>
        </w:rPr>
        <w:t xml:space="preserve">dwieście </w:t>
      </w:r>
      <w:r w:rsidR="00D17253">
        <w:rPr>
          <w:rFonts w:eastAsia="Calibri"/>
          <w:color w:val="000000"/>
          <w:sz w:val="22"/>
          <w:szCs w:val="22"/>
          <w:lang w:eastAsia="zh-CN"/>
        </w:rPr>
        <w:t>tysięcy złotych</w:t>
      </w:r>
      <w:r w:rsidRPr="00B7778C">
        <w:rPr>
          <w:rFonts w:eastAsia="Calibri"/>
          <w:color w:val="000000"/>
          <w:sz w:val="22"/>
          <w:szCs w:val="22"/>
          <w:lang w:eastAsia="zh-CN"/>
        </w:rPr>
        <w:t xml:space="preserve">), </w:t>
      </w:r>
      <w:r w:rsidR="002D523E">
        <w:rPr>
          <w:rFonts w:eastAsia="Calibri"/>
          <w:color w:val="000000"/>
          <w:sz w:val="22"/>
          <w:szCs w:val="22"/>
          <w:lang w:eastAsia="zh-CN"/>
        </w:rPr>
        <w:br/>
      </w:r>
      <w:r w:rsidRPr="00B7778C">
        <w:rPr>
          <w:rFonts w:eastAsia="Calibri"/>
          <w:color w:val="000000"/>
          <w:sz w:val="22"/>
          <w:szCs w:val="22"/>
          <w:lang w:eastAsia="zh-CN"/>
        </w:rPr>
        <w:t xml:space="preserve">a dla walut obcych na kwotę w wysokości równoważnej liczonej według średniego kursu złotego w stosunku do walut obcych ogłoszonego przez NBP obowiązującego w dniu, </w:t>
      </w:r>
      <w:r w:rsidR="00C63BCE">
        <w:rPr>
          <w:rFonts w:eastAsia="Calibri"/>
          <w:color w:val="000000"/>
          <w:sz w:val="22"/>
          <w:szCs w:val="22"/>
          <w:lang w:eastAsia="zh-CN"/>
        </w:rPr>
        <w:br/>
      </w:r>
      <w:r w:rsidRPr="00B7778C">
        <w:rPr>
          <w:rFonts w:eastAsia="Calibri"/>
          <w:color w:val="000000"/>
          <w:sz w:val="22"/>
          <w:szCs w:val="22"/>
          <w:lang w:eastAsia="zh-CN"/>
        </w:rPr>
        <w:t xml:space="preserve">w którym zamieszczone zostało ogłoszenie o zamówieniu w Biuletynie Zamówień Publicznych. Wykonawca utrzyma ważność ubezpieczenia przez cały okres realizacji </w:t>
      </w:r>
      <w:r w:rsidRPr="00B7778C">
        <w:rPr>
          <w:rFonts w:eastAsia="Calibri"/>
          <w:color w:val="000000"/>
          <w:sz w:val="22"/>
          <w:szCs w:val="22"/>
          <w:lang w:eastAsia="zh-CN"/>
        </w:rPr>
        <w:lastRenderedPageBreak/>
        <w:t>Umowy.</w:t>
      </w:r>
    </w:p>
    <w:p w14:paraId="0D059BDC" w14:textId="121A1B4A" w:rsidR="00BD47AE" w:rsidRDefault="00BD47AE" w:rsidP="00952F96">
      <w:pPr>
        <w:pStyle w:val="Akapitzlist"/>
        <w:widowControl w:val="0"/>
        <w:numPr>
          <w:ilvl w:val="1"/>
          <w:numId w:val="62"/>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Calibri"/>
          <w:color w:val="000000"/>
          <w:sz w:val="22"/>
          <w:szCs w:val="22"/>
          <w:lang w:eastAsia="zh-CN"/>
        </w:rPr>
        <w:t>Wykonawca zobowiązuje się do posiadania nieprzerwanej ochrony ubezpieczeniowej</w:t>
      </w:r>
      <w:r w:rsidRPr="00B7778C">
        <w:rPr>
          <w:rFonts w:eastAsia="Calibri"/>
          <w:color w:val="000000"/>
          <w:sz w:val="22"/>
          <w:szCs w:val="22"/>
          <w:lang w:eastAsia="zh-CN"/>
        </w:rPr>
        <w:br/>
        <w:t>w okresie obowiązywania umowy, na warunkach nie gorszych niż w pierwotnej polisie.</w:t>
      </w:r>
    </w:p>
    <w:p w14:paraId="2B390364" w14:textId="4FD5A273" w:rsidR="00BD47AE" w:rsidRDefault="00BD47AE" w:rsidP="00952F96">
      <w:pPr>
        <w:pStyle w:val="Akapitzlist"/>
        <w:widowControl w:val="0"/>
        <w:numPr>
          <w:ilvl w:val="1"/>
          <w:numId w:val="62"/>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Default="00BD47AE" w:rsidP="00952F96">
      <w:pPr>
        <w:pStyle w:val="Akapitzlist"/>
        <w:widowControl w:val="0"/>
        <w:numPr>
          <w:ilvl w:val="1"/>
          <w:numId w:val="62"/>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Calibri"/>
          <w:color w:val="000000"/>
          <w:sz w:val="22"/>
          <w:szCs w:val="22"/>
          <w:lang w:eastAsia="zh-CN"/>
        </w:rPr>
        <w:t xml:space="preserve">Niedostarczenie polisy w terminie traktowane będzie jako nienależyte wykonanie umowy </w:t>
      </w:r>
      <w:r w:rsidRPr="00B7778C">
        <w:rPr>
          <w:rFonts w:eastAsia="Calibri"/>
          <w:color w:val="000000"/>
          <w:sz w:val="22"/>
          <w:szCs w:val="22"/>
          <w:lang w:eastAsia="zh-CN"/>
        </w:rPr>
        <w:br/>
        <w:t xml:space="preserve">i skutkowało będzie obowiązkiem zapłaty przez Wykonawcę kary umownej określonej </w:t>
      </w:r>
      <w:r w:rsidRPr="00B7778C">
        <w:rPr>
          <w:rFonts w:eastAsia="Calibri"/>
          <w:color w:val="000000"/>
          <w:sz w:val="22"/>
          <w:szCs w:val="22"/>
          <w:lang w:eastAsia="zh-CN"/>
        </w:rPr>
        <w:br/>
        <w:t>w Umowie.</w:t>
      </w:r>
    </w:p>
    <w:p w14:paraId="578A17D7" w14:textId="77777777" w:rsidR="00BD47AE" w:rsidRPr="00B7778C" w:rsidRDefault="00BD47AE" w:rsidP="00952F96">
      <w:pPr>
        <w:pStyle w:val="Akapitzlist"/>
        <w:widowControl w:val="0"/>
        <w:numPr>
          <w:ilvl w:val="1"/>
          <w:numId w:val="62"/>
        </w:numPr>
        <w:tabs>
          <w:tab w:val="left" w:pos="-20537"/>
        </w:tabs>
        <w:suppressAutoHyphens/>
        <w:autoSpaceDE w:val="0"/>
        <w:autoSpaceDN w:val="0"/>
        <w:spacing w:after="120" w:line="276" w:lineRule="auto"/>
        <w:ind w:left="1134" w:hanging="567"/>
        <w:jc w:val="both"/>
        <w:textAlignment w:val="baseline"/>
        <w:rPr>
          <w:rFonts w:eastAsia="Calibri"/>
          <w:color w:val="000000"/>
          <w:sz w:val="22"/>
          <w:szCs w:val="22"/>
          <w:lang w:eastAsia="zh-CN"/>
        </w:rPr>
      </w:pPr>
      <w:r w:rsidRPr="00B7778C">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B7778C">
        <w:rPr>
          <w:rFonts w:eastAsia="TeXGyrePagella"/>
          <w:spacing w:val="-4"/>
          <w:sz w:val="22"/>
          <w:szCs w:val="22"/>
          <w:lang w:eastAsia="en-US"/>
        </w:rPr>
        <w:t xml:space="preserve"> </w:t>
      </w:r>
      <w:r w:rsidRPr="00B7778C">
        <w:rPr>
          <w:rFonts w:eastAsia="TeXGyrePagella"/>
          <w:sz w:val="22"/>
          <w:szCs w:val="22"/>
          <w:lang w:eastAsia="en-US"/>
        </w:rPr>
        <w:t>pojazdów.</w:t>
      </w:r>
    </w:p>
    <w:p w14:paraId="6A343479" w14:textId="4704B829" w:rsidR="00BD47AE" w:rsidRPr="00BD47AE" w:rsidRDefault="00BD47AE" w:rsidP="00952F96">
      <w:pPr>
        <w:widowControl w:val="0"/>
        <w:numPr>
          <w:ilvl w:val="0"/>
          <w:numId w:val="62"/>
        </w:numPr>
        <w:autoSpaceDE w:val="0"/>
        <w:autoSpaceDN w:val="0"/>
        <w:spacing w:after="120" w:line="276" w:lineRule="auto"/>
        <w:ind w:left="567" w:hanging="567"/>
        <w:jc w:val="both"/>
        <w:rPr>
          <w:b/>
          <w:bCs/>
          <w:kern w:val="2"/>
          <w:sz w:val="22"/>
          <w:szCs w:val="22"/>
        </w:rPr>
      </w:pPr>
      <w:r w:rsidRPr="00BD47AE">
        <w:rPr>
          <w:b/>
          <w:bCs/>
          <w:kern w:val="2"/>
          <w:sz w:val="22"/>
          <w:szCs w:val="22"/>
        </w:rPr>
        <w:t>Wymagania w zakresie zatrudnienia przez Wykonawcę lub podwykonawcę osób, o których mowa w art. 96 ust. 2 pkt 2 ustawy Pzp.</w:t>
      </w:r>
    </w:p>
    <w:p w14:paraId="6FCE075B" w14:textId="1B19D636" w:rsidR="00BD47AE" w:rsidRPr="00BD47AE" w:rsidRDefault="00BD47AE" w:rsidP="006842B9">
      <w:pPr>
        <w:widowControl w:val="0"/>
        <w:autoSpaceDE w:val="0"/>
        <w:autoSpaceDN w:val="0"/>
        <w:spacing w:after="120" w:line="276" w:lineRule="auto"/>
        <w:ind w:left="567"/>
        <w:jc w:val="both"/>
        <w:rPr>
          <w:b/>
          <w:bCs/>
          <w:kern w:val="2"/>
          <w:sz w:val="22"/>
          <w:szCs w:val="22"/>
        </w:rPr>
      </w:pPr>
      <w:r w:rsidRPr="00BD47AE">
        <w:rPr>
          <w:sz w:val="22"/>
          <w:szCs w:val="22"/>
        </w:rPr>
        <w:t xml:space="preserve">Zamawiający nie wymaga zatrudnienia przez Wykonawcę lub Podwykonawcę osób, </w:t>
      </w:r>
      <w:r w:rsidR="00B7778C">
        <w:rPr>
          <w:sz w:val="22"/>
          <w:szCs w:val="22"/>
        </w:rPr>
        <w:br/>
      </w:r>
      <w:r w:rsidRPr="00BD47AE">
        <w:rPr>
          <w:sz w:val="22"/>
          <w:szCs w:val="22"/>
        </w:rPr>
        <w:t xml:space="preserve">o których mowa w art. 96 ust. 2 pkt 2 ustawy Pzp. </w:t>
      </w:r>
    </w:p>
    <w:p w14:paraId="1E0DA7A2" w14:textId="5395C34E" w:rsidR="00B60435" w:rsidRPr="00B60435" w:rsidRDefault="00B60435" w:rsidP="00B60435">
      <w:pPr>
        <w:widowControl w:val="0"/>
        <w:numPr>
          <w:ilvl w:val="0"/>
          <w:numId w:val="62"/>
        </w:numPr>
        <w:autoSpaceDE w:val="0"/>
        <w:autoSpaceDN w:val="0"/>
        <w:spacing w:after="120" w:line="276" w:lineRule="auto"/>
        <w:ind w:left="567" w:hanging="567"/>
        <w:jc w:val="both"/>
        <w:rPr>
          <w:b/>
          <w:bCs/>
          <w:kern w:val="2"/>
          <w:sz w:val="22"/>
          <w:szCs w:val="22"/>
        </w:rPr>
      </w:pPr>
      <w:r w:rsidRPr="00B60435">
        <w:rPr>
          <w:rFonts w:eastAsia="TeXGyrePagella"/>
          <w:b/>
          <w:bCs/>
          <w:sz w:val="22"/>
          <w:szCs w:val="22"/>
          <w:lang w:eastAsia="en-US"/>
        </w:rPr>
        <w:t xml:space="preserve">Wymagania dotyczące zatrudnienia przez Wykonawcę lub Podwykonawcę na  podstawie stosunku pracy </w:t>
      </w:r>
      <w:r w:rsidRPr="00B60435">
        <w:rPr>
          <w:sz w:val="24"/>
          <w:szCs w:val="22"/>
          <w:lang w:eastAsia="en-US"/>
        </w:rPr>
        <w:t>w okolicznościach, o których mowa w art. 95 Prawa zamówień publicznych – nie</w:t>
      </w:r>
      <w:r w:rsidRPr="00B60435">
        <w:rPr>
          <w:spacing w:val="1"/>
          <w:sz w:val="24"/>
          <w:szCs w:val="22"/>
          <w:lang w:eastAsia="en-US"/>
        </w:rPr>
        <w:t xml:space="preserve"> </w:t>
      </w:r>
      <w:r w:rsidRPr="00B60435">
        <w:rPr>
          <w:sz w:val="24"/>
          <w:szCs w:val="22"/>
          <w:lang w:eastAsia="en-US"/>
        </w:rPr>
        <w:t>dotyczy</w:t>
      </w:r>
    </w:p>
    <w:p w14:paraId="4DFD227F" w14:textId="1AE19EE6" w:rsidR="00BD47AE" w:rsidRPr="00BD47AE" w:rsidRDefault="00BD47AE" w:rsidP="00952F96">
      <w:pPr>
        <w:widowControl w:val="0"/>
        <w:numPr>
          <w:ilvl w:val="0"/>
          <w:numId w:val="62"/>
        </w:numPr>
        <w:autoSpaceDE w:val="0"/>
        <w:autoSpaceDN w:val="0"/>
        <w:spacing w:after="120" w:line="276" w:lineRule="auto"/>
        <w:ind w:left="567" w:hanging="567"/>
        <w:jc w:val="both"/>
        <w:rPr>
          <w:b/>
          <w:bCs/>
          <w:kern w:val="2"/>
          <w:sz w:val="22"/>
          <w:szCs w:val="22"/>
        </w:rPr>
      </w:pPr>
      <w:r w:rsidRPr="00BD47AE">
        <w:rPr>
          <w:b/>
          <w:bCs/>
          <w:kern w:val="2"/>
          <w:sz w:val="22"/>
          <w:szCs w:val="22"/>
        </w:rPr>
        <w:t>Informacja o przedmiotowych środkach dowodowych</w:t>
      </w:r>
    </w:p>
    <w:p w14:paraId="03214678" w14:textId="184F5890" w:rsidR="00BD47AE" w:rsidRPr="00BC1DD2" w:rsidRDefault="00BD47AE" w:rsidP="00255228">
      <w:pPr>
        <w:spacing w:after="120" w:line="276" w:lineRule="auto"/>
        <w:ind w:firstLine="567"/>
        <w:jc w:val="both"/>
        <w:rPr>
          <w:b/>
          <w:bCs/>
          <w:kern w:val="2"/>
          <w:sz w:val="22"/>
          <w:szCs w:val="22"/>
        </w:rPr>
      </w:pPr>
      <w:r w:rsidRPr="00BC1DD2">
        <w:rPr>
          <w:sz w:val="22"/>
          <w:szCs w:val="22"/>
        </w:rPr>
        <w:t xml:space="preserve">Zamawiający nie stawia wymogu </w:t>
      </w:r>
      <w:r w:rsidR="00BC1DD2" w:rsidRPr="00BC1DD2">
        <w:rPr>
          <w:sz w:val="22"/>
          <w:szCs w:val="22"/>
        </w:rPr>
        <w:t xml:space="preserve"> </w:t>
      </w:r>
      <w:r w:rsidRPr="00BC1DD2">
        <w:rPr>
          <w:sz w:val="22"/>
          <w:szCs w:val="22"/>
        </w:rPr>
        <w:t xml:space="preserve">złożenia wraz z ofertą przedmiotowych środków </w:t>
      </w:r>
      <w:r w:rsidR="002D523E">
        <w:rPr>
          <w:sz w:val="22"/>
          <w:szCs w:val="22"/>
        </w:rPr>
        <w:br/>
        <w:t xml:space="preserve">           </w:t>
      </w:r>
      <w:r w:rsidRPr="00BC1DD2">
        <w:rPr>
          <w:sz w:val="22"/>
          <w:szCs w:val="22"/>
        </w:rPr>
        <w:t>dowodowych.</w:t>
      </w:r>
    </w:p>
    <w:p w14:paraId="2E992563" w14:textId="77777777" w:rsidR="00BD47AE" w:rsidRPr="00255228" w:rsidRDefault="00BD47AE" w:rsidP="00952F96">
      <w:pPr>
        <w:widowControl w:val="0"/>
        <w:numPr>
          <w:ilvl w:val="0"/>
          <w:numId w:val="62"/>
        </w:numPr>
        <w:autoSpaceDE w:val="0"/>
        <w:autoSpaceDN w:val="0"/>
        <w:spacing w:after="120" w:line="276" w:lineRule="auto"/>
        <w:ind w:left="567" w:hanging="567"/>
        <w:jc w:val="both"/>
        <w:rPr>
          <w:b/>
          <w:bCs/>
          <w:kern w:val="2"/>
          <w:sz w:val="22"/>
          <w:szCs w:val="22"/>
        </w:rPr>
      </w:pPr>
      <w:r w:rsidRPr="00255228">
        <w:rPr>
          <w:b/>
          <w:bCs/>
          <w:kern w:val="2"/>
          <w:sz w:val="22"/>
          <w:szCs w:val="22"/>
        </w:rPr>
        <w:t>Warunki płatności.</w:t>
      </w:r>
    </w:p>
    <w:p w14:paraId="614D0475" w14:textId="77777777" w:rsidR="002D523E" w:rsidRPr="002D523E" w:rsidRDefault="001D1D41" w:rsidP="00952F96">
      <w:pPr>
        <w:widowControl w:val="0"/>
        <w:numPr>
          <w:ilvl w:val="1"/>
          <w:numId w:val="62"/>
        </w:numPr>
        <w:tabs>
          <w:tab w:val="left" w:pos="-20537"/>
        </w:tabs>
        <w:suppressAutoHyphens/>
        <w:autoSpaceDE w:val="0"/>
        <w:autoSpaceDN w:val="0"/>
        <w:spacing w:after="120" w:line="276" w:lineRule="auto"/>
        <w:ind w:left="1134" w:hanging="567"/>
        <w:jc w:val="both"/>
        <w:textAlignment w:val="baseline"/>
        <w:rPr>
          <w:kern w:val="2"/>
          <w:sz w:val="22"/>
          <w:szCs w:val="22"/>
        </w:rPr>
      </w:pPr>
      <w:r w:rsidRPr="001D1D41">
        <w:rPr>
          <w:rFonts w:eastAsia="Symbol"/>
          <w:bCs/>
          <w:color w:val="000000"/>
          <w:sz w:val="22"/>
          <w:szCs w:val="22"/>
          <w:lang w:eastAsia="zh-CN"/>
        </w:rPr>
        <w:t xml:space="preserve">Kwota wynagrodzenia ma charakter ryczałtowy i obejmuje wszelkie koszty jakie poniesie Wykonawca w związku z realizacją przedmiotu umowy. </w:t>
      </w:r>
    </w:p>
    <w:p w14:paraId="0DBD833C" w14:textId="37054C4D" w:rsidR="00B60435" w:rsidRPr="00B60435" w:rsidRDefault="001D1D41" w:rsidP="00952F96">
      <w:pPr>
        <w:widowControl w:val="0"/>
        <w:numPr>
          <w:ilvl w:val="1"/>
          <w:numId w:val="62"/>
        </w:numPr>
        <w:tabs>
          <w:tab w:val="left" w:pos="-20537"/>
        </w:tabs>
        <w:suppressAutoHyphens/>
        <w:autoSpaceDE w:val="0"/>
        <w:autoSpaceDN w:val="0"/>
        <w:spacing w:after="120" w:line="276" w:lineRule="auto"/>
        <w:ind w:left="1134" w:hanging="567"/>
        <w:jc w:val="both"/>
        <w:textAlignment w:val="baseline"/>
        <w:rPr>
          <w:kern w:val="2"/>
          <w:sz w:val="22"/>
          <w:szCs w:val="22"/>
        </w:rPr>
      </w:pPr>
      <w:r w:rsidRPr="001D1D41">
        <w:rPr>
          <w:rFonts w:eastAsia="Symbol"/>
          <w:bCs/>
          <w:color w:val="000000"/>
          <w:sz w:val="22"/>
          <w:szCs w:val="22"/>
          <w:lang w:eastAsia="zh-CN"/>
        </w:rPr>
        <w:t>Płatnoś</w:t>
      </w:r>
      <w:r w:rsidR="00B60435">
        <w:rPr>
          <w:rFonts w:eastAsia="Symbol"/>
          <w:bCs/>
          <w:color w:val="000000"/>
          <w:sz w:val="22"/>
          <w:szCs w:val="22"/>
          <w:lang w:eastAsia="zh-CN"/>
        </w:rPr>
        <w:t>ć jednorazowa po zakończeniu prac.</w:t>
      </w:r>
    </w:p>
    <w:p w14:paraId="102A6EE6" w14:textId="2A72FB9A" w:rsidR="00B60435" w:rsidRPr="00B60435" w:rsidRDefault="00B60435" w:rsidP="00B60435">
      <w:pPr>
        <w:widowControl w:val="0"/>
        <w:numPr>
          <w:ilvl w:val="1"/>
          <w:numId w:val="62"/>
        </w:numPr>
        <w:tabs>
          <w:tab w:val="left" w:pos="-20537"/>
        </w:tabs>
        <w:suppressAutoHyphens/>
        <w:autoSpaceDE w:val="0"/>
        <w:autoSpaceDN w:val="0"/>
        <w:spacing w:after="120" w:line="276" w:lineRule="auto"/>
        <w:ind w:left="1134" w:hanging="567"/>
        <w:jc w:val="both"/>
        <w:textAlignment w:val="baseline"/>
        <w:rPr>
          <w:kern w:val="2"/>
          <w:sz w:val="22"/>
          <w:szCs w:val="22"/>
        </w:rPr>
      </w:pPr>
      <w:r w:rsidRPr="00B60435">
        <w:rPr>
          <w:rFonts w:eastAsia="Andale Sans UI"/>
          <w:kern w:val="3"/>
          <w:sz w:val="22"/>
          <w:szCs w:val="22"/>
          <w:lang w:bidi="en-US"/>
        </w:rPr>
        <w:t xml:space="preserve">Podstawą do wystawienia faktury jest </w:t>
      </w:r>
      <w:r>
        <w:rPr>
          <w:rFonts w:eastAsia="Andale Sans UI"/>
          <w:kern w:val="3"/>
          <w:sz w:val="22"/>
          <w:szCs w:val="22"/>
          <w:lang w:bidi="en-US"/>
        </w:rPr>
        <w:t xml:space="preserve">końcowy </w:t>
      </w:r>
      <w:r w:rsidRPr="00B60435">
        <w:rPr>
          <w:rFonts w:eastAsia="Andale Sans UI"/>
          <w:kern w:val="3"/>
          <w:sz w:val="22"/>
          <w:szCs w:val="22"/>
          <w:lang w:bidi="en-US"/>
        </w:rPr>
        <w:t xml:space="preserve">protokół odbioru </w:t>
      </w:r>
      <w:r>
        <w:rPr>
          <w:rFonts w:eastAsia="Andale Sans UI"/>
          <w:kern w:val="3"/>
          <w:sz w:val="22"/>
          <w:szCs w:val="22"/>
          <w:lang w:bidi="en-US"/>
        </w:rPr>
        <w:t xml:space="preserve">prac </w:t>
      </w:r>
      <w:r w:rsidRPr="00B60435">
        <w:rPr>
          <w:rFonts w:eastAsia="Andale Sans UI"/>
          <w:kern w:val="3"/>
          <w:sz w:val="22"/>
          <w:szCs w:val="22"/>
          <w:lang w:bidi="en-US"/>
        </w:rPr>
        <w:t>podpisany przez Przedstawiciela Zamawiającego oraz oświadczenia podwykonawców i Wykonawcy.</w:t>
      </w:r>
    </w:p>
    <w:p w14:paraId="1F8C4789" w14:textId="721E5D1A" w:rsidR="00BD47AE" w:rsidRDefault="00BD47AE" w:rsidP="00952F96">
      <w:pPr>
        <w:widowControl w:val="0"/>
        <w:numPr>
          <w:ilvl w:val="1"/>
          <w:numId w:val="62"/>
        </w:numPr>
        <w:tabs>
          <w:tab w:val="left" w:pos="-20537"/>
        </w:tabs>
        <w:suppressAutoHyphens/>
        <w:autoSpaceDE w:val="0"/>
        <w:autoSpaceDN w:val="0"/>
        <w:spacing w:after="120" w:line="276" w:lineRule="auto"/>
        <w:ind w:left="1134" w:hanging="567"/>
        <w:jc w:val="both"/>
        <w:textAlignment w:val="baseline"/>
        <w:rPr>
          <w:kern w:val="2"/>
          <w:sz w:val="22"/>
          <w:szCs w:val="22"/>
        </w:rPr>
      </w:pPr>
      <w:r w:rsidRPr="00BD47AE">
        <w:rPr>
          <w:kern w:val="2"/>
          <w:sz w:val="22"/>
          <w:szCs w:val="22"/>
        </w:rPr>
        <w:t xml:space="preserve">Wykonawca zobowiązany jest do załączenia do faktury protokół odbioru </w:t>
      </w:r>
      <w:r w:rsidR="002D6F4E">
        <w:rPr>
          <w:kern w:val="2"/>
          <w:sz w:val="22"/>
          <w:szCs w:val="22"/>
        </w:rPr>
        <w:t xml:space="preserve">końcowego </w:t>
      </w:r>
      <w:r w:rsidRPr="00BD47AE">
        <w:rPr>
          <w:kern w:val="2"/>
          <w:sz w:val="22"/>
          <w:szCs w:val="22"/>
        </w:rPr>
        <w:t xml:space="preserve">wykonanych </w:t>
      </w:r>
      <w:r w:rsidR="00B60435">
        <w:rPr>
          <w:kern w:val="2"/>
          <w:sz w:val="22"/>
          <w:szCs w:val="22"/>
        </w:rPr>
        <w:t xml:space="preserve">prac </w:t>
      </w:r>
      <w:r w:rsidRPr="00BD47AE">
        <w:rPr>
          <w:kern w:val="2"/>
          <w:sz w:val="22"/>
          <w:szCs w:val="22"/>
        </w:rPr>
        <w:t>podpisan</w:t>
      </w:r>
      <w:r w:rsidR="00B60435">
        <w:rPr>
          <w:kern w:val="2"/>
          <w:sz w:val="22"/>
          <w:szCs w:val="22"/>
        </w:rPr>
        <w:t>y</w:t>
      </w:r>
      <w:r w:rsidRPr="00BD47AE">
        <w:rPr>
          <w:kern w:val="2"/>
          <w:sz w:val="22"/>
          <w:szCs w:val="22"/>
        </w:rPr>
        <w:t xml:space="preserve"> przez inspektora nadzoru ze strony Zamawiającego oraz oświadczenia podwykonawcy(-ów) o braku zaległości finansowych za wykonane</w:t>
      </w:r>
      <w:r w:rsidR="00B60435">
        <w:rPr>
          <w:kern w:val="2"/>
          <w:sz w:val="22"/>
          <w:szCs w:val="22"/>
        </w:rPr>
        <w:t xml:space="preserve"> prace</w:t>
      </w:r>
      <w:r w:rsidRPr="00BD47AE">
        <w:rPr>
          <w:kern w:val="2"/>
          <w:sz w:val="22"/>
          <w:szCs w:val="22"/>
        </w:rPr>
        <w:t xml:space="preserve"> przez podwykonawcę/dalszego podwykonawcę (oświadczenia wymagane w sytuacji kiedy Wykonawca zlecił wykonanie części prac podwykonawcy).</w:t>
      </w:r>
    </w:p>
    <w:p w14:paraId="4FDF54E1" w14:textId="7E5F4003" w:rsidR="00BD47AE" w:rsidRDefault="00BD47AE" w:rsidP="00952F96">
      <w:pPr>
        <w:widowControl w:val="0"/>
        <w:numPr>
          <w:ilvl w:val="0"/>
          <w:numId w:val="62"/>
        </w:numPr>
        <w:tabs>
          <w:tab w:val="left" w:pos="567"/>
        </w:tabs>
        <w:autoSpaceDE w:val="0"/>
        <w:autoSpaceDN w:val="0"/>
        <w:spacing w:after="120" w:line="276" w:lineRule="auto"/>
        <w:ind w:left="567" w:hanging="567"/>
        <w:jc w:val="both"/>
        <w:outlineLvl w:val="1"/>
        <w:rPr>
          <w:rFonts w:eastAsia="TeXGyrePagella"/>
          <w:bCs/>
          <w:sz w:val="22"/>
          <w:szCs w:val="22"/>
          <w:lang w:eastAsia="en-US"/>
        </w:rPr>
      </w:pPr>
      <w:r w:rsidRPr="00BD47AE">
        <w:rPr>
          <w:rFonts w:eastAsia="TeXGyrePagella"/>
          <w:b/>
          <w:bCs/>
          <w:sz w:val="22"/>
          <w:szCs w:val="22"/>
          <w:lang w:eastAsia="en-US"/>
        </w:rPr>
        <w:t>Sposób realizacji zamówienia i obowiązki</w:t>
      </w:r>
      <w:r w:rsidRPr="00BD47AE">
        <w:rPr>
          <w:rFonts w:eastAsia="TeXGyrePagella"/>
          <w:b/>
          <w:bCs/>
          <w:spacing w:val="-6"/>
          <w:sz w:val="22"/>
          <w:szCs w:val="22"/>
          <w:lang w:eastAsia="en-US"/>
        </w:rPr>
        <w:t xml:space="preserve"> </w:t>
      </w:r>
      <w:r w:rsidRPr="00BD47AE">
        <w:rPr>
          <w:rFonts w:eastAsia="TeXGyrePagella"/>
          <w:b/>
          <w:bCs/>
          <w:sz w:val="22"/>
          <w:szCs w:val="22"/>
          <w:lang w:eastAsia="en-US"/>
        </w:rPr>
        <w:t>Wykonawcy</w:t>
      </w:r>
      <w:r w:rsidRPr="00BD47AE">
        <w:rPr>
          <w:rFonts w:eastAsia="TeXGyrePagella"/>
          <w:bCs/>
          <w:sz w:val="22"/>
          <w:szCs w:val="22"/>
          <w:lang w:eastAsia="en-US"/>
        </w:rPr>
        <w:t>:</w:t>
      </w:r>
    </w:p>
    <w:p w14:paraId="4F5B4535" w14:textId="4D831A80" w:rsidR="00B7778C" w:rsidRPr="00BD47AE" w:rsidRDefault="00B7778C" w:rsidP="002D6F4E">
      <w:pPr>
        <w:widowControl w:val="0"/>
        <w:autoSpaceDE w:val="0"/>
        <w:autoSpaceDN w:val="0"/>
        <w:spacing w:after="600" w:line="276" w:lineRule="auto"/>
        <w:ind w:left="567"/>
        <w:jc w:val="both"/>
        <w:rPr>
          <w:rFonts w:eastAsia="TeXGyrePagella"/>
          <w:sz w:val="22"/>
          <w:szCs w:val="22"/>
          <w:lang w:eastAsia="en-US"/>
        </w:rPr>
      </w:pPr>
      <w:r w:rsidRPr="00BD47AE">
        <w:rPr>
          <w:rFonts w:eastAsia="TeXGyrePagella"/>
          <w:sz w:val="22"/>
          <w:szCs w:val="22"/>
          <w:lang w:eastAsia="en-US"/>
        </w:rPr>
        <w:t xml:space="preserve">Obowiązki Wykonawcy w związku z realizacją przedmiotu umowy zostały określone </w:t>
      </w:r>
      <w:r w:rsidR="002D6F4E">
        <w:rPr>
          <w:rFonts w:eastAsia="TeXGyrePagella"/>
          <w:sz w:val="22"/>
          <w:szCs w:val="22"/>
          <w:lang w:eastAsia="en-US"/>
        </w:rPr>
        <w:t xml:space="preserve">projektowanych postanowieniach umowy - </w:t>
      </w:r>
      <w:r w:rsidRPr="00BD47AE">
        <w:rPr>
          <w:rFonts w:eastAsia="TeXGyrePagella"/>
          <w:sz w:val="22"/>
          <w:szCs w:val="22"/>
          <w:lang w:eastAsia="en-US"/>
        </w:rPr>
        <w:t xml:space="preserve">załącznik nr </w:t>
      </w:r>
      <w:r w:rsidR="002D6F4E">
        <w:rPr>
          <w:rFonts w:eastAsia="TeXGyrePagella"/>
          <w:sz w:val="22"/>
          <w:szCs w:val="22"/>
          <w:lang w:eastAsia="en-US"/>
        </w:rPr>
        <w:t>3</w:t>
      </w:r>
      <w:r w:rsidR="00DB1CEA">
        <w:rPr>
          <w:rFonts w:eastAsia="TeXGyrePagella"/>
          <w:sz w:val="22"/>
          <w:szCs w:val="22"/>
          <w:lang w:eastAsia="en-US"/>
        </w:rPr>
        <w:t xml:space="preserve"> </w:t>
      </w:r>
      <w:r w:rsidRPr="00BD47AE">
        <w:rPr>
          <w:rFonts w:eastAsia="TeXGyrePagella"/>
          <w:sz w:val="22"/>
          <w:szCs w:val="22"/>
          <w:lang w:eastAsia="en-US"/>
        </w:rPr>
        <w:t>do SWZ.</w:t>
      </w:r>
    </w:p>
    <w:p w14:paraId="072D05AB" w14:textId="77777777" w:rsidR="002D6F4E" w:rsidRDefault="002D6F4E" w:rsidP="00B7778C">
      <w:pPr>
        <w:pBdr>
          <w:bottom w:val="single" w:sz="4" w:space="1" w:color="auto"/>
        </w:pBdr>
        <w:tabs>
          <w:tab w:val="left" w:pos="1701"/>
          <w:tab w:val="left" w:pos="2127"/>
        </w:tabs>
        <w:spacing w:after="120" w:line="276" w:lineRule="auto"/>
        <w:ind w:left="2124" w:right="28" w:hanging="2124"/>
        <w:rPr>
          <w:b/>
          <w:sz w:val="22"/>
          <w:szCs w:val="22"/>
        </w:rPr>
      </w:pPr>
    </w:p>
    <w:p w14:paraId="419CDC91" w14:textId="77777777" w:rsidR="002D6F4E" w:rsidRDefault="002D6F4E" w:rsidP="00B7778C">
      <w:pPr>
        <w:pBdr>
          <w:bottom w:val="single" w:sz="4" w:space="1" w:color="auto"/>
        </w:pBdr>
        <w:tabs>
          <w:tab w:val="left" w:pos="1701"/>
          <w:tab w:val="left" w:pos="2127"/>
        </w:tabs>
        <w:spacing w:after="120" w:line="276" w:lineRule="auto"/>
        <w:ind w:left="2124" w:right="28" w:hanging="2124"/>
        <w:rPr>
          <w:b/>
          <w:sz w:val="22"/>
          <w:szCs w:val="22"/>
        </w:rPr>
      </w:pPr>
    </w:p>
    <w:p w14:paraId="4452B870" w14:textId="653F1F33" w:rsidR="00E51C12" w:rsidRPr="00AE484F" w:rsidRDefault="0019483D" w:rsidP="00B7778C">
      <w:pPr>
        <w:pBdr>
          <w:bottom w:val="single" w:sz="4" w:space="1" w:color="auto"/>
        </w:pBdr>
        <w:tabs>
          <w:tab w:val="left" w:pos="1701"/>
          <w:tab w:val="left" w:pos="2127"/>
        </w:tabs>
        <w:spacing w:after="120" w:line="276" w:lineRule="auto"/>
        <w:ind w:left="2124" w:right="28" w:hanging="2124"/>
        <w:rPr>
          <w:b/>
          <w:sz w:val="22"/>
          <w:szCs w:val="22"/>
        </w:rPr>
      </w:pPr>
      <w:r w:rsidRPr="00AE484F">
        <w:rPr>
          <w:b/>
          <w:sz w:val="22"/>
          <w:szCs w:val="22"/>
        </w:rPr>
        <w:lastRenderedPageBreak/>
        <w:t>ROZDZIAŁ IV</w:t>
      </w:r>
      <w:r w:rsidR="00B7778C">
        <w:rPr>
          <w:b/>
          <w:sz w:val="22"/>
          <w:szCs w:val="22"/>
        </w:rPr>
        <w:t xml:space="preserve">. </w:t>
      </w:r>
      <w:r w:rsidR="00B7778C">
        <w:rPr>
          <w:b/>
          <w:sz w:val="22"/>
          <w:szCs w:val="22"/>
        </w:rPr>
        <w:tab/>
      </w:r>
      <w:r w:rsidR="00B7778C">
        <w:rPr>
          <w:b/>
          <w:sz w:val="22"/>
          <w:szCs w:val="22"/>
        </w:rPr>
        <w:tab/>
      </w:r>
      <w:r w:rsidR="00E51C12" w:rsidRPr="00AE484F">
        <w:rPr>
          <w:b/>
          <w:sz w:val="22"/>
          <w:szCs w:val="22"/>
        </w:rPr>
        <w:t>INFORMACJA NA TEMAT CZĘŚCI ZAMÓWIENIA I MOŻLIWOŚCI SKŁADANIA OFERT CZĘŚCIOWYCH</w:t>
      </w:r>
    </w:p>
    <w:p w14:paraId="587C4D12" w14:textId="7DD563D6" w:rsidR="00E51C12" w:rsidRDefault="00E51C12" w:rsidP="00952F96">
      <w:pPr>
        <w:numPr>
          <w:ilvl w:val="0"/>
          <w:numId w:val="39"/>
        </w:numPr>
        <w:tabs>
          <w:tab w:val="clear" w:pos="720"/>
          <w:tab w:val="num" w:pos="567"/>
        </w:tabs>
        <w:spacing w:after="120" w:line="276" w:lineRule="auto"/>
        <w:ind w:left="567" w:hanging="567"/>
        <w:jc w:val="both"/>
        <w:rPr>
          <w:sz w:val="22"/>
          <w:szCs w:val="22"/>
        </w:rPr>
      </w:pPr>
      <w:r w:rsidRPr="00AE484F">
        <w:rPr>
          <w:sz w:val="22"/>
          <w:szCs w:val="22"/>
        </w:rPr>
        <w:t>Oferta musi obejmować całość zamówienia, Zamawiający nie dopuszcza możliwości składania ofert częściowych.</w:t>
      </w:r>
    </w:p>
    <w:p w14:paraId="6F7951BA" w14:textId="788A3CC8" w:rsidR="00E51C12" w:rsidRDefault="00E51C12" w:rsidP="00952F96">
      <w:pPr>
        <w:numPr>
          <w:ilvl w:val="0"/>
          <w:numId w:val="39"/>
        </w:numPr>
        <w:tabs>
          <w:tab w:val="clear" w:pos="720"/>
          <w:tab w:val="num" w:pos="567"/>
        </w:tabs>
        <w:spacing w:after="120" w:line="276" w:lineRule="auto"/>
        <w:ind w:left="567" w:hanging="567"/>
        <w:jc w:val="both"/>
        <w:rPr>
          <w:sz w:val="22"/>
          <w:szCs w:val="22"/>
        </w:rPr>
      </w:pPr>
      <w:r w:rsidRPr="00C66C78">
        <w:rPr>
          <w:sz w:val="22"/>
          <w:szCs w:val="22"/>
        </w:rPr>
        <w:t>Ofert</w:t>
      </w:r>
      <w:r w:rsidR="00C22C1F" w:rsidRPr="00C66C78">
        <w:rPr>
          <w:sz w:val="22"/>
          <w:szCs w:val="22"/>
        </w:rPr>
        <w:t>a</w:t>
      </w:r>
      <w:r w:rsidRPr="00C66C78">
        <w:rPr>
          <w:sz w:val="22"/>
          <w:szCs w:val="22"/>
        </w:rPr>
        <w:t xml:space="preserve"> częściow</w:t>
      </w:r>
      <w:r w:rsidR="00C22C1F" w:rsidRPr="00C66C78">
        <w:rPr>
          <w:sz w:val="22"/>
          <w:szCs w:val="22"/>
        </w:rPr>
        <w:t>a stanowić będzie ofertę o treści niezgodnej z warunkami zamówienia i zostanie odrzucona, zgodnie z art. 226 ust. 1 pkt 5 ustawy.</w:t>
      </w:r>
    </w:p>
    <w:p w14:paraId="4797AE4D" w14:textId="3182B491" w:rsidR="003B5E12" w:rsidRPr="00C66C78" w:rsidRDefault="00C179EB" w:rsidP="00952F96">
      <w:pPr>
        <w:numPr>
          <w:ilvl w:val="0"/>
          <w:numId w:val="39"/>
        </w:numPr>
        <w:tabs>
          <w:tab w:val="clear" w:pos="720"/>
          <w:tab w:val="num" w:pos="567"/>
        </w:tabs>
        <w:spacing w:after="120" w:line="276" w:lineRule="auto"/>
        <w:ind w:left="567" w:hanging="567"/>
        <w:jc w:val="both"/>
        <w:rPr>
          <w:sz w:val="22"/>
          <w:szCs w:val="22"/>
        </w:rPr>
      </w:pPr>
      <w:r w:rsidRPr="00C66C78">
        <w:rPr>
          <w:sz w:val="22"/>
          <w:szCs w:val="22"/>
        </w:rPr>
        <w:t>P</w:t>
      </w:r>
      <w:r w:rsidR="00B45135" w:rsidRPr="00C66C78">
        <w:rPr>
          <w:sz w:val="22"/>
          <w:szCs w:val="22"/>
        </w:rPr>
        <w:t>owody niedokonania podziału zamówienia na części:</w:t>
      </w:r>
    </w:p>
    <w:p w14:paraId="6621DFCF" w14:textId="09D0BA94" w:rsidR="00C179EB" w:rsidRPr="00AE484F" w:rsidRDefault="00C16C71" w:rsidP="004001A0">
      <w:pPr>
        <w:pStyle w:val="Tekstpodstawowy2"/>
        <w:spacing w:after="600" w:line="276" w:lineRule="auto"/>
        <w:ind w:left="567"/>
        <w:jc w:val="both"/>
        <w:rPr>
          <w:sz w:val="22"/>
          <w:szCs w:val="22"/>
        </w:rPr>
      </w:pPr>
      <w:r w:rsidRPr="00AE484F">
        <w:rPr>
          <w:sz w:val="22"/>
          <w:szCs w:val="22"/>
        </w:rPr>
        <w:t>P</w:t>
      </w:r>
      <w:r w:rsidR="00C179EB" w:rsidRPr="00AE484F">
        <w:rPr>
          <w:sz w:val="22"/>
          <w:szCs w:val="22"/>
        </w:rPr>
        <w:t xml:space="preserve">rzedmiot niniejszego zamówienia </w:t>
      </w:r>
      <w:r w:rsidR="00DD43A8">
        <w:rPr>
          <w:sz w:val="22"/>
          <w:szCs w:val="22"/>
        </w:rPr>
        <w:t>jest dostawa i montaż jednej pompy ciepła. Brak możliwości podziału zamówienia na części.</w:t>
      </w:r>
      <w:r w:rsidR="004001A0">
        <w:rPr>
          <w:sz w:val="22"/>
          <w:szCs w:val="22"/>
        </w:rPr>
        <w:t xml:space="preserve"> B</w:t>
      </w:r>
      <w:r w:rsidR="00C179EB" w:rsidRPr="00AE484F">
        <w:rPr>
          <w:sz w:val="22"/>
          <w:szCs w:val="22"/>
        </w:rPr>
        <w:t>rak podziału zamówienia na części nie powoduje ograniczenia konkurencji oraz zapewnia równy dostęp podmiotów z sektora małych i średnich przedsiębiorstw.</w:t>
      </w:r>
    </w:p>
    <w:p w14:paraId="0588A3F7" w14:textId="209EF061" w:rsidR="00E51C12" w:rsidRPr="00AE484F" w:rsidRDefault="00815B6A" w:rsidP="00C66C78">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V</w:t>
      </w:r>
      <w:r w:rsidR="00B7778C">
        <w:rPr>
          <w:b/>
          <w:sz w:val="22"/>
          <w:szCs w:val="22"/>
        </w:rPr>
        <w:t xml:space="preserve">. </w:t>
      </w:r>
      <w:r w:rsidR="00C66C78">
        <w:rPr>
          <w:b/>
          <w:sz w:val="22"/>
          <w:szCs w:val="22"/>
        </w:rPr>
        <w:tab/>
      </w:r>
      <w:r w:rsidR="00C66C78">
        <w:rPr>
          <w:b/>
          <w:sz w:val="22"/>
          <w:szCs w:val="22"/>
        </w:rPr>
        <w:tab/>
      </w:r>
      <w:r w:rsidR="00E51C12" w:rsidRPr="00AE484F">
        <w:rPr>
          <w:b/>
          <w:sz w:val="22"/>
          <w:szCs w:val="22"/>
        </w:rPr>
        <w:t>INFORMACJA NA TEMAT MOŻLIWOŚCI SKŁADANIA OFERT WARIANTOWYCH</w:t>
      </w:r>
    </w:p>
    <w:p w14:paraId="32B3BB83" w14:textId="77777777" w:rsidR="00E51C12" w:rsidRPr="00AE484F" w:rsidRDefault="00E51C12" w:rsidP="00C66C78">
      <w:pPr>
        <w:spacing w:after="600" w:line="276" w:lineRule="auto"/>
        <w:ind w:right="28"/>
        <w:jc w:val="both"/>
        <w:rPr>
          <w:sz w:val="22"/>
          <w:szCs w:val="22"/>
        </w:rPr>
      </w:pPr>
      <w:r w:rsidRPr="00AE484F">
        <w:rPr>
          <w:sz w:val="22"/>
          <w:szCs w:val="22"/>
        </w:rPr>
        <w:t>Zamawiający nie dopuszcza możliwości złożenia oferty wariantowej.</w:t>
      </w:r>
    </w:p>
    <w:p w14:paraId="1DBE2DF2" w14:textId="47679D64" w:rsidR="00815B6A" w:rsidRPr="00AE484F" w:rsidRDefault="006A370E" w:rsidP="00C66C78">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VI</w:t>
      </w:r>
      <w:r w:rsidR="00C66C78">
        <w:rPr>
          <w:b/>
          <w:sz w:val="22"/>
          <w:szCs w:val="22"/>
        </w:rPr>
        <w:t>.</w:t>
      </w:r>
      <w:r w:rsidR="00C66C78">
        <w:rPr>
          <w:b/>
          <w:sz w:val="22"/>
          <w:szCs w:val="22"/>
        </w:rPr>
        <w:tab/>
      </w:r>
      <w:r w:rsidR="00C66C78">
        <w:rPr>
          <w:b/>
          <w:sz w:val="22"/>
          <w:szCs w:val="22"/>
        </w:rPr>
        <w:tab/>
      </w:r>
      <w:r w:rsidR="00815B6A" w:rsidRPr="00AE484F">
        <w:rPr>
          <w:b/>
          <w:sz w:val="22"/>
          <w:szCs w:val="22"/>
        </w:rPr>
        <w:t>INFORMACJA NA TEMAT PRZEWIDYWANEGO ZAMÓWIENIA POLEGAJĄCEGO NA POWTÓRZENIU PODOBNYCH ROBÓT BUDOWLANYCH</w:t>
      </w:r>
    </w:p>
    <w:p w14:paraId="4089406B" w14:textId="24BDC47A" w:rsidR="004001A0" w:rsidRPr="00AE484F" w:rsidRDefault="004001A0" w:rsidP="004001A0">
      <w:pPr>
        <w:spacing w:after="600" w:line="276" w:lineRule="auto"/>
        <w:ind w:right="28"/>
        <w:jc w:val="both"/>
        <w:rPr>
          <w:sz w:val="22"/>
          <w:szCs w:val="22"/>
        </w:rPr>
      </w:pPr>
      <w:r w:rsidRPr="00AE484F">
        <w:rPr>
          <w:sz w:val="22"/>
          <w:szCs w:val="22"/>
        </w:rPr>
        <w:t xml:space="preserve">Zamawiający </w:t>
      </w:r>
      <w:r w:rsidRPr="00C96980">
        <w:rPr>
          <w:b/>
          <w:bCs/>
          <w:sz w:val="22"/>
          <w:szCs w:val="22"/>
        </w:rPr>
        <w:t>nie przewiduje</w:t>
      </w:r>
      <w:r w:rsidRPr="00AE484F">
        <w:rPr>
          <w:sz w:val="22"/>
          <w:szCs w:val="22"/>
        </w:rPr>
        <w:t xml:space="preserve"> udzielenia zamówie</w:t>
      </w:r>
      <w:r>
        <w:rPr>
          <w:sz w:val="22"/>
          <w:szCs w:val="22"/>
        </w:rPr>
        <w:t xml:space="preserve">ń, o których mowa </w:t>
      </w:r>
      <w:r w:rsidRPr="00AE484F">
        <w:rPr>
          <w:sz w:val="22"/>
          <w:szCs w:val="22"/>
        </w:rPr>
        <w:t xml:space="preserve">w art. 214 ust.1 pkt </w:t>
      </w:r>
      <w:r>
        <w:rPr>
          <w:sz w:val="22"/>
          <w:szCs w:val="22"/>
        </w:rPr>
        <w:t>8</w:t>
      </w:r>
      <w:r w:rsidRPr="00AE484F">
        <w:rPr>
          <w:sz w:val="22"/>
          <w:szCs w:val="22"/>
        </w:rPr>
        <w:t xml:space="preserve"> ustawy</w:t>
      </w:r>
      <w:r>
        <w:rPr>
          <w:sz w:val="22"/>
          <w:szCs w:val="22"/>
        </w:rPr>
        <w:t xml:space="preserve"> Pzp.</w:t>
      </w:r>
    </w:p>
    <w:p w14:paraId="6FF5D144" w14:textId="1CB6A808" w:rsidR="006A370E" w:rsidRPr="00AE484F" w:rsidRDefault="006A370E" w:rsidP="00C66C78">
      <w:pPr>
        <w:pBdr>
          <w:bottom w:val="single" w:sz="4" w:space="1" w:color="auto"/>
        </w:pBdr>
        <w:tabs>
          <w:tab w:val="left" w:pos="426"/>
          <w:tab w:val="left" w:pos="2127"/>
        </w:tabs>
        <w:spacing w:after="120" w:line="276" w:lineRule="auto"/>
        <w:ind w:left="2124" w:right="28" w:hanging="2124"/>
        <w:rPr>
          <w:b/>
          <w:sz w:val="22"/>
          <w:szCs w:val="22"/>
        </w:rPr>
      </w:pPr>
      <w:r w:rsidRPr="00AE484F">
        <w:rPr>
          <w:b/>
          <w:sz w:val="22"/>
          <w:szCs w:val="22"/>
        </w:rPr>
        <w:t>ROZDZIAŁ VII</w:t>
      </w:r>
      <w:r w:rsidR="00C66C78">
        <w:rPr>
          <w:b/>
          <w:sz w:val="22"/>
          <w:szCs w:val="22"/>
        </w:rPr>
        <w:t xml:space="preserve">. </w:t>
      </w:r>
      <w:r w:rsidR="00C66C78">
        <w:rPr>
          <w:b/>
          <w:sz w:val="22"/>
          <w:szCs w:val="22"/>
        </w:rPr>
        <w:tab/>
      </w:r>
      <w:r w:rsidR="00C66C78">
        <w:rPr>
          <w:b/>
          <w:sz w:val="22"/>
          <w:szCs w:val="22"/>
        </w:rPr>
        <w:tab/>
      </w:r>
      <w:r w:rsidRPr="00AE484F">
        <w:rPr>
          <w:b/>
          <w:sz w:val="22"/>
          <w:szCs w:val="22"/>
        </w:rPr>
        <w:t>MAKSYMALNA LICZBA WYKONAWCÓW, Z KTÓRYMI ZAMAWIAJĄCY ZAWRZE UMOWĘ RAMOWĄ</w:t>
      </w:r>
    </w:p>
    <w:p w14:paraId="3321A073" w14:textId="77777777" w:rsidR="006A370E" w:rsidRPr="00AE484F" w:rsidRDefault="006A370E" w:rsidP="00C66C78">
      <w:pPr>
        <w:tabs>
          <w:tab w:val="left" w:pos="426"/>
        </w:tabs>
        <w:spacing w:after="600" w:line="276" w:lineRule="auto"/>
        <w:ind w:left="1701" w:right="28" w:hanging="1701"/>
        <w:jc w:val="both"/>
        <w:rPr>
          <w:sz w:val="22"/>
          <w:szCs w:val="22"/>
        </w:rPr>
      </w:pPr>
      <w:r w:rsidRPr="00AE484F">
        <w:rPr>
          <w:sz w:val="22"/>
          <w:szCs w:val="22"/>
        </w:rPr>
        <w:t>Przedmiotowe postępowanie nie jest prowadzone w celu zawarcia umowy ramowej.</w:t>
      </w:r>
    </w:p>
    <w:p w14:paraId="1DCA5405" w14:textId="6EBBE8E5" w:rsidR="00A16332" w:rsidRPr="00AE484F" w:rsidRDefault="007707A6" w:rsidP="00C66C78">
      <w:pPr>
        <w:pBdr>
          <w:bottom w:val="single" w:sz="4" w:space="1" w:color="auto"/>
        </w:pBdr>
        <w:tabs>
          <w:tab w:val="left" w:pos="567"/>
          <w:tab w:val="left" w:pos="2127"/>
        </w:tabs>
        <w:spacing w:after="120" w:line="276" w:lineRule="auto"/>
        <w:rPr>
          <w:b/>
          <w:sz w:val="22"/>
          <w:szCs w:val="22"/>
        </w:rPr>
      </w:pPr>
      <w:r w:rsidRPr="00AE484F">
        <w:rPr>
          <w:b/>
          <w:sz w:val="22"/>
          <w:szCs w:val="22"/>
        </w:rPr>
        <w:t xml:space="preserve">ROZDZIAŁ </w:t>
      </w:r>
      <w:r w:rsidR="00B4667B" w:rsidRPr="00AE484F">
        <w:rPr>
          <w:b/>
          <w:sz w:val="22"/>
          <w:szCs w:val="22"/>
        </w:rPr>
        <w:t>V</w:t>
      </w:r>
      <w:r w:rsidRPr="00AE484F">
        <w:rPr>
          <w:b/>
          <w:sz w:val="22"/>
          <w:szCs w:val="22"/>
        </w:rPr>
        <w:t>III</w:t>
      </w:r>
      <w:r w:rsidR="00C66C78">
        <w:rPr>
          <w:b/>
          <w:sz w:val="22"/>
          <w:szCs w:val="22"/>
        </w:rPr>
        <w:t xml:space="preserve">. </w:t>
      </w:r>
      <w:r w:rsidR="00C66C78">
        <w:rPr>
          <w:b/>
          <w:sz w:val="22"/>
          <w:szCs w:val="22"/>
        </w:rPr>
        <w:tab/>
      </w:r>
      <w:r w:rsidR="00A16332" w:rsidRPr="00AE484F">
        <w:rPr>
          <w:b/>
          <w:sz w:val="22"/>
          <w:szCs w:val="22"/>
        </w:rPr>
        <w:t>TERMIN WYKONANIA ZAMÓWIENIA</w:t>
      </w:r>
    </w:p>
    <w:p w14:paraId="717D4E8D" w14:textId="5E69F1F3" w:rsidR="00DB1CEA" w:rsidRPr="003D79F3" w:rsidRDefault="00DB1CEA" w:rsidP="00952F96">
      <w:pPr>
        <w:numPr>
          <w:ilvl w:val="0"/>
          <w:numId w:val="79"/>
        </w:numPr>
        <w:spacing w:after="120" w:line="276" w:lineRule="auto"/>
        <w:ind w:left="567" w:hanging="567"/>
        <w:jc w:val="both"/>
        <w:rPr>
          <w:b/>
          <w:bCs/>
          <w:sz w:val="22"/>
          <w:szCs w:val="22"/>
        </w:rPr>
      </w:pPr>
      <w:bookmarkStart w:id="11" w:name="_Hlk58839809"/>
      <w:r w:rsidRPr="00D41B71">
        <w:rPr>
          <w:sz w:val="22"/>
          <w:szCs w:val="22"/>
        </w:rPr>
        <w:t xml:space="preserve">Zamówienie należy zrealizować w terminie: </w:t>
      </w:r>
      <w:r w:rsidR="002D523E" w:rsidRPr="003D79F3">
        <w:rPr>
          <w:b/>
          <w:bCs/>
          <w:sz w:val="22"/>
          <w:szCs w:val="22"/>
          <w:highlight w:val="lightGray"/>
        </w:rPr>
        <w:t>do 30.11.2021 r.</w:t>
      </w:r>
    </w:p>
    <w:p w14:paraId="6F3B60CB" w14:textId="13436C9D" w:rsidR="00DB1CEA" w:rsidRPr="00DB1CEA" w:rsidRDefault="00DB1CEA" w:rsidP="00952F96">
      <w:pPr>
        <w:widowControl w:val="0"/>
        <w:numPr>
          <w:ilvl w:val="0"/>
          <w:numId w:val="79"/>
        </w:numPr>
        <w:autoSpaceDE w:val="0"/>
        <w:autoSpaceDN w:val="0"/>
        <w:spacing w:after="120" w:line="276" w:lineRule="auto"/>
        <w:ind w:left="567" w:hanging="567"/>
        <w:jc w:val="both"/>
        <w:rPr>
          <w:b/>
          <w:bCs/>
          <w:sz w:val="22"/>
          <w:szCs w:val="22"/>
        </w:rPr>
      </w:pPr>
      <w:bookmarkStart w:id="12" w:name="_Hlk79318446"/>
      <w:r w:rsidRPr="00DB1CEA">
        <w:rPr>
          <w:rFonts w:eastAsia="Andale Sans UI"/>
          <w:sz w:val="22"/>
          <w:szCs w:val="22"/>
          <w:lang w:bidi="en-US"/>
        </w:rPr>
        <w:t xml:space="preserve">Datą wykonania i dotrzymania terminu wykonania </w:t>
      </w:r>
      <w:r w:rsidR="004001A0">
        <w:rPr>
          <w:rFonts w:eastAsia="Andale Sans UI"/>
          <w:sz w:val="22"/>
          <w:szCs w:val="22"/>
          <w:lang w:bidi="en-US"/>
        </w:rPr>
        <w:t>prac</w:t>
      </w:r>
      <w:r w:rsidRPr="00DB1CEA">
        <w:rPr>
          <w:rFonts w:eastAsia="Andale Sans UI"/>
          <w:sz w:val="22"/>
          <w:szCs w:val="22"/>
          <w:lang w:bidi="en-US"/>
        </w:rPr>
        <w:t xml:space="preserve"> określonego w ust. 1 będzie data pisemnego zgłoszenia przez Wykonawcę gotowości do odbioru </w:t>
      </w:r>
      <w:r w:rsidR="004001A0">
        <w:rPr>
          <w:rFonts w:eastAsia="Andale Sans UI"/>
          <w:sz w:val="22"/>
          <w:szCs w:val="22"/>
          <w:lang w:bidi="en-US"/>
        </w:rPr>
        <w:t>prac</w:t>
      </w:r>
      <w:r w:rsidRPr="00DB1CEA">
        <w:rPr>
          <w:rFonts w:eastAsia="Andale Sans UI"/>
          <w:sz w:val="22"/>
          <w:szCs w:val="22"/>
          <w:lang w:bidi="en-US"/>
        </w:rPr>
        <w:t>, pod warunkiem potwierdzenia przez inspektora nadzoru ze strony Zamawiającego faktu osiągnięcia zgłoszonej gotowości w terminie 7 dni roboczych od zgłoszenia.</w:t>
      </w:r>
    </w:p>
    <w:p w14:paraId="53FD4966" w14:textId="77777777" w:rsidR="00DB1CEA" w:rsidRPr="00DB1CEA" w:rsidRDefault="00DB1CEA" w:rsidP="00952F96">
      <w:pPr>
        <w:widowControl w:val="0"/>
        <w:numPr>
          <w:ilvl w:val="0"/>
          <w:numId w:val="79"/>
        </w:numPr>
        <w:autoSpaceDE w:val="0"/>
        <w:autoSpaceDN w:val="0"/>
        <w:spacing w:after="600" w:line="276" w:lineRule="auto"/>
        <w:ind w:left="567" w:hanging="567"/>
        <w:jc w:val="both"/>
        <w:rPr>
          <w:b/>
          <w:bCs/>
          <w:sz w:val="22"/>
          <w:szCs w:val="22"/>
        </w:rPr>
      </w:pPr>
      <w:r w:rsidRPr="00DB1CEA">
        <w:rPr>
          <w:sz w:val="22"/>
          <w:szCs w:val="22"/>
        </w:rPr>
        <w:t>Jeżeli ostatnim dniem zakończenia przedmiotu umowy jest dzień wolny - sobota, niedziela, święto – przyjmuje się, że ostatnim dniem zakończenia przedmiotu umowy jest pierwszy dzień roboczy po dniu lub dniach wolnych od pracy.</w:t>
      </w:r>
      <w:bookmarkEnd w:id="11"/>
    </w:p>
    <w:bookmarkEnd w:id="12"/>
    <w:p w14:paraId="6B9D28E9" w14:textId="6F1F6973" w:rsidR="00C477D3" w:rsidRPr="00AE484F" w:rsidRDefault="007707A6" w:rsidP="00F7564A">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lastRenderedPageBreak/>
        <w:t>ROZDZIAŁ IX</w:t>
      </w:r>
      <w:r w:rsidR="00C66C78">
        <w:rPr>
          <w:b/>
          <w:sz w:val="22"/>
          <w:szCs w:val="22"/>
        </w:rPr>
        <w:t xml:space="preserve">. </w:t>
      </w:r>
      <w:r w:rsidR="00C66C78">
        <w:rPr>
          <w:b/>
          <w:sz w:val="22"/>
          <w:szCs w:val="22"/>
        </w:rPr>
        <w:tab/>
      </w:r>
      <w:r w:rsidR="00C477D3" w:rsidRPr="00AE484F">
        <w:rPr>
          <w:b/>
          <w:sz w:val="22"/>
          <w:szCs w:val="22"/>
        </w:rPr>
        <w:t>PROJEKTOWANE POSTANOWIENIA UMOWY W SPRAWIE ZAMÓWIENIA PUBLICZNEGO, KTÓRE ZOSTANĄ WPROWADZONE DO TREŚCI TEJ UMOWY</w:t>
      </w:r>
    </w:p>
    <w:p w14:paraId="727AA064" w14:textId="06027D55" w:rsidR="00C477D3" w:rsidRPr="00AE484F" w:rsidRDefault="00C477D3" w:rsidP="00952F96">
      <w:pPr>
        <w:numPr>
          <w:ilvl w:val="0"/>
          <w:numId w:val="42"/>
        </w:numPr>
        <w:spacing w:after="120" w:line="276" w:lineRule="auto"/>
        <w:ind w:left="567" w:hanging="567"/>
        <w:jc w:val="both"/>
        <w:rPr>
          <w:sz w:val="22"/>
          <w:szCs w:val="22"/>
        </w:rPr>
      </w:pPr>
      <w:r w:rsidRPr="00AE484F">
        <w:rPr>
          <w:sz w:val="22"/>
          <w:szCs w:val="22"/>
        </w:rPr>
        <w:t xml:space="preserve">Projektowane postanowienia umowy w sprawie zamówienia publicznego, które zostaną wprowadzone do treści tej umowy, </w:t>
      </w:r>
      <w:r w:rsidR="00527AD9" w:rsidRPr="00AE484F">
        <w:rPr>
          <w:sz w:val="22"/>
          <w:szCs w:val="22"/>
        </w:rPr>
        <w:t xml:space="preserve">zawiera </w:t>
      </w:r>
      <w:r w:rsidRPr="004001A0">
        <w:rPr>
          <w:b/>
          <w:bCs/>
          <w:sz w:val="22"/>
          <w:szCs w:val="22"/>
        </w:rPr>
        <w:t>załącz</w:t>
      </w:r>
      <w:r w:rsidR="004D14DA" w:rsidRPr="004001A0">
        <w:rPr>
          <w:b/>
          <w:bCs/>
          <w:sz w:val="22"/>
          <w:szCs w:val="22"/>
        </w:rPr>
        <w:t xml:space="preserve">nik nr </w:t>
      </w:r>
      <w:r w:rsidR="006842B9">
        <w:rPr>
          <w:b/>
          <w:bCs/>
          <w:sz w:val="22"/>
          <w:szCs w:val="22"/>
        </w:rPr>
        <w:t xml:space="preserve">3 </w:t>
      </w:r>
      <w:r w:rsidRPr="004001A0">
        <w:rPr>
          <w:b/>
          <w:bCs/>
          <w:sz w:val="22"/>
          <w:szCs w:val="22"/>
        </w:rPr>
        <w:t>do SW</w:t>
      </w:r>
      <w:r w:rsidR="004D14DA" w:rsidRPr="004001A0">
        <w:rPr>
          <w:b/>
          <w:bCs/>
          <w:sz w:val="22"/>
          <w:szCs w:val="22"/>
        </w:rPr>
        <w:t>Z</w:t>
      </w:r>
      <w:r w:rsidRPr="00AE484F">
        <w:rPr>
          <w:sz w:val="22"/>
          <w:szCs w:val="22"/>
        </w:rPr>
        <w:t>.</w:t>
      </w:r>
    </w:p>
    <w:p w14:paraId="63C859D9" w14:textId="095DDEF2" w:rsidR="00C477D3" w:rsidRDefault="00C477D3" w:rsidP="00952F96">
      <w:pPr>
        <w:pStyle w:val="Akapitzlist"/>
        <w:numPr>
          <w:ilvl w:val="1"/>
          <w:numId w:val="47"/>
        </w:numPr>
        <w:tabs>
          <w:tab w:val="left" w:pos="851"/>
        </w:tabs>
        <w:spacing w:after="120" w:line="276" w:lineRule="auto"/>
        <w:ind w:left="1134" w:hanging="567"/>
        <w:jc w:val="both"/>
        <w:rPr>
          <w:sz w:val="22"/>
          <w:szCs w:val="22"/>
        </w:rPr>
      </w:pPr>
      <w:r w:rsidRPr="00AE484F">
        <w:rPr>
          <w:sz w:val="22"/>
          <w:szCs w:val="22"/>
        </w:rPr>
        <w:t>Zamawiający przewiduje możliwość zmian postanowień zawartej umowy (tzw. zmiany kontraktowe w oparciu o art. 455 ust. 1 pkt 1 ustawy) w stosunku do treści oferty, na podstawie której dokonano wyboru Wykonawcy, zgodnie z warunkami zawartymi w </w:t>
      </w:r>
      <w:r w:rsidRPr="004001A0">
        <w:rPr>
          <w:b/>
          <w:bCs/>
          <w:sz w:val="22"/>
          <w:szCs w:val="22"/>
        </w:rPr>
        <w:t xml:space="preserve">załączniku nr </w:t>
      </w:r>
      <w:r w:rsidR="006842B9">
        <w:rPr>
          <w:b/>
          <w:bCs/>
          <w:sz w:val="22"/>
          <w:szCs w:val="22"/>
        </w:rPr>
        <w:t>3</w:t>
      </w:r>
      <w:r w:rsidRPr="004001A0">
        <w:rPr>
          <w:b/>
          <w:bCs/>
          <w:sz w:val="22"/>
          <w:szCs w:val="22"/>
        </w:rPr>
        <w:t xml:space="preserve"> do SWZ</w:t>
      </w:r>
      <w:r w:rsidRPr="00AE484F">
        <w:rPr>
          <w:sz w:val="22"/>
          <w:szCs w:val="22"/>
        </w:rPr>
        <w:t>.</w:t>
      </w:r>
    </w:p>
    <w:p w14:paraId="60E33048" w14:textId="293480C9" w:rsidR="00C477D3" w:rsidRDefault="00C477D3" w:rsidP="00952F96">
      <w:pPr>
        <w:pStyle w:val="Akapitzlist"/>
        <w:numPr>
          <w:ilvl w:val="1"/>
          <w:numId w:val="47"/>
        </w:numPr>
        <w:tabs>
          <w:tab w:val="left" w:pos="851"/>
        </w:tabs>
        <w:spacing w:after="120" w:line="276" w:lineRule="auto"/>
        <w:ind w:left="1134" w:hanging="567"/>
        <w:jc w:val="both"/>
        <w:rPr>
          <w:sz w:val="22"/>
          <w:szCs w:val="22"/>
        </w:rPr>
      </w:pPr>
      <w:r w:rsidRPr="00C66C78">
        <w:rPr>
          <w:sz w:val="22"/>
          <w:szCs w:val="22"/>
        </w:rPr>
        <w:t>Zmiana umowy może także nastąpić w przypadkach, o których mowa w art. 455 ust. 1 pkt 2-4 oraz ust. 2 ustawy.</w:t>
      </w:r>
    </w:p>
    <w:p w14:paraId="15722548" w14:textId="1CAA7B02" w:rsidR="00C477D3" w:rsidRDefault="00C477D3" w:rsidP="00952F96">
      <w:pPr>
        <w:pStyle w:val="Akapitzlist"/>
        <w:numPr>
          <w:ilvl w:val="1"/>
          <w:numId w:val="47"/>
        </w:numPr>
        <w:tabs>
          <w:tab w:val="left" w:pos="851"/>
        </w:tabs>
        <w:spacing w:after="600" w:line="276" w:lineRule="auto"/>
        <w:ind w:left="1134" w:hanging="567"/>
        <w:jc w:val="both"/>
        <w:rPr>
          <w:sz w:val="22"/>
          <w:szCs w:val="22"/>
        </w:rPr>
      </w:pPr>
      <w:r w:rsidRPr="00C66C78">
        <w:rPr>
          <w:sz w:val="22"/>
          <w:szCs w:val="22"/>
        </w:rPr>
        <w:t xml:space="preserve">Przed zawarciem umowy należy dopełnić formalności, które zostały wskazane </w:t>
      </w:r>
      <w:r w:rsidR="004001A0">
        <w:rPr>
          <w:sz w:val="22"/>
          <w:szCs w:val="22"/>
        </w:rPr>
        <w:br/>
      </w:r>
      <w:r w:rsidRPr="00C66C78">
        <w:rPr>
          <w:sz w:val="22"/>
          <w:szCs w:val="22"/>
        </w:rPr>
        <w:t xml:space="preserve">w Rozdziale </w:t>
      </w:r>
      <w:r w:rsidR="004D14DA" w:rsidRPr="00C66C78">
        <w:rPr>
          <w:sz w:val="22"/>
          <w:szCs w:val="22"/>
        </w:rPr>
        <w:t>XX</w:t>
      </w:r>
      <w:r w:rsidR="007E75FE" w:rsidRPr="00C66C78">
        <w:rPr>
          <w:sz w:val="22"/>
          <w:szCs w:val="22"/>
        </w:rPr>
        <w:t>X</w:t>
      </w:r>
      <w:r w:rsidRPr="00C66C78">
        <w:rPr>
          <w:sz w:val="22"/>
          <w:szCs w:val="22"/>
        </w:rPr>
        <w:t xml:space="preserve"> SWZ.</w:t>
      </w:r>
    </w:p>
    <w:p w14:paraId="6C02ACAB" w14:textId="0FB70C81" w:rsidR="00962F12" w:rsidRPr="00AE484F" w:rsidRDefault="00962F12" w:rsidP="00C66C78">
      <w:pPr>
        <w:pStyle w:val="Tekstpodstawowy"/>
        <w:pBdr>
          <w:bottom w:val="single" w:sz="4" w:space="1" w:color="auto"/>
        </w:pBdr>
        <w:tabs>
          <w:tab w:val="num" w:pos="567"/>
          <w:tab w:val="left" w:pos="2127"/>
        </w:tabs>
        <w:spacing w:after="120" w:line="276" w:lineRule="auto"/>
        <w:ind w:left="567" w:hanging="567"/>
        <w:rPr>
          <w:b/>
          <w:sz w:val="22"/>
          <w:szCs w:val="22"/>
        </w:rPr>
      </w:pPr>
      <w:r w:rsidRPr="00AE484F">
        <w:rPr>
          <w:b/>
          <w:sz w:val="22"/>
          <w:szCs w:val="22"/>
        </w:rPr>
        <w:t xml:space="preserve">ROZDZIAŁ </w:t>
      </w:r>
      <w:r w:rsidR="007707A6" w:rsidRPr="00AE484F">
        <w:rPr>
          <w:b/>
          <w:sz w:val="22"/>
          <w:szCs w:val="22"/>
        </w:rPr>
        <w:t>X</w:t>
      </w:r>
      <w:r w:rsidR="00C66C78">
        <w:rPr>
          <w:b/>
          <w:sz w:val="22"/>
          <w:szCs w:val="22"/>
        </w:rPr>
        <w:t xml:space="preserve">. </w:t>
      </w:r>
      <w:r w:rsidR="00C66C78">
        <w:rPr>
          <w:b/>
          <w:sz w:val="22"/>
          <w:szCs w:val="22"/>
        </w:rPr>
        <w:tab/>
      </w:r>
      <w:r w:rsidRPr="00AE484F">
        <w:rPr>
          <w:b/>
          <w:sz w:val="22"/>
          <w:szCs w:val="22"/>
        </w:rPr>
        <w:t>OPIS SPOSOBU OBLICZENIA CENY</w:t>
      </w:r>
    </w:p>
    <w:p w14:paraId="4F440A7B" w14:textId="3CE71576" w:rsidR="00304D95" w:rsidRDefault="00304D95" w:rsidP="00C47B4A">
      <w:pPr>
        <w:numPr>
          <w:ilvl w:val="0"/>
          <w:numId w:val="2"/>
        </w:numPr>
        <w:spacing w:after="120" w:line="276" w:lineRule="auto"/>
        <w:jc w:val="both"/>
        <w:rPr>
          <w:sz w:val="22"/>
          <w:szCs w:val="22"/>
        </w:rPr>
      </w:pPr>
      <w:r w:rsidRPr="00AE484F">
        <w:rPr>
          <w:sz w:val="22"/>
          <w:szCs w:val="22"/>
        </w:rPr>
        <w:t xml:space="preserve">Wykonawca poda cenę ofertową na formularzu oferty, zgodnie z </w:t>
      </w:r>
      <w:r w:rsidRPr="00AE484F">
        <w:rPr>
          <w:b/>
          <w:sz w:val="22"/>
          <w:szCs w:val="22"/>
        </w:rPr>
        <w:t>załącznikiem nr 1</w:t>
      </w:r>
      <w:r w:rsidRPr="00AE484F">
        <w:rPr>
          <w:sz w:val="22"/>
          <w:szCs w:val="22"/>
        </w:rPr>
        <w:t xml:space="preserve"> do SWZ.</w:t>
      </w:r>
    </w:p>
    <w:p w14:paraId="0A93EA7B" w14:textId="5064E62D" w:rsidR="00304D95" w:rsidRDefault="00304D95" w:rsidP="00C47B4A">
      <w:pPr>
        <w:numPr>
          <w:ilvl w:val="0"/>
          <w:numId w:val="2"/>
        </w:numPr>
        <w:spacing w:after="120" w:line="276" w:lineRule="auto"/>
        <w:jc w:val="both"/>
        <w:rPr>
          <w:sz w:val="22"/>
          <w:szCs w:val="22"/>
        </w:rPr>
      </w:pPr>
      <w:r w:rsidRPr="00C66C78">
        <w:rPr>
          <w:sz w:val="22"/>
          <w:szCs w:val="22"/>
        </w:rPr>
        <w:t xml:space="preserve">Podana cena ofertowa musi zawierać wszystkie koszty związane z realizacją zamówienia, </w:t>
      </w:r>
      <w:r w:rsidRPr="00D41B71">
        <w:rPr>
          <w:sz w:val="22"/>
          <w:szCs w:val="22"/>
        </w:rPr>
        <w:t xml:space="preserve">wynikające z opisu przedmiotu zamówienia – </w:t>
      </w:r>
      <w:r w:rsidRPr="00D41B71">
        <w:rPr>
          <w:b/>
          <w:sz w:val="22"/>
          <w:szCs w:val="22"/>
        </w:rPr>
        <w:t>cena</w:t>
      </w:r>
      <w:r w:rsidRPr="00C66C78">
        <w:rPr>
          <w:b/>
          <w:sz w:val="22"/>
          <w:szCs w:val="22"/>
        </w:rPr>
        <w:t xml:space="preserve"> ryczałtowa</w:t>
      </w:r>
      <w:r w:rsidR="00E704A3">
        <w:rPr>
          <w:b/>
          <w:sz w:val="22"/>
          <w:szCs w:val="22"/>
        </w:rPr>
        <w:t xml:space="preserve"> za 1 (jedną) kompletną instalację pompy ciepła wraz z wszystkimi kosztami wynikającymi prawid</w:t>
      </w:r>
      <w:r w:rsidR="006842B9">
        <w:rPr>
          <w:b/>
          <w:sz w:val="22"/>
          <w:szCs w:val="22"/>
        </w:rPr>
        <w:t xml:space="preserve">łowego montażu. </w:t>
      </w:r>
      <w:r w:rsidRPr="00C66C78">
        <w:rPr>
          <w:sz w:val="22"/>
          <w:szCs w:val="22"/>
        </w:rPr>
        <w:t>Cena ta będzie stała i nie może się zmienić, za wyjątkiem przypadków opisanych</w:t>
      </w:r>
      <w:r w:rsidR="00E704A3">
        <w:rPr>
          <w:sz w:val="22"/>
          <w:szCs w:val="22"/>
        </w:rPr>
        <w:t xml:space="preserve"> </w:t>
      </w:r>
      <w:r w:rsidR="006842B9">
        <w:rPr>
          <w:sz w:val="22"/>
          <w:szCs w:val="22"/>
        </w:rPr>
        <w:br/>
      </w:r>
      <w:r w:rsidR="00527AD9" w:rsidRPr="00C66C78">
        <w:rPr>
          <w:sz w:val="22"/>
          <w:szCs w:val="22"/>
        </w:rPr>
        <w:t>w projektowanych postanowieniach umowy w sprawie zamówienia, które zostaną wprowadzone do treści tej umowy</w:t>
      </w:r>
      <w:r w:rsidRPr="00C66C78">
        <w:rPr>
          <w:sz w:val="22"/>
          <w:szCs w:val="22"/>
        </w:rPr>
        <w:t>, stanowiący</w:t>
      </w:r>
      <w:r w:rsidR="00527AD9" w:rsidRPr="00C66C78">
        <w:rPr>
          <w:sz w:val="22"/>
          <w:szCs w:val="22"/>
        </w:rPr>
        <w:t>ch</w:t>
      </w:r>
      <w:r w:rsidRPr="00C66C78">
        <w:rPr>
          <w:sz w:val="22"/>
          <w:szCs w:val="22"/>
        </w:rPr>
        <w:t xml:space="preserve"> </w:t>
      </w:r>
      <w:r w:rsidRPr="004001A0">
        <w:rPr>
          <w:b/>
          <w:bCs/>
          <w:sz w:val="22"/>
          <w:szCs w:val="22"/>
        </w:rPr>
        <w:t xml:space="preserve">załącznik nr </w:t>
      </w:r>
      <w:r w:rsidR="006842B9">
        <w:rPr>
          <w:b/>
          <w:bCs/>
          <w:sz w:val="22"/>
          <w:szCs w:val="22"/>
        </w:rPr>
        <w:t>3</w:t>
      </w:r>
      <w:r w:rsidRPr="004001A0">
        <w:rPr>
          <w:b/>
          <w:bCs/>
          <w:sz w:val="22"/>
          <w:szCs w:val="22"/>
        </w:rPr>
        <w:t xml:space="preserve"> do SWZ</w:t>
      </w:r>
      <w:r w:rsidRPr="00C66C78">
        <w:rPr>
          <w:sz w:val="22"/>
          <w:szCs w:val="22"/>
        </w:rPr>
        <w:t>.</w:t>
      </w:r>
    </w:p>
    <w:p w14:paraId="49DF3DDD" w14:textId="6E0C8281" w:rsidR="0036254B" w:rsidRPr="008E24EA" w:rsidRDefault="0036254B" w:rsidP="00C47B4A">
      <w:pPr>
        <w:numPr>
          <w:ilvl w:val="0"/>
          <w:numId w:val="2"/>
        </w:numPr>
        <w:spacing w:after="120" w:line="276" w:lineRule="auto"/>
        <w:jc w:val="both"/>
        <w:rPr>
          <w:sz w:val="22"/>
          <w:szCs w:val="22"/>
        </w:rPr>
      </w:pPr>
      <w:r w:rsidRPr="008E24EA">
        <w:rPr>
          <w:sz w:val="22"/>
          <w:szCs w:val="22"/>
        </w:rPr>
        <w:t xml:space="preserve">Wykonawca musi uwzględnić również w cenie koszty przeglądu, serwisu i materiałów eksploatacyjnych w okresie gwarancji. </w:t>
      </w:r>
    </w:p>
    <w:p w14:paraId="65730546" w14:textId="4683B25A" w:rsidR="00304D95" w:rsidRDefault="00304D95" w:rsidP="0036254B">
      <w:pPr>
        <w:numPr>
          <w:ilvl w:val="0"/>
          <w:numId w:val="2"/>
        </w:numPr>
        <w:spacing w:after="120" w:line="276" w:lineRule="auto"/>
        <w:jc w:val="both"/>
        <w:rPr>
          <w:sz w:val="22"/>
          <w:szCs w:val="22"/>
        </w:rPr>
      </w:pPr>
      <w:r w:rsidRPr="0036254B">
        <w:rPr>
          <w:sz w:val="22"/>
          <w:szCs w:val="22"/>
        </w:rPr>
        <w:t>Cena ofertowa musi być podana w złotych polskich (PLN), cyfrowo (do drugiego miejsca po przecinku.</w:t>
      </w:r>
    </w:p>
    <w:p w14:paraId="4D914B40" w14:textId="77777777" w:rsidR="00567D53" w:rsidRPr="0036254B" w:rsidRDefault="00304D95" w:rsidP="0036254B">
      <w:pPr>
        <w:numPr>
          <w:ilvl w:val="0"/>
          <w:numId w:val="2"/>
        </w:numPr>
        <w:spacing w:after="120" w:line="276" w:lineRule="auto"/>
        <w:jc w:val="both"/>
        <w:rPr>
          <w:sz w:val="22"/>
          <w:szCs w:val="22"/>
        </w:rPr>
      </w:pPr>
      <w:r w:rsidRPr="0036254B">
        <w:rPr>
          <w:color w:val="000000"/>
          <w:sz w:val="22"/>
          <w:szCs w:val="22"/>
        </w:rPr>
        <w:t>Wykonawca, składając ofertę (</w:t>
      </w:r>
      <w:r w:rsidR="00567D53" w:rsidRPr="0036254B">
        <w:rPr>
          <w:color w:val="000000"/>
          <w:sz w:val="22"/>
          <w:szCs w:val="22"/>
        </w:rPr>
        <w:t>na</w:t>
      </w:r>
      <w:r w:rsidRPr="0036254B">
        <w:rPr>
          <w:color w:val="000000"/>
          <w:sz w:val="22"/>
          <w:szCs w:val="22"/>
        </w:rPr>
        <w:t xml:space="preserve"> formularzu oferty stanowiącym </w:t>
      </w:r>
      <w:r w:rsidRPr="0036254B">
        <w:rPr>
          <w:b/>
          <w:bCs/>
          <w:color w:val="000000"/>
          <w:sz w:val="22"/>
          <w:szCs w:val="22"/>
        </w:rPr>
        <w:t>załącznik nr 1</w:t>
      </w:r>
      <w:r w:rsidRPr="0036254B">
        <w:rPr>
          <w:color w:val="000000"/>
          <w:sz w:val="22"/>
          <w:szCs w:val="22"/>
        </w:rPr>
        <w:t xml:space="preserve"> do SWZ) informuje Zamawiającego, </w:t>
      </w:r>
      <w:r w:rsidR="00567D53" w:rsidRPr="0036254B">
        <w:rPr>
          <w:color w:val="000000"/>
          <w:sz w:val="22"/>
          <w:szCs w:val="22"/>
        </w:rPr>
        <w:t xml:space="preserve">że </w:t>
      </w:r>
      <w:r w:rsidRPr="0036254B">
        <w:rPr>
          <w:color w:val="000000"/>
          <w:sz w:val="22"/>
          <w:szCs w:val="22"/>
        </w:rPr>
        <w:t xml:space="preserve">wybór </w:t>
      </w:r>
      <w:r w:rsidR="00567D53" w:rsidRPr="0036254B">
        <w:rPr>
          <w:color w:val="000000"/>
          <w:sz w:val="22"/>
          <w:szCs w:val="22"/>
        </w:rPr>
        <w:t xml:space="preserve">jego </w:t>
      </w:r>
      <w:r w:rsidRPr="0036254B">
        <w:rPr>
          <w:color w:val="000000"/>
          <w:sz w:val="22"/>
          <w:szCs w:val="22"/>
        </w:rPr>
        <w:t>oferty będzie prowadzi</w:t>
      </w:r>
      <w:r w:rsidR="00567D53" w:rsidRPr="0036254B">
        <w:rPr>
          <w:color w:val="000000"/>
          <w:sz w:val="22"/>
          <w:szCs w:val="22"/>
        </w:rPr>
        <w:t>ł</w:t>
      </w:r>
      <w:r w:rsidRPr="0036254B">
        <w:rPr>
          <w:color w:val="000000"/>
          <w:sz w:val="22"/>
          <w:szCs w:val="22"/>
        </w:rPr>
        <w:t xml:space="preserve"> do powstania u Zamawiającego obowiązku podatkowego, wskazując</w:t>
      </w:r>
      <w:r w:rsidR="00567D53" w:rsidRPr="0036254B">
        <w:rPr>
          <w:color w:val="000000"/>
          <w:sz w:val="22"/>
          <w:szCs w:val="22"/>
        </w:rPr>
        <w:t>:</w:t>
      </w:r>
    </w:p>
    <w:p w14:paraId="38617AE2" w14:textId="50FF612E" w:rsidR="00304D95" w:rsidRPr="002828C3" w:rsidRDefault="00304D95" w:rsidP="00952F96">
      <w:pPr>
        <w:pStyle w:val="Akapitzlist"/>
        <w:numPr>
          <w:ilvl w:val="0"/>
          <w:numId w:val="53"/>
        </w:numPr>
        <w:spacing w:after="120" w:line="276" w:lineRule="auto"/>
        <w:ind w:left="1134" w:hanging="567"/>
        <w:jc w:val="both"/>
        <w:rPr>
          <w:sz w:val="22"/>
          <w:szCs w:val="22"/>
        </w:rPr>
      </w:pPr>
      <w:r w:rsidRPr="00AE484F">
        <w:rPr>
          <w:color w:val="000000"/>
          <w:sz w:val="22"/>
          <w:szCs w:val="22"/>
        </w:rPr>
        <w:t>nazwę (rodzaj) towaru lub usługi, k</w:t>
      </w:r>
      <w:r w:rsidR="00567D53" w:rsidRPr="00AE484F">
        <w:rPr>
          <w:color w:val="000000"/>
          <w:sz w:val="22"/>
          <w:szCs w:val="22"/>
        </w:rPr>
        <w:t>tórych dostawa lub świadczenie będą prowadziły do powstania obowiązku podatkowego;</w:t>
      </w:r>
    </w:p>
    <w:p w14:paraId="595C50FF" w14:textId="67F0B949" w:rsidR="00567D53" w:rsidRPr="002828C3" w:rsidRDefault="0063294A" w:rsidP="00952F96">
      <w:pPr>
        <w:pStyle w:val="Akapitzlist"/>
        <w:numPr>
          <w:ilvl w:val="0"/>
          <w:numId w:val="53"/>
        </w:numPr>
        <w:spacing w:after="120" w:line="276" w:lineRule="auto"/>
        <w:ind w:left="1134" w:hanging="567"/>
        <w:jc w:val="both"/>
        <w:rPr>
          <w:sz w:val="22"/>
          <w:szCs w:val="22"/>
        </w:rPr>
      </w:pPr>
      <w:r w:rsidRPr="002828C3">
        <w:rPr>
          <w:color w:val="000000"/>
          <w:sz w:val="22"/>
          <w:szCs w:val="22"/>
        </w:rPr>
        <w:t>w</w:t>
      </w:r>
      <w:r w:rsidR="00567D53" w:rsidRPr="002828C3">
        <w:rPr>
          <w:color w:val="000000"/>
          <w:sz w:val="22"/>
          <w:szCs w:val="22"/>
        </w:rPr>
        <w:t>artość towaru lub usługi</w:t>
      </w:r>
      <w:r w:rsidRPr="002828C3">
        <w:rPr>
          <w:color w:val="000000"/>
          <w:sz w:val="22"/>
          <w:szCs w:val="22"/>
        </w:rPr>
        <w:t xml:space="preserve"> objętego obowiązkiem podatkowym Zamawiającego, bez kwoty podatku;</w:t>
      </w:r>
    </w:p>
    <w:p w14:paraId="171655A6" w14:textId="26A5CAA7" w:rsidR="0063294A" w:rsidRPr="002828C3" w:rsidRDefault="0063294A" w:rsidP="00952F96">
      <w:pPr>
        <w:pStyle w:val="Akapitzlist"/>
        <w:numPr>
          <w:ilvl w:val="0"/>
          <w:numId w:val="53"/>
        </w:numPr>
        <w:spacing w:after="600" w:line="276" w:lineRule="auto"/>
        <w:ind w:left="1134" w:hanging="567"/>
        <w:jc w:val="both"/>
        <w:rPr>
          <w:sz w:val="22"/>
          <w:szCs w:val="22"/>
        </w:rPr>
      </w:pPr>
      <w:r w:rsidRPr="002828C3">
        <w:rPr>
          <w:color w:val="000000"/>
          <w:sz w:val="22"/>
          <w:szCs w:val="22"/>
        </w:rPr>
        <w:t>stawkę podatku od towarów i usług, która zgodnie z wiedzą Wykonawcy, będzie miała zastosowanie.</w:t>
      </w:r>
    </w:p>
    <w:p w14:paraId="766F5BD2" w14:textId="77777777" w:rsidR="008E24EA" w:rsidRDefault="008E24EA" w:rsidP="00C66C78">
      <w:pPr>
        <w:pBdr>
          <w:bottom w:val="single" w:sz="4" w:space="1" w:color="auto"/>
        </w:pBdr>
        <w:shd w:val="clear" w:color="auto" w:fill="FFFFFF"/>
        <w:tabs>
          <w:tab w:val="left" w:pos="2127"/>
        </w:tabs>
        <w:spacing w:after="120" w:line="276" w:lineRule="auto"/>
        <w:ind w:left="2124" w:right="100" w:hanging="2124"/>
        <w:rPr>
          <w:b/>
          <w:sz w:val="22"/>
          <w:szCs w:val="22"/>
        </w:rPr>
      </w:pPr>
    </w:p>
    <w:p w14:paraId="2D869502" w14:textId="77777777" w:rsidR="008E24EA" w:rsidRDefault="008E24EA" w:rsidP="00C66C78">
      <w:pPr>
        <w:pBdr>
          <w:bottom w:val="single" w:sz="4" w:space="1" w:color="auto"/>
        </w:pBdr>
        <w:shd w:val="clear" w:color="auto" w:fill="FFFFFF"/>
        <w:tabs>
          <w:tab w:val="left" w:pos="2127"/>
        </w:tabs>
        <w:spacing w:after="120" w:line="276" w:lineRule="auto"/>
        <w:ind w:left="2124" w:right="100" w:hanging="2124"/>
        <w:rPr>
          <w:b/>
          <w:sz w:val="22"/>
          <w:szCs w:val="22"/>
        </w:rPr>
      </w:pPr>
    </w:p>
    <w:p w14:paraId="2CC21413" w14:textId="29228CF6" w:rsidR="0042417D" w:rsidRPr="00AE484F" w:rsidRDefault="0042417D" w:rsidP="00C66C78">
      <w:pPr>
        <w:pBdr>
          <w:bottom w:val="single" w:sz="4" w:space="1" w:color="auto"/>
        </w:pBdr>
        <w:shd w:val="clear" w:color="auto" w:fill="FFFFFF"/>
        <w:tabs>
          <w:tab w:val="left" w:pos="2127"/>
        </w:tabs>
        <w:spacing w:after="120" w:line="276" w:lineRule="auto"/>
        <w:ind w:left="2124" w:right="100" w:hanging="2124"/>
        <w:rPr>
          <w:b/>
          <w:sz w:val="22"/>
          <w:szCs w:val="22"/>
        </w:rPr>
      </w:pPr>
      <w:r w:rsidRPr="00AE484F">
        <w:rPr>
          <w:b/>
          <w:sz w:val="22"/>
          <w:szCs w:val="22"/>
        </w:rPr>
        <w:lastRenderedPageBreak/>
        <w:t>ROZDZIAŁ XI</w:t>
      </w:r>
      <w:r w:rsidR="00C66C78">
        <w:rPr>
          <w:b/>
          <w:sz w:val="22"/>
          <w:szCs w:val="22"/>
        </w:rPr>
        <w:t xml:space="preserve">. </w:t>
      </w:r>
      <w:r w:rsidR="00C66C78">
        <w:rPr>
          <w:b/>
          <w:sz w:val="22"/>
          <w:szCs w:val="22"/>
        </w:rPr>
        <w:tab/>
      </w:r>
      <w:r w:rsidRPr="00AE484F">
        <w:rPr>
          <w:b/>
          <w:sz w:val="22"/>
          <w:szCs w:val="22"/>
        </w:rPr>
        <w:t xml:space="preserve">INFORMACJA NA TEMAT MOŻLIWOŚCI ROZLICZANIA SIĘ </w:t>
      </w:r>
      <w:r w:rsidR="002828C3">
        <w:rPr>
          <w:b/>
          <w:sz w:val="22"/>
          <w:szCs w:val="22"/>
        </w:rPr>
        <w:br/>
      </w:r>
      <w:r w:rsidRPr="00AE484F">
        <w:rPr>
          <w:b/>
          <w:sz w:val="22"/>
          <w:szCs w:val="22"/>
        </w:rPr>
        <w:t>W WALUTACH OBCYCH</w:t>
      </w:r>
    </w:p>
    <w:p w14:paraId="1A2FEE13" w14:textId="77777777" w:rsidR="0042417D" w:rsidRPr="00AE484F" w:rsidRDefault="0042417D" w:rsidP="002828C3">
      <w:pPr>
        <w:pStyle w:val="Tekstpodstawowy"/>
        <w:spacing w:after="600" w:line="276" w:lineRule="auto"/>
        <w:rPr>
          <w:sz w:val="22"/>
          <w:szCs w:val="22"/>
        </w:rPr>
      </w:pPr>
      <w:r w:rsidRPr="00AE484F">
        <w:rPr>
          <w:sz w:val="22"/>
          <w:szCs w:val="22"/>
        </w:rPr>
        <w:t>Zamawiający będzie rozliczał się z Wykonawcą wyłącznie w walucie polskiej (PLN).</w:t>
      </w:r>
    </w:p>
    <w:p w14:paraId="498CD66B" w14:textId="29998867" w:rsidR="006E67D3" w:rsidRPr="00AE484F" w:rsidRDefault="00304D95" w:rsidP="00C66C78">
      <w:pPr>
        <w:pBdr>
          <w:bottom w:val="single" w:sz="4" w:space="1" w:color="auto"/>
        </w:pBdr>
        <w:tabs>
          <w:tab w:val="left" w:pos="0"/>
          <w:tab w:val="left" w:pos="2127"/>
        </w:tabs>
        <w:spacing w:after="120" w:line="276" w:lineRule="auto"/>
        <w:ind w:left="2124" w:right="-114" w:hanging="2124"/>
        <w:rPr>
          <w:b/>
          <w:sz w:val="22"/>
          <w:szCs w:val="22"/>
        </w:rPr>
      </w:pPr>
      <w:r w:rsidRPr="00AE484F">
        <w:rPr>
          <w:b/>
          <w:sz w:val="22"/>
          <w:szCs w:val="22"/>
        </w:rPr>
        <w:t>ROZDZIAŁ XI</w:t>
      </w:r>
      <w:r w:rsidR="0042417D" w:rsidRPr="00AE484F">
        <w:rPr>
          <w:b/>
          <w:sz w:val="22"/>
          <w:szCs w:val="22"/>
        </w:rPr>
        <w:t>I</w:t>
      </w:r>
      <w:r w:rsidR="00C66C78">
        <w:rPr>
          <w:b/>
          <w:sz w:val="22"/>
          <w:szCs w:val="22"/>
        </w:rPr>
        <w:t xml:space="preserve">. </w:t>
      </w:r>
      <w:r w:rsidR="00C66C78">
        <w:rPr>
          <w:b/>
          <w:sz w:val="22"/>
          <w:szCs w:val="22"/>
        </w:rPr>
        <w:tab/>
      </w:r>
      <w:r w:rsidR="006E67D3" w:rsidRPr="00AE484F">
        <w:rPr>
          <w:b/>
          <w:sz w:val="22"/>
          <w:szCs w:val="22"/>
        </w:rPr>
        <w:t>INFORMACJA O ŚRODKACH KOMUNIKACJI ELEKTRONICZNEJ,</w:t>
      </w:r>
      <w:r w:rsidR="00C66C78">
        <w:rPr>
          <w:b/>
          <w:sz w:val="22"/>
          <w:szCs w:val="22"/>
        </w:rPr>
        <w:t xml:space="preserve"> </w:t>
      </w:r>
      <w:r w:rsidR="006E67D3" w:rsidRPr="00AE484F">
        <w:rPr>
          <w:b/>
          <w:sz w:val="22"/>
          <w:szCs w:val="22"/>
        </w:rPr>
        <w:t>PRZY UZYCIU KTÓRYCH ZAMAWIAJĄCY BĘDZIE KOMUNIKOWAŁ SIĘ Z WYKONAWCAMI</w:t>
      </w:r>
    </w:p>
    <w:p w14:paraId="25C1238E" w14:textId="77777777" w:rsidR="00473851" w:rsidRPr="006740BE" w:rsidRDefault="00473851" w:rsidP="00952F96">
      <w:pPr>
        <w:numPr>
          <w:ilvl w:val="1"/>
          <w:numId w:val="57"/>
        </w:numPr>
        <w:tabs>
          <w:tab w:val="clear" w:pos="567"/>
        </w:tabs>
        <w:spacing w:after="120" w:line="23" w:lineRule="atLeast"/>
        <w:jc w:val="both"/>
        <w:rPr>
          <w:sz w:val="22"/>
          <w:szCs w:val="22"/>
        </w:rPr>
      </w:pPr>
      <w:r w:rsidRPr="006740BE">
        <w:rPr>
          <w:color w:val="000000"/>
          <w:sz w:val="22"/>
          <w:szCs w:val="22"/>
        </w:rPr>
        <w:t xml:space="preserve">Postępowanie prowadzone jest w języku polskim w formie elektronicznej za pośrednictwem </w:t>
      </w:r>
      <w:hyperlink r:id="rId16" w:history="1">
        <w:r w:rsidRPr="006740BE">
          <w:rPr>
            <w:rStyle w:val="Hipercze"/>
            <w:rFonts w:eastAsia="TeXGyrePagella"/>
            <w:b/>
            <w:sz w:val="22"/>
            <w:szCs w:val="22"/>
            <w:lang w:eastAsia="en-US"/>
          </w:rPr>
          <w:t>platformazakupowa.pl</w:t>
        </w:r>
      </w:hyperlink>
      <w:r w:rsidRPr="006740BE">
        <w:rPr>
          <w:rStyle w:val="Hipercze"/>
          <w:rFonts w:eastAsia="TeXGyrePagella"/>
          <w:b/>
          <w:sz w:val="22"/>
          <w:szCs w:val="22"/>
          <w:lang w:eastAsia="en-US"/>
        </w:rPr>
        <w:t xml:space="preserve"> </w:t>
      </w:r>
      <w:r w:rsidRPr="006740BE">
        <w:rPr>
          <w:color w:val="000000"/>
          <w:sz w:val="22"/>
          <w:szCs w:val="22"/>
        </w:rPr>
        <w:t>pod adresem</w:t>
      </w:r>
      <w:r w:rsidRPr="006740BE">
        <w:rPr>
          <w:color w:val="FF9900"/>
          <w:sz w:val="22"/>
          <w:szCs w:val="22"/>
        </w:rPr>
        <w:t xml:space="preserve">: </w:t>
      </w:r>
      <w:hyperlink r:id="rId17" w:history="1">
        <w:r w:rsidRPr="006740BE">
          <w:rPr>
            <w:rStyle w:val="Hipercze"/>
            <w:rFonts w:eastAsia="TeXGyrePagella"/>
            <w:b/>
            <w:sz w:val="22"/>
            <w:szCs w:val="22"/>
            <w:lang w:eastAsia="en-US"/>
          </w:rPr>
          <w:t>https://platformazakupowa.pl/pn/psary</w:t>
        </w:r>
      </w:hyperlink>
    </w:p>
    <w:p w14:paraId="7D7DCDB5" w14:textId="77777777" w:rsidR="00473851" w:rsidRPr="006740BE" w:rsidRDefault="00473851" w:rsidP="00952F96">
      <w:pPr>
        <w:numPr>
          <w:ilvl w:val="1"/>
          <w:numId w:val="57"/>
        </w:numPr>
        <w:tabs>
          <w:tab w:val="clear" w:pos="567"/>
        </w:tabs>
        <w:spacing w:after="120" w:line="23" w:lineRule="atLeast"/>
        <w:jc w:val="both"/>
        <w:rPr>
          <w:sz w:val="22"/>
          <w:szCs w:val="22"/>
        </w:rPr>
      </w:pPr>
      <w:r w:rsidRPr="006740BE">
        <w:rPr>
          <w:color w:val="000000"/>
          <w:sz w:val="22"/>
          <w:szCs w:val="22"/>
        </w:rPr>
        <w:t xml:space="preserve">W celu skrócenia czasu udzielenia odpowiedzi na pytania komunikacja między zamawiającym </w:t>
      </w:r>
      <w:r>
        <w:rPr>
          <w:color w:val="000000"/>
          <w:sz w:val="22"/>
          <w:szCs w:val="22"/>
        </w:rPr>
        <w:br/>
      </w:r>
      <w:r w:rsidRPr="006740BE">
        <w:rPr>
          <w:color w:val="000000"/>
          <w:sz w:val="22"/>
          <w:szCs w:val="22"/>
        </w:rPr>
        <w:t>a wykonawcami w zakresie:</w:t>
      </w:r>
    </w:p>
    <w:p w14:paraId="5E4991C3" w14:textId="77777777" w:rsidR="00473851" w:rsidRPr="006740BE" w:rsidRDefault="00473851" w:rsidP="00952F96">
      <w:pPr>
        <w:pStyle w:val="Akapitzlist"/>
        <w:numPr>
          <w:ilvl w:val="0"/>
          <w:numId w:val="100"/>
        </w:numPr>
        <w:spacing w:after="120" w:line="23" w:lineRule="atLeast"/>
        <w:ind w:left="1134" w:hanging="567"/>
        <w:jc w:val="both"/>
        <w:rPr>
          <w:sz w:val="22"/>
          <w:szCs w:val="22"/>
        </w:rPr>
      </w:pPr>
      <w:r w:rsidRPr="006740BE">
        <w:rPr>
          <w:color w:val="000000"/>
          <w:sz w:val="22"/>
          <w:szCs w:val="22"/>
          <w:shd w:val="clear" w:color="auto" w:fill="FFFFFF"/>
        </w:rPr>
        <w:t>przesyłania Zamawiającemu pytań do treści SWZ;</w:t>
      </w:r>
    </w:p>
    <w:p w14:paraId="4769CD2A" w14:textId="77777777" w:rsidR="00473851" w:rsidRPr="006740BE" w:rsidRDefault="00473851" w:rsidP="00952F96">
      <w:pPr>
        <w:pStyle w:val="Akapitzlist"/>
        <w:numPr>
          <w:ilvl w:val="0"/>
          <w:numId w:val="100"/>
        </w:numPr>
        <w:spacing w:after="120" w:line="23" w:lineRule="atLeast"/>
        <w:ind w:left="1134" w:hanging="567"/>
        <w:jc w:val="both"/>
        <w:rPr>
          <w:sz w:val="22"/>
          <w:szCs w:val="22"/>
        </w:rPr>
      </w:pPr>
      <w:r w:rsidRPr="006740BE">
        <w:rPr>
          <w:color w:val="000000"/>
          <w:sz w:val="22"/>
          <w:szCs w:val="22"/>
          <w:shd w:val="clear" w:color="auto" w:fill="FFFFFF"/>
        </w:rPr>
        <w:t>przesyłania odpowiedzi na wezwanie Zamawiającego do złożenia podmiotowych środków dowodowych;</w:t>
      </w:r>
    </w:p>
    <w:p w14:paraId="40F0B09B" w14:textId="77777777" w:rsidR="00473851" w:rsidRPr="006740BE" w:rsidRDefault="00473851" w:rsidP="00952F96">
      <w:pPr>
        <w:pStyle w:val="Akapitzlist"/>
        <w:numPr>
          <w:ilvl w:val="0"/>
          <w:numId w:val="100"/>
        </w:numPr>
        <w:spacing w:after="120" w:line="23" w:lineRule="atLeast"/>
        <w:ind w:left="1134" w:hanging="567"/>
        <w:jc w:val="both"/>
        <w:rPr>
          <w:sz w:val="22"/>
          <w:szCs w:val="22"/>
        </w:rPr>
      </w:pPr>
      <w:r w:rsidRPr="006740BE">
        <w:rPr>
          <w:color w:val="000000"/>
          <w:sz w:val="22"/>
          <w:szCs w:val="22"/>
          <w:shd w:val="clear" w:color="auto" w:fill="FFFFFF"/>
        </w:rPr>
        <w:t>przesyłania odpowiedzi na wezwanie Zamawiającego do złożenia/</w:t>
      </w:r>
      <w:r>
        <w:rPr>
          <w:color w:val="000000"/>
          <w:sz w:val="22"/>
          <w:szCs w:val="22"/>
          <w:shd w:val="clear" w:color="auto" w:fill="FFFFFF"/>
        </w:rPr>
        <w:t xml:space="preserve"> </w:t>
      </w:r>
      <w:r w:rsidRPr="006740BE">
        <w:rPr>
          <w:color w:val="000000"/>
          <w:sz w:val="22"/>
          <w:szCs w:val="22"/>
          <w:shd w:val="clear" w:color="auto" w:fill="FFFFFF"/>
        </w:rPr>
        <w:t>poprawienia/</w:t>
      </w:r>
      <w:r>
        <w:rPr>
          <w:color w:val="000000"/>
          <w:sz w:val="22"/>
          <w:szCs w:val="22"/>
          <w:shd w:val="clear" w:color="auto" w:fill="FFFFFF"/>
        </w:rPr>
        <w:t xml:space="preserve"> </w:t>
      </w:r>
      <w:r w:rsidRPr="006740BE">
        <w:rPr>
          <w:color w:val="000000"/>
          <w:sz w:val="22"/>
          <w:szCs w:val="22"/>
          <w:shd w:val="clear" w:color="auto" w:fill="FFFFFF"/>
        </w:rPr>
        <w:t>uzupełnienia oświadczenia, o którym mowa w art. 125 ust. 1, podmiotowych środków dowodowych, innych dokumentów lub oświadczeń składanych w postępowaniu;</w:t>
      </w:r>
    </w:p>
    <w:p w14:paraId="6CB3F6CF" w14:textId="77777777" w:rsidR="00473851" w:rsidRPr="006740BE" w:rsidRDefault="00473851" w:rsidP="00952F96">
      <w:pPr>
        <w:pStyle w:val="Akapitzlist"/>
        <w:numPr>
          <w:ilvl w:val="0"/>
          <w:numId w:val="100"/>
        </w:numPr>
        <w:spacing w:after="120" w:line="23" w:lineRule="atLeast"/>
        <w:ind w:left="1134" w:hanging="567"/>
        <w:jc w:val="both"/>
        <w:rPr>
          <w:sz w:val="22"/>
          <w:szCs w:val="22"/>
        </w:rPr>
      </w:pPr>
      <w:r w:rsidRPr="006740BE">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Pr>
          <w:color w:val="000000"/>
          <w:sz w:val="22"/>
          <w:szCs w:val="22"/>
          <w:shd w:val="clear" w:color="auto" w:fill="FFFFFF"/>
        </w:rPr>
        <w:br/>
      </w:r>
      <w:r w:rsidRPr="006740BE">
        <w:rPr>
          <w:color w:val="000000"/>
          <w:sz w:val="22"/>
          <w:szCs w:val="22"/>
          <w:shd w:val="clear" w:color="auto" w:fill="FFFFFF"/>
        </w:rPr>
        <w:t>w postępowaniu;</w:t>
      </w:r>
    </w:p>
    <w:p w14:paraId="4F104E7F" w14:textId="77777777" w:rsidR="00473851" w:rsidRPr="006740BE" w:rsidRDefault="00473851" w:rsidP="00952F96">
      <w:pPr>
        <w:pStyle w:val="Akapitzlist"/>
        <w:numPr>
          <w:ilvl w:val="0"/>
          <w:numId w:val="100"/>
        </w:numPr>
        <w:spacing w:after="120" w:line="23" w:lineRule="atLeast"/>
        <w:ind w:left="1134" w:hanging="567"/>
        <w:jc w:val="both"/>
        <w:rPr>
          <w:sz w:val="22"/>
          <w:szCs w:val="22"/>
        </w:rPr>
      </w:pPr>
      <w:r w:rsidRPr="006740BE">
        <w:rPr>
          <w:color w:val="000000"/>
          <w:sz w:val="22"/>
          <w:szCs w:val="22"/>
          <w:shd w:val="clear" w:color="auto" w:fill="FFFFFF"/>
        </w:rPr>
        <w:t>przesyłania odpowiedzi na wezwanie Zamawiającego do złożenia wyjaśnień dot. treści przedmiotowych środków dowodowych;</w:t>
      </w:r>
    </w:p>
    <w:p w14:paraId="3FA03C2C" w14:textId="77777777" w:rsidR="00473851" w:rsidRPr="006740BE" w:rsidRDefault="00473851" w:rsidP="00952F96">
      <w:pPr>
        <w:pStyle w:val="Akapitzlist"/>
        <w:numPr>
          <w:ilvl w:val="0"/>
          <w:numId w:val="100"/>
        </w:numPr>
        <w:spacing w:after="120" w:line="23" w:lineRule="atLeast"/>
        <w:ind w:left="1134" w:hanging="567"/>
        <w:jc w:val="both"/>
        <w:rPr>
          <w:sz w:val="22"/>
          <w:szCs w:val="22"/>
        </w:rPr>
      </w:pPr>
      <w:r w:rsidRPr="006740BE">
        <w:rPr>
          <w:color w:val="000000"/>
          <w:sz w:val="22"/>
          <w:szCs w:val="22"/>
          <w:shd w:val="clear" w:color="auto" w:fill="FFFFFF"/>
        </w:rPr>
        <w:t>przesłania odpowiedzi na inne wezwania Zamawiającego wynikające z ustawy - Prawo zamówień publicznych;</w:t>
      </w:r>
    </w:p>
    <w:p w14:paraId="01313C41" w14:textId="77777777" w:rsidR="00473851" w:rsidRPr="006740BE" w:rsidRDefault="00473851" w:rsidP="00952F96">
      <w:pPr>
        <w:pStyle w:val="Akapitzlist"/>
        <w:numPr>
          <w:ilvl w:val="0"/>
          <w:numId w:val="100"/>
        </w:numPr>
        <w:spacing w:after="120" w:line="23" w:lineRule="atLeast"/>
        <w:ind w:left="1134" w:hanging="567"/>
        <w:jc w:val="both"/>
        <w:rPr>
          <w:sz w:val="22"/>
          <w:szCs w:val="22"/>
        </w:rPr>
      </w:pPr>
      <w:r w:rsidRPr="006740BE">
        <w:rPr>
          <w:color w:val="000000"/>
          <w:sz w:val="22"/>
          <w:szCs w:val="22"/>
          <w:shd w:val="clear" w:color="auto" w:fill="FFFFFF"/>
        </w:rPr>
        <w:t>przesyłania wniosków, informacji, oświadczeń Wykonawcy;</w:t>
      </w:r>
    </w:p>
    <w:p w14:paraId="58E13C0A" w14:textId="77777777" w:rsidR="00473851" w:rsidRPr="006740BE" w:rsidRDefault="00473851" w:rsidP="00952F96">
      <w:pPr>
        <w:pStyle w:val="Akapitzlist"/>
        <w:numPr>
          <w:ilvl w:val="0"/>
          <w:numId w:val="100"/>
        </w:numPr>
        <w:spacing w:after="120" w:line="23" w:lineRule="atLeast"/>
        <w:ind w:left="1134" w:hanging="567"/>
        <w:jc w:val="both"/>
        <w:rPr>
          <w:sz w:val="22"/>
          <w:szCs w:val="22"/>
        </w:rPr>
      </w:pPr>
      <w:r w:rsidRPr="006740BE">
        <w:rPr>
          <w:color w:val="000000"/>
          <w:sz w:val="22"/>
          <w:szCs w:val="22"/>
          <w:shd w:val="clear" w:color="auto" w:fill="FFFFFF"/>
        </w:rPr>
        <w:t>przesyłania odwołania/inne</w:t>
      </w:r>
    </w:p>
    <w:p w14:paraId="53C92ED7" w14:textId="77777777" w:rsidR="00473851" w:rsidRPr="006740BE" w:rsidRDefault="00473851" w:rsidP="00473851">
      <w:pPr>
        <w:spacing w:after="120" w:line="23" w:lineRule="atLeast"/>
        <w:rPr>
          <w:sz w:val="22"/>
          <w:szCs w:val="22"/>
        </w:rPr>
      </w:pPr>
    </w:p>
    <w:p w14:paraId="6816BFED" w14:textId="77777777" w:rsidR="00473851" w:rsidRPr="006740BE" w:rsidRDefault="00473851" w:rsidP="00473851">
      <w:pPr>
        <w:spacing w:after="120" w:line="23" w:lineRule="atLeast"/>
        <w:ind w:left="720"/>
        <w:jc w:val="both"/>
        <w:rPr>
          <w:sz w:val="22"/>
          <w:szCs w:val="22"/>
        </w:rPr>
      </w:pPr>
      <w:r w:rsidRPr="006740BE">
        <w:rPr>
          <w:color w:val="000000"/>
          <w:sz w:val="22"/>
          <w:szCs w:val="22"/>
        </w:rPr>
        <w:t xml:space="preserve">odbywa się za pośrednictwem </w:t>
      </w:r>
      <w:hyperlink r:id="rId18" w:history="1">
        <w:r w:rsidRPr="00946DCD">
          <w:rPr>
            <w:rStyle w:val="Hipercze"/>
            <w:rFonts w:eastAsia="TeXGyrePagella"/>
            <w:b/>
            <w:sz w:val="22"/>
            <w:szCs w:val="22"/>
            <w:lang w:eastAsia="en-US"/>
          </w:rPr>
          <w:t>platformazakupowa.pl</w:t>
        </w:r>
      </w:hyperlink>
      <w:r w:rsidRPr="00946DCD">
        <w:rPr>
          <w:color w:val="000000"/>
          <w:sz w:val="22"/>
          <w:szCs w:val="22"/>
        </w:rPr>
        <w:t xml:space="preserve"> </w:t>
      </w:r>
      <w:r w:rsidRPr="006740BE">
        <w:rPr>
          <w:color w:val="000000"/>
          <w:sz w:val="22"/>
          <w:szCs w:val="22"/>
        </w:rPr>
        <w:t xml:space="preserve">i formularza </w:t>
      </w:r>
      <w:r w:rsidRPr="006740BE">
        <w:rPr>
          <w:b/>
          <w:bCs/>
          <w:color w:val="000000"/>
          <w:sz w:val="22"/>
          <w:szCs w:val="22"/>
        </w:rPr>
        <w:t>„Wyślij wiadomość do zamawiającego”. </w:t>
      </w:r>
    </w:p>
    <w:p w14:paraId="4BCDCE6C" w14:textId="77777777" w:rsidR="00473851" w:rsidRPr="006740BE" w:rsidRDefault="00473851" w:rsidP="00473851">
      <w:pPr>
        <w:spacing w:after="120" w:line="23" w:lineRule="atLeast"/>
        <w:ind w:left="720"/>
        <w:jc w:val="both"/>
        <w:rPr>
          <w:sz w:val="22"/>
          <w:szCs w:val="22"/>
        </w:rPr>
      </w:pPr>
      <w:r w:rsidRPr="006740BE">
        <w:rPr>
          <w:color w:val="000000"/>
          <w:sz w:val="22"/>
          <w:szCs w:val="22"/>
        </w:rPr>
        <w:t xml:space="preserve">Za datę przekazania (wpływu) oświadczeń, wniosków, zawiadomień oraz informacji przyjmuje się datę ich przesłania za pośrednictwem </w:t>
      </w:r>
      <w:hyperlink r:id="rId19" w:history="1">
        <w:r w:rsidRPr="00946DCD">
          <w:rPr>
            <w:rStyle w:val="Hipercze"/>
            <w:rFonts w:eastAsia="TeXGyrePagella"/>
            <w:b/>
            <w:sz w:val="22"/>
            <w:szCs w:val="22"/>
            <w:lang w:eastAsia="en-US"/>
          </w:rPr>
          <w:t>platformazakupowa.pl</w:t>
        </w:r>
      </w:hyperlink>
      <w:r w:rsidRPr="00946DCD">
        <w:rPr>
          <w:rStyle w:val="Hipercze"/>
          <w:rFonts w:eastAsia="TeXGyrePagella"/>
          <w:b/>
          <w:lang w:eastAsia="en-US"/>
        </w:rPr>
        <w:t xml:space="preserve"> </w:t>
      </w:r>
      <w:r w:rsidRPr="006740BE">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Pr>
          <w:color w:val="000000"/>
          <w:sz w:val="22"/>
          <w:szCs w:val="22"/>
        </w:rPr>
        <w:t xml:space="preserve"> podano w rozdziale XV SWZ. </w:t>
      </w:r>
    </w:p>
    <w:p w14:paraId="3174F195" w14:textId="39C675E0" w:rsidR="00473851" w:rsidRDefault="00473851" w:rsidP="00952F96">
      <w:pPr>
        <w:numPr>
          <w:ilvl w:val="0"/>
          <w:numId w:val="99"/>
        </w:numPr>
        <w:spacing w:after="120" w:line="23" w:lineRule="atLeast"/>
        <w:ind w:left="567" w:hanging="567"/>
        <w:jc w:val="both"/>
        <w:textAlignment w:val="baseline"/>
        <w:rPr>
          <w:color w:val="000000"/>
          <w:sz w:val="22"/>
          <w:szCs w:val="22"/>
        </w:rPr>
      </w:pPr>
      <w:r w:rsidRPr="006740BE">
        <w:rPr>
          <w:color w:val="000000"/>
          <w:sz w:val="22"/>
          <w:szCs w:val="22"/>
        </w:rPr>
        <w:t xml:space="preserve">Zamawiający będzie przekazywał wykonawcom informacje za pośrednictwem </w:t>
      </w:r>
      <w:hyperlink r:id="rId20" w:history="1">
        <w:r w:rsidRPr="00946DCD">
          <w:rPr>
            <w:rStyle w:val="Hipercze"/>
            <w:rFonts w:eastAsia="TeXGyrePagella"/>
            <w:b/>
            <w:sz w:val="22"/>
            <w:szCs w:val="22"/>
            <w:lang w:eastAsia="en-US"/>
          </w:rPr>
          <w:t>platformazakupowa.pl</w:t>
        </w:r>
      </w:hyperlink>
      <w:r w:rsidRPr="00946DCD">
        <w:rPr>
          <w:rStyle w:val="Hipercze"/>
          <w:rFonts w:eastAsia="TeXGyrePagella"/>
          <w:b/>
          <w:lang w:eastAsia="en-US"/>
        </w:rPr>
        <w:t>.</w:t>
      </w:r>
      <w:r w:rsidRPr="006740BE">
        <w:rPr>
          <w:color w:val="000000"/>
          <w:sz w:val="22"/>
          <w:szCs w:val="22"/>
        </w:rPr>
        <w:t xml:space="preserve"> Informacje dotyczące odpowiedzi na pytania, zmiany specyfikacji, zmiany terminu składania i otwarcia ofert Zamawiający będzie zamieszczał na platformie </w:t>
      </w:r>
      <w:r w:rsidR="002D6F4E">
        <w:rPr>
          <w:color w:val="000000"/>
          <w:sz w:val="22"/>
          <w:szCs w:val="22"/>
        </w:rPr>
        <w:br/>
      </w:r>
      <w:r w:rsidRPr="006740BE">
        <w:rPr>
          <w:color w:val="000000"/>
          <w:sz w:val="22"/>
          <w:szCs w:val="22"/>
        </w:rPr>
        <w:t xml:space="preserve">w sekcji “Komunikaty”. Korespondencja, której zgodnie z obowiązującymi przepisami adresatem jest konkretny Wykonawca, będzie przekazywana za pośrednictwem </w:t>
      </w:r>
      <w:hyperlink r:id="rId21" w:history="1">
        <w:r w:rsidRPr="00946DCD">
          <w:rPr>
            <w:rStyle w:val="Hipercze"/>
            <w:rFonts w:eastAsia="TeXGyrePagella"/>
            <w:b/>
            <w:sz w:val="22"/>
            <w:szCs w:val="22"/>
            <w:lang w:eastAsia="en-US"/>
          </w:rPr>
          <w:t>platformazakupowa.pl</w:t>
        </w:r>
      </w:hyperlink>
      <w:r w:rsidRPr="006740BE">
        <w:rPr>
          <w:color w:val="000000"/>
          <w:sz w:val="22"/>
          <w:szCs w:val="22"/>
        </w:rPr>
        <w:t xml:space="preserve"> do konkretnego wykonawcy.</w:t>
      </w:r>
    </w:p>
    <w:p w14:paraId="6E64ADA1" w14:textId="0DA4EBFE" w:rsidR="00473851" w:rsidRDefault="00473851" w:rsidP="00952F96">
      <w:pPr>
        <w:numPr>
          <w:ilvl w:val="0"/>
          <w:numId w:val="99"/>
        </w:numPr>
        <w:spacing w:after="120" w:line="23" w:lineRule="atLeast"/>
        <w:ind w:left="567" w:hanging="567"/>
        <w:jc w:val="both"/>
        <w:textAlignment w:val="baseline"/>
        <w:rPr>
          <w:color w:val="000000"/>
          <w:sz w:val="22"/>
          <w:szCs w:val="22"/>
        </w:rPr>
      </w:pPr>
      <w:r w:rsidRPr="006740BE">
        <w:rPr>
          <w:color w:val="000000"/>
          <w:sz w:val="22"/>
          <w:szCs w:val="22"/>
        </w:rPr>
        <w:lastRenderedPageBreak/>
        <w:t xml:space="preserve">Wykonawca jako podmiot profesjonalny ma obowiązek sprawdzania komunikatów </w:t>
      </w:r>
      <w:r w:rsidR="002D6F4E">
        <w:rPr>
          <w:color w:val="000000"/>
          <w:sz w:val="22"/>
          <w:szCs w:val="22"/>
        </w:rPr>
        <w:br/>
      </w:r>
      <w:r w:rsidRPr="006740BE">
        <w:rPr>
          <w:color w:val="000000"/>
          <w:sz w:val="22"/>
          <w:szCs w:val="22"/>
        </w:rPr>
        <w:t>i wiadomości bezpośrednio na platformazakupowa.pl przesłanych przez zamawiającego, gdyż system powiadomień może ulec awarii lub powiadomienie może trafić do folderu SPAM.</w:t>
      </w:r>
    </w:p>
    <w:p w14:paraId="2765E4CA" w14:textId="77777777" w:rsidR="00473851" w:rsidRPr="006740BE" w:rsidRDefault="00473851" w:rsidP="00952F96">
      <w:pPr>
        <w:numPr>
          <w:ilvl w:val="0"/>
          <w:numId w:val="99"/>
        </w:numPr>
        <w:spacing w:after="120" w:line="23" w:lineRule="atLeast"/>
        <w:jc w:val="both"/>
        <w:textAlignment w:val="baseline"/>
        <w:rPr>
          <w:color w:val="000000"/>
          <w:sz w:val="22"/>
          <w:szCs w:val="22"/>
        </w:rPr>
      </w:pPr>
      <w:r w:rsidRPr="006740BE">
        <w:rPr>
          <w:color w:val="000000"/>
          <w:sz w:val="22"/>
          <w:szCs w:val="22"/>
        </w:rPr>
        <w:t>Wykonawca, przystępując do niniejszego postępowania o udzielenie zamówienia publicznego:</w:t>
      </w:r>
    </w:p>
    <w:p w14:paraId="0B06D10F" w14:textId="77777777" w:rsidR="00473851" w:rsidRDefault="00473851" w:rsidP="00952F96">
      <w:pPr>
        <w:numPr>
          <w:ilvl w:val="0"/>
          <w:numId w:val="101"/>
        </w:numPr>
        <w:spacing w:after="120" w:line="23" w:lineRule="atLeast"/>
        <w:ind w:left="1134" w:hanging="567"/>
        <w:jc w:val="both"/>
        <w:textAlignment w:val="baseline"/>
        <w:rPr>
          <w:color w:val="000000"/>
          <w:sz w:val="22"/>
          <w:szCs w:val="22"/>
        </w:rPr>
      </w:pPr>
      <w:r w:rsidRPr="006740BE">
        <w:rPr>
          <w:color w:val="000000"/>
          <w:sz w:val="22"/>
          <w:szCs w:val="22"/>
        </w:rPr>
        <w:t xml:space="preserve">akceptuje warunki korzystania z </w:t>
      </w:r>
      <w:hyperlink r:id="rId22" w:history="1">
        <w:r w:rsidRPr="00946DCD">
          <w:rPr>
            <w:rStyle w:val="Hipercze"/>
            <w:rFonts w:eastAsia="TeXGyrePagella"/>
            <w:b/>
            <w:sz w:val="22"/>
            <w:szCs w:val="22"/>
            <w:lang w:eastAsia="en-US"/>
          </w:rPr>
          <w:t>platformazakupowa.pl</w:t>
        </w:r>
      </w:hyperlink>
      <w:r w:rsidRPr="006740BE">
        <w:rPr>
          <w:color w:val="000000"/>
          <w:sz w:val="22"/>
          <w:szCs w:val="22"/>
        </w:rPr>
        <w:t xml:space="preserve"> określone w Regulaminie zamieszczonym na stronie internetowej </w:t>
      </w:r>
      <w:hyperlink r:id="rId23" w:history="1">
        <w:r w:rsidRPr="006740BE">
          <w:rPr>
            <w:color w:val="000000"/>
            <w:sz w:val="22"/>
            <w:szCs w:val="22"/>
            <w:u w:val="single"/>
          </w:rPr>
          <w:t>pod linkiem</w:t>
        </w:r>
      </w:hyperlink>
      <w:r w:rsidRPr="006740BE">
        <w:rPr>
          <w:color w:val="000000"/>
          <w:sz w:val="22"/>
          <w:szCs w:val="22"/>
        </w:rPr>
        <w:t>  w zakładce „Regulamin" oraz uznaje go za wiążący,</w:t>
      </w:r>
    </w:p>
    <w:p w14:paraId="1F8EDE5B" w14:textId="77777777" w:rsidR="00473851" w:rsidRPr="00946DCD" w:rsidRDefault="00473851" w:rsidP="00952F96">
      <w:pPr>
        <w:numPr>
          <w:ilvl w:val="0"/>
          <w:numId w:val="101"/>
        </w:numPr>
        <w:spacing w:after="120" w:line="23" w:lineRule="atLeast"/>
        <w:ind w:left="1134" w:hanging="567"/>
        <w:jc w:val="both"/>
        <w:textAlignment w:val="baseline"/>
        <w:rPr>
          <w:rStyle w:val="Hipercze"/>
          <w:color w:val="000000"/>
          <w:sz w:val="22"/>
          <w:szCs w:val="22"/>
          <w:u w:val="none"/>
        </w:rPr>
      </w:pPr>
      <w:r w:rsidRPr="00946DCD">
        <w:rPr>
          <w:color w:val="000000"/>
          <w:sz w:val="22"/>
          <w:szCs w:val="22"/>
        </w:rPr>
        <w:t xml:space="preserve">zapoznał i stosuje się do Instrukcji składania ofert/wniosków dostępnej </w:t>
      </w:r>
      <w:hyperlink r:id="rId24" w:history="1">
        <w:r w:rsidRPr="00946DCD">
          <w:rPr>
            <w:rStyle w:val="Hipercze"/>
            <w:rFonts w:eastAsia="TeXGyrePagella"/>
            <w:b/>
            <w:sz w:val="22"/>
            <w:szCs w:val="22"/>
            <w:lang w:eastAsia="en-US"/>
          </w:rPr>
          <w:t>pod linkiem</w:t>
        </w:r>
      </w:hyperlink>
      <w:r w:rsidRPr="00946DCD">
        <w:rPr>
          <w:rStyle w:val="Hipercze"/>
          <w:rFonts w:eastAsia="TeXGyrePagella"/>
          <w:b/>
          <w:sz w:val="22"/>
          <w:szCs w:val="22"/>
          <w:lang w:eastAsia="en-US"/>
        </w:rPr>
        <w:t>. </w:t>
      </w:r>
    </w:p>
    <w:p w14:paraId="46F4FB7C" w14:textId="77777777" w:rsidR="00473851" w:rsidRPr="006740BE" w:rsidRDefault="00473851" w:rsidP="00952F96">
      <w:pPr>
        <w:pStyle w:val="Akapitzlist"/>
        <w:numPr>
          <w:ilvl w:val="0"/>
          <w:numId w:val="102"/>
        </w:numPr>
        <w:spacing w:after="600" w:line="23" w:lineRule="atLeast"/>
        <w:ind w:left="567" w:hanging="567"/>
        <w:jc w:val="both"/>
        <w:textAlignment w:val="baseline"/>
        <w:rPr>
          <w:color w:val="000000"/>
          <w:sz w:val="22"/>
          <w:szCs w:val="22"/>
        </w:rPr>
      </w:pPr>
      <w:r w:rsidRPr="006740BE">
        <w:rPr>
          <w:b/>
          <w:bCs/>
          <w:color w:val="000000"/>
          <w:sz w:val="22"/>
          <w:szCs w:val="22"/>
        </w:rPr>
        <w:t xml:space="preserve">Zamawiający nie ponosi odpowiedzialności za złożenie oferty w sposób niezgodny </w:t>
      </w:r>
      <w:r>
        <w:rPr>
          <w:b/>
          <w:bCs/>
          <w:color w:val="000000"/>
          <w:sz w:val="22"/>
          <w:szCs w:val="22"/>
        </w:rPr>
        <w:br/>
      </w:r>
      <w:r w:rsidRPr="006740BE">
        <w:rPr>
          <w:b/>
          <w:bCs/>
          <w:color w:val="000000"/>
          <w:sz w:val="22"/>
          <w:szCs w:val="22"/>
        </w:rPr>
        <w:t xml:space="preserve">z Instrukcją korzystania z </w:t>
      </w:r>
      <w:hyperlink r:id="rId25" w:history="1">
        <w:r w:rsidRPr="00946DCD">
          <w:rPr>
            <w:rStyle w:val="Hipercze"/>
            <w:rFonts w:eastAsia="TeXGyrePagella"/>
            <w:b/>
            <w:sz w:val="22"/>
            <w:szCs w:val="22"/>
            <w:lang w:eastAsia="en-US"/>
          </w:rPr>
          <w:t>platformazakupowa.pl</w:t>
        </w:r>
      </w:hyperlink>
      <w:r w:rsidRPr="006740BE">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BA54F71" w14:textId="19AC6ACF" w:rsidR="00143A7B" w:rsidRPr="00AE484F" w:rsidRDefault="00143A7B" w:rsidP="00CC5740">
      <w:pPr>
        <w:pBdr>
          <w:bottom w:val="single" w:sz="4" w:space="1" w:color="auto"/>
        </w:pBdr>
        <w:tabs>
          <w:tab w:val="left" w:pos="2127"/>
        </w:tabs>
        <w:spacing w:after="120" w:line="276" w:lineRule="auto"/>
        <w:ind w:left="2124" w:hanging="2124"/>
        <w:rPr>
          <w:b/>
          <w:sz w:val="22"/>
          <w:szCs w:val="22"/>
        </w:rPr>
      </w:pPr>
      <w:r w:rsidRPr="00AE484F">
        <w:rPr>
          <w:b/>
          <w:sz w:val="22"/>
          <w:szCs w:val="22"/>
        </w:rPr>
        <w:t>ROZDZIAŁ</w:t>
      </w:r>
      <w:r w:rsidR="00EC1688" w:rsidRPr="00AE484F">
        <w:rPr>
          <w:b/>
          <w:sz w:val="22"/>
          <w:szCs w:val="22"/>
        </w:rPr>
        <w:t xml:space="preserve"> XII</w:t>
      </w:r>
      <w:r w:rsidR="0042417D" w:rsidRPr="00AE484F">
        <w:rPr>
          <w:b/>
          <w:sz w:val="22"/>
          <w:szCs w:val="22"/>
        </w:rPr>
        <w:t>I</w:t>
      </w:r>
      <w:r w:rsidR="00CC5740">
        <w:rPr>
          <w:b/>
          <w:sz w:val="22"/>
          <w:szCs w:val="22"/>
        </w:rPr>
        <w:t>.</w:t>
      </w:r>
      <w:r w:rsidR="00CC5740">
        <w:rPr>
          <w:b/>
          <w:sz w:val="22"/>
          <w:szCs w:val="22"/>
        </w:rPr>
        <w:tab/>
      </w:r>
      <w:r w:rsidRPr="00AE484F">
        <w:rPr>
          <w:b/>
          <w:sz w:val="22"/>
          <w:szCs w:val="22"/>
        </w:rPr>
        <w:t xml:space="preserve">INFORMACJE O WYMAGANIACH TECHNICZNYCH </w:t>
      </w:r>
      <w:r w:rsidR="00CC5740">
        <w:rPr>
          <w:b/>
          <w:sz w:val="22"/>
          <w:szCs w:val="22"/>
        </w:rPr>
        <w:br/>
      </w:r>
      <w:r w:rsidRPr="00AE484F">
        <w:rPr>
          <w:b/>
          <w:sz w:val="22"/>
          <w:szCs w:val="22"/>
        </w:rPr>
        <w:t>I ORGANIZACYJNYCH SPORZĄDZANIA,</w:t>
      </w:r>
      <w:r w:rsidR="00CC5740">
        <w:rPr>
          <w:b/>
          <w:sz w:val="22"/>
          <w:szCs w:val="22"/>
        </w:rPr>
        <w:t xml:space="preserve"> </w:t>
      </w:r>
      <w:r w:rsidRPr="00AE484F">
        <w:rPr>
          <w:b/>
          <w:sz w:val="22"/>
          <w:szCs w:val="22"/>
        </w:rPr>
        <w:t xml:space="preserve">WYSYŁANIA </w:t>
      </w:r>
      <w:r w:rsidR="00CC5740">
        <w:rPr>
          <w:b/>
          <w:sz w:val="22"/>
          <w:szCs w:val="22"/>
        </w:rPr>
        <w:br/>
      </w:r>
      <w:r w:rsidRPr="00AE484F">
        <w:rPr>
          <w:b/>
          <w:sz w:val="22"/>
          <w:szCs w:val="22"/>
        </w:rPr>
        <w:t>I ODBIERANIA KORESPONDENCJI ELEKTRONICZNEJ</w:t>
      </w:r>
    </w:p>
    <w:p w14:paraId="21A68673" w14:textId="77777777" w:rsidR="00473851" w:rsidRPr="006740BE" w:rsidRDefault="00473851" w:rsidP="00952F96">
      <w:pPr>
        <w:numPr>
          <w:ilvl w:val="0"/>
          <w:numId w:val="46"/>
        </w:numPr>
        <w:suppressAutoHyphens/>
        <w:spacing w:after="120" w:line="23" w:lineRule="atLeast"/>
        <w:ind w:left="567" w:hanging="567"/>
        <w:jc w:val="both"/>
        <w:rPr>
          <w:b/>
          <w:sz w:val="22"/>
          <w:szCs w:val="22"/>
          <w:lang w:eastAsia="ar-SA"/>
        </w:rPr>
      </w:pPr>
      <w:r w:rsidRPr="006740BE">
        <w:rPr>
          <w:color w:val="000000"/>
          <w:sz w:val="22"/>
          <w:szCs w:val="22"/>
        </w:rPr>
        <w:t xml:space="preserve">Zamawiający, zgodnie z § 11 ust. 2 ROZPORZĄDZENIE PREZESA RADY MINISTRÓW </w:t>
      </w:r>
      <w:r>
        <w:rPr>
          <w:color w:val="000000"/>
          <w:sz w:val="22"/>
          <w:szCs w:val="22"/>
        </w:rPr>
        <w:br/>
      </w:r>
      <w:r w:rsidRPr="006740BE">
        <w:rPr>
          <w:color w:val="000000"/>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Pr>
          <w:color w:val="000000"/>
          <w:sz w:val="22"/>
          <w:szCs w:val="22"/>
        </w:rPr>
        <w:br/>
      </w:r>
      <w:r w:rsidRPr="006740BE">
        <w:rPr>
          <w:color w:val="000000"/>
          <w:sz w:val="22"/>
          <w:szCs w:val="22"/>
        </w:rPr>
        <w:t xml:space="preserve">i oznaczania czasu przekazania i odbioru danych za pośrednictwem </w:t>
      </w:r>
      <w:hyperlink r:id="rId26" w:history="1">
        <w:r w:rsidRPr="00946DCD">
          <w:rPr>
            <w:rStyle w:val="Hipercze"/>
            <w:rFonts w:eastAsia="TeXGyrePagella"/>
            <w:b/>
            <w:sz w:val="22"/>
            <w:szCs w:val="22"/>
            <w:lang w:eastAsia="en-US"/>
          </w:rPr>
          <w:t>platformazakupowa.pl</w:t>
        </w:r>
      </w:hyperlink>
      <w:r w:rsidRPr="00946DCD">
        <w:rPr>
          <w:color w:val="000000"/>
          <w:sz w:val="22"/>
          <w:szCs w:val="22"/>
        </w:rPr>
        <w:t>,</w:t>
      </w:r>
      <w:r w:rsidRPr="006740BE">
        <w:rPr>
          <w:color w:val="000000"/>
          <w:sz w:val="22"/>
          <w:szCs w:val="22"/>
        </w:rPr>
        <w:t xml:space="preserve"> tj.:</w:t>
      </w:r>
    </w:p>
    <w:p w14:paraId="0C80B216" w14:textId="77777777" w:rsidR="00473851" w:rsidRDefault="00473851" w:rsidP="00952F96">
      <w:pPr>
        <w:numPr>
          <w:ilvl w:val="0"/>
          <w:numId w:val="103"/>
        </w:numPr>
        <w:spacing w:after="120" w:line="23" w:lineRule="atLeast"/>
        <w:ind w:left="1134" w:hanging="567"/>
        <w:jc w:val="both"/>
        <w:textAlignment w:val="baseline"/>
        <w:rPr>
          <w:color w:val="000000"/>
          <w:sz w:val="22"/>
          <w:szCs w:val="22"/>
        </w:rPr>
      </w:pPr>
      <w:r w:rsidRPr="006740BE">
        <w:rPr>
          <w:color w:val="000000"/>
          <w:sz w:val="22"/>
          <w:szCs w:val="22"/>
        </w:rPr>
        <w:t xml:space="preserve">stały dostęp do sieci Internet o gwarantowanej przepustowości nie mniejszej niż 512 </w:t>
      </w:r>
      <w:proofErr w:type="spellStart"/>
      <w:r w:rsidRPr="006740BE">
        <w:rPr>
          <w:color w:val="000000"/>
          <w:sz w:val="22"/>
          <w:szCs w:val="22"/>
        </w:rPr>
        <w:t>kb</w:t>
      </w:r>
      <w:proofErr w:type="spellEnd"/>
      <w:r w:rsidRPr="006740BE">
        <w:rPr>
          <w:color w:val="000000"/>
          <w:sz w:val="22"/>
          <w:szCs w:val="22"/>
        </w:rPr>
        <w:t>/s,</w:t>
      </w:r>
    </w:p>
    <w:p w14:paraId="403CB455" w14:textId="77777777" w:rsidR="00473851" w:rsidRDefault="00473851" w:rsidP="00952F96">
      <w:pPr>
        <w:numPr>
          <w:ilvl w:val="0"/>
          <w:numId w:val="103"/>
        </w:numPr>
        <w:spacing w:after="120" w:line="23" w:lineRule="atLeast"/>
        <w:ind w:left="1134" w:hanging="567"/>
        <w:jc w:val="both"/>
        <w:textAlignment w:val="baseline"/>
        <w:rPr>
          <w:color w:val="000000"/>
          <w:sz w:val="22"/>
          <w:szCs w:val="22"/>
        </w:rPr>
      </w:pPr>
      <w:r w:rsidRPr="006740BE">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3DEFF83" w14:textId="6C1C37CF" w:rsidR="00473851" w:rsidRPr="00084FC5" w:rsidRDefault="00473851" w:rsidP="00952F96">
      <w:pPr>
        <w:numPr>
          <w:ilvl w:val="0"/>
          <w:numId w:val="103"/>
        </w:numPr>
        <w:spacing w:after="120" w:line="23" w:lineRule="atLeast"/>
        <w:ind w:left="1134" w:hanging="567"/>
        <w:jc w:val="both"/>
        <w:textAlignment w:val="baseline"/>
        <w:rPr>
          <w:i/>
          <w:iCs/>
          <w:color w:val="000000"/>
          <w:sz w:val="22"/>
          <w:szCs w:val="22"/>
        </w:rPr>
      </w:pPr>
      <w:r w:rsidRPr="006740BE">
        <w:rPr>
          <w:color w:val="000000"/>
          <w:sz w:val="22"/>
          <w:szCs w:val="22"/>
        </w:rPr>
        <w:t xml:space="preserve">zainstalowana dowolna przeglądarka internetowa; </w:t>
      </w:r>
      <w:r w:rsidRPr="00084FC5">
        <w:rPr>
          <w:b/>
          <w:bCs/>
          <w:i/>
          <w:iCs/>
          <w:color w:val="000000"/>
          <w:sz w:val="22"/>
          <w:szCs w:val="22"/>
          <w:u w:val="single"/>
        </w:rPr>
        <w:t xml:space="preserve">Uwaga nr </w:t>
      </w:r>
      <w:r w:rsidR="00ED158F">
        <w:rPr>
          <w:b/>
          <w:bCs/>
          <w:i/>
          <w:iCs/>
          <w:color w:val="000000"/>
          <w:sz w:val="22"/>
          <w:szCs w:val="22"/>
          <w:u w:val="single"/>
        </w:rPr>
        <w:t>1</w:t>
      </w:r>
      <w:r w:rsidRPr="00084FC5">
        <w:rPr>
          <w:i/>
          <w:iCs/>
          <w:color w:val="000000"/>
          <w:sz w:val="22"/>
          <w:szCs w:val="22"/>
          <w:u w:val="single"/>
        </w:rPr>
        <w:t>.</w:t>
      </w:r>
      <w:r w:rsidRPr="00084FC5">
        <w:rPr>
          <w:i/>
          <w:iCs/>
          <w:color w:val="000000"/>
          <w:sz w:val="22"/>
          <w:szCs w:val="22"/>
        </w:rPr>
        <w:t xml:space="preserve"> od dnia 17 sierpnia 2021,ze względu na zakończenie wspierania przeglądarki Internet Explorer przez firmę Microsoft, stosowanie przeglądarki Internet Explorer nie będzie dopuszczalne,</w:t>
      </w:r>
    </w:p>
    <w:p w14:paraId="4CFD2E3D" w14:textId="77777777" w:rsidR="00473851" w:rsidRDefault="00473851" w:rsidP="00952F96">
      <w:pPr>
        <w:numPr>
          <w:ilvl w:val="0"/>
          <w:numId w:val="103"/>
        </w:numPr>
        <w:spacing w:after="120" w:line="23" w:lineRule="atLeast"/>
        <w:ind w:left="1134" w:hanging="567"/>
        <w:jc w:val="both"/>
        <w:textAlignment w:val="baseline"/>
        <w:rPr>
          <w:color w:val="000000"/>
          <w:sz w:val="22"/>
          <w:szCs w:val="22"/>
        </w:rPr>
      </w:pPr>
      <w:r w:rsidRPr="006740BE">
        <w:rPr>
          <w:color w:val="000000"/>
          <w:sz w:val="22"/>
          <w:szCs w:val="22"/>
        </w:rPr>
        <w:t>włączona obsługa JavaScript,</w:t>
      </w:r>
    </w:p>
    <w:p w14:paraId="27E3B87F" w14:textId="77777777" w:rsidR="00473851" w:rsidRDefault="00473851" w:rsidP="00952F96">
      <w:pPr>
        <w:numPr>
          <w:ilvl w:val="0"/>
          <w:numId w:val="103"/>
        </w:numPr>
        <w:spacing w:after="120" w:line="23" w:lineRule="atLeast"/>
        <w:ind w:left="1134" w:hanging="567"/>
        <w:jc w:val="both"/>
        <w:textAlignment w:val="baseline"/>
        <w:rPr>
          <w:color w:val="000000"/>
          <w:sz w:val="22"/>
          <w:szCs w:val="22"/>
        </w:rPr>
      </w:pPr>
      <w:r w:rsidRPr="006740BE">
        <w:rPr>
          <w:color w:val="000000"/>
          <w:sz w:val="22"/>
          <w:szCs w:val="22"/>
        </w:rPr>
        <w:t xml:space="preserve">zainstalowany program Adobe </w:t>
      </w:r>
      <w:proofErr w:type="spellStart"/>
      <w:r w:rsidRPr="006740BE">
        <w:rPr>
          <w:color w:val="000000"/>
          <w:sz w:val="22"/>
          <w:szCs w:val="22"/>
        </w:rPr>
        <w:t>Acrobat</w:t>
      </w:r>
      <w:proofErr w:type="spellEnd"/>
      <w:r w:rsidRPr="006740BE">
        <w:rPr>
          <w:color w:val="000000"/>
          <w:sz w:val="22"/>
          <w:szCs w:val="22"/>
        </w:rPr>
        <w:t xml:space="preserve"> Reader lub inny obsługujący format plików .pdf,</w:t>
      </w:r>
    </w:p>
    <w:p w14:paraId="6629ADE9" w14:textId="77777777" w:rsidR="00473851" w:rsidRDefault="00473851" w:rsidP="00952F96">
      <w:pPr>
        <w:numPr>
          <w:ilvl w:val="0"/>
          <w:numId w:val="103"/>
        </w:numPr>
        <w:spacing w:after="120" w:line="23" w:lineRule="atLeast"/>
        <w:ind w:left="1134" w:hanging="567"/>
        <w:jc w:val="both"/>
        <w:textAlignment w:val="baseline"/>
        <w:rPr>
          <w:color w:val="000000"/>
          <w:sz w:val="22"/>
          <w:szCs w:val="22"/>
        </w:rPr>
      </w:pPr>
      <w:r w:rsidRPr="006740BE">
        <w:rPr>
          <w:color w:val="000000"/>
          <w:sz w:val="22"/>
          <w:szCs w:val="22"/>
        </w:rPr>
        <w:t>Platformazakupowa.pl działa według standardu przyjętego w komunikacji sieciowej - kodowanie UTF8,</w:t>
      </w:r>
    </w:p>
    <w:p w14:paraId="6801B250" w14:textId="77777777" w:rsidR="00473851" w:rsidRDefault="00473851" w:rsidP="00952F96">
      <w:pPr>
        <w:numPr>
          <w:ilvl w:val="0"/>
          <w:numId w:val="103"/>
        </w:numPr>
        <w:spacing w:after="120" w:line="23" w:lineRule="atLeast"/>
        <w:ind w:left="1134" w:hanging="567"/>
        <w:jc w:val="both"/>
        <w:textAlignment w:val="baseline"/>
        <w:rPr>
          <w:color w:val="000000"/>
          <w:sz w:val="22"/>
          <w:szCs w:val="22"/>
        </w:rPr>
      </w:pPr>
      <w:r w:rsidRPr="006740BE">
        <w:rPr>
          <w:color w:val="000000"/>
          <w:sz w:val="22"/>
          <w:szCs w:val="22"/>
        </w:rPr>
        <w:t>Oznaczenie czasu odbioru danych przez platformę zakupową stanowi datę oraz dokładny czas (</w:t>
      </w:r>
      <w:proofErr w:type="spellStart"/>
      <w:r w:rsidRPr="006740BE">
        <w:rPr>
          <w:color w:val="000000"/>
          <w:sz w:val="22"/>
          <w:szCs w:val="22"/>
        </w:rPr>
        <w:t>hh:mm:ss</w:t>
      </w:r>
      <w:proofErr w:type="spellEnd"/>
      <w:r w:rsidRPr="006740BE">
        <w:rPr>
          <w:color w:val="000000"/>
          <w:sz w:val="22"/>
          <w:szCs w:val="22"/>
        </w:rPr>
        <w:t>) generowany wg. czasu lokalnego serwera synchronizowanego z zegarem Głównego Urzędu Miar.</w:t>
      </w:r>
    </w:p>
    <w:p w14:paraId="57A3B242" w14:textId="4CBD5A8F" w:rsidR="00473851" w:rsidRPr="00473851" w:rsidRDefault="00473851" w:rsidP="00952F96">
      <w:pPr>
        <w:pStyle w:val="Akapitzlist"/>
        <w:numPr>
          <w:ilvl w:val="0"/>
          <w:numId w:val="46"/>
        </w:numPr>
        <w:suppressAutoHyphens/>
        <w:spacing w:after="600" w:line="23" w:lineRule="atLeast"/>
        <w:ind w:left="567" w:hanging="567"/>
        <w:jc w:val="both"/>
        <w:textAlignment w:val="baseline"/>
        <w:rPr>
          <w:b/>
          <w:sz w:val="22"/>
          <w:szCs w:val="22"/>
          <w:lang w:eastAsia="ar-SA"/>
        </w:rPr>
      </w:pPr>
      <w:r w:rsidRPr="00473851">
        <w:rPr>
          <w:color w:val="000000"/>
          <w:sz w:val="22"/>
          <w:szCs w:val="22"/>
        </w:rPr>
        <w:t xml:space="preserve">Zamawiający informuje, że instrukcje korzystania z </w:t>
      </w:r>
      <w:hyperlink r:id="rId27" w:history="1">
        <w:r w:rsidRPr="00473851">
          <w:rPr>
            <w:color w:val="1155CC"/>
            <w:sz w:val="22"/>
            <w:szCs w:val="22"/>
            <w:u w:val="single"/>
          </w:rPr>
          <w:t>platformazakupowa.pl</w:t>
        </w:r>
      </w:hyperlink>
      <w:r w:rsidRPr="00473851">
        <w:rPr>
          <w:color w:val="000000"/>
          <w:sz w:val="22"/>
          <w:szCs w:val="22"/>
        </w:rPr>
        <w:t xml:space="preserve"> dotyczące </w:t>
      </w:r>
      <w:r w:rsidRPr="00473851">
        <w:rPr>
          <w:color w:val="000000"/>
          <w:sz w:val="22"/>
          <w:szCs w:val="22"/>
        </w:rPr>
        <w:br/>
        <w:t xml:space="preserve">w szczególności logowania, składania wniosków o wyjaśnienie treści SWZ, składania ofert oraz innych czynności podejmowanych w niniejszym postępowaniu przy użyciu </w:t>
      </w:r>
      <w:hyperlink r:id="rId28" w:history="1">
        <w:r w:rsidRPr="00473851">
          <w:rPr>
            <w:color w:val="1155CC"/>
            <w:sz w:val="22"/>
            <w:szCs w:val="22"/>
            <w:u w:val="single"/>
          </w:rPr>
          <w:t>platformazakupowa.pl</w:t>
        </w:r>
      </w:hyperlink>
      <w:r w:rsidRPr="00473851">
        <w:rPr>
          <w:color w:val="000000"/>
          <w:sz w:val="22"/>
          <w:szCs w:val="22"/>
        </w:rPr>
        <w:t xml:space="preserve"> znajdują się w zakładce „Instrukcje dla Wykonawców" na stronie internetowej pod adresem: </w:t>
      </w:r>
      <w:hyperlink r:id="rId29" w:history="1">
        <w:r w:rsidRPr="00473851">
          <w:rPr>
            <w:color w:val="1155CC"/>
            <w:sz w:val="22"/>
            <w:szCs w:val="22"/>
            <w:u w:val="single"/>
          </w:rPr>
          <w:t>https://platformazakupowa.pl/strona/45-instrukcje</w:t>
        </w:r>
      </w:hyperlink>
      <w:r w:rsidRPr="00473851">
        <w:rPr>
          <w:color w:val="000000"/>
          <w:sz w:val="22"/>
          <w:szCs w:val="22"/>
        </w:rPr>
        <w:t xml:space="preserve"> .</w:t>
      </w:r>
    </w:p>
    <w:p w14:paraId="58B1EEB8" w14:textId="5BDF5348" w:rsidR="006E67D3" w:rsidRPr="00AE484F" w:rsidRDefault="000F1435" w:rsidP="00B12082">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lastRenderedPageBreak/>
        <w:t xml:space="preserve">ROZDZIAŁ </w:t>
      </w:r>
      <w:r w:rsidR="00572D54" w:rsidRPr="00AE484F">
        <w:rPr>
          <w:b/>
          <w:sz w:val="22"/>
          <w:szCs w:val="22"/>
        </w:rPr>
        <w:t>X</w:t>
      </w:r>
      <w:r w:rsidR="0042417D" w:rsidRPr="00AE484F">
        <w:rPr>
          <w:b/>
          <w:sz w:val="22"/>
          <w:szCs w:val="22"/>
        </w:rPr>
        <w:t>IV</w:t>
      </w:r>
      <w:r w:rsidR="00CC5740">
        <w:rPr>
          <w:b/>
          <w:sz w:val="22"/>
          <w:szCs w:val="22"/>
        </w:rPr>
        <w:t xml:space="preserve">. </w:t>
      </w:r>
      <w:r w:rsidR="00CC5740">
        <w:rPr>
          <w:b/>
          <w:sz w:val="22"/>
          <w:szCs w:val="22"/>
        </w:rPr>
        <w:tab/>
      </w:r>
      <w:r w:rsidR="006E67D3" w:rsidRPr="00AE484F">
        <w:rPr>
          <w:b/>
          <w:sz w:val="22"/>
          <w:szCs w:val="22"/>
        </w:rPr>
        <w:t>OPIS SPOSOBU UDZIELANIA WYJAŚNIEŃ DOTYCZĄCYCH SPECYFIKACJI</w:t>
      </w:r>
      <w:r w:rsidRPr="00AE484F">
        <w:rPr>
          <w:b/>
          <w:sz w:val="22"/>
          <w:szCs w:val="22"/>
        </w:rPr>
        <w:t xml:space="preserve"> WARUNKÓW </w:t>
      </w:r>
      <w:r w:rsidR="006E67D3" w:rsidRPr="00AE484F">
        <w:rPr>
          <w:b/>
          <w:sz w:val="22"/>
          <w:szCs w:val="22"/>
        </w:rPr>
        <w:t>ZAMÓWIENIA</w:t>
      </w:r>
    </w:p>
    <w:p w14:paraId="0E5EA1AF" w14:textId="4F3D0886" w:rsidR="006E67D3" w:rsidRPr="00AE484F" w:rsidRDefault="000F1435" w:rsidP="00B12082">
      <w:pPr>
        <w:pStyle w:val="Tekstpodstawowy"/>
        <w:numPr>
          <w:ilvl w:val="0"/>
          <w:numId w:val="5"/>
        </w:numPr>
        <w:tabs>
          <w:tab w:val="clear" w:pos="567"/>
          <w:tab w:val="num" w:pos="426"/>
        </w:tabs>
        <w:spacing w:after="120" w:line="276" w:lineRule="auto"/>
        <w:rPr>
          <w:sz w:val="22"/>
          <w:szCs w:val="22"/>
        </w:rPr>
      </w:pPr>
      <w:r w:rsidRPr="00AE484F">
        <w:rPr>
          <w:sz w:val="22"/>
          <w:szCs w:val="22"/>
        </w:rPr>
        <w:t>Treść S</w:t>
      </w:r>
      <w:r w:rsidR="006E67D3" w:rsidRPr="00AE484F">
        <w:rPr>
          <w:sz w:val="22"/>
          <w:szCs w:val="22"/>
        </w:rPr>
        <w:t>WZ wraz z załącznikami zamieszczona jest na Platformie</w:t>
      </w:r>
      <w:r w:rsidR="00CC5740">
        <w:rPr>
          <w:sz w:val="22"/>
          <w:szCs w:val="22"/>
        </w:rPr>
        <w:t xml:space="preserve"> zakupowej</w:t>
      </w:r>
      <w:r w:rsidR="006E67D3" w:rsidRPr="00AE484F">
        <w:rPr>
          <w:sz w:val="22"/>
          <w:szCs w:val="22"/>
        </w:rPr>
        <w:t>.</w:t>
      </w:r>
    </w:p>
    <w:p w14:paraId="061C88C8" w14:textId="77777777" w:rsidR="006E67D3" w:rsidRPr="00AE484F" w:rsidRDefault="006E67D3" w:rsidP="00C47B4A">
      <w:pPr>
        <w:pStyle w:val="Tekstpodstawowy"/>
        <w:numPr>
          <w:ilvl w:val="0"/>
          <w:numId w:val="5"/>
        </w:numPr>
        <w:tabs>
          <w:tab w:val="clear" w:pos="567"/>
          <w:tab w:val="num" w:pos="426"/>
        </w:tabs>
        <w:spacing w:after="120" w:line="276" w:lineRule="auto"/>
        <w:ind w:right="28"/>
        <w:rPr>
          <w:sz w:val="22"/>
          <w:szCs w:val="22"/>
        </w:rPr>
      </w:pPr>
      <w:r w:rsidRPr="00AE484F">
        <w:rPr>
          <w:sz w:val="22"/>
          <w:szCs w:val="22"/>
        </w:rPr>
        <w:t>Wykonawca może zwrócić się do Zamaw</w:t>
      </w:r>
      <w:r w:rsidR="000F1435" w:rsidRPr="00AE484F">
        <w:rPr>
          <w:sz w:val="22"/>
          <w:szCs w:val="22"/>
        </w:rPr>
        <w:t>iającego z wnioskiem o wyjaśnienie treści S</w:t>
      </w:r>
      <w:r w:rsidRPr="00AE484F">
        <w:rPr>
          <w:sz w:val="22"/>
          <w:szCs w:val="22"/>
        </w:rPr>
        <w:t>WZ.</w:t>
      </w:r>
    </w:p>
    <w:p w14:paraId="2625344A" w14:textId="77777777" w:rsidR="006E67D3" w:rsidRPr="00AE484F" w:rsidRDefault="006E67D3" w:rsidP="00C47B4A">
      <w:pPr>
        <w:pStyle w:val="Tekstpodstawowy"/>
        <w:numPr>
          <w:ilvl w:val="0"/>
          <w:numId w:val="5"/>
        </w:numPr>
        <w:tabs>
          <w:tab w:val="clear" w:pos="567"/>
        </w:tabs>
        <w:spacing w:after="120" w:line="276" w:lineRule="auto"/>
        <w:ind w:left="426" w:right="28" w:hanging="426"/>
        <w:rPr>
          <w:sz w:val="22"/>
          <w:szCs w:val="22"/>
        </w:rPr>
      </w:pPr>
      <w:r w:rsidRPr="00AE484F">
        <w:rPr>
          <w:sz w:val="22"/>
          <w:szCs w:val="22"/>
        </w:rPr>
        <w:t>Zamawiający niezwłocznie udzieli wyjaśnień, jednakże nie później niż na 2 dni przed upływem terminu składania ofert</w:t>
      </w:r>
      <w:r w:rsidR="000F1435" w:rsidRPr="00AE484F">
        <w:rPr>
          <w:sz w:val="22"/>
          <w:szCs w:val="22"/>
        </w:rPr>
        <w:t>, o ile wniosek o wyjaśnienie S</w:t>
      </w:r>
      <w:r w:rsidRPr="00AE484F">
        <w:rPr>
          <w:sz w:val="22"/>
          <w:szCs w:val="22"/>
        </w:rPr>
        <w:t xml:space="preserve">WZ wpłynie do Zamawiającego nie później niż </w:t>
      </w:r>
      <w:r w:rsidR="000F1435" w:rsidRPr="00AE484F">
        <w:rPr>
          <w:sz w:val="22"/>
          <w:szCs w:val="22"/>
        </w:rPr>
        <w:t>na 4 dni przed</w:t>
      </w:r>
      <w:r w:rsidRPr="00AE484F">
        <w:rPr>
          <w:sz w:val="22"/>
          <w:szCs w:val="22"/>
        </w:rPr>
        <w:t xml:space="preserve"> </w:t>
      </w:r>
      <w:r w:rsidR="000F1435" w:rsidRPr="00AE484F">
        <w:rPr>
          <w:sz w:val="22"/>
          <w:szCs w:val="22"/>
        </w:rPr>
        <w:t>upływem</w:t>
      </w:r>
      <w:r w:rsidRPr="00AE484F">
        <w:rPr>
          <w:sz w:val="22"/>
          <w:szCs w:val="22"/>
        </w:rPr>
        <w:t xml:space="preserve"> terminu składania ofert.</w:t>
      </w:r>
    </w:p>
    <w:p w14:paraId="34D8889E" w14:textId="44AB5172" w:rsidR="006E67D3" w:rsidRPr="00AE484F" w:rsidRDefault="006E67D3" w:rsidP="00C47B4A">
      <w:pPr>
        <w:pStyle w:val="Tekstpodstawowy"/>
        <w:numPr>
          <w:ilvl w:val="0"/>
          <w:numId w:val="5"/>
        </w:numPr>
        <w:tabs>
          <w:tab w:val="clear" w:pos="567"/>
        </w:tabs>
        <w:spacing w:after="120" w:line="276" w:lineRule="auto"/>
        <w:ind w:left="426" w:right="28" w:hanging="426"/>
        <w:rPr>
          <w:sz w:val="22"/>
          <w:szCs w:val="22"/>
        </w:rPr>
      </w:pPr>
      <w:r w:rsidRPr="00AE484F">
        <w:rPr>
          <w:sz w:val="22"/>
          <w:szCs w:val="22"/>
        </w:rPr>
        <w:t>Wszelkie wy</w:t>
      </w:r>
      <w:r w:rsidR="00EA0A8C" w:rsidRPr="00AE484F">
        <w:rPr>
          <w:sz w:val="22"/>
          <w:szCs w:val="22"/>
        </w:rPr>
        <w:t>jaśnienia, modyfikacje treści S</w:t>
      </w:r>
      <w:r w:rsidRPr="00AE484F">
        <w:rPr>
          <w:sz w:val="22"/>
          <w:szCs w:val="22"/>
        </w:rPr>
        <w:t>WZ oraz inne informacje związane z niniejszym postępowaniem</w:t>
      </w:r>
      <w:r w:rsidR="00592711" w:rsidRPr="00AE484F">
        <w:rPr>
          <w:sz w:val="22"/>
          <w:szCs w:val="22"/>
        </w:rPr>
        <w:t xml:space="preserve">, </w:t>
      </w:r>
      <w:r w:rsidRPr="00AE484F">
        <w:rPr>
          <w:sz w:val="22"/>
          <w:szCs w:val="22"/>
        </w:rPr>
        <w:t xml:space="preserve">Zamawiający będzie zamieszczał wyłącznie na Platformie </w:t>
      </w:r>
      <w:r w:rsidR="000D5491">
        <w:rPr>
          <w:sz w:val="22"/>
          <w:szCs w:val="22"/>
        </w:rPr>
        <w:t>zakupowej</w:t>
      </w:r>
      <w:r w:rsidR="00592711" w:rsidRPr="00AE484F">
        <w:rPr>
          <w:sz w:val="22"/>
          <w:szCs w:val="22"/>
        </w:rPr>
        <w:t xml:space="preserve">, </w:t>
      </w:r>
      <w:r w:rsidRPr="00AE484F">
        <w:rPr>
          <w:sz w:val="22"/>
          <w:szCs w:val="22"/>
        </w:rPr>
        <w:t>w wierszu oznaczonym tytułem oraz znakiem sprawy niniejszego postępowania.</w:t>
      </w:r>
    </w:p>
    <w:p w14:paraId="322C72BC" w14:textId="1D98524A" w:rsidR="006E67D3" w:rsidRPr="00AE484F" w:rsidRDefault="006E67D3" w:rsidP="00C47B4A">
      <w:pPr>
        <w:pStyle w:val="Tekstpodstawowy"/>
        <w:numPr>
          <w:ilvl w:val="0"/>
          <w:numId w:val="5"/>
        </w:numPr>
        <w:tabs>
          <w:tab w:val="clear" w:pos="567"/>
        </w:tabs>
        <w:spacing w:after="120" w:line="276" w:lineRule="auto"/>
        <w:ind w:left="426" w:right="28" w:hanging="426"/>
        <w:rPr>
          <w:sz w:val="22"/>
          <w:szCs w:val="22"/>
        </w:rPr>
      </w:pPr>
      <w:r w:rsidRPr="00AE484F">
        <w:rPr>
          <w:sz w:val="22"/>
          <w:szCs w:val="22"/>
        </w:rPr>
        <w:t xml:space="preserve">W uzasadnionych przypadkach Zamawiający może przed upływem terminu </w:t>
      </w:r>
      <w:r w:rsidR="00EA0A8C" w:rsidRPr="00AE484F">
        <w:rPr>
          <w:sz w:val="22"/>
          <w:szCs w:val="22"/>
        </w:rPr>
        <w:t>składania ofert zmienić treść S</w:t>
      </w:r>
      <w:r w:rsidRPr="00AE484F">
        <w:rPr>
          <w:sz w:val="22"/>
          <w:szCs w:val="22"/>
        </w:rPr>
        <w:t xml:space="preserve">WZ. Każda wprowadzona przez Zamawiającego zmiana staje </w:t>
      </w:r>
      <w:r w:rsidR="00EA0A8C" w:rsidRPr="00AE484F">
        <w:rPr>
          <w:sz w:val="22"/>
          <w:szCs w:val="22"/>
        </w:rPr>
        <w:t>się w takim przypadku częścią SWZ. Dokonaną zmianę treści S</w:t>
      </w:r>
      <w:r w:rsidRPr="00AE484F">
        <w:rPr>
          <w:sz w:val="22"/>
          <w:szCs w:val="22"/>
        </w:rPr>
        <w:t xml:space="preserve">WZ Zamawiający udostępnia na Platformie </w:t>
      </w:r>
      <w:r w:rsidR="000D5491">
        <w:rPr>
          <w:sz w:val="22"/>
          <w:szCs w:val="22"/>
        </w:rPr>
        <w:t>zakupowej</w:t>
      </w:r>
      <w:r w:rsidRPr="00AE484F">
        <w:rPr>
          <w:sz w:val="22"/>
          <w:szCs w:val="22"/>
        </w:rPr>
        <w:t>.</w:t>
      </w:r>
    </w:p>
    <w:p w14:paraId="51C1CDD6" w14:textId="77777777" w:rsidR="006E67D3" w:rsidRPr="00AE484F" w:rsidRDefault="006E67D3" w:rsidP="00C47B4A">
      <w:pPr>
        <w:pStyle w:val="Tekstpodstawowy"/>
        <w:numPr>
          <w:ilvl w:val="0"/>
          <w:numId w:val="5"/>
        </w:numPr>
        <w:tabs>
          <w:tab w:val="clear" w:pos="567"/>
          <w:tab w:val="num" w:pos="142"/>
        </w:tabs>
        <w:spacing w:after="600" w:line="276" w:lineRule="auto"/>
        <w:ind w:left="425" w:right="28" w:hanging="425"/>
        <w:rPr>
          <w:sz w:val="22"/>
          <w:szCs w:val="22"/>
        </w:rPr>
      </w:pPr>
      <w:r w:rsidRPr="00AE484F">
        <w:rPr>
          <w:sz w:val="22"/>
          <w:szCs w:val="22"/>
        </w:rPr>
        <w:t>Zamawiający oświadcza, iż nie zamierza zwoływać zebrania Wykonaw</w:t>
      </w:r>
      <w:r w:rsidR="00EA0A8C" w:rsidRPr="00AE484F">
        <w:rPr>
          <w:sz w:val="22"/>
          <w:szCs w:val="22"/>
        </w:rPr>
        <w:t>ców w celu wyjaśnienia treści S</w:t>
      </w:r>
      <w:r w:rsidRPr="00AE484F">
        <w:rPr>
          <w:sz w:val="22"/>
          <w:szCs w:val="22"/>
        </w:rPr>
        <w:t>WZ.</w:t>
      </w:r>
    </w:p>
    <w:p w14:paraId="0BA6EB8C" w14:textId="2C07EC11" w:rsidR="006E67D3" w:rsidRPr="00AE484F" w:rsidRDefault="006E67D3" w:rsidP="000D5491">
      <w:pPr>
        <w:pBdr>
          <w:bottom w:val="single" w:sz="4" w:space="1" w:color="auto"/>
        </w:pBdr>
        <w:tabs>
          <w:tab w:val="left" w:pos="2127"/>
        </w:tabs>
        <w:spacing w:after="120" w:line="276" w:lineRule="auto"/>
        <w:ind w:left="2124" w:hanging="2124"/>
        <w:rPr>
          <w:b/>
          <w:sz w:val="22"/>
          <w:szCs w:val="22"/>
        </w:rPr>
      </w:pPr>
      <w:r w:rsidRPr="00AE484F">
        <w:rPr>
          <w:b/>
          <w:sz w:val="22"/>
          <w:szCs w:val="22"/>
        </w:rPr>
        <w:t>ROZDZIAŁ X</w:t>
      </w:r>
      <w:r w:rsidR="00EC1688" w:rsidRPr="00AE484F">
        <w:rPr>
          <w:b/>
          <w:sz w:val="22"/>
          <w:szCs w:val="22"/>
        </w:rPr>
        <w:t>V</w:t>
      </w:r>
      <w:r w:rsidR="000D5491">
        <w:rPr>
          <w:b/>
          <w:sz w:val="22"/>
          <w:szCs w:val="22"/>
        </w:rPr>
        <w:t xml:space="preserve">. </w:t>
      </w:r>
      <w:r w:rsidR="000D5491">
        <w:rPr>
          <w:b/>
          <w:sz w:val="22"/>
          <w:szCs w:val="22"/>
        </w:rPr>
        <w:tab/>
      </w:r>
      <w:r w:rsidR="000D5491">
        <w:rPr>
          <w:b/>
          <w:sz w:val="22"/>
          <w:szCs w:val="22"/>
        </w:rPr>
        <w:tab/>
      </w:r>
      <w:r w:rsidRPr="00AE484F">
        <w:rPr>
          <w:b/>
          <w:sz w:val="22"/>
          <w:szCs w:val="22"/>
        </w:rPr>
        <w:t xml:space="preserve">OSOBY ZE STRONY ZAMAWIAJĄCEGO UPRAWNIONE DO </w:t>
      </w:r>
      <w:r w:rsidR="00A86AC3" w:rsidRPr="00AE484F">
        <w:rPr>
          <w:b/>
          <w:sz w:val="22"/>
          <w:szCs w:val="22"/>
        </w:rPr>
        <w:t>KOMUNIKOWANIA</w:t>
      </w:r>
      <w:r w:rsidRPr="00AE484F">
        <w:rPr>
          <w:b/>
          <w:sz w:val="22"/>
          <w:szCs w:val="22"/>
        </w:rPr>
        <w:t xml:space="preserve"> SIĘ Z WYKONAWCAMI</w:t>
      </w:r>
    </w:p>
    <w:p w14:paraId="7E3ED6EB" w14:textId="220FDC0D" w:rsidR="00473851" w:rsidRPr="00005630" w:rsidRDefault="00473851" w:rsidP="00473851">
      <w:pPr>
        <w:pStyle w:val="Tekstpodstawowy"/>
        <w:spacing w:after="600" w:line="276" w:lineRule="auto"/>
        <w:rPr>
          <w:sz w:val="22"/>
          <w:szCs w:val="22"/>
        </w:rPr>
      </w:pPr>
      <w:r w:rsidRPr="00005630">
        <w:rPr>
          <w:sz w:val="22"/>
          <w:szCs w:val="22"/>
        </w:rPr>
        <w:t xml:space="preserve">Zamawiający wyznacza następującą osobę do komunikowania się z Wykonawcami, w sprawach dotyczących niniejszego postępowania: Arkadiusz Maraszek </w:t>
      </w:r>
      <w:r w:rsidRPr="00005630">
        <w:rPr>
          <w:color w:val="000000"/>
          <w:sz w:val="22"/>
          <w:szCs w:val="22"/>
        </w:rPr>
        <w:t xml:space="preserve">– </w:t>
      </w:r>
      <w:r>
        <w:rPr>
          <w:color w:val="000000"/>
          <w:sz w:val="22"/>
          <w:szCs w:val="22"/>
        </w:rPr>
        <w:t>e-mail: arkadiuszmaraszek@psary.pl</w:t>
      </w:r>
    </w:p>
    <w:p w14:paraId="15480171" w14:textId="4B8B96EF" w:rsidR="001B37C3" w:rsidRPr="00AE484F" w:rsidRDefault="00EC1688" w:rsidP="000D5491">
      <w:pPr>
        <w:pStyle w:val="Tekstpodstawowy"/>
        <w:pBdr>
          <w:bottom w:val="single" w:sz="4" w:space="1" w:color="auto"/>
        </w:pBdr>
        <w:tabs>
          <w:tab w:val="left" w:pos="2127"/>
        </w:tabs>
        <w:spacing w:after="120" w:line="276" w:lineRule="auto"/>
        <w:rPr>
          <w:b/>
          <w:sz w:val="22"/>
          <w:szCs w:val="22"/>
        </w:rPr>
      </w:pPr>
      <w:r w:rsidRPr="00AE484F">
        <w:rPr>
          <w:b/>
          <w:sz w:val="22"/>
          <w:szCs w:val="22"/>
        </w:rPr>
        <w:t>ROZDZIAŁ XV</w:t>
      </w:r>
      <w:r w:rsidR="0042417D" w:rsidRPr="00AE484F">
        <w:rPr>
          <w:b/>
          <w:sz w:val="22"/>
          <w:szCs w:val="22"/>
        </w:rPr>
        <w:t>I</w:t>
      </w:r>
      <w:r w:rsidR="000D5491">
        <w:rPr>
          <w:b/>
          <w:sz w:val="22"/>
          <w:szCs w:val="22"/>
        </w:rPr>
        <w:t xml:space="preserve">. </w:t>
      </w:r>
      <w:r w:rsidR="000D5491">
        <w:rPr>
          <w:b/>
          <w:sz w:val="22"/>
          <w:szCs w:val="22"/>
        </w:rPr>
        <w:tab/>
      </w:r>
      <w:r w:rsidR="001B37C3" w:rsidRPr="00AE484F">
        <w:rPr>
          <w:b/>
          <w:sz w:val="22"/>
          <w:szCs w:val="22"/>
        </w:rPr>
        <w:t>OPIS SPOSOBU PRZYGOTOWANIA OFERT</w:t>
      </w:r>
      <w:r w:rsidR="006C3C6A" w:rsidRPr="00AE484F">
        <w:rPr>
          <w:b/>
          <w:sz w:val="22"/>
          <w:szCs w:val="22"/>
        </w:rPr>
        <w:t>Y</w:t>
      </w:r>
    </w:p>
    <w:p w14:paraId="68F33DE1" w14:textId="77777777" w:rsidR="00473851" w:rsidRPr="0023061A" w:rsidRDefault="00473851" w:rsidP="00952F96">
      <w:pPr>
        <w:pStyle w:val="Tekstpodstawowy2"/>
        <w:numPr>
          <w:ilvl w:val="0"/>
          <w:numId w:val="38"/>
        </w:numPr>
        <w:spacing w:after="120" w:line="276" w:lineRule="auto"/>
        <w:jc w:val="both"/>
        <w:rPr>
          <w:sz w:val="22"/>
          <w:szCs w:val="22"/>
        </w:rPr>
      </w:pPr>
      <w:r w:rsidRPr="009B7F05">
        <w:rPr>
          <w:color w:val="000000"/>
          <w:sz w:val="22"/>
          <w:szCs w:val="22"/>
        </w:rPr>
        <w:t xml:space="preserve">Oferta oraz przedmiotowe środki dowodowe (jeżeli były wymagane) składane elektronicznie muszą zostać podpisane </w:t>
      </w:r>
      <w:r w:rsidRPr="009B7F05">
        <w:rPr>
          <w:b/>
          <w:bCs/>
          <w:color w:val="000000"/>
          <w:sz w:val="22"/>
          <w:szCs w:val="22"/>
        </w:rPr>
        <w:t>elektronicznym kwalifikowanym podpisem</w:t>
      </w:r>
      <w:r w:rsidRPr="009B7F05">
        <w:rPr>
          <w:color w:val="000000"/>
          <w:sz w:val="22"/>
          <w:szCs w:val="22"/>
        </w:rPr>
        <w:t xml:space="preserve"> lub </w:t>
      </w:r>
      <w:r w:rsidRPr="009B7F05">
        <w:rPr>
          <w:b/>
          <w:bCs/>
          <w:color w:val="000000"/>
          <w:sz w:val="22"/>
          <w:szCs w:val="22"/>
        </w:rPr>
        <w:t>podpisem zaufanym</w:t>
      </w:r>
      <w:r w:rsidRPr="009B7F05">
        <w:rPr>
          <w:color w:val="000000"/>
          <w:sz w:val="22"/>
          <w:szCs w:val="22"/>
        </w:rPr>
        <w:t xml:space="preserve"> lub </w:t>
      </w:r>
      <w:r w:rsidRPr="009B7F05">
        <w:rPr>
          <w:b/>
          <w:bCs/>
          <w:color w:val="000000"/>
          <w:sz w:val="22"/>
          <w:szCs w:val="22"/>
        </w:rPr>
        <w:t>podpisem osobistym</w:t>
      </w:r>
      <w:r w:rsidRPr="009B7F05">
        <w:rPr>
          <w:color w:val="000000"/>
          <w:sz w:val="22"/>
          <w:szCs w:val="22"/>
        </w:rPr>
        <w:t xml:space="preserve">. W procesie składania oferty, w tym przedmiotowych środków dowodowych na platformie, </w:t>
      </w:r>
      <w:r w:rsidRPr="009B7F05">
        <w:rPr>
          <w:b/>
          <w:bCs/>
          <w:color w:val="000000"/>
          <w:sz w:val="22"/>
          <w:szCs w:val="22"/>
        </w:rPr>
        <w:t>kwalifikowany podpis elektroniczny</w:t>
      </w:r>
      <w:r w:rsidRPr="009B7F05">
        <w:rPr>
          <w:color w:val="000000"/>
          <w:sz w:val="22"/>
          <w:szCs w:val="22"/>
        </w:rPr>
        <w:t xml:space="preserve"> lub </w:t>
      </w:r>
      <w:r w:rsidRPr="009B7F05">
        <w:rPr>
          <w:b/>
          <w:bCs/>
          <w:color w:val="000000"/>
          <w:sz w:val="22"/>
          <w:szCs w:val="22"/>
        </w:rPr>
        <w:t>podpis zaufany</w:t>
      </w:r>
      <w:r w:rsidRPr="009B7F05">
        <w:rPr>
          <w:color w:val="000000"/>
          <w:sz w:val="22"/>
          <w:szCs w:val="22"/>
        </w:rPr>
        <w:t xml:space="preserve"> lub </w:t>
      </w:r>
      <w:r w:rsidRPr="009B7F05">
        <w:rPr>
          <w:b/>
          <w:bCs/>
          <w:color w:val="000000"/>
          <w:sz w:val="22"/>
          <w:szCs w:val="22"/>
        </w:rPr>
        <w:t>podpis osobisty</w:t>
      </w:r>
      <w:r w:rsidRPr="009B7F05">
        <w:rPr>
          <w:color w:val="000000"/>
          <w:sz w:val="22"/>
          <w:szCs w:val="22"/>
        </w:rPr>
        <w:t xml:space="preserve"> Wykonawca składa bezpośrednio na dokumencie, który następnie przesyła do systemu.</w:t>
      </w:r>
    </w:p>
    <w:p w14:paraId="5699D2DA" w14:textId="77777777" w:rsidR="00473851" w:rsidRPr="0023061A" w:rsidRDefault="00473851" w:rsidP="00952F96">
      <w:pPr>
        <w:pStyle w:val="Tekstpodstawowy2"/>
        <w:numPr>
          <w:ilvl w:val="0"/>
          <w:numId w:val="38"/>
        </w:numPr>
        <w:spacing w:after="120" w:line="276" w:lineRule="auto"/>
        <w:jc w:val="both"/>
        <w:rPr>
          <w:sz w:val="22"/>
          <w:szCs w:val="22"/>
        </w:rPr>
      </w:pPr>
      <w:r w:rsidRPr="0023061A">
        <w:rPr>
          <w:color w:val="000000"/>
          <w:sz w:val="22"/>
          <w:szCs w:val="22"/>
        </w:rPr>
        <w:t xml:space="preserve">Poświadczenia za zgodność z oryginałem dokonuje odpowiednio Wykonawca, podmiot, na którego zdolnościach lub sytuacji polega Wykonawca, wykonawcy wspólnie ubiegający się </w:t>
      </w:r>
      <w:r>
        <w:rPr>
          <w:color w:val="000000"/>
          <w:sz w:val="22"/>
          <w:szCs w:val="22"/>
        </w:rPr>
        <w:br/>
      </w:r>
      <w:r w:rsidRPr="0023061A">
        <w:rPr>
          <w:color w:val="000000"/>
          <w:sz w:val="22"/>
          <w:szCs w:val="22"/>
        </w:rPr>
        <w:t xml:space="preserve">o udzielenie zamówienia publicznego albo podwykonawca, w zakresie dokumentów, które każdego z nich dotyczą. Poprzez oryginał należy rozumieć dokument podpisany </w:t>
      </w:r>
      <w:r w:rsidRPr="0023061A">
        <w:rPr>
          <w:b/>
          <w:bCs/>
          <w:color w:val="000000"/>
          <w:sz w:val="22"/>
          <w:szCs w:val="22"/>
        </w:rPr>
        <w:t>kwalifikowanym podpisem elektronicznym</w:t>
      </w:r>
      <w:r w:rsidRPr="0023061A">
        <w:rPr>
          <w:color w:val="000000"/>
          <w:sz w:val="22"/>
          <w:szCs w:val="22"/>
        </w:rPr>
        <w:t xml:space="preserve"> lub </w:t>
      </w:r>
      <w:r w:rsidRPr="0023061A">
        <w:rPr>
          <w:b/>
          <w:bCs/>
          <w:color w:val="000000"/>
          <w:sz w:val="22"/>
          <w:szCs w:val="22"/>
        </w:rPr>
        <w:t>podpisem zaufanym</w:t>
      </w:r>
      <w:r w:rsidRPr="0023061A">
        <w:rPr>
          <w:color w:val="000000"/>
          <w:sz w:val="22"/>
          <w:szCs w:val="22"/>
        </w:rPr>
        <w:t xml:space="preserve"> lub </w:t>
      </w:r>
      <w:r w:rsidRPr="0023061A">
        <w:rPr>
          <w:b/>
          <w:bCs/>
          <w:color w:val="000000"/>
          <w:sz w:val="22"/>
          <w:szCs w:val="22"/>
        </w:rPr>
        <w:t>podpisem osobistym</w:t>
      </w:r>
      <w:r w:rsidRPr="0023061A">
        <w:rPr>
          <w:color w:val="000000"/>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663AE789" w14:textId="77777777" w:rsidR="00473851" w:rsidRPr="0023061A" w:rsidRDefault="00473851" w:rsidP="00952F96">
      <w:pPr>
        <w:pStyle w:val="Tekstpodstawowy2"/>
        <w:numPr>
          <w:ilvl w:val="0"/>
          <w:numId w:val="38"/>
        </w:numPr>
        <w:spacing w:after="120" w:line="276" w:lineRule="auto"/>
        <w:jc w:val="both"/>
        <w:rPr>
          <w:sz w:val="22"/>
          <w:szCs w:val="22"/>
        </w:rPr>
      </w:pPr>
      <w:r w:rsidRPr="0023061A">
        <w:rPr>
          <w:color w:val="000000"/>
          <w:sz w:val="22"/>
          <w:szCs w:val="22"/>
        </w:rPr>
        <w:t>Oferta powinna być:</w:t>
      </w:r>
    </w:p>
    <w:p w14:paraId="7CD153A6" w14:textId="77777777" w:rsidR="00473851" w:rsidRDefault="00473851" w:rsidP="00952F96">
      <w:pPr>
        <w:numPr>
          <w:ilvl w:val="0"/>
          <w:numId w:val="109"/>
        </w:numPr>
        <w:spacing w:after="120" w:line="23" w:lineRule="atLeast"/>
        <w:ind w:left="1134" w:hanging="567"/>
        <w:jc w:val="both"/>
        <w:textAlignment w:val="baseline"/>
        <w:rPr>
          <w:color w:val="000000"/>
          <w:sz w:val="22"/>
          <w:szCs w:val="22"/>
        </w:rPr>
      </w:pPr>
      <w:r w:rsidRPr="009B7F05">
        <w:rPr>
          <w:color w:val="000000"/>
          <w:sz w:val="22"/>
          <w:szCs w:val="22"/>
        </w:rPr>
        <w:t>sporządzona na podstawie załączników niniejszej SWZ w języku polskim,</w:t>
      </w:r>
    </w:p>
    <w:p w14:paraId="05830231" w14:textId="77777777" w:rsidR="00473851" w:rsidRDefault="00473851" w:rsidP="00952F96">
      <w:pPr>
        <w:numPr>
          <w:ilvl w:val="0"/>
          <w:numId w:val="109"/>
        </w:numPr>
        <w:spacing w:after="120" w:line="23" w:lineRule="atLeast"/>
        <w:ind w:left="1134" w:hanging="567"/>
        <w:jc w:val="both"/>
        <w:textAlignment w:val="baseline"/>
        <w:rPr>
          <w:color w:val="000000"/>
          <w:sz w:val="22"/>
          <w:szCs w:val="22"/>
        </w:rPr>
      </w:pPr>
      <w:r w:rsidRPr="009B7F05">
        <w:rPr>
          <w:color w:val="000000"/>
          <w:sz w:val="22"/>
          <w:szCs w:val="22"/>
        </w:rPr>
        <w:lastRenderedPageBreak/>
        <w:t xml:space="preserve">złożona przy użyciu środków komunikacji elektronicznej tzn. za pośrednictwem </w:t>
      </w:r>
      <w:hyperlink r:id="rId30" w:history="1">
        <w:r w:rsidRPr="009B7F05">
          <w:rPr>
            <w:color w:val="1155CC"/>
            <w:sz w:val="22"/>
            <w:szCs w:val="22"/>
            <w:u w:val="single"/>
          </w:rPr>
          <w:t>platformazakupowa.pl</w:t>
        </w:r>
      </w:hyperlink>
      <w:r w:rsidRPr="009B7F05">
        <w:rPr>
          <w:color w:val="000000"/>
          <w:sz w:val="22"/>
          <w:szCs w:val="22"/>
        </w:rPr>
        <w:t>,</w:t>
      </w:r>
    </w:p>
    <w:p w14:paraId="0DF7C115" w14:textId="77777777" w:rsidR="00473851" w:rsidRPr="009B7F05" w:rsidRDefault="00473851" w:rsidP="00952F96">
      <w:pPr>
        <w:numPr>
          <w:ilvl w:val="0"/>
          <w:numId w:val="109"/>
        </w:numPr>
        <w:spacing w:after="120" w:line="23" w:lineRule="atLeast"/>
        <w:ind w:left="1134" w:hanging="567"/>
        <w:jc w:val="both"/>
        <w:textAlignment w:val="baseline"/>
        <w:rPr>
          <w:color w:val="000000"/>
          <w:sz w:val="22"/>
          <w:szCs w:val="22"/>
        </w:rPr>
      </w:pPr>
      <w:r w:rsidRPr="009B7F05">
        <w:rPr>
          <w:color w:val="000000"/>
          <w:sz w:val="22"/>
          <w:szCs w:val="22"/>
        </w:rPr>
        <w:t xml:space="preserve">podpisana </w:t>
      </w:r>
      <w:hyperlink r:id="rId31" w:history="1">
        <w:r w:rsidRPr="009B7F05">
          <w:rPr>
            <w:b/>
            <w:bCs/>
            <w:color w:val="1155CC"/>
            <w:sz w:val="22"/>
            <w:szCs w:val="22"/>
            <w:u w:val="single"/>
          </w:rPr>
          <w:t>kwalifikowanym podpisem elektronicznym</w:t>
        </w:r>
      </w:hyperlink>
      <w:r w:rsidRPr="009B7F05">
        <w:rPr>
          <w:color w:val="000000"/>
          <w:sz w:val="22"/>
          <w:szCs w:val="22"/>
        </w:rPr>
        <w:t xml:space="preserve"> lub </w:t>
      </w:r>
      <w:hyperlink r:id="rId32" w:history="1">
        <w:r w:rsidRPr="009B7F05">
          <w:rPr>
            <w:b/>
            <w:bCs/>
            <w:color w:val="1155CC"/>
            <w:sz w:val="22"/>
            <w:szCs w:val="22"/>
            <w:u w:val="single"/>
          </w:rPr>
          <w:t>podpisem zaufanym</w:t>
        </w:r>
      </w:hyperlink>
      <w:r w:rsidRPr="009B7F05">
        <w:rPr>
          <w:color w:val="000000"/>
          <w:sz w:val="22"/>
          <w:szCs w:val="22"/>
        </w:rPr>
        <w:t xml:space="preserve"> lub </w:t>
      </w:r>
      <w:hyperlink r:id="rId33" w:history="1">
        <w:r w:rsidRPr="009B7F05">
          <w:rPr>
            <w:b/>
            <w:bCs/>
            <w:color w:val="1155CC"/>
            <w:sz w:val="22"/>
            <w:szCs w:val="22"/>
            <w:u w:val="single"/>
          </w:rPr>
          <w:t>podpisem osobistym</w:t>
        </w:r>
      </w:hyperlink>
      <w:r w:rsidRPr="009B7F05">
        <w:rPr>
          <w:color w:val="000000"/>
          <w:sz w:val="22"/>
          <w:szCs w:val="22"/>
        </w:rPr>
        <w:t xml:space="preserve"> przez osobę/osoby upoważnioną/upoważnione.</w:t>
      </w:r>
    </w:p>
    <w:p w14:paraId="74B70DB4" w14:textId="77777777" w:rsidR="00473851"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 xml:space="preserve">Podpisy kwalifikowane wykorzystywane przez Wykonawców do podpisywania wszelkich plików muszą spełniać </w:t>
      </w:r>
      <w:r>
        <w:rPr>
          <w:color w:val="000000"/>
          <w:sz w:val="22"/>
          <w:szCs w:val="22"/>
        </w:rPr>
        <w:t>„</w:t>
      </w:r>
      <w:r w:rsidRPr="009B7F05">
        <w:rPr>
          <w:color w:val="000000"/>
          <w:sz w:val="22"/>
          <w:szCs w:val="22"/>
        </w:rPr>
        <w:t>Rozporządzenie Parlamentu Europejskiego i Rady w sprawie identyfikacji elektronicznej i usług zaufania w odniesieniu do transakcji elektronicznych na rynku wewnętrznym (</w:t>
      </w:r>
      <w:proofErr w:type="spellStart"/>
      <w:r w:rsidRPr="009B7F05">
        <w:rPr>
          <w:color w:val="000000"/>
          <w:sz w:val="22"/>
          <w:szCs w:val="22"/>
        </w:rPr>
        <w:t>eIDAS</w:t>
      </w:r>
      <w:proofErr w:type="spellEnd"/>
      <w:r w:rsidRPr="009B7F05">
        <w:rPr>
          <w:color w:val="000000"/>
          <w:sz w:val="22"/>
          <w:szCs w:val="22"/>
        </w:rPr>
        <w:t>) (UE) nr 910/2014 - od 1 lipca 2016 roku”.</w:t>
      </w:r>
    </w:p>
    <w:p w14:paraId="2D95B2BF" w14:textId="77777777" w:rsidR="00473851"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 xml:space="preserve">W przypadku wykorzystania formatu podpisu </w:t>
      </w:r>
      <w:proofErr w:type="spellStart"/>
      <w:r w:rsidRPr="009B7F05">
        <w:rPr>
          <w:color w:val="000000"/>
          <w:sz w:val="22"/>
          <w:szCs w:val="22"/>
        </w:rPr>
        <w:t>XAdES</w:t>
      </w:r>
      <w:proofErr w:type="spellEnd"/>
      <w:r w:rsidRPr="009B7F05">
        <w:rPr>
          <w:color w:val="000000"/>
          <w:sz w:val="22"/>
          <w:szCs w:val="22"/>
        </w:rPr>
        <w:t xml:space="preserve"> zewnętrzny. Zamawiający wymaga dołączenia odpowiedniej ilości plików tj. podpisywanych plików z danymi oraz plików </w:t>
      </w:r>
      <w:proofErr w:type="spellStart"/>
      <w:r w:rsidRPr="009B7F05">
        <w:rPr>
          <w:color w:val="000000"/>
          <w:sz w:val="22"/>
          <w:szCs w:val="22"/>
        </w:rPr>
        <w:t>XAdES</w:t>
      </w:r>
      <w:proofErr w:type="spellEnd"/>
      <w:r w:rsidRPr="009B7F05">
        <w:rPr>
          <w:color w:val="000000"/>
          <w:sz w:val="22"/>
          <w:szCs w:val="22"/>
        </w:rPr>
        <w:t>.</w:t>
      </w:r>
    </w:p>
    <w:p w14:paraId="62F702B4" w14:textId="77777777" w:rsidR="00473851"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92FB1DF" w14:textId="77777777" w:rsidR="00473851" w:rsidRPr="0023061A"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 xml:space="preserve">Wykonawca, za pośrednictwem </w:t>
      </w:r>
      <w:hyperlink r:id="rId34" w:history="1">
        <w:r w:rsidRPr="009B7F05">
          <w:rPr>
            <w:color w:val="1155CC"/>
            <w:sz w:val="22"/>
            <w:szCs w:val="22"/>
            <w:u w:val="single"/>
          </w:rPr>
          <w:t>platformazakupowa.pl</w:t>
        </w:r>
      </w:hyperlink>
      <w:r w:rsidRPr="009B7F05">
        <w:rPr>
          <w:color w:val="000000"/>
          <w:sz w:val="22"/>
          <w:szCs w:val="22"/>
        </w:rPr>
        <w:t xml:space="preserve"> może przed upływem terminu do składania ofert zmienić lub wycofać ofertę. Sposób dokonywania zmiany lub wycofania oferty zamieszczono w instrukcji zamieszczonej na stronie internetowej pod adresem:</w:t>
      </w:r>
      <w:r>
        <w:rPr>
          <w:color w:val="000000"/>
          <w:sz w:val="22"/>
          <w:szCs w:val="22"/>
        </w:rPr>
        <w:t xml:space="preserve"> </w:t>
      </w:r>
      <w:hyperlink r:id="rId35" w:history="1">
        <w:r w:rsidRPr="009B7F05">
          <w:rPr>
            <w:rStyle w:val="Hipercze"/>
            <w:sz w:val="22"/>
            <w:szCs w:val="22"/>
          </w:rPr>
          <w:t>https://platformazakupowa.pl/strona/45-instrukcje</w:t>
        </w:r>
      </w:hyperlink>
    </w:p>
    <w:p w14:paraId="75C782DD" w14:textId="77777777" w:rsidR="00473851"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 xml:space="preserve">Każdy z Wykonawców może złożyć tylko jedną ofertę. Złożenie większej liczby ofert lub oferty zawierającej propozycje wariantowe spowoduje </w:t>
      </w:r>
      <w:r>
        <w:rPr>
          <w:color w:val="000000"/>
          <w:sz w:val="22"/>
          <w:szCs w:val="22"/>
        </w:rPr>
        <w:t>odrzucenie oferty</w:t>
      </w:r>
      <w:r w:rsidRPr="009B7F05">
        <w:rPr>
          <w:color w:val="000000"/>
          <w:sz w:val="22"/>
          <w:szCs w:val="22"/>
        </w:rPr>
        <w:t>.</w:t>
      </w:r>
    </w:p>
    <w:p w14:paraId="01F443BD" w14:textId="77777777" w:rsidR="00473851"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Ceny oferty muszą zawierać wszystkie koszty, jakie musi ponieść Wykonawca, aby zrealizować zamówienie z najwyższą starannością oraz ewentualne rabaty.</w:t>
      </w:r>
    </w:p>
    <w:p w14:paraId="12D7490F" w14:textId="77777777" w:rsidR="00473851"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1A7C0C" w14:textId="77777777" w:rsidR="00473851"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B15C0A9" w14:textId="77777777" w:rsidR="00473851"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6C8CE73D" w14:textId="77777777" w:rsidR="00473851" w:rsidRDefault="00473851" w:rsidP="00952F96">
      <w:pPr>
        <w:numPr>
          <w:ilvl w:val="0"/>
          <w:numId w:val="104"/>
        </w:numPr>
        <w:spacing w:after="120" w:line="23" w:lineRule="atLeast"/>
        <w:ind w:left="567" w:hanging="567"/>
        <w:jc w:val="both"/>
        <w:textAlignment w:val="baseline"/>
        <w:rPr>
          <w:color w:val="000000"/>
          <w:sz w:val="22"/>
          <w:szCs w:val="22"/>
        </w:rPr>
      </w:pPr>
      <w:r w:rsidRPr="009B7F05">
        <w:rPr>
          <w:b/>
          <w:bCs/>
          <w:color w:val="000000"/>
          <w:sz w:val="22"/>
          <w:szCs w:val="22"/>
        </w:rPr>
        <w:t xml:space="preserve">Rozszerzenia plików wykorzystywanych przez Wykonawców powinny być zgodne </w:t>
      </w:r>
      <w:r>
        <w:rPr>
          <w:b/>
          <w:bCs/>
          <w:color w:val="000000"/>
          <w:sz w:val="22"/>
          <w:szCs w:val="22"/>
        </w:rPr>
        <w:br/>
      </w:r>
      <w:r w:rsidRPr="009B7F05">
        <w:rPr>
          <w:b/>
          <w:bCs/>
          <w:color w:val="000000"/>
          <w:sz w:val="22"/>
          <w:szCs w:val="22"/>
        </w:rPr>
        <w:t>z</w:t>
      </w:r>
      <w:r w:rsidRPr="009B7F05">
        <w:rPr>
          <w:color w:val="000000"/>
          <w:sz w:val="22"/>
          <w:szCs w:val="22"/>
        </w:rPr>
        <w:t xml:space="preserve"> Załącznikiem nr 2 do </w:t>
      </w:r>
      <w:r>
        <w:rPr>
          <w:color w:val="000000"/>
          <w:sz w:val="22"/>
          <w:szCs w:val="22"/>
        </w:rPr>
        <w:t>„</w:t>
      </w:r>
      <w:r w:rsidRPr="009B7F05">
        <w:rPr>
          <w:color w:val="000000"/>
          <w:sz w:val="22"/>
          <w:szCs w:val="22"/>
        </w:rPr>
        <w:t xml:space="preserve">Rozporządzenia Rady Ministrów w sprawie Krajowych Ram Interoperacyjności, minimalnych wymagań dla rejestrów publicznych i wymiany informacji </w:t>
      </w:r>
      <w:r>
        <w:rPr>
          <w:color w:val="000000"/>
          <w:sz w:val="22"/>
          <w:szCs w:val="22"/>
        </w:rPr>
        <w:br/>
      </w:r>
      <w:r w:rsidRPr="009B7F05">
        <w:rPr>
          <w:color w:val="000000"/>
          <w:sz w:val="22"/>
          <w:szCs w:val="22"/>
        </w:rPr>
        <w:t>w postaci elektronicznej oraz minimalnych wymagań dla systemów teleinformatycznych”, zwanego dalej Rozporządzeniem KRI.</w:t>
      </w:r>
    </w:p>
    <w:p w14:paraId="748FF2D0" w14:textId="77777777" w:rsidR="00473851" w:rsidRPr="0023061A"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Zamawiający rekomenduje wykorzystanie formatów: .pdf .</w:t>
      </w:r>
      <w:proofErr w:type="spellStart"/>
      <w:r w:rsidRPr="009B7F05">
        <w:rPr>
          <w:color w:val="000000"/>
          <w:sz w:val="22"/>
          <w:szCs w:val="22"/>
        </w:rPr>
        <w:t>doc</w:t>
      </w:r>
      <w:proofErr w:type="spellEnd"/>
      <w:r w:rsidRPr="009B7F05">
        <w:rPr>
          <w:color w:val="000000"/>
          <w:sz w:val="22"/>
          <w:szCs w:val="22"/>
        </w:rPr>
        <w:t xml:space="preserve"> .</w:t>
      </w:r>
      <w:proofErr w:type="spellStart"/>
      <w:r w:rsidRPr="009B7F05">
        <w:rPr>
          <w:color w:val="000000"/>
          <w:sz w:val="22"/>
          <w:szCs w:val="22"/>
        </w:rPr>
        <w:t>docx</w:t>
      </w:r>
      <w:proofErr w:type="spellEnd"/>
      <w:r w:rsidRPr="009B7F05">
        <w:rPr>
          <w:color w:val="000000"/>
          <w:sz w:val="22"/>
          <w:szCs w:val="22"/>
        </w:rPr>
        <w:t xml:space="preserve"> .xls .</w:t>
      </w:r>
      <w:proofErr w:type="spellStart"/>
      <w:r w:rsidRPr="009B7F05">
        <w:rPr>
          <w:color w:val="000000"/>
          <w:sz w:val="22"/>
          <w:szCs w:val="22"/>
        </w:rPr>
        <w:t>xlsx</w:t>
      </w:r>
      <w:proofErr w:type="spellEnd"/>
      <w:r w:rsidRPr="009B7F05">
        <w:rPr>
          <w:color w:val="000000"/>
          <w:sz w:val="22"/>
          <w:szCs w:val="22"/>
        </w:rPr>
        <w:t xml:space="preserve"> .jpg (.</w:t>
      </w:r>
      <w:proofErr w:type="spellStart"/>
      <w:r w:rsidRPr="009B7F05">
        <w:rPr>
          <w:color w:val="000000"/>
          <w:sz w:val="22"/>
          <w:szCs w:val="22"/>
        </w:rPr>
        <w:t>jpeg</w:t>
      </w:r>
      <w:proofErr w:type="spellEnd"/>
      <w:r w:rsidRPr="009B7F05">
        <w:rPr>
          <w:color w:val="000000"/>
          <w:sz w:val="22"/>
          <w:szCs w:val="22"/>
        </w:rPr>
        <w:t xml:space="preserve">) </w:t>
      </w:r>
      <w:r w:rsidRPr="009B7F05">
        <w:rPr>
          <w:b/>
          <w:bCs/>
          <w:color w:val="000000"/>
          <w:sz w:val="22"/>
          <w:szCs w:val="22"/>
          <w:u w:val="single"/>
        </w:rPr>
        <w:t>ze szczególnym wskazaniem na .pdf</w:t>
      </w:r>
    </w:p>
    <w:p w14:paraId="516305E1" w14:textId="77777777" w:rsidR="00473851" w:rsidRPr="009B7F05" w:rsidRDefault="00473851" w:rsidP="00952F96">
      <w:pPr>
        <w:numPr>
          <w:ilvl w:val="0"/>
          <w:numId w:val="104"/>
        </w:numPr>
        <w:spacing w:after="120" w:line="23" w:lineRule="atLeast"/>
        <w:ind w:left="567" w:hanging="567"/>
        <w:jc w:val="both"/>
        <w:textAlignment w:val="baseline"/>
        <w:rPr>
          <w:color w:val="000000"/>
          <w:sz w:val="22"/>
          <w:szCs w:val="22"/>
        </w:rPr>
      </w:pPr>
      <w:r w:rsidRPr="009B7F05">
        <w:rPr>
          <w:color w:val="000000"/>
          <w:sz w:val="22"/>
          <w:szCs w:val="22"/>
        </w:rPr>
        <w:t xml:space="preserve">W celu ewentualnej kompresji danych Zamawiający rekomenduje wykorzystanie jednego </w:t>
      </w:r>
      <w:r>
        <w:rPr>
          <w:color w:val="000000"/>
          <w:sz w:val="22"/>
          <w:szCs w:val="22"/>
        </w:rPr>
        <w:br/>
      </w:r>
      <w:r w:rsidRPr="009B7F05">
        <w:rPr>
          <w:color w:val="000000"/>
          <w:sz w:val="22"/>
          <w:szCs w:val="22"/>
        </w:rPr>
        <w:t>z rozszerzeń:</w:t>
      </w:r>
    </w:p>
    <w:p w14:paraId="5EE56D5E" w14:textId="77777777" w:rsidR="00473851" w:rsidRDefault="00473851" w:rsidP="00952F96">
      <w:pPr>
        <w:numPr>
          <w:ilvl w:val="0"/>
          <w:numId w:val="110"/>
        </w:numPr>
        <w:spacing w:after="120" w:line="23" w:lineRule="atLeast"/>
        <w:ind w:left="1134" w:hanging="567"/>
        <w:jc w:val="both"/>
        <w:textAlignment w:val="baseline"/>
        <w:rPr>
          <w:color w:val="000000"/>
          <w:sz w:val="22"/>
          <w:szCs w:val="22"/>
        </w:rPr>
      </w:pPr>
      <w:r w:rsidRPr="009B7F05">
        <w:rPr>
          <w:color w:val="000000"/>
          <w:sz w:val="22"/>
          <w:szCs w:val="22"/>
        </w:rPr>
        <w:lastRenderedPageBreak/>
        <w:t>.zip </w:t>
      </w:r>
    </w:p>
    <w:p w14:paraId="22A186D1" w14:textId="77777777" w:rsidR="00473851" w:rsidRPr="009B7F05" w:rsidRDefault="00473851" w:rsidP="00952F96">
      <w:pPr>
        <w:numPr>
          <w:ilvl w:val="0"/>
          <w:numId w:val="110"/>
        </w:numPr>
        <w:spacing w:after="120" w:line="23" w:lineRule="atLeast"/>
        <w:ind w:left="1134" w:hanging="567"/>
        <w:jc w:val="both"/>
        <w:textAlignment w:val="baseline"/>
        <w:rPr>
          <w:color w:val="000000"/>
          <w:sz w:val="22"/>
          <w:szCs w:val="22"/>
        </w:rPr>
      </w:pPr>
      <w:r w:rsidRPr="009B7F05">
        <w:rPr>
          <w:color w:val="000000"/>
          <w:sz w:val="22"/>
          <w:szCs w:val="22"/>
        </w:rPr>
        <w:t>.7Z</w:t>
      </w:r>
    </w:p>
    <w:p w14:paraId="29BDC756" w14:textId="77777777" w:rsidR="00473851" w:rsidRDefault="00473851" w:rsidP="00952F96">
      <w:pPr>
        <w:numPr>
          <w:ilvl w:val="0"/>
          <w:numId w:val="105"/>
        </w:numPr>
        <w:spacing w:after="120" w:line="23" w:lineRule="atLeast"/>
        <w:ind w:left="567" w:hanging="567"/>
        <w:jc w:val="both"/>
        <w:textAlignment w:val="baseline"/>
        <w:rPr>
          <w:b/>
          <w:bCs/>
          <w:sz w:val="22"/>
          <w:szCs w:val="22"/>
          <w:u w:val="single"/>
        </w:rPr>
      </w:pPr>
      <w:r w:rsidRPr="009B7F05">
        <w:rPr>
          <w:color w:val="000000"/>
          <w:sz w:val="22"/>
          <w:szCs w:val="22"/>
        </w:rPr>
        <w:t xml:space="preserve">Wśród rozszerzeń powszechnych a </w:t>
      </w:r>
      <w:r w:rsidRPr="009B7F05">
        <w:rPr>
          <w:b/>
          <w:bCs/>
          <w:color w:val="000000"/>
          <w:sz w:val="22"/>
          <w:szCs w:val="22"/>
        </w:rPr>
        <w:t>niewystępujących</w:t>
      </w:r>
      <w:r w:rsidRPr="009B7F05">
        <w:rPr>
          <w:color w:val="000000"/>
          <w:sz w:val="22"/>
          <w:szCs w:val="22"/>
        </w:rPr>
        <w:t xml:space="preserve"> w Rozporządzeniu KRI występują: .</w:t>
      </w:r>
      <w:proofErr w:type="spellStart"/>
      <w:r w:rsidRPr="009B7F05">
        <w:rPr>
          <w:color w:val="000000"/>
          <w:sz w:val="22"/>
          <w:szCs w:val="22"/>
        </w:rPr>
        <w:t>rar</w:t>
      </w:r>
      <w:proofErr w:type="spellEnd"/>
      <w:r w:rsidRPr="009B7F05">
        <w:rPr>
          <w:color w:val="000000"/>
          <w:sz w:val="22"/>
          <w:szCs w:val="22"/>
        </w:rPr>
        <w:t xml:space="preserve"> .gif .</w:t>
      </w:r>
      <w:proofErr w:type="spellStart"/>
      <w:r w:rsidRPr="009B7F05">
        <w:rPr>
          <w:color w:val="000000"/>
          <w:sz w:val="22"/>
          <w:szCs w:val="22"/>
        </w:rPr>
        <w:t>bmp</w:t>
      </w:r>
      <w:proofErr w:type="spellEnd"/>
      <w:r w:rsidRPr="009B7F05">
        <w:rPr>
          <w:color w:val="000000"/>
          <w:sz w:val="22"/>
          <w:szCs w:val="22"/>
        </w:rPr>
        <w:t xml:space="preserve"> .</w:t>
      </w:r>
      <w:proofErr w:type="spellStart"/>
      <w:r w:rsidRPr="009B7F05">
        <w:rPr>
          <w:color w:val="000000"/>
          <w:sz w:val="22"/>
          <w:szCs w:val="22"/>
        </w:rPr>
        <w:t>numbers</w:t>
      </w:r>
      <w:proofErr w:type="spellEnd"/>
      <w:r w:rsidRPr="009B7F05">
        <w:rPr>
          <w:color w:val="000000"/>
          <w:sz w:val="22"/>
          <w:szCs w:val="22"/>
        </w:rPr>
        <w:t xml:space="preserve"> .</w:t>
      </w:r>
      <w:proofErr w:type="spellStart"/>
      <w:r w:rsidRPr="009B7F05">
        <w:rPr>
          <w:color w:val="000000"/>
          <w:sz w:val="22"/>
          <w:szCs w:val="22"/>
        </w:rPr>
        <w:t>pages</w:t>
      </w:r>
      <w:proofErr w:type="spellEnd"/>
      <w:r w:rsidRPr="009B7F05">
        <w:rPr>
          <w:color w:val="000000"/>
          <w:sz w:val="22"/>
          <w:szCs w:val="22"/>
        </w:rPr>
        <w:t xml:space="preserve">. </w:t>
      </w:r>
      <w:r w:rsidRPr="009B7F05">
        <w:rPr>
          <w:b/>
          <w:bCs/>
          <w:sz w:val="22"/>
          <w:szCs w:val="22"/>
          <w:u w:val="single"/>
        </w:rPr>
        <w:t>Dokumenty złożone w takich plikach zostaną uznane za złożone nieskutecznie.</w:t>
      </w:r>
    </w:p>
    <w:p w14:paraId="7094E5B0" w14:textId="77777777" w:rsidR="00473851" w:rsidRPr="0023061A" w:rsidRDefault="00473851" w:rsidP="00952F96">
      <w:pPr>
        <w:numPr>
          <w:ilvl w:val="0"/>
          <w:numId w:val="105"/>
        </w:numPr>
        <w:spacing w:after="120" w:line="23" w:lineRule="atLeast"/>
        <w:ind w:left="567" w:hanging="567"/>
        <w:jc w:val="both"/>
        <w:textAlignment w:val="baseline"/>
        <w:rPr>
          <w:b/>
          <w:bCs/>
          <w:sz w:val="22"/>
          <w:szCs w:val="22"/>
          <w:u w:val="single"/>
        </w:rPr>
      </w:pPr>
      <w:r w:rsidRPr="009B7F05">
        <w:rPr>
          <w:color w:val="000000"/>
          <w:sz w:val="22"/>
          <w:szCs w:val="22"/>
        </w:rPr>
        <w:t xml:space="preserve">Zamawiający zwraca uwagę na ograniczenia wielkości plików podpisywanych profilem zaufanym, który wynosi </w:t>
      </w:r>
      <w:r w:rsidRPr="009B7F05">
        <w:rPr>
          <w:b/>
          <w:bCs/>
          <w:color w:val="000000"/>
          <w:sz w:val="22"/>
          <w:szCs w:val="22"/>
        </w:rPr>
        <w:t>maksymalnie 10MB</w:t>
      </w:r>
      <w:r w:rsidRPr="009B7F05">
        <w:rPr>
          <w:color w:val="000000"/>
          <w:sz w:val="22"/>
          <w:szCs w:val="22"/>
        </w:rPr>
        <w:t xml:space="preserve">, oraz na ograniczenie wielkości plików podpisywanych w aplikacji </w:t>
      </w:r>
      <w:proofErr w:type="spellStart"/>
      <w:r w:rsidRPr="009B7F05">
        <w:rPr>
          <w:color w:val="000000"/>
          <w:sz w:val="22"/>
          <w:szCs w:val="22"/>
        </w:rPr>
        <w:t>eDoApp</w:t>
      </w:r>
      <w:proofErr w:type="spellEnd"/>
      <w:r w:rsidRPr="009B7F05">
        <w:rPr>
          <w:color w:val="000000"/>
          <w:sz w:val="22"/>
          <w:szCs w:val="22"/>
        </w:rPr>
        <w:t xml:space="preserve"> służącej do składania podpisu osobistego, który wynosi </w:t>
      </w:r>
      <w:r w:rsidRPr="009B7F05">
        <w:rPr>
          <w:b/>
          <w:bCs/>
          <w:color w:val="000000"/>
          <w:sz w:val="22"/>
          <w:szCs w:val="22"/>
        </w:rPr>
        <w:t>maksymalnie 5MB</w:t>
      </w:r>
      <w:r w:rsidRPr="009B7F05">
        <w:rPr>
          <w:color w:val="000000"/>
          <w:sz w:val="22"/>
          <w:szCs w:val="22"/>
        </w:rPr>
        <w:t>.</w:t>
      </w:r>
    </w:p>
    <w:p w14:paraId="1B3C7AAA" w14:textId="77777777" w:rsidR="00473851" w:rsidRPr="009B7F05" w:rsidRDefault="00473851" w:rsidP="00952F96">
      <w:pPr>
        <w:numPr>
          <w:ilvl w:val="0"/>
          <w:numId w:val="105"/>
        </w:numPr>
        <w:spacing w:after="120" w:line="23" w:lineRule="atLeast"/>
        <w:jc w:val="both"/>
        <w:textAlignment w:val="baseline"/>
        <w:rPr>
          <w:b/>
          <w:bCs/>
          <w:sz w:val="22"/>
          <w:szCs w:val="22"/>
          <w:u w:val="single"/>
        </w:rPr>
      </w:pPr>
      <w:r w:rsidRPr="009B7F05">
        <w:rPr>
          <w:color w:val="000000"/>
          <w:sz w:val="22"/>
          <w:szCs w:val="22"/>
        </w:rPr>
        <w:t>W przypadku stosowania przez wykonawcę kwalifikowanego podpisu elektronicznego:</w:t>
      </w:r>
    </w:p>
    <w:p w14:paraId="7A3A8A9F" w14:textId="77777777" w:rsidR="00473851" w:rsidRPr="0023061A" w:rsidRDefault="00473851" w:rsidP="00952F96">
      <w:pPr>
        <w:numPr>
          <w:ilvl w:val="0"/>
          <w:numId w:val="106"/>
        </w:numPr>
        <w:spacing w:after="120" w:line="23" w:lineRule="atLeast"/>
        <w:ind w:left="1134" w:hanging="567"/>
        <w:jc w:val="both"/>
        <w:textAlignment w:val="baseline"/>
        <w:rPr>
          <w:color w:val="000000"/>
          <w:sz w:val="22"/>
          <w:szCs w:val="22"/>
        </w:rPr>
      </w:pPr>
      <w:r w:rsidRPr="009B7F05">
        <w:rPr>
          <w:color w:val="000000"/>
          <w:sz w:val="22"/>
          <w:szCs w:val="22"/>
        </w:rPr>
        <w:t xml:space="preserve">Ze względu na niskie ryzyko naruszenia integralności pliku oraz łatwiejszą weryfikację podpisu zamawiający zaleca, w miarę możliwości, </w:t>
      </w:r>
      <w:r w:rsidRPr="009B7F05">
        <w:rPr>
          <w:b/>
          <w:bCs/>
          <w:color w:val="000000"/>
          <w:sz w:val="22"/>
          <w:szCs w:val="22"/>
        </w:rPr>
        <w:t xml:space="preserve">przekonwertowanie plików składających się na ofertę na rozszerzenie .pdf  i opatrzenie ich podpisem kwalifikowanym w formacie </w:t>
      </w:r>
      <w:proofErr w:type="spellStart"/>
      <w:r w:rsidRPr="009B7F05">
        <w:rPr>
          <w:b/>
          <w:bCs/>
          <w:color w:val="000000"/>
          <w:sz w:val="22"/>
          <w:szCs w:val="22"/>
        </w:rPr>
        <w:t>PAdES</w:t>
      </w:r>
      <w:proofErr w:type="spellEnd"/>
      <w:r w:rsidRPr="009B7F05">
        <w:rPr>
          <w:b/>
          <w:bCs/>
          <w:color w:val="000000"/>
          <w:sz w:val="22"/>
          <w:szCs w:val="22"/>
        </w:rPr>
        <w:t>. </w:t>
      </w:r>
    </w:p>
    <w:p w14:paraId="32E4DED0" w14:textId="77777777" w:rsidR="00473851" w:rsidRDefault="00473851" w:rsidP="00952F96">
      <w:pPr>
        <w:numPr>
          <w:ilvl w:val="0"/>
          <w:numId w:val="106"/>
        </w:numPr>
        <w:spacing w:after="120" w:line="23" w:lineRule="atLeast"/>
        <w:ind w:left="1134" w:hanging="567"/>
        <w:jc w:val="both"/>
        <w:textAlignment w:val="baseline"/>
        <w:rPr>
          <w:color w:val="000000"/>
          <w:sz w:val="22"/>
          <w:szCs w:val="22"/>
        </w:rPr>
      </w:pPr>
      <w:r w:rsidRPr="009B7F05">
        <w:rPr>
          <w:color w:val="000000"/>
          <w:sz w:val="22"/>
          <w:szCs w:val="22"/>
        </w:rPr>
        <w:t xml:space="preserve">Pliki w innych formatach niż PDF </w:t>
      </w:r>
      <w:r w:rsidRPr="009B7F05">
        <w:rPr>
          <w:b/>
          <w:bCs/>
          <w:color w:val="000000"/>
          <w:sz w:val="22"/>
          <w:szCs w:val="22"/>
        </w:rPr>
        <w:t xml:space="preserve">zaleca się opatrzyć podpisem w formacie </w:t>
      </w:r>
      <w:proofErr w:type="spellStart"/>
      <w:r w:rsidRPr="009B7F05">
        <w:rPr>
          <w:b/>
          <w:bCs/>
          <w:color w:val="000000"/>
          <w:sz w:val="22"/>
          <w:szCs w:val="22"/>
        </w:rPr>
        <w:t>XAdES</w:t>
      </w:r>
      <w:proofErr w:type="spellEnd"/>
      <w:r w:rsidRPr="009B7F05">
        <w:rPr>
          <w:b/>
          <w:bCs/>
          <w:color w:val="000000"/>
          <w:sz w:val="22"/>
          <w:szCs w:val="22"/>
        </w:rPr>
        <w:t xml:space="preserve"> </w:t>
      </w:r>
      <w:r>
        <w:rPr>
          <w:b/>
          <w:bCs/>
          <w:color w:val="000000"/>
          <w:sz w:val="22"/>
          <w:szCs w:val="22"/>
        </w:rPr>
        <w:br/>
      </w:r>
      <w:r w:rsidRPr="009B7F05">
        <w:rPr>
          <w:b/>
          <w:bCs/>
          <w:color w:val="000000"/>
          <w:sz w:val="22"/>
          <w:szCs w:val="22"/>
        </w:rPr>
        <w:t>o typie zewnętrznym</w:t>
      </w:r>
      <w:r w:rsidRPr="009B7F05">
        <w:rPr>
          <w:color w:val="000000"/>
          <w:sz w:val="22"/>
          <w:szCs w:val="22"/>
        </w:rPr>
        <w:t>. Wykonawca powinien pamiętać, aby plik z podpisem przekazywać łącznie z dokumentem podpisywanym.</w:t>
      </w:r>
    </w:p>
    <w:p w14:paraId="11449E84" w14:textId="77777777" w:rsidR="00473851" w:rsidRPr="009B7F05" w:rsidRDefault="00473851" w:rsidP="00952F96">
      <w:pPr>
        <w:numPr>
          <w:ilvl w:val="0"/>
          <w:numId w:val="106"/>
        </w:numPr>
        <w:spacing w:after="120" w:line="23" w:lineRule="atLeast"/>
        <w:ind w:left="1134" w:hanging="567"/>
        <w:jc w:val="both"/>
        <w:textAlignment w:val="baseline"/>
        <w:rPr>
          <w:color w:val="000000"/>
          <w:sz w:val="22"/>
          <w:szCs w:val="22"/>
        </w:rPr>
      </w:pPr>
      <w:r w:rsidRPr="009B7F05">
        <w:rPr>
          <w:color w:val="000000"/>
          <w:sz w:val="22"/>
          <w:szCs w:val="22"/>
        </w:rPr>
        <w:t>Zamawiający rekomenduje wykorzystanie podpisu z kwalifikowanym znacznikiem czasu.</w:t>
      </w:r>
    </w:p>
    <w:p w14:paraId="1081F656" w14:textId="77777777" w:rsidR="00473851" w:rsidRDefault="00473851" w:rsidP="00952F96">
      <w:pPr>
        <w:numPr>
          <w:ilvl w:val="0"/>
          <w:numId w:val="107"/>
        </w:numPr>
        <w:spacing w:after="120" w:line="23" w:lineRule="atLeast"/>
        <w:ind w:left="567" w:hanging="567"/>
        <w:jc w:val="both"/>
        <w:textAlignment w:val="baseline"/>
        <w:rPr>
          <w:color w:val="000000"/>
          <w:sz w:val="22"/>
          <w:szCs w:val="22"/>
        </w:rPr>
      </w:pPr>
      <w:r w:rsidRPr="009B7F05">
        <w:rPr>
          <w:color w:val="000000"/>
          <w:sz w:val="22"/>
          <w:szCs w:val="22"/>
        </w:rPr>
        <w:t>Zamawiający zaleca aby</w:t>
      </w:r>
      <w:r w:rsidRPr="009B7F05">
        <w:rPr>
          <w:b/>
          <w:bCs/>
          <w:color w:val="000000"/>
          <w:sz w:val="22"/>
          <w:szCs w:val="22"/>
        </w:rPr>
        <w:t xml:space="preserve"> w przypadku podpisywania pliku przez kilka osób, stosować podpisy tego samego rodzaju.</w:t>
      </w:r>
      <w:r w:rsidRPr="009B7F05">
        <w:rPr>
          <w:color w:val="000000"/>
          <w:sz w:val="22"/>
          <w:szCs w:val="22"/>
        </w:rPr>
        <w:t xml:space="preserve"> Podpisywanie różnymi rodzajami podpisów np. osobistym </w:t>
      </w:r>
      <w:r>
        <w:rPr>
          <w:color w:val="000000"/>
          <w:sz w:val="22"/>
          <w:szCs w:val="22"/>
        </w:rPr>
        <w:br/>
      </w:r>
      <w:r w:rsidRPr="009B7F05">
        <w:rPr>
          <w:color w:val="000000"/>
          <w:sz w:val="22"/>
          <w:szCs w:val="22"/>
        </w:rPr>
        <w:t>i kwalifikowanym może doprowadzić do problemów w weryfikacji plików. </w:t>
      </w:r>
    </w:p>
    <w:p w14:paraId="64D4068D" w14:textId="77777777" w:rsidR="00473851" w:rsidRDefault="00473851" w:rsidP="00952F96">
      <w:pPr>
        <w:numPr>
          <w:ilvl w:val="0"/>
          <w:numId w:val="107"/>
        </w:numPr>
        <w:spacing w:after="120" w:line="23" w:lineRule="atLeast"/>
        <w:ind w:left="567" w:hanging="567"/>
        <w:jc w:val="both"/>
        <w:textAlignment w:val="baseline"/>
        <w:rPr>
          <w:color w:val="000000"/>
          <w:sz w:val="22"/>
          <w:szCs w:val="22"/>
        </w:rPr>
      </w:pPr>
      <w:r w:rsidRPr="009B7F05">
        <w:rPr>
          <w:color w:val="000000"/>
          <w:sz w:val="22"/>
          <w:szCs w:val="22"/>
        </w:rPr>
        <w:t>Zamawiający zaleca, aby Wykonawca z odpowiednim wyprzedzeniem przetestował możliwość prawidłowego wykorzystania wybranej metody podpisania plików oferty.</w:t>
      </w:r>
    </w:p>
    <w:p w14:paraId="350C29BD" w14:textId="77777777" w:rsidR="00473851" w:rsidRDefault="00473851" w:rsidP="00952F96">
      <w:pPr>
        <w:numPr>
          <w:ilvl w:val="0"/>
          <w:numId w:val="107"/>
        </w:numPr>
        <w:spacing w:after="120" w:line="23" w:lineRule="atLeast"/>
        <w:ind w:left="567" w:hanging="567"/>
        <w:jc w:val="both"/>
        <w:textAlignment w:val="baseline"/>
        <w:rPr>
          <w:color w:val="000000"/>
          <w:sz w:val="22"/>
          <w:szCs w:val="22"/>
        </w:rPr>
      </w:pPr>
      <w:r w:rsidRPr="009B7F05">
        <w:rPr>
          <w:color w:val="000000"/>
          <w:sz w:val="22"/>
          <w:szCs w:val="22"/>
        </w:rPr>
        <w:t>Osobą składającą ofertę powinna być osoba kontaktowa podawana w dokumentacji.</w:t>
      </w:r>
    </w:p>
    <w:p w14:paraId="2EA9FB52" w14:textId="77777777" w:rsidR="00473851" w:rsidRDefault="00473851" w:rsidP="00952F96">
      <w:pPr>
        <w:numPr>
          <w:ilvl w:val="0"/>
          <w:numId w:val="107"/>
        </w:numPr>
        <w:spacing w:after="120" w:line="23" w:lineRule="atLeast"/>
        <w:ind w:left="567" w:hanging="567"/>
        <w:jc w:val="both"/>
        <w:textAlignment w:val="baseline"/>
        <w:rPr>
          <w:color w:val="000000"/>
          <w:sz w:val="22"/>
          <w:szCs w:val="22"/>
        </w:rPr>
      </w:pPr>
      <w:r w:rsidRPr="009B7F05">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1B5374" w14:textId="77777777" w:rsidR="00473851" w:rsidRDefault="00473851" w:rsidP="00952F96">
      <w:pPr>
        <w:numPr>
          <w:ilvl w:val="0"/>
          <w:numId w:val="107"/>
        </w:numPr>
        <w:spacing w:after="120" w:line="23" w:lineRule="atLeast"/>
        <w:ind w:left="567" w:hanging="567"/>
        <w:jc w:val="both"/>
        <w:textAlignment w:val="baseline"/>
        <w:rPr>
          <w:color w:val="000000"/>
          <w:sz w:val="22"/>
          <w:szCs w:val="22"/>
        </w:rPr>
      </w:pPr>
      <w:r w:rsidRPr="009B7F05">
        <w:rPr>
          <w:color w:val="000000"/>
          <w:sz w:val="22"/>
          <w:szCs w:val="22"/>
        </w:rPr>
        <w:t>Jeśli Wykonawca pakuje dokumenty np. w plik o rozszerzeniu .zip, zaleca się wcześniejsze podpisanie każdego ze skompresowanych plików. </w:t>
      </w:r>
    </w:p>
    <w:p w14:paraId="155D5ABE" w14:textId="77777777" w:rsidR="00473851" w:rsidRPr="002E5520" w:rsidRDefault="00473851" w:rsidP="00952F96">
      <w:pPr>
        <w:numPr>
          <w:ilvl w:val="0"/>
          <w:numId w:val="107"/>
        </w:numPr>
        <w:spacing w:after="120" w:line="23" w:lineRule="atLeast"/>
        <w:ind w:left="567" w:hanging="567"/>
        <w:jc w:val="both"/>
        <w:textAlignment w:val="baseline"/>
        <w:rPr>
          <w:color w:val="000000"/>
          <w:sz w:val="22"/>
          <w:szCs w:val="22"/>
        </w:rPr>
      </w:pPr>
      <w:r w:rsidRPr="002E5520">
        <w:rPr>
          <w:color w:val="000000"/>
          <w:sz w:val="22"/>
          <w:szCs w:val="22"/>
        </w:rPr>
        <w:t xml:space="preserve">Zamawiający zaleca aby </w:t>
      </w:r>
      <w:r w:rsidRPr="002E5520">
        <w:rPr>
          <w:b/>
          <w:bCs/>
          <w:color w:val="000000"/>
          <w:sz w:val="22"/>
          <w:szCs w:val="22"/>
          <w:u w:val="single"/>
        </w:rPr>
        <w:t>nie</w:t>
      </w:r>
      <w:r w:rsidRPr="002E5520">
        <w:rPr>
          <w:b/>
          <w:bCs/>
          <w:color w:val="000000"/>
          <w:sz w:val="22"/>
          <w:szCs w:val="22"/>
        </w:rPr>
        <w:t xml:space="preserve"> </w:t>
      </w:r>
      <w:r w:rsidRPr="002E5520">
        <w:rPr>
          <w:color w:val="000000"/>
          <w:sz w:val="22"/>
          <w:szCs w:val="22"/>
        </w:rPr>
        <w:t>wprowadzać jakichkolwiek zmian w plikach po podpisaniu ich podpisem kwalifikowanym. Może to skutkować naruszeniem integralności plików co równoważne będzie z koniecznością odrzucenia oferty.</w:t>
      </w:r>
    </w:p>
    <w:p w14:paraId="396ED715" w14:textId="77777777" w:rsidR="00473851" w:rsidRPr="001C6867" w:rsidRDefault="00473851" w:rsidP="00952F96">
      <w:pPr>
        <w:numPr>
          <w:ilvl w:val="0"/>
          <w:numId w:val="108"/>
        </w:numPr>
        <w:spacing w:after="120" w:line="23" w:lineRule="atLeast"/>
        <w:jc w:val="both"/>
        <w:textAlignment w:val="baseline"/>
        <w:rPr>
          <w:b/>
          <w:bCs/>
          <w:sz w:val="22"/>
          <w:szCs w:val="22"/>
        </w:rPr>
      </w:pPr>
      <w:r w:rsidRPr="009B7F05">
        <w:rPr>
          <w:b/>
          <w:bCs/>
          <w:sz w:val="22"/>
          <w:szCs w:val="22"/>
          <w:u w:val="single"/>
        </w:rPr>
        <w:t>Do oferty należy załączyć:</w:t>
      </w:r>
    </w:p>
    <w:p w14:paraId="6C3E12F9" w14:textId="477A1858" w:rsidR="00473851" w:rsidRPr="001C6867" w:rsidRDefault="00473851" w:rsidP="00952F96">
      <w:pPr>
        <w:pStyle w:val="Akapitzlist"/>
        <w:numPr>
          <w:ilvl w:val="1"/>
          <w:numId w:val="111"/>
        </w:numPr>
        <w:spacing w:after="120" w:line="23" w:lineRule="atLeast"/>
        <w:ind w:left="1134" w:hanging="567"/>
        <w:jc w:val="both"/>
        <w:textAlignment w:val="baseline"/>
        <w:rPr>
          <w:b/>
          <w:bCs/>
          <w:sz w:val="22"/>
          <w:szCs w:val="22"/>
        </w:rPr>
      </w:pPr>
      <w:r w:rsidRPr="001C6867">
        <w:rPr>
          <w:sz w:val="22"/>
          <w:szCs w:val="22"/>
        </w:rPr>
        <w:t>Ofertę należy sporządzić na formularzu oferty lub według takiego samego schematu, stanowiącego załącznik nr 1</w:t>
      </w:r>
      <w:r w:rsidRPr="001C6867">
        <w:rPr>
          <w:b/>
          <w:sz w:val="22"/>
          <w:szCs w:val="22"/>
        </w:rPr>
        <w:t xml:space="preserve"> </w:t>
      </w:r>
      <w:r w:rsidRPr="001C6867">
        <w:rPr>
          <w:sz w:val="22"/>
          <w:szCs w:val="22"/>
        </w:rPr>
        <w:t xml:space="preserve">do SWZ. Ofertę należy złożyć pod rygorem nieważności </w:t>
      </w:r>
      <w:r>
        <w:rPr>
          <w:sz w:val="22"/>
          <w:szCs w:val="22"/>
        </w:rPr>
        <w:br/>
      </w:r>
      <w:r w:rsidRPr="001C6867">
        <w:rPr>
          <w:sz w:val="22"/>
          <w:szCs w:val="22"/>
        </w:rPr>
        <w:t>w formie elektronicznej (w postaci elektronicznej opatrzonej kwalifikowanym podpisem elektronicznym) lub w postaci elektronicznej opatrzonej podpisem zaufanym lub podpisem osobistym.</w:t>
      </w:r>
    </w:p>
    <w:p w14:paraId="246ACC33" w14:textId="77777777" w:rsidR="00473851" w:rsidRPr="001C6867" w:rsidRDefault="00473851" w:rsidP="00952F96">
      <w:pPr>
        <w:pStyle w:val="Akapitzlist"/>
        <w:numPr>
          <w:ilvl w:val="1"/>
          <w:numId w:val="111"/>
        </w:numPr>
        <w:spacing w:after="120" w:line="23" w:lineRule="atLeast"/>
        <w:ind w:left="1134" w:hanging="567"/>
        <w:jc w:val="both"/>
        <w:textAlignment w:val="baseline"/>
        <w:rPr>
          <w:b/>
          <w:bCs/>
          <w:sz w:val="22"/>
          <w:szCs w:val="22"/>
        </w:rPr>
      </w:pPr>
      <w:r w:rsidRPr="001C6867">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3028902D" w14:textId="77777777" w:rsidR="00473851" w:rsidRPr="001C6867" w:rsidRDefault="00473851" w:rsidP="00952F96">
      <w:pPr>
        <w:pStyle w:val="Akapitzlist"/>
        <w:numPr>
          <w:ilvl w:val="1"/>
          <w:numId w:val="111"/>
        </w:numPr>
        <w:spacing w:after="120" w:line="23" w:lineRule="atLeast"/>
        <w:ind w:left="1134" w:hanging="567"/>
        <w:jc w:val="both"/>
        <w:textAlignment w:val="baseline"/>
        <w:rPr>
          <w:b/>
          <w:bCs/>
          <w:sz w:val="22"/>
          <w:szCs w:val="22"/>
        </w:rPr>
      </w:pPr>
      <w:r w:rsidRPr="001C6867">
        <w:rPr>
          <w:b/>
          <w:sz w:val="22"/>
          <w:szCs w:val="22"/>
        </w:rPr>
        <w:lastRenderedPageBreak/>
        <w:t>Wraz z ofertą (dotyczy oferty składanej w odpowiedzi na ogłoszenie o zamówieniu) należy złożyć:</w:t>
      </w:r>
    </w:p>
    <w:p w14:paraId="0CE84438" w14:textId="6E63D451" w:rsidR="004001A0" w:rsidRPr="00BC766C" w:rsidRDefault="004001A0" w:rsidP="004001A0">
      <w:pPr>
        <w:pStyle w:val="Akapitzlist"/>
        <w:numPr>
          <w:ilvl w:val="2"/>
          <w:numId w:val="111"/>
        </w:numPr>
        <w:spacing w:after="120" w:line="23" w:lineRule="atLeast"/>
        <w:ind w:left="1854"/>
        <w:jc w:val="both"/>
        <w:textAlignment w:val="baseline"/>
        <w:rPr>
          <w:b/>
          <w:bCs/>
          <w:sz w:val="22"/>
          <w:szCs w:val="22"/>
        </w:rPr>
      </w:pPr>
      <w:r w:rsidRPr="004001A0">
        <w:rPr>
          <w:b/>
          <w:sz w:val="22"/>
          <w:szCs w:val="22"/>
        </w:rPr>
        <w:t>Oświadczenie, o którym mowa w art. 125 ust. 1 ustawy</w:t>
      </w:r>
      <w:r w:rsidRPr="004001A0">
        <w:rPr>
          <w:sz w:val="22"/>
          <w:szCs w:val="22"/>
        </w:rPr>
        <w:t xml:space="preserve">, o niepodleganiu wykluczeniu z postępowania, w zakresie wskazanym w rozdziale XIX SWZ – zgodnie z </w:t>
      </w:r>
      <w:r w:rsidRPr="004001A0">
        <w:rPr>
          <w:b/>
          <w:bCs/>
          <w:sz w:val="22"/>
          <w:szCs w:val="22"/>
        </w:rPr>
        <w:t xml:space="preserve">załącznikiem nr </w:t>
      </w:r>
      <w:r>
        <w:rPr>
          <w:b/>
          <w:bCs/>
          <w:sz w:val="22"/>
          <w:szCs w:val="22"/>
        </w:rPr>
        <w:t>2</w:t>
      </w:r>
      <w:r w:rsidRPr="004001A0">
        <w:rPr>
          <w:b/>
          <w:bCs/>
          <w:sz w:val="22"/>
          <w:szCs w:val="22"/>
        </w:rPr>
        <w:t xml:space="preserve"> do SWZ</w:t>
      </w:r>
      <w:r w:rsidRPr="004001A0">
        <w:rPr>
          <w:sz w:val="22"/>
          <w:szCs w:val="22"/>
        </w:rPr>
        <w:t>. Oświadczeni</w:t>
      </w:r>
      <w:r>
        <w:rPr>
          <w:sz w:val="22"/>
          <w:szCs w:val="22"/>
        </w:rPr>
        <w:t>e</w:t>
      </w:r>
      <w:r w:rsidRPr="004001A0">
        <w:rPr>
          <w:sz w:val="22"/>
          <w:szCs w:val="22"/>
        </w:rPr>
        <w:t xml:space="preserve"> stanowi dowód potwierdzający brak podstaw wykluczenia Wykonawcy na dzień składania ofert. Oświadczenia składa się, pod rygorem nieważności, w formie elektronicznej </w:t>
      </w:r>
      <w:r>
        <w:rPr>
          <w:sz w:val="22"/>
          <w:szCs w:val="22"/>
        </w:rPr>
        <w:br/>
      </w:r>
      <w:r w:rsidRPr="004001A0">
        <w:rPr>
          <w:sz w:val="22"/>
          <w:szCs w:val="22"/>
        </w:rPr>
        <w:t xml:space="preserve">(w postaci elektronicznej opatrzonej kwalifikowanym podpisem elektronicznym) lub w postaci elektronicznej opatrzonej podpisem zaufanym lub podpisem osobistym. </w:t>
      </w:r>
    </w:p>
    <w:p w14:paraId="0C66E58D" w14:textId="07570815" w:rsidR="00473851" w:rsidRPr="00BC766C" w:rsidRDefault="00473851" w:rsidP="00BC766C">
      <w:pPr>
        <w:pStyle w:val="Akapitzlist"/>
        <w:numPr>
          <w:ilvl w:val="2"/>
          <w:numId w:val="111"/>
        </w:numPr>
        <w:spacing w:after="120" w:line="23" w:lineRule="atLeast"/>
        <w:ind w:left="1854"/>
        <w:jc w:val="both"/>
        <w:textAlignment w:val="baseline"/>
        <w:rPr>
          <w:b/>
          <w:bCs/>
          <w:sz w:val="22"/>
          <w:szCs w:val="22"/>
        </w:rPr>
      </w:pPr>
      <w:r w:rsidRPr="00BC766C">
        <w:rPr>
          <w:b/>
          <w:sz w:val="22"/>
          <w:szCs w:val="22"/>
        </w:rPr>
        <w:t xml:space="preserve">Oświadczenie, że Wykonawca zapoznał się z warunkami zamówienia </w:t>
      </w:r>
      <w:r w:rsidRPr="00BC766C">
        <w:rPr>
          <w:b/>
          <w:sz w:val="22"/>
          <w:szCs w:val="22"/>
        </w:rPr>
        <w:br/>
        <w:t>i z projektowanymi postanowieniami umowy</w:t>
      </w:r>
      <w:r w:rsidRPr="00BC766C">
        <w:rPr>
          <w:sz w:val="22"/>
          <w:szCs w:val="22"/>
        </w:rPr>
        <w:t xml:space="preserve"> w sprawie zamówienia, które zostaną wprowadzone do umowy w sprawie zamówienia oraz, że przyjmuje ich treść bez żadnych zastrzeżeń – zgodnie z treścią zawartą w formularzu oferty, stanowiącym </w:t>
      </w:r>
      <w:r w:rsidRPr="00BC766C">
        <w:rPr>
          <w:b/>
          <w:sz w:val="22"/>
          <w:szCs w:val="22"/>
        </w:rPr>
        <w:t xml:space="preserve">załącznikiem nr 1 </w:t>
      </w:r>
      <w:r w:rsidRPr="00BC766C">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628113DC" w14:textId="77777777" w:rsidR="00473851" w:rsidRPr="00BC766C" w:rsidRDefault="00473851" w:rsidP="00BC766C">
      <w:pPr>
        <w:pStyle w:val="Akapitzlist"/>
        <w:numPr>
          <w:ilvl w:val="2"/>
          <w:numId w:val="111"/>
        </w:numPr>
        <w:spacing w:after="120" w:line="23" w:lineRule="atLeast"/>
        <w:ind w:left="1854"/>
        <w:jc w:val="both"/>
        <w:textAlignment w:val="baseline"/>
        <w:rPr>
          <w:b/>
          <w:bCs/>
          <w:sz w:val="22"/>
          <w:szCs w:val="22"/>
        </w:rPr>
      </w:pPr>
      <w:r w:rsidRPr="00BC766C">
        <w:rPr>
          <w:b/>
          <w:sz w:val="22"/>
          <w:szCs w:val="22"/>
        </w:rPr>
        <w:t>Pełnomocnictwo ustanowione do reprezentowania Wykonawcy/ów ubiegającego/</w:t>
      </w:r>
      <w:proofErr w:type="spellStart"/>
      <w:r w:rsidRPr="00BC766C">
        <w:rPr>
          <w:b/>
          <w:sz w:val="22"/>
          <w:szCs w:val="22"/>
        </w:rPr>
        <w:t>cych</w:t>
      </w:r>
      <w:proofErr w:type="spellEnd"/>
      <w:r w:rsidRPr="00BC766C">
        <w:rPr>
          <w:b/>
          <w:sz w:val="22"/>
          <w:szCs w:val="22"/>
        </w:rPr>
        <w:t xml:space="preserve"> się o udzielenie zamówienia publicznego.</w:t>
      </w:r>
    </w:p>
    <w:p w14:paraId="0CE3BD43" w14:textId="77777777" w:rsidR="00473851" w:rsidRPr="001C6867" w:rsidRDefault="00473851" w:rsidP="00473851">
      <w:pPr>
        <w:pStyle w:val="Akapitzlist"/>
        <w:spacing w:after="120" w:line="23" w:lineRule="atLeast"/>
        <w:ind w:left="1854"/>
        <w:jc w:val="both"/>
        <w:textAlignment w:val="baseline"/>
        <w:rPr>
          <w:b/>
          <w:bCs/>
          <w:sz w:val="22"/>
          <w:szCs w:val="22"/>
        </w:rPr>
      </w:pPr>
      <w:r w:rsidRPr="001C6867">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Pr="001C6867">
        <w:rPr>
          <w:bCs/>
          <w:sz w:val="22"/>
          <w:szCs w:val="22"/>
        </w:rPr>
        <w:br/>
        <w:t>w postaci papierowej, może dokonać mocodawca (osoba/osoby wystawiające pełnomocnictwo) lub notariusz.</w:t>
      </w:r>
    </w:p>
    <w:p w14:paraId="3BB75AEE" w14:textId="77777777" w:rsidR="00473851" w:rsidRDefault="00473851" w:rsidP="00BC766C">
      <w:pPr>
        <w:pStyle w:val="Tekstpodstawowy2"/>
        <w:numPr>
          <w:ilvl w:val="0"/>
          <w:numId w:val="111"/>
        </w:numPr>
        <w:spacing w:after="120" w:line="276" w:lineRule="auto"/>
        <w:jc w:val="both"/>
        <w:rPr>
          <w:sz w:val="22"/>
          <w:szCs w:val="22"/>
        </w:rPr>
      </w:pPr>
      <w:r w:rsidRPr="00005630">
        <w:rPr>
          <w:sz w:val="22"/>
          <w:szCs w:val="22"/>
        </w:rPr>
        <w:t xml:space="preserve">Spis wszystkich załączonych dokumentów </w:t>
      </w:r>
      <w:r w:rsidRPr="00005630">
        <w:rPr>
          <w:b/>
          <w:bCs/>
          <w:sz w:val="22"/>
          <w:szCs w:val="22"/>
        </w:rPr>
        <w:t>(spis treści)</w:t>
      </w:r>
      <w:r w:rsidRPr="00005630">
        <w:rPr>
          <w:sz w:val="22"/>
          <w:szCs w:val="22"/>
        </w:rPr>
        <w:t xml:space="preserve"> – zalecane, niewymagane.</w:t>
      </w:r>
    </w:p>
    <w:p w14:paraId="173C0830" w14:textId="77777777" w:rsidR="00473851" w:rsidRDefault="00473851" w:rsidP="00BC766C">
      <w:pPr>
        <w:pStyle w:val="Tekstpodstawowy2"/>
        <w:numPr>
          <w:ilvl w:val="0"/>
          <w:numId w:val="111"/>
        </w:numPr>
        <w:spacing w:after="120" w:line="276" w:lineRule="auto"/>
        <w:ind w:left="567" w:hanging="567"/>
        <w:jc w:val="both"/>
        <w:rPr>
          <w:sz w:val="22"/>
          <w:szCs w:val="22"/>
        </w:rPr>
      </w:pPr>
      <w:r w:rsidRPr="001C6867">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512DF91" w14:textId="77777777" w:rsidR="00473851" w:rsidRDefault="00473851" w:rsidP="00BC766C">
      <w:pPr>
        <w:pStyle w:val="Tekstpodstawowy2"/>
        <w:numPr>
          <w:ilvl w:val="1"/>
          <w:numId w:val="111"/>
        </w:numPr>
        <w:spacing w:after="120" w:line="276" w:lineRule="auto"/>
        <w:ind w:left="1134" w:hanging="567"/>
        <w:jc w:val="both"/>
        <w:rPr>
          <w:sz w:val="22"/>
          <w:szCs w:val="22"/>
        </w:rPr>
      </w:pPr>
      <w:r w:rsidRPr="001C6867">
        <w:rPr>
          <w:sz w:val="22"/>
          <w:szCs w:val="22"/>
        </w:rPr>
        <w:t>Podmiotowe środki dowodowe, przedmiotowe środki dowodowe oraz inne dokumenty lub oświadczenia, sporządzone w języku obcym przekazuje się wraz z tłumaczeniem na język polski.</w:t>
      </w:r>
    </w:p>
    <w:p w14:paraId="7017BE7A" w14:textId="77777777" w:rsidR="00473851" w:rsidRDefault="00473851" w:rsidP="00BC766C">
      <w:pPr>
        <w:pStyle w:val="Tekstpodstawowy2"/>
        <w:numPr>
          <w:ilvl w:val="1"/>
          <w:numId w:val="111"/>
        </w:numPr>
        <w:spacing w:after="120" w:line="276" w:lineRule="auto"/>
        <w:ind w:left="1134" w:hanging="567"/>
        <w:jc w:val="both"/>
        <w:rPr>
          <w:sz w:val="22"/>
          <w:szCs w:val="22"/>
        </w:rPr>
      </w:pPr>
      <w:r w:rsidRPr="001C6867">
        <w:rPr>
          <w:sz w:val="22"/>
          <w:szCs w:val="22"/>
        </w:rPr>
        <w:t>Oferta musi być podpisana przez osobę/y upoważnioną/e do reprezentowania Wykonawcy.</w:t>
      </w:r>
    </w:p>
    <w:p w14:paraId="59F33173" w14:textId="77777777" w:rsidR="00473851" w:rsidRDefault="00473851" w:rsidP="00BC766C">
      <w:pPr>
        <w:pStyle w:val="Tekstpodstawowy2"/>
        <w:numPr>
          <w:ilvl w:val="1"/>
          <w:numId w:val="111"/>
        </w:numPr>
        <w:spacing w:after="120" w:line="276" w:lineRule="auto"/>
        <w:ind w:left="1134" w:hanging="567"/>
        <w:jc w:val="both"/>
        <w:rPr>
          <w:sz w:val="22"/>
          <w:szCs w:val="22"/>
        </w:rPr>
      </w:pPr>
      <w:r w:rsidRPr="001C6867">
        <w:rPr>
          <w:sz w:val="22"/>
          <w:szCs w:val="22"/>
        </w:rPr>
        <w:t xml:space="preserve">Upoważnienie (pełnomocnictwo) do podpisania oferty, do poświadczania dokumentów za zgodność z oryginałem należy dołączyć do oferty zgodnie z ust. </w:t>
      </w:r>
      <w:r>
        <w:rPr>
          <w:sz w:val="22"/>
          <w:szCs w:val="22"/>
        </w:rPr>
        <w:t>25.</w:t>
      </w:r>
      <w:r w:rsidRPr="001C6867">
        <w:rPr>
          <w:sz w:val="22"/>
          <w:szCs w:val="22"/>
        </w:rPr>
        <w:t>3.3. niniejszego rozdziału SWZ, o ile nie wynika ono z dokumentów rejestrowych Wykonawcy, jeżeli Zamawiający może je uzyskać za pomocą bezpłatnych i ogólnodostępnych baz danych.</w:t>
      </w:r>
    </w:p>
    <w:p w14:paraId="61BCEE9A" w14:textId="77777777" w:rsidR="00473851" w:rsidRDefault="00473851" w:rsidP="00BC766C">
      <w:pPr>
        <w:pStyle w:val="Tekstpodstawowy2"/>
        <w:numPr>
          <w:ilvl w:val="1"/>
          <w:numId w:val="111"/>
        </w:numPr>
        <w:spacing w:after="120" w:line="276" w:lineRule="auto"/>
        <w:ind w:left="1134" w:hanging="567"/>
        <w:jc w:val="both"/>
        <w:rPr>
          <w:sz w:val="22"/>
          <w:szCs w:val="22"/>
        </w:rPr>
      </w:pPr>
      <w:r w:rsidRPr="001C6867">
        <w:rPr>
          <w:sz w:val="22"/>
          <w:szCs w:val="22"/>
        </w:rPr>
        <w:t xml:space="preserve">W przypadku, gdy w opatrzonej kwalifikowanym podpisem elektronicznym, podpisem zaufanym lub podpisem osobistym ofercie lub oświadczeniu Wykonawcy, zostały naniesione zmiany, oferta/oświadczenie Wykonawcy </w:t>
      </w:r>
      <w:r w:rsidRPr="001C6867">
        <w:rPr>
          <w:b/>
          <w:sz w:val="22"/>
          <w:szCs w:val="22"/>
        </w:rPr>
        <w:t>muszą być ponownie</w:t>
      </w:r>
      <w:r w:rsidRPr="001C6867">
        <w:rPr>
          <w:sz w:val="22"/>
          <w:szCs w:val="22"/>
        </w:rPr>
        <w:t xml:space="preserve"> podpisane </w:t>
      </w:r>
      <w:r w:rsidRPr="001C6867">
        <w:rPr>
          <w:sz w:val="22"/>
          <w:szCs w:val="22"/>
        </w:rPr>
        <w:lastRenderedPageBreak/>
        <w:t>kwalifikowanym podpisem elektronicznym lub podpisem zaufanym lub podpisem osobistym, przez Wykonawcę lub osobę/y upoważnioną/e do reprezentowania Wykonawcy/ów wspólnie ubiegających się o udzielenie zamówienia publicznego.</w:t>
      </w:r>
    </w:p>
    <w:p w14:paraId="281A8461" w14:textId="77777777" w:rsidR="00473851" w:rsidRDefault="00473851" w:rsidP="00BC766C">
      <w:pPr>
        <w:pStyle w:val="Tekstpodstawowy2"/>
        <w:numPr>
          <w:ilvl w:val="1"/>
          <w:numId w:val="111"/>
        </w:numPr>
        <w:spacing w:after="120" w:line="276" w:lineRule="auto"/>
        <w:ind w:left="1134" w:hanging="567"/>
        <w:jc w:val="both"/>
        <w:rPr>
          <w:sz w:val="22"/>
          <w:szCs w:val="22"/>
        </w:rPr>
      </w:pPr>
      <w:r w:rsidRPr="001C6867">
        <w:rPr>
          <w:sz w:val="22"/>
          <w:szCs w:val="22"/>
        </w:rPr>
        <w:t xml:space="preserve">Wykonawca może wprowadzić zmiany w złożonej przez siebie ofercie lub wycofać złożoną przez siebie ofertę. Sposób zmiany lub wycofania oferty został opisany </w:t>
      </w:r>
      <w:r>
        <w:rPr>
          <w:sz w:val="22"/>
          <w:szCs w:val="22"/>
        </w:rPr>
        <w:br/>
      </w:r>
      <w:r w:rsidRPr="001C6867">
        <w:rPr>
          <w:sz w:val="22"/>
          <w:szCs w:val="22"/>
        </w:rPr>
        <w:t>w instrukcjach użytkownika, o których mowa w rozdzia</w:t>
      </w:r>
      <w:r>
        <w:rPr>
          <w:sz w:val="22"/>
          <w:szCs w:val="22"/>
        </w:rPr>
        <w:t>le</w:t>
      </w:r>
      <w:r w:rsidRPr="001C6867">
        <w:rPr>
          <w:sz w:val="22"/>
          <w:szCs w:val="22"/>
        </w:rPr>
        <w:t xml:space="preserve"> X</w:t>
      </w:r>
      <w:r>
        <w:rPr>
          <w:sz w:val="22"/>
          <w:szCs w:val="22"/>
        </w:rPr>
        <w:t xml:space="preserve">VI </w:t>
      </w:r>
      <w:r w:rsidRPr="001C6867">
        <w:rPr>
          <w:sz w:val="22"/>
          <w:szCs w:val="22"/>
        </w:rPr>
        <w:t>SWZ</w:t>
      </w:r>
      <w:r>
        <w:rPr>
          <w:sz w:val="22"/>
          <w:szCs w:val="22"/>
        </w:rPr>
        <w:t>.</w:t>
      </w:r>
    </w:p>
    <w:p w14:paraId="1C554F70" w14:textId="77777777" w:rsidR="00473851" w:rsidRPr="00073716" w:rsidRDefault="00473851" w:rsidP="00BC766C">
      <w:pPr>
        <w:pStyle w:val="Tekstpodstawowy2"/>
        <w:numPr>
          <w:ilvl w:val="1"/>
          <w:numId w:val="111"/>
        </w:numPr>
        <w:spacing w:after="120" w:line="276" w:lineRule="auto"/>
        <w:ind w:left="1134" w:hanging="567"/>
        <w:jc w:val="both"/>
        <w:rPr>
          <w:sz w:val="22"/>
          <w:szCs w:val="22"/>
        </w:rPr>
      </w:pPr>
      <w:r w:rsidRPr="00073716">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FD53922" w14:textId="77777777" w:rsidR="00473851" w:rsidRPr="001C6867" w:rsidRDefault="00473851" w:rsidP="00BC766C">
      <w:pPr>
        <w:pStyle w:val="Tekstpodstawowy2"/>
        <w:numPr>
          <w:ilvl w:val="1"/>
          <w:numId w:val="111"/>
        </w:numPr>
        <w:spacing w:after="120" w:line="276" w:lineRule="auto"/>
        <w:ind w:left="1134" w:hanging="567"/>
        <w:jc w:val="both"/>
        <w:rPr>
          <w:sz w:val="22"/>
          <w:szCs w:val="22"/>
        </w:rPr>
      </w:pPr>
      <w:r w:rsidRPr="001C6867">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1C6867">
        <w:rPr>
          <w:sz w:val="22"/>
          <w:szCs w:val="22"/>
        </w:rPr>
        <w:t>tj. Dz. U. z 2020r. poz. 1913</w:t>
      </w:r>
      <w:r w:rsidRPr="001C6867">
        <w:rPr>
          <w:color w:val="000000" w:themeColor="text1"/>
          <w:sz w:val="22"/>
          <w:szCs w:val="22"/>
        </w:rPr>
        <w:t>) Zamawiający uzna zastrzeżenie tajemnicy za bezskuteczne, o czym poinformuje Wykonawcę.</w:t>
      </w:r>
    </w:p>
    <w:p w14:paraId="01FD7EBC" w14:textId="77777777" w:rsidR="00473851" w:rsidRDefault="00473851" w:rsidP="00BC766C">
      <w:pPr>
        <w:pStyle w:val="Tekstpodstawowy2"/>
        <w:numPr>
          <w:ilvl w:val="1"/>
          <w:numId w:val="111"/>
        </w:numPr>
        <w:spacing w:after="120" w:line="276" w:lineRule="auto"/>
        <w:ind w:left="1134" w:hanging="567"/>
        <w:jc w:val="both"/>
        <w:rPr>
          <w:sz w:val="22"/>
          <w:szCs w:val="22"/>
        </w:rPr>
      </w:pPr>
      <w:r w:rsidRPr="001C6867">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C6867">
        <w:rPr>
          <w:sz w:val="22"/>
          <w:szCs w:val="22"/>
        </w:rPr>
        <w:t>nazwa pliku powinna jednoznacznie wskazywać, iż dane w nim zawarte stanowią tajemnicę przedsiębiorstwa).</w:t>
      </w:r>
    </w:p>
    <w:p w14:paraId="74F39A4E" w14:textId="77777777" w:rsidR="00473851" w:rsidRPr="001C6867" w:rsidRDefault="00473851" w:rsidP="00BC766C">
      <w:pPr>
        <w:pStyle w:val="Tekstpodstawowy2"/>
        <w:numPr>
          <w:ilvl w:val="1"/>
          <w:numId w:val="111"/>
        </w:numPr>
        <w:spacing w:after="600" w:line="276" w:lineRule="auto"/>
        <w:ind w:left="1134" w:hanging="567"/>
        <w:jc w:val="both"/>
        <w:rPr>
          <w:sz w:val="22"/>
          <w:szCs w:val="22"/>
        </w:rPr>
      </w:pPr>
      <w:r w:rsidRPr="001C6867">
        <w:rPr>
          <w:color w:val="000000" w:themeColor="text1"/>
          <w:sz w:val="22"/>
          <w:szCs w:val="22"/>
        </w:rPr>
        <w:t>Protokół postępowania wraz z załącznikami, w tym oferty wraz z załącznikami, udostępnia się na wniosek.</w:t>
      </w:r>
    </w:p>
    <w:p w14:paraId="3A46ED56" w14:textId="0A9D494F" w:rsidR="00D9277A" w:rsidRPr="00875B1E" w:rsidRDefault="006C3C6A" w:rsidP="00875B1E">
      <w:pPr>
        <w:pBdr>
          <w:bottom w:val="single" w:sz="4" w:space="1" w:color="auto"/>
        </w:pBdr>
        <w:tabs>
          <w:tab w:val="left" w:pos="2127"/>
        </w:tabs>
        <w:spacing w:after="120" w:line="276" w:lineRule="auto"/>
        <w:ind w:left="2124" w:hanging="2124"/>
        <w:rPr>
          <w:b/>
          <w:sz w:val="22"/>
          <w:szCs w:val="22"/>
        </w:rPr>
      </w:pPr>
      <w:r w:rsidRPr="00AE484F">
        <w:rPr>
          <w:b/>
          <w:sz w:val="22"/>
          <w:szCs w:val="22"/>
        </w:rPr>
        <w:t>ROZDZIAŁ X</w:t>
      </w:r>
      <w:r w:rsidR="00C53429" w:rsidRPr="00AE484F">
        <w:rPr>
          <w:b/>
          <w:sz w:val="22"/>
          <w:szCs w:val="22"/>
        </w:rPr>
        <w:t>VII</w:t>
      </w:r>
      <w:r w:rsidR="00875B1E">
        <w:rPr>
          <w:b/>
          <w:sz w:val="22"/>
          <w:szCs w:val="22"/>
        </w:rPr>
        <w:t xml:space="preserve">. </w:t>
      </w:r>
      <w:r w:rsidR="00875B1E">
        <w:rPr>
          <w:b/>
          <w:sz w:val="22"/>
          <w:szCs w:val="22"/>
        </w:rPr>
        <w:tab/>
      </w:r>
      <w:r w:rsidR="00116A9D" w:rsidRPr="00AE484F">
        <w:rPr>
          <w:b/>
          <w:sz w:val="22"/>
          <w:szCs w:val="22"/>
        </w:rPr>
        <w:t xml:space="preserve">INFORMACJA NA TEMAT </w:t>
      </w:r>
      <w:r w:rsidR="00D9277A" w:rsidRPr="00AE484F">
        <w:rPr>
          <w:b/>
          <w:sz w:val="22"/>
          <w:szCs w:val="22"/>
        </w:rPr>
        <w:t>WSPÓLNEGO UBIEGANIA SIĘ WYKONAWCÓW</w:t>
      </w:r>
      <w:r w:rsidR="00875B1E">
        <w:rPr>
          <w:b/>
          <w:sz w:val="22"/>
          <w:szCs w:val="22"/>
        </w:rPr>
        <w:t xml:space="preserve"> </w:t>
      </w:r>
      <w:r w:rsidR="00D9277A" w:rsidRPr="00AE484F">
        <w:rPr>
          <w:b/>
          <w:sz w:val="22"/>
          <w:szCs w:val="22"/>
        </w:rPr>
        <w:t>O UDZIELENIE ZAMÓWIENIA</w:t>
      </w:r>
    </w:p>
    <w:p w14:paraId="334F6146" w14:textId="0E5730A4" w:rsidR="000F5653" w:rsidRDefault="000F5653" w:rsidP="00C47B4A">
      <w:pPr>
        <w:pStyle w:val="Akapitzlist"/>
        <w:numPr>
          <w:ilvl w:val="1"/>
          <w:numId w:val="4"/>
        </w:numPr>
        <w:spacing w:after="120" w:line="276" w:lineRule="auto"/>
        <w:ind w:left="567" w:hanging="567"/>
        <w:jc w:val="both"/>
        <w:rPr>
          <w:sz w:val="22"/>
          <w:szCs w:val="22"/>
        </w:rPr>
      </w:pPr>
      <w:r w:rsidRPr="00AE484F">
        <w:rPr>
          <w:sz w:val="22"/>
          <w:szCs w:val="22"/>
        </w:rPr>
        <w:t>Wykonawcy mogą wspólnie ubiegać się o udzielenie zamówienia.</w:t>
      </w:r>
    </w:p>
    <w:p w14:paraId="299D4D12" w14:textId="6AB0EAD4" w:rsidR="00116A9D" w:rsidRDefault="00116A9D" w:rsidP="00C47B4A">
      <w:pPr>
        <w:pStyle w:val="Akapitzlist"/>
        <w:numPr>
          <w:ilvl w:val="1"/>
          <w:numId w:val="4"/>
        </w:numPr>
        <w:spacing w:after="120" w:line="276" w:lineRule="auto"/>
        <w:ind w:left="567" w:hanging="567"/>
        <w:jc w:val="both"/>
        <w:rPr>
          <w:sz w:val="22"/>
          <w:szCs w:val="22"/>
        </w:rPr>
      </w:pPr>
      <w:r w:rsidRPr="00875B1E">
        <w:rPr>
          <w:sz w:val="22"/>
          <w:szCs w:val="22"/>
        </w:rPr>
        <w:t xml:space="preserve">Wykonawcy wspólnie ubiegający się o </w:t>
      </w:r>
      <w:r w:rsidR="000F5653" w:rsidRPr="00875B1E">
        <w:rPr>
          <w:sz w:val="22"/>
          <w:szCs w:val="22"/>
        </w:rPr>
        <w:t>udzielenie zamówienia, ustanawiają</w:t>
      </w:r>
      <w:r w:rsidRPr="00875B1E">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2B48BF69" w:rsidR="00116A9D" w:rsidRPr="00875B1E" w:rsidRDefault="00116A9D" w:rsidP="00C47B4A">
      <w:pPr>
        <w:pStyle w:val="Akapitzlist"/>
        <w:numPr>
          <w:ilvl w:val="1"/>
          <w:numId w:val="4"/>
        </w:numPr>
        <w:spacing w:after="120" w:line="276" w:lineRule="auto"/>
        <w:ind w:left="567" w:hanging="567"/>
        <w:jc w:val="both"/>
        <w:rPr>
          <w:sz w:val="22"/>
          <w:szCs w:val="22"/>
        </w:rPr>
      </w:pPr>
      <w:r w:rsidRPr="00875B1E">
        <w:rPr>
          <w:sz w:val="22"/>
          <w:szCs w:val="22"/>
        </w:rPr>
        <w:t xml:space="preserve">Wykonawcy </w:t>
      </w:r>
      <w:r w:rsidR="000F5653" w:rsidRPr="00875B1E">
        <w:rPr>
          <w:sz w:val="22"/>
          <w:szCs w:val="22"/>
        </w:rPr>
        <w:t xml:space="preserve">wspólnie ubiegający się o udzielenie zamówienia, zobowiązani się złożyć wraz z ofertą </w:t>
      </w:r>
      <w:r w:rsidRPr="00875B1E">
        <w:rPr>
          <w:sz w:val="22"/>
          <w:szCs w:val="22"/>
        </w:rPr>
        <w:t xml:space="preserve">stosowne pełnomocnictwo – zgodnie z </w:t>
      </w:r>
      <w:r w:rsidR="000F5653" w:rsidRPr="00875B1E">
        <w:rPr>
          <w:sz w:val="22"/>
          <w:szCs w:val="22"/>
        </w:rPr>
        <w:t xml:space="preserve">ust. </w:t>
      </w:r>
      <w:r w:rsidR="00473851">
        <w:rPr>
          <w:sz w:val="22"/>
          <w:szCs w:val="22"/>
        </w:rPr>
        <w:t>25.</w:t>
      </w:r>
      <w:r w:rsidR="00AB7A28" w:rsidRPr="00875B1E">
        <w:rPr>
          <w:sz w:val="22"/>
          <w:szCs w:val="22"/>
        </w:rPr>
        <w:t>3.3.</w:t>
      </w:r>
      <w:r w:rsidR="000F5653" w:rsidRPr="00875B1E">
        <w:rPr>
          <w:sz w:val="22"/>
          <w:szCs w:val="22"/>
        </w:rPr>
        <w:t xml:space="preserve"> </w:t>
      </w:r>
      <w:r w:rsidRPr="00875B1E">
        <w:rPr>
          <w:sz w:val="22"/>
          <w:szCs w:val="22"/>
        </w:rPr>
        <w:t>rozdz.</w:t>
      </w:r>
      <w:r w:rsidR="000F5653" w:rsidRPr="00875B1E">
        <w:rPr>
          <w:sz w:val="22"/>
          <w:szCs w:val="22"/>
        </w:rPr>
        <w:t xml:space="preserve"> </w:t>
      </w:r>
      <w:r w:rsidR="00AB7A28" w:rsidRPr="00875B1E">
        <w:rPr>
          <w:sz w:val="22"/>
          <w:szCs w:val="22"/>
        </w:rPr>
        <w:t>XVI</w:t>
      </w:r>
      <w:r w:rsidRPr="00875B1E">
        <w:rPr>
          <w:sz w:val="22"/>
          <w:szCs w:val="22"/>
        </w:rPr>
        <w:t xml:space="preserve"> </w:t>
      </w:r>
      <w:r w:rsidR="000F5653" w:rsidRPr="00875B1E">
        <w:rPr>
          <w:sz w:val="22"/>
          <w:szCs w:val="22"/>
        </w:rPr>
        <w:t>S</w:t>
      </w:r>
      <w:r w:rsidRPr="00875B1E">
        <w:rPr>
          <w:sz w:val="22"/>
          <w:szCs w:val="22"/>
        </w:rPr>
        <w:t>WZ – nie dotyczy spółki cywilnej, o ile upoważnienie/pełnomocnictwo do występowania w imieniu tej spółki wynika z dołączonej do oferty umowy spółki bądź wszyscy wspólnicy podpiszą ofertę.</w:t>
      </w:r>
    </w:p>
    <w:p w14:paraId="1D0CCC3E" w14:textId="4035FCC9" w:rsidR="00116A9D" w:rsidRPr="0065012C" w:rsidRDefault="003C6201" w:rsidP="0065012C">
      <w:pPr>
        <w:tabs>
          <w:tab w:val="num" w:pos="510"/>
          <w:tab w:val="num" w:pos="567"/>
        </w:tabs>
        <w:spacing w:after="120" w:line="276" w:lineRule="auto"/>
        <w:jc w:val="both"/>
        <w:rPr>
          <w:b/>
          <w:i/>
          <w:iCs/>
          <w:sz w:val="22"/>
          <w:szCs w:val="22"/>
          <w:u w:val="single"/>
        </w:rPr>
      </w:pPr>
      <w:r w:rsidRPr="0065012C">
        <w:rPr>
          <w:b/>
          <w:i/>
          <w:iCs/>
          <w:sz w:val="22"/>
          <w:szCs w:val="22"/>
          <w:u w:val="single"/>
        </w:rPr>
        <w:t>Uwaga</w:t>
      </w:r>
      <w:r w:rsidR="00B12082" w:rsidRPr="0065012C">
        <w:rPr>
          <w:b/>
          <w:i/>
          <w:iCs/>
          <w:sz w:val="22"/>
          <w:szCs w:val="22"/>
          <w:u w:val="single"/>
        </w:rPr>
        <w:t xml:space="preserve"> nr </w:t>
      </w:r>
      <w:r w:rsidR="00ED158F">
        <w:rPr>
          <w:b/>
          <w:i/>
          <w:iCs/>
          <w:sz w:val="22"/>
          <w:szCs w:val="22"/>
          <w:u w:val="single"/>
        </w:rPr>
        <w:t>2</w:t>
      </w:r>
      <w:r w:rsidR="0065012C" w:rsidRPr="0065012C">
        <w:rPr>
          <w:b/>
          <w:i/>
          <w:iCs/>
          <w:sz w:val="22"/>
          <w:szCs w:val="22"/>
          <w:u w:val="single"/>
        </w:rPr>
        <w:t>.</w:t>
      </w:r>
    </w:p>
    <w:p w14:paraId="0F042D2F" w14:textId="55D6F9A9" w:rsidR="00116A9D" w:rsidRPr="0065012C" w:rsidRDefault="00116A9D" w:rsidP="0065012C">
      <w:pPr>
        <w:tabs>
          <w:tab w:val="num" w:pos="510"/>
          <w:tab w:val="num" w:pos="567"/>
        </w:tabs>
        <w:spacing w:after="120" w:line="276" w:lineRule="auto"/>
        <w:jc w:val="both"/>
        <w:rPr>
          <w:bCs/>
          <w:i/>
          <w:iCs/>
          <w:sz w:val="22"/>
          <w:szCs w:val="22"/>
        </w:rPr>
      </w:pPr>
      <w:r w:rsidRPr="0065012C">
        <w:rPr>
          <w:bCs/>
          <w:i/>
          <w:iCs/>
          <w:sz w:val="22"/>
          <w:szCs w:val="22"/>
        </w:rPr>
        <w:t xml:space="preserve">Pełnomocnictwo, o którym mowa powyżej </w:t>
      </w:r>
      <w:r w:rsidR="00B22F1F" w:rsidRPr="0065012C">
        <w:rPr>
          <w:bCs/>
          <w:i/>
          <w:iCs/>
          <w:sz w:val="22"/>
          <w:szCs w:val="22"/>
        </w:rPr>
        <w:t xml:space="preserve">może wynikać albo z </w:t>
      </w:r>
      <w:r w:rsidRPr="0065012C">
        <w:rPr>
          <w:bCs/>
          <w:i/>
          <w:iCs/>
          <w:sz w:val="22"/>
          <w:szCs w:val="22"/>
        </w:rPr>
        <w:t xml:space="preserve">dokumentu pod taką samą nazwą, albo </w:t>
      </w:r>
      <w:r w:rsidR="0065012C">
        <w:rPr>
          <w:bCs/>
          <w:i/>
          <w:iCs/>
          <w:sz w:val="22"/>
          <w:szCs w:val="22"/>
        </w:rPr>
        <w:br/>
      </w:r>
      <w:r w:rsidRPr="0065012C">
        <w:rPr>
          <w:bCs/>
          <w:i/>
          <w:iCs/>
          <w:sz w:val="22"/>
          <w:szCs w:val="22"/>
        </w:rPr>
        <w:t xml:space="preserve">z umowy </w:t>
      </w:r>
      <w:r w:rsidR="00883FE1" w:rsidRPr="0065012C">
        <w:rPr>
          <w:bCs/>
          <w:i/>
          <w:iCs/>
          <w:sz w:val="22"/>
          <w:szCs w:val="22"/>
        </w:rPr>
        <w:t>Wykonawców wspólnie ubiegających się o udzielenie zamówienia</w:t>
      </w:r>
      <w:r w:rsidRPr="0065012C">
        <w:rPr>
          <w:bCs/>
          <w:i/>
          <w:iCs/>
          <w:sz w:val="22"/>
          <w:szCs w:val="22"/>
        </w:rPr>
        <w:t>.</w:t>
      </w:r>
    </w:p>
    <w:p w14:paraId="2E462291" w14:textId="77777777" w:rsidR="00116A9D" w:rsidRPr="00AE484F" w:rsidRDefault="00116A9D" w:rsidP="00AE484F">
      <w:pPr>
        <w:tabs>
          <w:tab w:val="num" w:pos="510"/>
          <w:tab w:val="num" w:pos="567"/>
        </w:tabs>
        <w:spacing w:after="120" w:line="276" w:lineRule="auto"/>
        <w:jc w:val="both"/>
        <w:rPr>
          <w:sz w:val="22"/>
          <w:szCs w:val="22"/>
        </w:rPr>
      </w:pPr>
    </w:p>
    <w:p w14:paraId="53A8DAE2" w14:textId="7BD63223" w:rsidR="00116A9D" w:rsidRDefault="00116A9D" w:rsidP="00C47B4A">
      <w:pPr>
        <w:numPr>
          <w:ilvl w:val="1"/>
          <w:numId w:val="4"/>
        </w:numPr>
        <w:spacing w:after="120" w:line="276" w:lineRule="auto"/>
        <w:ind w:left="567" w:hanging="567"/>
        <w:jc w:val="both"/>
        <w:rPr>
          <w:sz w:val="22"/>
          <w:szCs w:val="22"/>
        </w:rPr>
      </w:pPr>
      <w:r w:rsidRPr="00AE484F">
        <w:rPr>
          <w:sz w:val="22"/>
          <w:szCs w:val="22"/>
        </w:rPr>
        <w:lastRenderedPageBreak/>
        <w:t xml:space="preserve">Oferta musi być podpisana w taki sposób, by prawnie zobowiązywała wszystkich Wykonawców występujących wspólnie (przez każdego z Wykonawców lub </w:t>
      </w:r>
      <w:r w:rsidR="00B22F1F" w:rsidRPr="00AE484F">
        <w:rPr>
          <w:sz w:val="22"/>
          <w:szCs w:val="22"/>
        </w:rPr>
        <w:t xml:space="preserve">upoważnionego </w:t>
      </w:r>
      <w:r w:rsidRPr="00AE484F">
        <w:rPr>
          <w:sz w:val="22"/>
          <w:szCs w:val="22"/>
        </w:rPr>
        <w:t>pełnomocnika).</w:t>
      </w:r>
    </w:p>
    <w:p w14:paraId="69FAE729" w14:textId="5580C27E" w:rsidR="00B22F1F" w:rsidRPr="00875B1E" w:rsidRDefault="00116A9D" w:rsidP="00C47B4A">
      <w:pPr>
        <w:numPr>
          <w:ilvl w:val="1"/>
          <w:numId w:val="4"/>
        </w:numPr>
        <w:spacing w:after="120" w:line="276" w:lineRule="auto"/>
        <w:ind w:left="567" w:hanging="567"/>
        <w:jc w:val="both"/>
        <w:rPr>
          <w:sz w:val="22"/>
          <w:szCs w:val="22"/>
        </w:rPr>
      </w:pPr>
      <w:r w:rsidRPr="00875B1E">
        <w:rPr>
          <w:bCs/>
          <w:sz w:val="22"/>
          <w:szCs w:val="22"/>
        </w:rPr>
        <w:t xml:space="preserve">W przypadku wspólnego ubiegania się o </w:t>
      </w:r>
      <w:r w:rsidR="00B22F1F" w:rsidRPr="00875B1E">
        <w:rPr>
          <w:bCs/>
          <w:sz w:val="22"/>
          <w:szCs w:val="22"/>
        </w:rPr>
        <w:t xml:space="preserve">udzielenie </w:t>
      </w:r>
      <w:r w:rsidRPr="00875B1E">
        <w:rPr>
          <w:bCs/>
          <w:sz w:val="22"/>
          <w:szCs w:val="22"/>
        </w:rPr>
        <w:t xml:space="preserve">zamówienie przez Wykonawców oświadczenie, o którym mowa w art. </w:t>
      </w:r>
      <w:r w:rsidR="00B22F1F" w:rsidRPr="00875B1E">
        <w:rPr>
          <w:bCs/>
          <w:sz w:val="22"/>
          <w:szCs w:val="22"/>
        </w:rPr>
        <w:t xml:space="preserve">125 ustawy (ust. </w:t>
      </w:r>
      <w:r w:rsidR="00BC766C">
        <w:rPr>
          <w:bCs/>
          <w:sz w:val="22"/>
          <w:szCs w:val="22"/>
        </w:rPr>
        <w:t>25.3.</w:t>
      </w:r>
      <w:r w:rsidR="002D6F4E">
        <w:rPr>
          <w:bCs/>
          <w:sz w:val="22"/>
          <w:szCs w:val="22"/>
        </w:rPr>
        <w:t>1</w:t>
      </w:r>
      <w:r w:rsidR="00BC766C">
        <w:rPr>
          <w:bCs/>
          <w:sz w:val="22"/>
          <w:szCs w:val="22"/>
        </w:rPr>
        <w:t>.</w:t>
      </w:r>
      <w:r w:rsidRPr="00875B1E">
        <w:rPr>
          <w:bCs/>
          <w:sz w:val="22"/>
          <w:szCs w:val="22"/>
        </w:rPr>
        <w:t xml:space="preserve"> rozdziału </w:t>
      </w:r>
      <w:r w:rsidR="006E3BEA" w:rsidRPr="00875B1E">
        <w:rPr>
          <w:bCs/>
          <w:sz w:val="22"/>
          <w:szCs w:val="22"/>
        </w:rPr>
        <w:t>X</w:t>
      </w:r>
      <w:r w:rsidR="00B01642" w:rsidRPr="00875B1E">
        <w:rPr>
          <w:bCs/>
          <w:sz w:val="22"/>
          <w:szCs w:val="22"/>
        </w:rPr>
        <w:t>VI</w:t>
      </w:r>
      <w:r w:rsidR="00B22F1F" w:rsidRPr="00875B1E">
        <w:rPr>
          <w:bCs/>
          <w:sz w:val="22"/>
          <w:szCs w:val="22"/>
        </w:rPr>
        <w:t xml:space="preserve"> S</w:t>
      </w:r>
      <w:r w:rsidRPr="00875B1E">
        <w:rPr>
          <w:bCs/>
          <w:sz w:val="22"/>
          <w:szCs w:val="22"/>
        </w:rPr>
        <w:t>WZ) składa każdy z Wykonawców wspólnie ubiegających się o zamówienie. Oświadczenia te potwierdzaj</w:t>
      </w:r>
      <w:r w:rsidR="00B22F1F" w:rsidRPr="00875B1E">
        <w:rPr>
          <w:bCs/>
          <w:sz w:val="22"/>
          <w:szCs w:val="22"/>
        </w:rPr>
        <w:t xml:space="preserve">ą spełnianie warunków udziału w </w:t>
      </w:r>
      <w:r w:rsidRPr="00875B1E">
        <w:rPr>
          <w:bCs/>
          <w:sz w:val="22"/>
          <w:szCs w:val="22"/>
        </w:rPr>
        <w:t xml:space="preserve">postępowaniu w zakresie, w którym </w:t>
      </w:r>
      <w:r w:rsidR="00251C34" w:rsidRPr="00875B1E">
        <w:rPr>
          <w:bCs/>
          <w:sz w:val="22"/>
          <w:szCs w:val="22"/>
        </w:rPr>
        <w:t xml:space="preserve">Wykonawca wspólnie ubiegający się o udzielenie zamówienia </w:t>
      </w:r>
      <w:r w:rsidRPr="00875B1E">
        <w:rPr>
          <w:bCs/>
          <w:sz w:val="22"/>
          <w:szCs w:val="22"/>
        </w:rPr>
        <w:t xml:space="preserve">wykazuje spełnianie warunków udziału </w:t>
      </w:r>
      <w:r w:rsidR="00BC766C">
        <w:rPr>
          <w:bCs/>
          <w:sz w:val="22"/>
          <w:szCs w:val="22"/>
        </w:rPr>
        <w:br/>
      </w:r>
      <w:r w:rsidRPr="00875B1E">
        <w:rPr>
          <w:bCs/>
          <w:sz w:val="22"/>
          <w:szCs w:val="22"/>
        </w:rPr>
        <w:t xml:space="preserve">w postępowaniu, oraz brak podstaw wykluczenia - każdy z Wykonawców wspólnie </w:t>
      </w:r>
      <w:r w:rsidR="00B22F1F" w:rsidRPr="00875B1E">
        <w:rPr>
          <w:bCs/>
          <w:sz w:val="22"/>
          <w:szCs w:val="22"/>
        </w:rPr>
        <w:t>ubiegających się o udzielenie zamówienia</w:t>
      </w:r>
      <w:r w:rsidRPr="00875B1E">
        <w:rPr>
          <w:bCs/>
          <w:sz w:val="22"/>
          <w:szCs w:val="22"/>
        </w:rPr>
        <w:t xml:space="preserve"> nie może podlegać wykluczeniu z postępowania </w:t>
      </w:r>
      <w:r w:rsidR="00BC766C">
        <w:rPr>
          <w:bCs/>
          <w:sz w:val="22"/>
          <w:szCs w:val="22"/>
        </w:rPr>
        <w:br/>
      </w:r>
      <w:r w:rsidRPr="00875B1E">
        <w:rPr>
          <w:bCs/>
          <w:sz w:val="22"/>
          <w:szCs w:val="22"/>
        </w:rPr>
        <w:t xml:space="preserve">w oparciu o </w:t>
      </w:r>
      <w:r w:rsidR="00B22F1F" w:rsidRPr="00875B1E">
        <w:rPr>
          <w:bCs/>
          <w:sz w:val="22"/>
          <w:szCs w:val="22"/>
        </w:rPr>
        <w:t>wskazane w SWZ podstawy wykluczenia. Powyższe oznacza, iż:</w:t>
      </w:r>
    </w:p>
    <w:p w14:paraId="0F19B9CA" w14:textId="5FEF82F4" w:rsidR="00B22F1F" w:rsidRPr="00875B1E" w:rsidRDefault="00B22F1F" w:rsidP="00952F96">
      <w:pPr>
        <w:pStyle w:val="Akapitzlist"/>
        <w:numPr>
          <w:ilvl w:val="1"/>
          <w:numId w:val="58"/>
        </w:numPr>
        <w:spacing w:after="120" w:line="276" w:lineRule="auto"/>
        <w:ind w:left="1134" w:hanging="567"/>
        <w:jc w:val="both"/>
        <w:rPr>
          <w:sz w:val="22"/>
          <w:szCs w:val="22"/>
        </w:rPr>
      </w:pPr>
      <w:r w:rsidRPr="00AE484F">
        <w:rPr>
          <w:bCs/>
          <w:sz w:val="22"/>
          <w:szCs w:val="22"/>
        </w:rPr>
        <w:t>Oświadczenie w zakresie braku podstaw wykluczenia</w:t>
      </w:r>
      <w:r w:rsidR="00116A9D" w:rsidRPr="00AE484F">
        <w:rPr>
          <w:bCs/>
          <w:sz w:val="22"/>
          <w:szCs w:val="22"/>
        </w:rPr>
        <w:t xml:space="preserve"> musi złożyć każdy z Wykonawców </w:t>
      </w:r>
      <w:r w:rsidRPr="00AE484F">
        <w:rPr>
          <w:bCs/>
          <w:sz w:val="22"/>
          <w:szCs w:val="22"/>
        </w:rPr>
        <w:t>wspólnie ubiegających się o udzielenie zamówienia;</w:t>
      </w:r>
    </w:p>
    <w:p w14:paraId="774B88DA" w14:textId="4D0FD2ED" w:rsidR="00A043EC" w:rsidRPr="00BC766C" w:rsidRDefault="00B22F1F" w:rsidP="00BC766C">
      <w:pPr>
        <w:pStyle w:val="Akapitzlist"/>
        <w:numPr>
          <w:ilvl w:val="1"/>
          <w:numId w:val="58"/>
        </w:numPr>
        <w:spacing w:after="120" w:line="276" w:lineRule="auto"/>
        <w:ind w:left="1134" w:hanging="567"/>
        <w:jc w:val="both"/>
        <w:rPr>
          <w:sz w:val="22"/>
          <w:szCs w:val="22"/>
        </w:rPr>
      </w:pPr>
      <w:r w:rsidRPr="00875B1E">
        <w:rPr>
          <w:bCs/>
          <w:sz w:val="22"/>
          <w:szCs w:val="22"/>
        </w:rPr>
        <w:t>O</w:t>
      </w:r>
      <w:r w:rsidR="00116A9D" w:rsidRPr="00875B1E">
        <w:rPr>
          <w:bCs/>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281B6E" w14:textId="22578DAF" w:rsidR="00116A9D" w:rsidRPr="00AE484F" w:rsidRDefault="00116A9D" w:rsidP="00952F96">
      <w:pPr>
        <w:pStyle w:val="Akapitzlist"/>
        <w:numPr>
          <w:ilvl w:val="0"/>
          <w:numId w:val="59"/>
        </w:numPr>
        <w:tabs>
          <w:tab w:val="clear" w:pos="567"/>
          <w:tab w:val="num" w:pos="284"/>
        </w:tabs>
        <w:spacing w:after="600" w:line="276" w:lineRule="auto"/>
        <w:ind w:left="284" w:hanging="284"/>
        <w:jc w:val="both"/>
        <w:rPr>
          <w:sz w:val="22"/>
          <w:szCs w:val="22"/>
        </w:rPr>
      </w:pPr>
      <w:r w:rsidRPr="00AE484F">
        <w:rPr>
          <w:sz w:val="22"/>
          <w:szCs w:val="22"/>
        </w:rPr>
        <w:t xml:space="preserve">Wszelka korespondencja prowadzona będzie wyłącznie z podmiotem występującym jako pełnomocnik Wykonawców </w:t>
      </w:r>
      <w:r w:rsidR="00362C62" w:rsidRPr="00AE484F">
        <w:rPr>
          <w:sz w:val="22"/>
          <w:szCs w:val="22"/>
        </w:rPr>
        <w:t>wspólnie ubiegających się o udzielenie zamówienia</w:t>
      </w:r>
      <w:r w:rsidRPr="00AE484F">
        <w:rPr>
          <w:sz w:val="22"/>
          <w:szCs w:val="22"/>
        </w:rPr>
        <w:t>.</w:t>
      </w:r>
    </w:p>
    <w:p w14:paraId="092DB8D8" w14:textId="731BB040" w:rsidR="00C53429" w:rsidRPr="00AE484F" w:rsidRDefault="00E270DC" w:rsidP="00875B1E">
      <w:pPr>
        <w:pBdr>
          <w:bottom w:val="single" w:sz="4" w:space="1" w:color="auto"/>
        </w:pBdr>
        <w:tabs>
          <w:tab w:val="left" w:pos="2127"/>
        </w:tabs>
        <w:spacing w:after="120" w:line="276" w:lineRule="auto"/>
        <w:ind w:left="1701" w:hanging="1701"/>
        <w:rPr>
          <w:b/>
          <w:sz w:val="22"/>
          <w:szCs w:val="22"/>
        </w:rPr>
      </w:pPr>
      <w:r w:rsidRPr="00AE484F">
        <w:rPr>
          <w:b/>
          <w:sz w:val="22"/>
          <w:szCs w:val="22"/>
        </w:rPr>
        <w:t>ROZDZIAŁ XVIII</w:t>
      </w:r>
      <w:r w:rsidR="00875B1E">
        <w:rPr>
          <w:b/>
          <w:sz w:val="22"/>
          <w:szCs w:val="22"/>
        </w:rPr>
        <w:t xml:space="preserve">. </w:t>
      </w:r>
      <w:r w:rsidR="00875B1E">
        <w:rPr>
          <w:b/>
          <w:sz w:val="22"/>
          <w:szCs w:val="22"/>
        </w:rPr>
        <w:tab/>
      </w:r>
      <w:r w:rsidR="00C53429" w:rsidRPr="00AE484F">
        <w:rPr>
          <w:b/>
          <w:sz w:val="22"/>
          <w:szCs w:val="22"/>
        </w:rPr>
        <w:t>INFORMACJA NA TEMAT PODWYKONAWCÓW</w:t>
      </w:r>
    </w:p>
    <w:p w14:paraId="696653FD" w14:textId="7D3188E5" w:rsidR="004235F5" w:rsidRDefault="004235F5" w:rsidP="00952F96">
      <w:pPr>
        <w:pStyle w:val="Akapitzlist"/>
        <w:numPr>
          <w:ilvl w:val="0"/>
          <w:numId w:val="37"/>
        </w:numPr>
        <w:tabs>
          <w:tab w:val="left" w:pos="567"/>
        </w:tabs>
        <w:spacing w:after="120" w:line="276" w:lineRule="auto"/>
        <w:ind w:left="567" w:hanging="567"/>
        <w:jc w:val="both"/>
        <w:rPr>
          <w:sz w:val="22"/>
          <w:szCs w:val="22"/>
        </w:rPr>
      </w:pPr>
      <w:r w:rsidRPr="00AE484F">
        <w:rPr>
          <w:sz w:val="22"/>
          <w:szCs w:val="22"/>
        </w:rPr>
        <w:t>Wykonawca może powierzyć wykonanie części zamówienia podwykonawcy.</w:t>
      </w:r>
    </w:p>
    <w:p w14:paraId="4218D7AB" w14:textId="011BBBD9" w:rsidR="004235F5" w:rsidRDefault="004235F5" w:rsidP="00952F96">
      <w:pPr>
        <w:pStyle w:val="Akapitzlist"/>
        <w:numPr>
          <w:ilvl w:val="0"/>
          <w:numId w:val="37"/>
        </w:numPr>
        <w:tabs>
          <w:tab w:val="left" w:pos="567"/>
        </w:tabs>
        <w:spacing w:after="120" w:line="276" w:lineRule="auto"/>
        <w:ind w:left="567" w:hanging="567"/>
        <w:jc w:val="both"/>
        <w:rPr>
          <w:sz w:val="22"/>
          <w:szCs w:val="22"/>
        </w:rPr>
      </w:pPr>
      <w:r w:rsidRPr="00B12082">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B12082">
        <w:rPr>
          <w:b/>
          <w:sz w:val="22"/>
          <w:szCs w:val="22"/>
        </w:rPr>
        <w:t>oraz podać nazwę ewentualnych</w:t>
      </w:r>
      <w:r w:rsidRPr="00B12082">
        <w:rPr>
          <w:b/>
          <w:sz w:val="22"/>
          <w:szCs w:val="22"/>
        </w:rPr>
        <w:t xml:space="preserve"> podwykonawc</w:t>
      </w:r>
      <w:r w:rsidR="002D2968" w:rsidRPr="00B12082">
        <w:rPr>
          <w:b/>
          <w:sz w:val="22"/>
          <w:szCs w:val="22"/>
        </w:rPr>
        <w:t>ów</w:t>
      </w:r>
      <w:r w:rsidR="002D2968" w:rsidRPr="00B12082">
        <w:rPr>
          <w:sz w:val="22"/>
          <w:szCs w:val="22"/>
        </w:rPr>
        <w:t xml:space="preserve">, </w:t>
      </w:r>
      <w:r w:rsidR="002D2968" w:rsidRPr="00B12082">
        <w:rPr>
          <w:b/>
          <w:bCs/>
          <w:sz w:val="22"/>
          <w:szCs w:val="22"/>
        </w:rPr>
        <w:t>jeżeli</w:t>
      </w:r>
      <w:r w:rsidR="00D902D0" w:rsidRPr="00B12082">
        <w:rPr>
          <w:b/>
          <w:bCs/>
          <w:sz w:val="22"/>
          <w:szCs w:val="22"/>
        </w:rPr>
        <w:t xml:space="preserve"> są </w:t>
      </w:r>
      <w:r w:rsidR="002D2968" w:rsidRPr="00B12082">
        <w:rPr>
          <w:b/>
          <w:bCs/>
          <w:sz w:val="22"/>
          <w:szCs w:val="22"/>
        </w:rPr>
        <w:t xml:space="preserve">już </w:t>
      </w:r>
      <w:r w:rsidR="00D902D0" w:rsidRPr="00B12082">
        <w:rPr>
          <w:b/>
          <w:bCs/>
          <w:sz w:val="22"/>
          <w:szCs w:val="22"/>
        </w:rPr>
        <w:t>znani</w:t>
      </w:r>
      <w:r w:rsidRPr="00B12082">
        <w:rPr>
          <w:sz w:val="22"/>
          <w:szCs w:val="22"/>
        </w:rPr>
        <w:t>. Należy w tym celu wypełnić odpowiedni punkt formularza oferty, stanowiącego załącznik nr 1 do SWZ.</w:t>
      </w:r>
      <w:r w:rsidRPr="00B12082">
        <w:rPr>
          <w:b/>
          <w:sz w:val="22"/>
          <w:szCs w:val="22"/>
        </w:rPr>
        <w:t xml:space="preserve"> </w:t>
      </w:r>
      <w:r w:rsidRPr="00B1208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0E2DC08" w14:textId="22BC5FB4" w:rsidR="004235F5" w:rsidRPr="00B12082" w:rsidRDefault="004235F5" w:rsidP="00952F96">
      <w:pPr>
        <w:pStyle w:val="Akapitzlist"/>
        <w:numPr>
          <w:ilvl w:val="0"/>
          <w:numId w:val="37"/>
        </w:numPr>
        <w:tabs>
          <w:tab w:val="left" w:pos="567"/>
        </w:tabs>
        <w:spacing w:after="120" w:line="276" w:lineRule="auto"/>
        <w:ind w:left="567" w:hanging="567"/>
        <w:jc w:val="both"/>
        <w:rPr>
          <w:sz w:val="22"/>
          <w:szCs w:val="22"/>
        </w:rPr>
      </w:pPr>
      <w:r w:rsidRPr="00B12082">
        <w:rPr>
          <w:sz w:val="22"/>
          <w:szCs w:val="22"/>
        </w:rPr>
        <w:t xml:space="preserve">Zamawiający żąda, </w:t>
      </w:r>
      <w:r w:rsidRPr="00B12082">
        <w:rPr>
          <w:color w:val="000000"/>
          <w:sz w:val="22"/>
          <w:szCs w:val="22"/>
        </w:rPr>
        <w:t>aby przed przystąpieniem do wykonania zamówienia W</w:t>
      </w:r>
      <w:r w:rsidR="008B68BA" w:rsidRPr="00B12082">
        <w:rPr>
          <w:color w:val="000000"/>
          <w:sz w:val="22"/>
          <w:szCs w:val="22"/>
        </w:rPr>
        <w:t xml:space="preserve">ykonawca </w:t>
      </w:r>
      <w:r w:rsidRPr="00B12082">
        <w:rPr>
          <w:color w:val="000000"/>
          <w:sz w:val="22"/>
          <w:szCs w:val="22"/>
        </w:rPr>
        <w:t>podał nazwy</w:t>
      </w:r>
      <w:r w:rsidR="008B68BA" w:rsidRPr="00B12082">
        <w:rPr>
          <w:color w:val="000000"/>
          <w:sz w:val="22"/>
          <w:szCs w:val="22"/>
        </w:rPr>
        <w:t>,</w:t>
      </w:r>
      <w:r w:rsidRPr="00B12082">
        <w:rPr>
          <w:color w:val="000000"/>
          <w:sz w:val="22"/>
          <w:szCs w:val="22"/>
        </w:rPr>
        <w:t xml:space="preserve"> dane kontaktowe </w:t>
      </w:r>
      <w:r w:rsidR="008B68BA" w:rsidRPr="00B12082">
        <w:rPr>
          <w:color w:val="000000"/>
          <w:sz w:val="22"/>
          <w:szCs w:val="22"/>
        </w:rPr>
        <w:t xml:space="preserve">oraz przedstawicieli, </w:t>
      </w:r>
      <w:r w:rsidRPr="00B12082">
        <w:rPr>
          <w:color w:val="000000"/>
          <w:sz w:val="22"/>
          <w:szCs w:val="22"/>
        </w:rPr>
        <w:t>podwykonawców zaangażowanych w wykonanie zamówienia</w:t>
      </w:r>
      <w:r w:rsidR="008B68BA" w:rsidRPr="00B12082">
        <w:rPr>
          <w:color w:val="000000"/>
          <w:sz w:val="22"/>
          <w:szCs w:val="22"/>
        </w:rPr>
        <w:t xml:space="preserve"> (jeżeli są już znani)</w:t>
      </w:r>
      <w:r w:rsidRPr="00B12082">
        <w:rPr>
          <w:color w:val="000000"/>
          <w:sz w:val="22"/>
          <w:szCs w:val="22"/>
        </w:rPr>
        <w:t xml:space="preserve">. Wykonawca zobowiązany jest do zawiadomienia Zamawiającego o wszelkich zmianach </w:t>
      </w:r>
      <w:r w:rsidR="00F14E62" w:rsidRPr="00B12082">
        <w:rPr>
          <w:color w:val="000000"/>
          <w:sz w:val="22"/>
          <w:szCs w:val="22"/>
        </w:rPr>
        <w:t>w odniesieniu do informacji</w:t>
      </w:r>
      <w:r w:rsidRPr="00B12082">
        <w:rPr>
          <w:color w:val="000000"/>
          <w:sz w:val="22"/>
          <w:szCs w:val="22"/>
        </w:rPr>
        <w:t xml:space="preserve">, o których mowa w zdaniu pierwszym, w trakcie realizacji zamówienia, a także przekazuje </w:t>
      </w:r>
      <w:r w:rsidR="00F14E62" w:rsidRPr="00B12082">
        <w:rPr>
          <w:color w:val="000000"/>
          <w:sz w:val="22"/>
          <w:szCs w:val="22"/>
        </w:rPr>
        <w:t xml:space="preserve">wymagane </w:t>
      </w:r>
      <w:r w:rsidRPr="00B12082">
        <w:rPr>
          <w:color w:val="000000"/>
          <w:sz w:val="22"/>
          <w:szCs w:val="22"/>
        </w:rPr>
        <w:t>informacje na temat nowych podwykonawców, którym w późniejszym okresie zamierza powierzyć realizację zamówienia.</w:t>
      </w:r>
    </w:p>
    <w:p w14:paraId="7A1FFA3E" w14:textId="16B1557B" w:rsidR="004235F5" w:rsidRPr="00B12082" w:rsidRDefault="004235F5" w:rsidP="00952F96">
      <w:pPr>
        <w:pStyle w:val="Akapitzlist"/>
        <w:numPr>
          <w:ilvl w:val="0"/>
          <w:numId w:val="37"/>
        </w:numPr>
        <w:tabs>
          <w:tab w:val="left" w:pos="567"/>
        </w:tabs>
        <w:spacing w:after="120" w:line="276" w:lineRule="auto"/>
        <w:ind w:left="567" w:hanging="567"/>
        <w:jc w:val="both"/>
        <w:rPr>
          <w:sz w:val="22"/>
          <w:szCs w:val="22"/>
        </w:rPr>
      </w:pPr>
      <w:r w:rsidRPr="00B12082">
        <w:rPr>
          <w:color w:val="000000"/>
          <w:sz w:val="22"/>
          <w:szCs w:val="22"/>
        </w:rPr>
        <w:t>Jeżeli zmiana albo rezygnacja z podwykonawcy dotyczy podmiotu, na którego zasoby Wykonawca powoływał się, na</w:t>
      </w:r>
      <w:r w:rsidR="00126671" w:rsidRPr="00B12082">
        <w:rPr>
          <w:color w:val="000000"/>
          <w:sz w:val="22"/>
          <w:szCs w:val="22"/>
        </w:rPr>
        <w:t xml:space="preserve"> zasadach określonych w art. 118</w:t>
      </w:r>
      <w:r w:rsidRPr="00B12082">
        <w:rPr>
          <w:color w:val="000000"/>
          <w:sz w:val="22"/>
          <w:szCs w:val="22"/>
        </w:rPr>
        <w:t xml:space="preserve"> ust. 1 ustawy, w celu wykazania spełniania warunków udziału w postępowaniu, Wykonawca jest obowiązany wykazać Zamawiającemu, że proponowany inny podwykonawca lub Wykonawca samodzielnie </w:t>
      </w:r>
      <w:r w:rsidRPr="00B12082">
        <w:rPr>
          <w:color w:val="000000"/>
          <w:sz w:val="22"/>
          <w:szCs w:val="22"/>
        </w:rPr>
        <w:lastRenderedPageBreak/>
        <w:t>spełnia je w stopniu nie mniejszym niż podwykonawca, na którego zasoby Wykonawca powoływał się w trakcie postępowania o udzielenie zamówienia.</w:t>
      </w:r>
    </w:p>
    <w:p w14:paraId="429523CD" w14:textId="77777777" w:rsidR="004235F5" w:rsidRPr="00B12082" w:rsidRDefault="004235F5" w:rsidP="00952F96">
      <w:pPr>
        <w:pStyle w:val="Akapitzlist"/>
        <w:numPr>
          <w:ilvl w:val="0"/>
          <w:numId w:val="37"/>
        </w:numPr>
        <w:tabs>
          <w:tab w:val="left" w:pos="567"/>
        </w:tabs>
        <w:spacing w:after="600" w:line="276" w:lineRule="auto"/>
        <w:ind w:left="567" w:hanging="567"/>
        <w:jc w:val="both"/>
        <w:rPr>
          <w:sz w:val="22"/>
          <w:szCs w:val="22"/>
        </w:rPr>
      </w:pPr>
      <w:r w:rsidRPr="00B12082">
        <w:rPr>
          <w:sz w:val="22"/>
          <w:szCs w:val="22"/>
        </w:rPr>
        <w:t>Powierzenie wykonania części zamówienia podwykonawcom nie zwalnia Wykonawcy z odpowiedzialności za należyte wykonanie tego zamówienia.</w:t>
      </w:r>
    </w:p>
    <w:p w14:paraId="206C8AE8" w14:textId="0C5695A6" w:rsidR="00E37293" w:rsidRPr="00AE484F" w:rsidRDefault="004235F5" w:rsidP="00875B1E">
      <w:pPr>
        <w:pBdr>
          <w:bottom w:val="single" w:sz="4" w:space="1" w:color="auto"/>
        </w:pBdr>
        <w:tabs>
          <w:tab w:val="left" w:pos="567"/>
          <w:tab w:val="left" w:pos="2127"/>
        </w:tabs>
        <w:spacing w:after="120" w:line="276" w:lineRule="auto"/>
        <w:ind w:left="2124" w:hanging="2124"/>
        <w:rPr>
          <w:b/>
          <w:sz w:val="22"/>
          <w:szCs w:val="22"/>
        </w:rPr>
      </w:pPr>
      <w:r w:rsidRPr="00AE484F">
        <w:rPr>
          <w:b/>
          <w:sz w:val="22"/>
          <w:szCs w:val="22"/>
        </w:rPr>
        <w:t>ROZDZIAŁ XIX</w:t>
      </w:r>
      <w:r w:rsidR="00875B1E">
        <w:rPr>
          <w:b/>
          <w:sz w:val="22"/>
          <w:szCs w:val="22"/>
        </w:rPr>
        <w:t xml:space="preserve">. </w:t>
      </w:r>
      <w:r w:rsidR="00875B1E">
        <w:rPr>
          <w:b/>
          <w:sz w:val="22"/>
          <w:szCs w:val="22"/>
        </w:rPr>
        <w:tab/>
      </w:r>
      <w:r w:rsidR="00E37293" w:rsidRPr="00AE484F">
        <w:rPr>
          <w:b/>
          <w:sz w:val="22"/>
          <w:szCs w:val="22"/>
        </w:rPr>
        <w:t>PODSTAWY</w:t>
      </w:r>
      <w:r w:rsidR="0000076D" w:rsidRPr="00AE484F">
        <w:rPr>
          <w:b/>
          <w:sz w:val="22"/>
          <w:szCs w:val="22"/>
        </w:rPr>
        <w:t xml:space="preserve"> (PRZESŁANKI)</w:t>
      </w:r>
      <w:r w:rsidR="00E37293" w:rsidRPr="00AE484F">
        <w:rPr>
          <w:b/>
          <w:sz w:val="22"/>
          <w:szCs w:val="22"/>
        </w:rPr>
        <w:t xml:space="preserve"> WYKLUCZENIA Z POST</w:t>
      </w:r>
      <w:r w:rsidR="0073736B" w:rsidRPr="00AE484F">
        <w:rPr>
          <w:b/>
          <w:sz w:val="22"/>
          <w:szCs w:val="22"/>
        </w:rPr>
        <w:t>ĘPOWANIA</w:t>
      </w:r>
      <w:r w:rsidR="004543FF" w:rsidRPr="00AE484F">
        <w:rPr>
          <w:b/>
          <w:sz w:val="22"/>
          <w:szCs w:val="22"/>
        </w:rPr>
        <w:t xml:space="preserve">, </w:t>
      </w:r>
      <w:r w:rsidR="00E37293" w:rsidRPr="00AE484F">
        <w:rPr>
          <w:b/>
          <w:sz w:val="22"/>
          <w:szCs w:val="22"/>
        </w:rPr>
        <w:t>WAR</w:t>
      </w:r>
      <w:r w:rsidR="0073736B" w:rsidRPr="00AE484F">
        <w:rPr>
          <w:b/>
          <w:sz w:val="22"/>
          <w:szCs w:val="22"/>
        </w:rPr>
        <w:t>UNKI UDZIAŁU W POSTĘPOWANIU</w:t>
      </w:r>
      <w:r w:rsidR="00875B1E">
        <w:rPr>
          <w:b/>
          <w:sz w:val="22"/>
          <w:szCs w:val="22"/>
        </w:rPr>
        <w:t xml:space="preserve"> </w:t>
      </w:r>
      <w:r w:rsidR="00E37293" w:rsidRPr="00AE484F">
        <w:rPr>
          <w:b/>
          <w:sz w:val="22"/>
          <w:szCs w:val="22"/>
        </w:rPr>
        <w:t xml:space="preserve">WYKAZ </w:t>
      </w:r>
      <w:r w:rsidR="005A48F1" w:rsidRPr="00AE484F">
        <w:rPr>
          <w:b/>
          <w:sz w:val="22"/>
          <w:szCs w:val="22"/>
        </w:rPr>
        <w:t>PODMIOTOWYCH ŚRODKÓW DOWODOWYCH</w:t>
      </w:r>
    </w:p>
    <w:p w14:paraId="1709782C" w14:textId="77777777" w:rsidR="00E37293" w:rsidRPr="00AE484F" w:rsidRDefault="00E37293" w:rsidP="00952F96">
      <w:pPr>
        <w:pStyle w:val="Akapitzlist"/>
        <w:numPr>
          <w:ilvl w:val="0"/>
          <w:numId w:val="35"/>
        </w:numPr>
        <w:spacing w:after="120" w:line="276" w:lineRule="auto"/>
        <w:ind w:left="567" w:hanging="567"/>
        <w:jc w:val="both"/>
        <w:rPr>
          <w:b/>
          <w:sz w:val="22"/>
          <w:szCs w:val="22"/>
        </w:rPr>
      </w:pPr>
      <w:r w:rsidRPr="00AE484F">
        <w:rPr>
          <w:b/>
          <w:sz w:val="22"/>
          <w:szCs w:val="22"/>
        </w:rPr>
        <w:t>O udzielenie zamówienia mogą się ubiegać Wykonawcy, którzy:</w:t>
      </w:r>
    </w:p>
    <w:p w14:paraId="6153FA63" w14:textId="459EE494" w:rsidR="00E37293" w:rsidRDefault="00E37293" w:rsidP="00952F96">
      <w:pPr>
        <w:pStyle w:val="Akapitzlist"/>
        <w:numPr>
          <w:ilvl w:val="0"/>
          <w:numId w:val="36"/>
        </w:numPr>
        <w:spacing w:after="120" w:line="276" w:lineRule="auto"/>
        <w:ind w:left="1134" w:hanging="567"/>
        <w:jc w:val="both"/>
        <w:rPr>
          <w:sz w:val="22"/>
          <w:szCs w:val="22"/>
        </w:rPr>
      </w:pPr>
      <w:r w:rsidRPr="00AE484F">
        <w:rPr>
          <w:sz w:val="22"/>
          <w:szCs w:val="22"/>
        </w:rPr>
        <w:t>nie podlegają wykluczeniu;</w:t>
      </w:r>
    </w:p>
    <w:p w14:paraId="6DB98FF6" w14:textId="350DA26D" w:rsidR="007C3EE3" w:rsidRPr="00B12082" w:rsidRDefault="00E37293" w:rsidP="00952F96">
      <w:pPr>
        <w:pStyle w:val="Akapitzlist"/>
        <w:numPr>
          <w:ilvl w:val="0"/>
          <w:numId w:val="36"/>
        </w:numPr>
        <w:spacing w:after="120" w:line="276" w:lineRule="auto"/>
        <w:ind w:left="1134" w:hanging="567"/>
        <w:jc w:val="both"/>
        <w:rPr>
          <w:sz w:val="22"/>
          <w:szCs w:val="22"/>
        </w:rPr>
      </w:pPr>
      <w:r w:rsidRPr="00B12082">
        <w:rPr>
          <w:sz w:val="22"/>
          <w:szCs w:val="22"/>
        </w:rPr>
        <w:t>spełniają warunki udziału w postępowaniu</w:t>
      </w:r>
      <w:r w:rsidR="0073736B" w:rsidRPr="00B12082">
        <w:rPr>
          <w:sz w:val="22"/>
          <w:szCs w:val="22"/>
        </w:rPr>
        <w:t>,</w:t>
      </w:r>
      <w:r w:rsidRPr="00B12082">
        <w:rPr>
          <w:sz w:val="22"/>
          <w:szCs w:val="22"/>
        </w:rPr>
        <w:t xml:space="preserve"> określone przez Zamawiającego w ogłoszeniu o </w:t>
      </w:r>
      <w:r w:rsidR="00246FB5" w:rsidRPr="00B12082">
        <w:rPr>
          <w:sz w:val="22"/>
          <w:szCs w:val="22"/>
        </w:rPr>
        <w:t>zamówieniu oraz w ust.</w:t>
      </w:r>
      <w:r w:rsidRPr="00B12082">
        <w:rPr>
          <w:sz w:val="22"/>
          <w:szCs w:val="22"/>
        </w:rPr>
        <w:t xml:space="preserve"> 3 niniejszego rozdziału </w:t>
      </w:r>
      <w:r w:rsidR="005A48F1" w:rsidRPr="00B12082">
        <w:rPr>
          <w:sz w:val="22"/>
          <w:szCs w:val="22"/>
        </w:rPr>
        <w:t>S</w:t>
      </w:r>
      <w:r w:rsidRPr="00B12082">
        <w:rPr>
          <w:sz w:val="22"/>
          <w:szCs w:val="22"/>
        </w:rPr>
        <w:t>WZ.</w:t>
      </w:r>
    </w:p>
    <w:p w14:paraId="39FEBB07" w14:textId="43B928AA" w:rsidR="00E37293" w:rsidRPr="00AE484F" w:rsidRDefault="00E37293" w:rsidP="00952F96">
      <w:pPr>
        <w:pStyle w:val="Akapitzlist"/>
        <w:numPr>
          <w:ilvl w:val="0"/>
          <w:numId w:val="35"/>
        </w:numPr>
        <w:spacing w:after="120" w:line="276" w:lineRule="auto"/>
        <w:ind w:left="567" w:hanging="567"/>
        <w:jc w:val="both"/>
        <w:rPr>
          <w:b/>
          <w:sz w:val="22"/>
          <w:szCs w:val="22"/>
        </w:rPr>
      </w:pPr>
      <w:r w:rsidRPr="00AE484F">
        <w:rPr>
          <w:b/>
          <w:sz w:val="22"/>
          <w:szCs w:val="22"/>
        </w:rPr>
        <w:t>Podstawy wykluczenia:</w:t>
      </w:r>
    </w:p>
    <w:p w14:paraId="7C59CAD1" w14:textId="7779FDF2" w:rsidR="00E37293" w:rsidRPr="00AE484F" w:rsidRDefault="00E37293" w:rsidP="00952F96">
      <w:pPr>
        <w:pStyle w:val="Akapitzlist"/>
        <w:numPr>
          <w:ilvl w:val="1"/>
          <w:numId w:val="35"/>
        </w:numPr>
        <w:spacing w:after="120" w:line="276" w:lineRule="auto"/>
        <w:ind w:left="1134" w:hanging="567"/>
        <w:jc w:val="both"/>
        <w:rPr>
          <w:b/>
          <w:sz w:val="22"/>
          <w:szCs w:val="22"/>
        </w:rPr>
      </w:pPr>
      <w:r w:rsidRPr="00AE484F">
        <w:rPr>
          <w:b/>
          <w:sz w:val="22"/>
          <w:szCs w:val="22"/>
        </w:rPr>
        <w:t>Zamawiający wykl</w:t>
      </w:r>
      <w:r w:rsidR="00A52196" w:rsidRPr="00AE484F">
        <w:rPr>
          <w:b/>
          <w:sz w:val="22"/>
          <w:szCs w:val="22"/>
        </w:rPr>
        <w:t>uczy z postępowania Wykonawcę</w:t>
      </w:r>
      <w:r w:rsidRPr="00AE484F">
        <w:rPr>
          <w:b/>
          <w:sz w:val="22"/>
          <w:szCs w:val="22"/>
        </w:rPr>
        <w:t xml:space="preserve"> w przypadkach, o których mowa w art. </w:t>
      </w:r>
      <w:r w:rsidR="0073736B" w:rsidRPr="00AE484F">
        <w:rPr>
          <w:b/>
          <w:sz w:val="22"/>
          <w:szCs w:val="22"/>
        </w:rPr>
        <w:t>108 1 pkt 1-6</w:t>
      </w:r>
      <w:r w:rsidR="00A52196" w:rsidRPr="00AE484F">
        <w:rPr>
          <w:b/>
          <w:sz w:val="22"/>
          <w:szCs w:val="22"/>
        </w:rPr>
        <w:t xml:space="preserve"> ustawy (</w:t>
      </w:r>
      <w:r w:rsidR="0073736B" w:rsidRPr="00AE484F">
        <w:rPr>
          <w:b/>
          <w:sz w:val="22"/>
          <w:szCs w:val="22"/>
        </w:rPr>
        <w:t>obligatoryjne</w:t>
      </w:r>
      <w:r w:rsidR="00A52196" w:rsidRPr="00AE484F">
        <w:rPr>
          <w:b/>
          <w:sz w:val="22"/>
          <w:szCs w:val="22"/>
        </w:rPr>
        <w:t xml:space="preserve"> przesłanki wykluczenia</w:t>
      </w:r>
      <w:r w:rsidR="0073736B" w:rsidRPr="00AE484F">
        <w:rPr>
          <w:b/>
          <w:sz w:val="22"/>
          <w:szCs w:val="22"/>
        </w:rPr>
        <w:t>):</w:t>
      </w:r>
    </w:p>
    <w:p w14:paraId="2FAE9689" w14:textId="509BC46A" w:rsidR="00A52196" w:rsidRPr="00B12082" w:rsidRDefault="00A52196" w:rsidP="00952F96">
      <w:pPr>
        <w:pStyle w:val="Akapitzlist"/>
        <w:numPr>
          <w:ilvl w:val="3"/>
          <w:numId w:val="80"/>
        </w:numPr>
        <w:spacing w:after="120" w:line="276" w:lineRule="auto"/>
        <w:ind w:left="1701" w:hanging="567"/>
        <w:jc w:val="both"/>
        <w:rPr>
          <w:sz w:val="22"/>
          <w:szCs w:val="22"/>
        </w:rPr>
      </w:pPr>
      <w:r w:rsidRPr="00B12082">
        <w:rPr>
          <w:sz w:val="22"/>
          <w:szCs w:val="22"/>
        </w:rPr>
        <w:t>będącego osobą fizyczną, którego prawomocnie skazano za przestępstwo:</w:t>
      </w:r>
    </w:p>
    <w:p w14:paraId="57D1C65B" w14:textId="69447174" w:rsidR="00A52196" w:rsidRDefault="00A52196" w:rsidP="00952F96">
      <w:pPr>
        <w:pStyle w:val="Akapitzlist"/>
        <w:numPr>
          <w:ilvl w:val="1"/>
          <w:numId w:val="81"/>
        </w:numPr>
        <w:spacing w:after="120" w:line="276" w:lineRule="auto"/>
        <w:ind w:left="2268" w:hanging="567"/>
        <w:jc w:val="both"/>
        <w:rPr>
          <w:sz w:val="22"/>
          <w:szCs w:val="22"/>
        </w:rPr>
      </w:pPr>
      <w:r w:rsidRPr="00B12082">
        <w:rPr>
          <w:sz w:val="22"/>
          <w:szCs w:val="22"/>
        </w:rPr>
        <w:t>udziału w zorganizowanej grupie przestępczej albo związku mającym na celu popełnienie przestępstwa lub przestępstwa skarbowego, o którym mowa w art. 258 Kodeksu karnego,</w:t>
      </w:r>
    </w:p>
    <w:p w14:paraId="25B380EE" w14:textId="63800164" w:rsidR="00A52196" w:rsidRDefault="00A52196" w:rsidP="00952F96">
      <w:pPr>
        <w:pStyle w:val="Akapitzlist"/>
        <w:numPr>
          <w:ilvl w:val="1"/>
          <w:numId w:val="81"/>
        </w:numPr>
        <w:spacing w:after="120" w:line="276" w:lineRule="auto"/>
        <w:ind w:left="2268" w:hanging="567"/>
        <w:jc w:val="both"/>
        <w:rPr>
          <w:sz w:val="22"/>
          <w:szCs w:val="22"/>
        </w:rPr>
      </w:pPr>
      <w:r w:rsidRPr="00B12082">
        <w:rPr>
          <w:sz w:val="22"/>
          <w:szCs w:val="22"/>
        </w:rPr>
        <w:t>handlu ludźmi, o którym mowa w art. 189a Kodeksu karnego,</w:t>
      </w:r>
    </w:p>
    <w:p w14:paraId="7265E534" w14:textId="70749100" w:rsidR="00A52196" w:rsidRDefault="00A52196" w:rsidP="00952F96">
      <w:pPr>
        <w:pStyle w:val="Akapitzlist"/>
        <w:numPr>
          <w:ilvl w:val="1"/>
          <w:numId w:val="81"/>
        </w:numPr>
        <w:spacing w:after="120" w:line="276" w:lineRule="auto"/>
        <w:ind w:left="2268" w:hanging="567"/>
        <w:jc w:val="both"/>
        <w:rPr>
          <w:sz w:val="22"/>
          <w:szCs w:val="22"/>
        </w:rPr>
      </w:pPr>
      <w:r w:rsidRPr="00B12082">
        <w:rPr>
          <w:sz w:val="22"/>
          <w:szCs w:val="22"/>
        </w:rPr>
        <w:t>o którym mowa w art. 228–230a, art. 250a Kodeksu karnego lub w art. 46 lub art. 48 ustawy z dnia 25 czerwca 2010 r. o sporcie,</w:t>
      </w:r>
    </w:p>
    <w:p w14:paraId="4A16E550" w14:textId="76B031B4" w:rsidR="00A52196" w:rsidRDefault="00A52196" w:rsidP="00952F96">
      <w:pPr>
        <w:pStyle w:val="Akapitzlist"/>
        <w:numPr>
          <w:ilvl w:val="1"/>
          <w:numId w:val="81"/>
        </w:numPr>
        <w:spacing w:after="120" w:line="276" w:lineRule="auto"/>
        <w:ind w:left="2268" w:hanging="567"/>
        <w:jc w:val="both"/>
        <w:rPr>
          <w:sz w:val="22"/>
          <w:szCs w:val="22"/>
        </w:rPr>
      </w:pPr>
      <w:r w:rsidRPr="00B12082">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355B5ACA" w:rsidR="00A52196" w:rsidRDefault="00A52196" w:rsidP="00952F96">
      <w:pPr>
        <w:pStyle w:val="Akapitzlist"/>
        <w:numPr>
          <w:ilvl w:val="1"/>
          <w:numId w:val="81"/>
        </w:numPr>
        <w:spacing w:after="120" w:line="276" w:lineRule="auto"/>
        <w:ind w:left="2268" w:hanging="567"/>
        <w:jc w:val="both"/>
        <w:rPr>
          <w:sz w:val="22"/>
          <w:szCs w:val="22"/>
        </w:rPr>
      </w:pPr>
      <w:r w:rsidRPr="00B12082">
        <w:rPr>
          <w:sz w:val="22"/>
          <w:szCs w:val="22"/>
        </w:rPr>
        <w:t>o charakterze terrorystycznym, o którym mowa w art. 115 § 20 Kodeksu karnego, lub mające na celu popełnienie tego przestępstwa,</w:t>
      </w:r>
    </w:p>
    <w:p w14:paraId="144B54D4" w14:textId="25C61C03" w:rsidR="00A52196" w:rsidRDefault="00A52196" w:rsidP="00952F96">
      <w:pPr>
        <w:pStyle w:val="Akapitzlist"/>
        <w:numPr>
          <w:ilvl w:val="1"/>
          <w:numId w:val="81"/>
        </w:numPr>
        <w:spacing w:after="120" w:line="276" w:lineRule="auto"/>
        <w:ind w:left="2268" w:hanging="567"/>
        <w:jc w:val="both"/>
        <w:rPr>
          <w:sz w:val="22"/>
          <w:szCs w:val="22"/>
        </w:rPr>
      </w:pPr>
      <w:r w:rsidRPr="00B12082">
        <w:rPr>
          <w:bCs/>
          <w:sz w:val="22"/>
          <w:szCs w:val="22"/>
        </w:rPr>
        <w:t>powierzenia wykonywania pracy małoletniemu cudzoziemcowi</w:t>
      </w:r>
      <w:r w:rsidRPr="00B12082">
        <w:rPr>
          <w:sz w:val="22"/>
          <w:szCs w:val="22"/>
        </w:rPr>
        <w:t>, o którym mowa w art. 9 ust. 2 ustawy z dnia 15 czerwca 2012 r. o skutkach powierzania wykonywania pracy cudzoziemcom przebywającym wbrew przepisom na terytorium Rzeczypospolitej Polskiej (Dz. U. poz. 769),</w:t>
      </w:r>
    </w:p>
    <w:p w14:paraId="29021478" w14:textId="4A2A12B5" w:rsidR="00A52196" w:rsidRDefault="00A52196" w:rsidP="00952F96">
      <w:pPr>
        <w:pStyle w:val="Akapitzlist"/>
        <w:numPr>
          <w:ilvl w:val="1"/>
          <w:numId w:val="81"/>
        </w:numPr>
        <w:spacing w:after="120" w:line="276" w:lineRule="auto"/>
        <w:ind w:left="2268" w:hanging="567"/>
        <w:jc w:val="both"/>
        <w:rPr>
          <w:sz w:val="22"/>
          <w:szCs w:val="22"/>
        </w:rPr>
      </w:pPr>
      <w:r w:rsidRPr="00B12082">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5FC2C97A" w:rsidR="00A52196" w:rsidRPr="00B12082" w:rsidRDefault="00A52196" w:rsidP="00952F96">
      <w:pPr>
        <w:pStyle w:val="Akapitzlist"/>
        <w:numPr>
          <w:ilvl w:val="1"/>
          <w:numId w:val="81"/>
        </w:numPr>
        <w:spacing w:after="120" w:line="276" w:lineRule="auto"/>
        <w:ind w:left="2268" w:hanging="567"/>
        <w:jc w:val="both"/>
        <w:rPr>
          <w:sz w:val="22"/>
          <w:szCs w:val="22"/>
        </w:rPr>
      </w:pPr>
      <w:r w:rsidRPr="00B12082">
        <w:rPr>
          <w:sz w:val="22"/>
          <w:szCs w:val="22"/>
        </w:rPr>
        <w:lastRenderedPageBreak/>
        <w:t>o którym mowa w art. 9 ust. 1 i 3 lub art. 10 ustawy z dnia 15 czerwca 2012 r. o skutkach powierzania wykonywania pracy cudzoziemcom przebywającym wbrew przepisom na terytorium Rzeczypospolitej Polskiej</w:t>
      </w:r>
    </w:p>
    <w:p w14:paraId="2FD32ED1" w14:textId="77777777" w:rsidR="00A52196" w:rsidRPr="00AE484F" w:rsidRDefault="00A52196" w:rsidP="00AE484F">
      <w:pPr>
        <w:spacing w:after="120" w:line="276" w:lineRule="auto"/>
        <w:ind w:left="1418" w:hanging="283"/>
        <w:jc w:val="both"/>
        <w:rPr>
          <w:sz w:val="22"/>
          <w:szCs w:val="22"/>
        </w:rPr>
      </w:pPr>
      <w:r w:rsidRPr="00AE484F">
        <w:rPr>
          <w:sz w:val="22"/>
          <w:szCs w:val="22"/>
        </w:rPr>
        <w:t>– lub za odpowiedni czyn zabroniony określony w przepisach prawa obcego;</w:t>
      </w:r>
    </w:p>
    <w:p w14:paraId="53B7DAF2" w14:textId="378DEBA2" w:rsidR="00A52196" w:rsidRDefault="00A52196" w:rsidP="00952F96">
      <w:pPr>
        <w:pStyle w:val="Akapitzlist"/>
        <w:numPr>
          <w:ilvl w:val="3"/>
          <w:numId w:val="80"/>
        </w:numPr>
        <w:spacing w:after="120" w:line="276" w:lineRule="auto"/>
        <w:ind w:left="1701" w:hanging="567"/>
        <w:jc w:val="both"/>
        <w:rPr>
          <w:sz w:val="22"/>
          <w:szCs w:val="22"/>
        </w:rPr>
      </w:pPr>
      <w:r w:rsidRPr="00B12082">
        <w:rPr>
          <w:sz w:val="22"/>
          <w:szCs w:val="22"/>
        </w:rPr>
        <w:t xml:space="preserve">jeżeli urzędującego członka jego organu zarządzającego lub nadzorczego, wspólnika spółki w spółce jawnej lub partnerskiej albo komplementariusza </w:t>
      </w:r>
      <w:r w:rsidR="006842B9">
        <w:rPr>
          <w:sz w:val="22"/>
          <w:szCs w:val="22"/>
        </w:rPr>
        <w:br/>
      </w:r>
      <w:r w:rsidRPr="00B12082">
        <w:rPr>
          <w:sz w:val="22"/>
          <w:szCs w:val="22"/>
        </w:rPr>
        <w:t>w spółce komandytowej lub komandytowo-akcyjnej lub prokurenta prawomocnie skazano za przestępstwo, o którym mowa w pkt 1;</w:t>
      </w:r>
    </w:p>
    <w:p w14:paraId="4F5759A5" w14:textId="7783F170" w:rsidR="00A52196" w:rsidRDefault="00A52196" w:rsidP="00952F96">
      <w:pPr>
        <w:pStyle w:val="Akapitzlist"/>
        <w:numPr>
          <w:ilvl w:val="3"/>
          <w:numId w:val="80"/>
        </w:numPr>
        <w:spacing w:after="120" w:line="276" w:lineRule="auto"/>
        <w:ind w:left="1701" w:hanging="567"/>
        <w:jc w:val="both"/>
        <w:rPr>
          <w:sz w:val="22"/>
          <w:szCs w:val="22"/>
        </w:rPr>
      </w:pPr>
      <w:r w:rsidRPr="00B12082">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12082">
        <w:rPr>
          <w:sz w:val="22"/>
          <w:szCs w:val="22"/>
        </w:rPr>
        <w:br/>
      </w:r>
      <w:r w:rsidRPr="00B12082">
        <w:rPr>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07E1EA4" w:rsidR="00A52196" w:rsidRDefault="00A52196" w:rsidP="00952F96">
      <w:pPr>
        <w:pStyle w:val="Akapitzlist"/>
        <w:numPr>
          <w:ilvl w:val="3"/>
          <w:numId w:val="80"/>
        </w:numPr>
        <w:spacing w:after="120" w:line="276" w:lineRule="auto"/>
        <w:ind w:left="1701" w:hanging="567"/>
        <w:jc w:val="both"/>
        <w:rPr>
          <w:sz w:val="22"/>
          <w:szCs w:val="22"/>
        </w:rPr>
      </w:pPr>
      <w:r w:rsidRPr="00D60EF1">
        <w:rPr>
          <w:sz w:val="22"/>
          <w:szCs w:val="22"/>
        </w:rPr>
        <w:t xml:space="preserve">wobec którego </w:t>
      </w:r>
      <w:r w:rsidRPr="00D60EF1">
        <w:rPr>
          <w:bCs/>
          <w:sz w:val="22"/>
          <w:szCs w:val="22"/>
        </w:rPr>
        <w:t>prawomocnie</w:t>
      </w:r>
      <w:r w:rsidRPr="00D60EF1">
        <w:rPr>
          <w:sz w:val="22"/>
          <w:szCs w:val="22"/>
        </w:rPr>
        <w:t xml:space="preserve">  orzeczono zakaz ubiegania się o zamówienia </w:t>
      </w:r>
      <w:r w:rsidR="00D60EF1">
        <w:rPr>
          <w:sz w:val="22"/>
          <w:szCs w:val="22"/>
        </w:rPr>
        <w:t>p</w:t>
      </w:r>
      <w:r w:rsidRPr="00D60EF1">
        <w:rPr>
          <w:sz w:val="22"/>
          <w:szCs w:val="22"/>
        </w:rPr>
        <w:t>ubliczne;</w:t>
      </w:r>
    </w:p>
    <w:p w14:paraId="399141FA" w14:textId="32988C5F" w:rsidR="00A52196" w:rsidRDefault="00A52196" w:rsidP="00952F96">
      <w:pPr>
        <w:pStyle w:val="Akapitzlist"/>
        <w:numPr>
          <w:ilvl w:val="3"/>
          <w:numId w:val="80"/>
        </w:numPr>
        <w:spacing w:after="120" w:line="276" w:lineRule="auto"/>
        <w:ind w:left="1701" w:hanging="567"/>
        <w:jc w:val="both"/>
        <w:rPr>
          <w:sz w:val="22"/>
          <w:szCs w:val="22"/>
        </w:rPr>
      </w:pPr>
      <w:r w:rsidRPr="00D60EF1">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D60EF1">
        <w:rPr>
          <w:sz w:val="22"/>
          <w:szCs w:val="22"/>
        </w:rPr>
        <w:br/>
      </w:r>
      <w:r w:rsidRPr="00D60EF1">
        <w:rPr>
          <w:sz w:val="22"/>
          <w:szCs w:val="22"/>
        </w:rPr>
        <w:t>i konsumentów, złożyli odrębne oferty, oferty częściowe lub wnioski o dopuszczenie do udziału w postępowaniu, chyba że wykażą, że przygotowali te oferty lub wnioski niezależnie od siebie;</w:t>
      </w:r>
    </w:p>
    <w:p w14:paraId="149CED23" w14:textId="49D4A9AA" w:rsidR="00A52196" w:rsidRDefault="00A52196" w:rsidP="00952F96">
      <w:pPr>
        <w:pStyle w:val="Akapitzlist"/>
        <w:numPr>
          <w:ilvl w:val="3"/>
          <w:numId w:val="80"/>
        </w:numPr>
        <w:spacing w:after="120" w:line="276" w:lineRule="auto"/>
        <w:ind w:left="1701" w:hanging="567"/>
        <w:jc w:val="both"/>
        <w:rPr>
          <w:sz w:val="22"/>
          <w:szCs w:val="22"/>
        </w:rPr>
      </w:pPr>
      <w:r w:rsidRPr="00D60EF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7DC57B" w14:textId="10400135" w:rsidR="00BC766C" w:rsidRDefault="00BC766C" w:rsidP="00BC766C">
      <w:pPr>
        <w:pStyle w:val="Akapitzlist"/>
        <w:spacing w:after="120" w:line="276" w:lineRule="auto"/>
        <w:ind w:left="1701"/>
        <w:jc w:val="both"/>
        <w:rPr>
          <w:sz w:val="22"/>
          <w:szCs w:val="22"/>
        </w:rPr>
      </w:pPr>
    </w:p>
    <w:p w14:paraId="70C5C3B6" w14:textId="1BDECB35" w:rsidR="00BC766C" w:rsidRPr="00BC766C" w:rsidRDefault="00BC766C" w:rsidP="00BC766C">
      <w:pPr>
        <w:pStyle w:val="Akapitzlist"/>
        <w:numPr>
          <w:ilvl w:val="1"/>
          <w:numId w:val="35"/>
        </w:numPr>
        <w:spacing w:after="120" w:line="276" w:lineRule="auto"/>
        <w:jc w:val="both"/>
        <w:rPr>
          <w:sz w:val="22"/>
          <w:szCs w:val="22"/>
        </w:rPr>
      </w:pPr>
      <w:r w:rsidRPr="00BC766C">
        <w:rPr>
          <w:b/>
          <w:sz w:val="22"/>
          <w:szCs w:val="22"/>
        </w:rPr>
        <w:t>Zamawiający przewiduje także dodatkowe/fakultatywne podstawy (przesłanki) wykluczenia zawarte w art. 109 ust. 1 ustawy i wykluczy z postępowania Wykonawcę w następujących przypadkach – NIE DOTYCZY.</w:t>
      </w:r>
    </w:p>
    <w:p w14:paraId="7B71D652" w14:textId="77777777" w:rsidR="00BC766C" w:rsidRDefault="00BC766C" w:rsidP="00BC766C">
      <w:pPr>
        <w:pStyle w:val="Akapitzlist"/>
        <w:spacing w:after="120" w:line="276" w:lineRule="auto"/>
        <w:ind w:left="1146"/>
        <w:jc w:val="both"/>
        <w:rPr>
          <w:sz w:val="22"/>
          <w:szCs w:val="22"/>
        </w:rPr>
      </w:pPr>
    </w:p>
    <w:p w14:paraId="7DA2300E" w14:textId="4C4A5C05" w:rsidR="00E37293" w:rsidRDefault="00E37293" w:rsidP="00952F96">
      <w:pPr>
        <w:pStyle w:val="Akapitzlist"/>
        <w:numPr>
          <w:ilvl w:val="0"/>
          <w:numId w:val="35"/>
        </w:numPr>
        <w:spacing w:after="120" w:line="276" w:lineRule="auto"/>
        <w:ind w:left="567" w:hanging="567"/>
        <w:jc w:val="both"/>
        <w:rPr>
          <w:b/>
          <w:sz w:val="22"/>
          <w:szCs w:val="22"/>
        </w:rPr>
      </w:pPr>
      <w:r w:rsidRPr="00AE484F">
        <w:rPr>
          <w:b/>
          <w:sz w:val="22"/>
          <w:szCs w:val="22"/>
        </w:rPr>
        <w:t xml:space="preserve">Warunki udziału w postępowaniu, określone przez Zamawiającego </w:t>
      </w:r>
      <w:r w:rsidR="00150F29" w:rsidRPr="00AE484F">
        <w:rPr>
          <w:b/>
          <w:sz w:val="22"/>
          <w:szCs w:val="22"/>
        </w:rPr>
        <w:t>spośród warunkó</w:t>
      </w:r>
      <w:r w:rsidR="00585A43" w:rsidRPr="00AE484F">
        <w:rPr>
          <w:b/>
          <w:sz w:val="22"/>
          <w:szCs w:val="22"/>
        </w:rPr>
        <w:t>w, o </w:t>
      </w:r>
      <w:r w:rsidR="00150F29" w:rsidRPr="00AE484F">
        <w:rPr>
          <w:b/>
          <w:sz w:val="22"/>
          <w:szCs w:val="22"/>
        </w:rPr>
        <w:t>których mowa w art. 112 ust. 2</w:t>
      </w:r>
      <w:r w:rsidRPr="00AE484F">
        <w:rPr>
          <w:b/>
          <w:sz w:val="22"/>
          <w:szCs w:val="22"/>
        </w:rPr>
        <w:t xml:space="preserve"> ustawy:</w:t>
      </w:r>
    </w:p>
    <w:p w14:paraId="5FF7A348" w14:textId="77777777" w:rsidR="0037350E" w:rsidRPr="00AE484F" w:rsidRDefault="0037350E" w:rsidP="00952F96">
      <w:pPr>
        <w:pStyle w:val="Akapitzlist"/>
        <w:numPr>
          <w:ilvl w:val="1"/>
          <w:numId w:val="35"/>
        </w:numPr>
        <w:tabs>
          <w:tab w:val="left" w:pos="1134"/>
        </w:tabs>
        <w:spacing w:after="120" w:line="276" w:lineRule="auto"/>
        <w:ind w:left="1134" w:hanging="567"/>
        <w:jc w:val="both"/>
        <w:rPr>
          <w:b/>
          <w:sz w:val="22"/>
          <w:szCs w:val="22"/>
        </w:rPr>
      </w:pPr>
      <w:r w:rsidRPr="00AE484F">
        <w:rPr>
          <w:b/>
          <w:sz w:val="22"/>
          <w:szCs w:val="22"/>
        </w:rPr>
        <w:t>Zdolność do występowania w obrocie gospodarczym</w:t>
      </w:r>
    </w:p>
    <w:p w14:paraId="4182A9C2" w14:textId="39FD9F99" w:rsidR="00C3275C" w:rsidRDefault="00C3275C" w:rsidP="00AE484F">
      <w:pPr>
        <w:pStyle w:val="Akapitzlist"/>
        <w:tabs>
          <w:tab w:val="left" w:pos="1134"/>
        </w:tabs>
        <w:spacing w:after="120" w:line="276" w:lineRule="auto"/>
        <w:ind w:left="1134"/>
        <w:jc w:val="both"/>
        <w:rPr>
          <w:sz w:val="22"/>
          <w:szCs w:val="22"/>
        </w:rPr>
      </w:pPr>
      <w:r w:rsidRPr="00AE484F">
        <w:rPr>
          <w:sz w:val="22"/>
          <w:szCs w:val="22"/>
        </w:rPr>
        <w:t>Zamawiający nie określa warunków udziału w postępowaniu w tym zakresie.</w:t>
      </w:r>
    </w:p>
    <w:p w14:paraId="42113428" w14:textId="77777777" w:rsidR="0037350E" w:rsidRPr="00AE484F" w:rsidRDefault="0037350E" w:rsidP="00952F96">
      <w:pPr>
        <w:pStyle w:val="Akapitzlist"/>
        <w:numPr>
          <w:ilvl w:val="1"/>
          <w:numId w:val="35"/>
        </w:numPr>
        <w:tabs>
          <w:tab w:val="left" w:pos="1134"/>
        </w:tabs>
        <w:spacing w:after="120" w:line="276" w:lineRule="auto"/>
        <w:ind w:left="1134" w:hanging="567"/>
        <w:jc w:val="both"/>
        <w:rPr>
          <w:b/>
          <w:sz w:val="22"/>
          <w:szCs w:val="22"/>
        </w:rPr>
      </w:pPr>
      <w:r w:rsidRPr="00AE484F">
        <w:rPr>
          <w:b/>
          <w:sz w:val="22"/>
          <w:szCs w:val="22"/>
        </w:rPr>
        <w:lastRenderedPageBreak/>
        <w:t>Uprawnienia do prowadzenia określonej działalności gospodarczej lub zawodowej</w:t>
      </w:r>
    </w:p>
    <w:p w14:paraId="29DF1482" w14:textId="77777777" w:rsidR="00C3275C" w:rsidRPr="00AE484F" w:rsidRDefault="00C3275C" w:rsidP="00AE484F">
      <w:pPr>
        <w:pStyle w:val="Akapitzlist"/>
        <w:tabs>
          <w:tab w:val="left" w:pos="1134"/>
        </w:tabs>
        <w:spacing w:after="120" w:line="276" w:lineRule="auto"/>
        <w:ind w:left="1134"/>
        <w:jc w:val="both"/>
        <w:rPr>
          <w:sz w:val="22"/>
          <w:szCs w:val="22"/>
        </w:rPr>
      </w:pPr>
      <w:r w:rsidRPr="00AE484F">
        <w:rPr>
          <w:sz w:val="22"/>
          <w:szCs w:val="22"/>
        </w:rPr>
        <w:t>Zamawiający nie określa warunków udziału w postępowaniu w tym zakresie.</w:t>
      </w:r>
    </w:p>
    <w:p w14:paraId="1DA12666" w14:textId="77777777" w:rsidR="0037350E" w:rsidRPr="00AE484F" w:rsidRDefault="0037350E" w:rsidP="00952F96">
      <w:pPr>
        <w:pStyle w:val="Akapitzlist"/>
        <w:numPr>
          <w:ilvl w:val="1"/>
          <w:numId w:val="35"/>
        </w:numPr>
        <w:tabs>
          <w:tab w:val="left" w:pos="1134"/>
        </w:tabs>
        <w:spacing w:after="120" w:line="276" w:lineRule="auto"/>
        <w:ind w:left="1134" w:hanging="567"/>
        <w:jc w:val="both"/>
        <w:rPr>
          <w:b/>
          <w:sz w:val="22"/>
          <w:szCs w:val="22"/>
        </w:rPr>
      </w:pPr>
      <w:r w:rsidRPr="00AE484F">
        <w:rPr>
          <w:b/>
          <w:sz w:val="22"/>
          <w:szCs w:val="22"/>
        </w:rPr>
        <w:t>Sytuacja ekonomiczna lub finansowa</w:t>
      </w:r>
    </w:p>
    <w:p w14:paraId="5A497428" w14:textId="77777777" w:rsidR="00C3275C" w:rsidRPr="00AE484F" w:rsidRDefault="00C3275C" w:rsidP="00AE484F">
      <w:pPr>
        <w:pStyle w:val="Akapitzlist"/>
        <w:tabs>
          <w:tab w:val="left" w:pos="1134"/>
        </w:tabs>
        <w:spacing w:after="120" w:line="276" w:lineRule="auto"/>
        <w:ind w:left="1134"/>
        <w:jc w:val="both"/>
        <w:rPr>
          <w:sz w:val="22"/>
          <w:szCs w:val="22"/>
        </w:rPr>
      </w:pPr>
      <w:r w:rsidRPr="00AE484F">
        <w:rPr>
          <w:sz w:val="22"/>
          <w:szCs w:val="22"/>
        </w:rPr>
        <w:t>Zamawiający nie określa warunków udziału w postępowaniu w tym zakresie.</w:t>
      </w:r>
    </w:p>
    <w:p w14:paraId="237B92E9" w14:textId="7EB319A6" w:rsidR="00265563" w:rsidRPr="00AE484F" w:rsidRDefault="00E37293" w:rsidP="00952F96">
      <w:pPr>
        <w:pStyle w:val="Akapitzlist"/>
        <w:numPr>
          <w:ilvl w:val="1"/>
          <w:numId w:val="35"/>
        </w:numPr>
        <w:tabs>
          <w:tab w:val="left" w:pos="1134"/>
        </w:tabs>
        <w:spacing w:after="120" w:line="276" w:lineRule="auto"/>
        <w:ind w:left="1134" w:hanging="567"/>
        <w:jc w:val="both"/>
        <w:rPr>
          <w:b/>
          <w:sz w:val="22"/>
          <w:szCs w:val="22"/>
        </w:rPr>
      </w:pPr>
      <w:r w:rsidRPr="00AE484F">
        <w:rPr>
          <w:b/>
          <w:sz w:val="22"/>
          <w:szCs w:val="22"/>
        </w:rPr>
        <w:t>Zdolność techniczna lub zawodowa:</w:t>
      </w:r>
    </w:p>
    <w:p w14:paraId="337ABBD0" w14:textId="77777777" w:rsidR="00BC766C" w:rsidRPr="00AE484F" w:rsidRDefault="00BC766C" w:rsidP="00BC766C">
      <w:pPr>
        <w:pStyle w:val="Akapitzlist"/>
        <w:tabs>
          <w:tab w:val="left" w:pos="1134"/>
        </w:tabs>
        <w:spacing w:after="120" w:line="276" w:lineRule="auto"/>
        <w:ind w:left="1134"/>
        <w:jc w:val="both"/>
        <w:rPr>
          <w:sz w:val="22"/>
          <w:szCs w:val="22"/>
        </w:rPr>
      </w:pPr>
      <w:r w:rsidRPr="00AE484F">
        <w:rPr>
          <w:sz w:val="22"/>
          <w:szCs w:val="22"/>
        </w:rPr>
        <w:t>Zamawiający nie określa warunków udziału w postępowaniu w tym zakresie.</w:t>
      </w:r>
    </w:p>
    <w:p w14:paraId="7A3D87A7" w14:textId="30589CFE" w:rsidR="00BC766C" w:rsidRDefault="00BC766C" w:rsidP="00BC766C">
      <w:pPr>
        <w:pStyle w:val="Akapitzlist"/>
        <w:spacing w:after="120" w:line="276" w:lineRule="auto"/>
        <w:ind w:left="1843"/>
        <w:jc w:val="both"/>
        <w:rPr>
          <w:sz w:val="22"/>
          <w:szCs w:val="22"/>
        </w:rPr>
      </w:pPr>
    </w:p>
    <w:p w14:paraId="090352F0" w14:textId="77777777" w:rsidR="00D175BB" w:rsidRPr="00AE484F" w:rsidRDefault="002E15E7" w:rsidP="00952F96">
      <w:pPr>
        <w:pStyle w:val="Akapitzlist"/>
        <w:numPr>
          <w:ilvl w:val="0"/>
          <w:numId w:val="35"/>
        </w:numPr>
        <w:tabs>
          <w:tab w:val="left" w:pos="993"/>
          <w:tab w:val="left" w:pos="1134"/>
        </w:tabs>
        <w:spacing w:after="120" w:line="276" w:lineRule="auto"/>
        <w:ind w:left="567" w:hanging="567"/>
        <w:contextualSpacing/>
        <w:jc w:val="both"/>
        <w:rPr>
          <w:b/>
          <w:sz w:val="22"/>
          <w:szCs w:val="22"/>
        </w:rPr>
      </w:pPr>
      <w:r w:rsidRPr="00AE484F">
        <w:rPr>
          <w:b/>
          <w:sz w:val="22"/>
          <w:szCs w:val="22"/>
        </w:rPr>
        <w:t>Wykaz podmiotowych środków dowodowych</w:t>
      </w:r>
    </w:p>
    <w:p w14:paraId="2F9A29B7" w14:textId="34F9ED1A" w:rsidR="005F4580" w:rsidRPr="00AE484F" w:rsidRDefault="005F4580" w:rsidP="00952F96">
      <w:pPr>
        <w:pStyle w:val="Akapitzlist"/>
        <w:numPr>
          <w:ilvl w:val="1"/>
          <w:numId w:val="35"/>
        </w:numPr>
        <w:spacing w:after="120" w:line="276" w:lineRule="auto"/>
        <w:ind w:left="1134" w:hanging="567"/>
        <w:jc w:val="both"/>
        <w:rPr>
          <w:b/>
          <w:sz w:val="22"/>
          <w:szCs w:val="22"/>
        </w:rPr>
      </w:pPr>
      <w:r w:rsidRPr="00AE484F">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50948DF7" w:rsidR="003C6201" w:rsidRPr="00AE484F" w:rsidRDefault="003C6201" w:rsidP="00952F96">
      <w:pPr>
        <w:pStyle w:val="Akapitzlist"/>
        <w:numPr>
          <w:ilvl w:val="0"/>
          <w:numId w:val="67"/>
        </w:numPr>
        <w:tabs>
          <w:tab w:val="left" w:pos="993"/>
          <w:tab w:val="left" w:pos="1134"/>
        </w:tabs>
        <w:spacing w:after="120" w:line="276" w:lineRule="auto"/>
        <w:ind w:left="1418" w:hanging="284"/>
        <w:contextualSpacing/>
        <w:jc w:val="both"/>
        <w:rPr>
          <w:sz w:val="22"/>
          <w:szCs w:val="22"/>
        </w:rPr>
      </w:pPr>
      <w:r w:rsidRPr="00AE484F">
        <w:rPr>
          <w:bCs/>
          <w:sz w:val="22"/>
          <w:szCs w:val="22"/>
        </w:rPr>
        <w:t xml:space="preserve">oświadczenia Wykonawcy, w zakresie art. 108 ust. 1 pkt 5 ustawy, o braku przynależności do tej samej grupy kapitałowej w rozumieniu ustawy z dnia 16 lutego 2007r. o ochronie konkurencji i konsumentów (Dz. U. z 2020 r. poz. 1076 i 1086), </w:t>
      </w:r>
      <w:r w:rsidR="008475E9">
        <w:rPr>
          <w:bCs/>
          <w:sz w:val="22"/>
          <w:szCs w:val="22"/>
        </w:rPr>
        <w:br/>
      </w:r>
      <w:r w:rsidRPr="00AE484F">
        <w:rPr>
          <w:bCs/>
          <w:sz w:val="22"/>
          <w:szCs w:val="22"/>
        </w:rPr>
        <w:t xml:space="preserve">z innym Wykonawcą, który złożył odrębną ofertę, ofertę częściową lub wniosek </w:t>
      </w:r>
      <w:r w:rsidR="008475E9">
        <w:rPr>
          <w:bCs/>
          <w:sz w:val="22"/>
          <w:szCs w:val="22"/>
        </w:rPr>
        <w:br/>
      </w:r>
      <w:r w:rsidRPr="00AE484F">
        <w:rPr>
          <w:bCs/>
          <w:sz w:val="22"/>
          <w:szCs w:val="22"/>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8475E9">
        <w:rPr>
          <w:bCs/>
          <w:sz w:val="22"/>
          <w:szCs w:val="22"/>
        </w:rPr>
        <w:br/>
      </w:r>
      <w:r w:rsidRPr="00AE484F">
        <w:rPr>
          <w:bCs/>
          <w:sz w:val="22"/>
          <w:szCs w:val="22"/>
        </w:rPr>
        <w:t>w postępowaniu niezależnie od innego Wykonawcy należącego do tej samej grupy kapitałowej</w:t>
      </w:r>
      <w:r w:rsidRPr="00AE484F">
        <w:rPr>
          <w:sz w:val="22"/>
          <w:szCs w:val="22"/>
        </w:rPr>
        <w:t>.</w:t>
      </w:r>
    </w:p>
    <w:p w14:paraId="0AE85368" w14:textId="57E173D1" w:rsidR="003C6201" w:rsidRPr="00AE484F" w:rsidRDefault="003C6201" w:rsidP="00BC766C">
      <w:pPr>
        <w:pStyle w:val="Akapitzlist"/>
        <w:tabs>
          <w:tab w:val="left" w:pos="993"/>
          <w:tab w:val="left" w:pos="1134"/>
        </w:tabs>
        <w:spacing w:after="600" w:line="276" w:lineRule="auto"/>
        <w:ind w:left="1418"/>
        <w:contextualSpacing/>
        <w:jc w:val="both"/>
        <w:rPr>
          <w:bCs/>
          <w:sz w:val="22"/>
          <w:szCs w:val="22"/>
        </w:rPr>
      </w:pPr>
      <w:r w:rsidRPr="00AE484F">
        <w:rPr>
          <w:bCs/>
          <w:sz w:val="22"/>
          <w:szCs w:val="22"/>
        </w:rPr>
        <w:t>W przypadku wspólnego ubiegania się o zamówienie przez Wykonawców, oświadczenie w zakresie pkt 4.1 składa każdy z Wykonawców wspólnie ubiegających się o zamówienie.</w:t>
      </w:r>
    </w:p>
    <w:p w14:paraId="0C8B165A" w14:textId="53CC6815" w:rsidR="005B1AED" w:rsidRPr="00AE484F" w:rsidRDefault="00126671" w:rsidP="00CA7251">
      <w:pPr>
        <w:pBdr>
          <w:bottom w:val="single" w:sz="4" w:space="1" w:color="auto"/>
        </w:pBdr>
        <w:tabs>
          <w:tab w:val="left" w:pos="1701"/>
          <w:tab w:val="left" w:pos="2127"/>
        </w:tabs>
        <w:spacing w:after="120" w:line="276" w:lineRule="auto"/>
        <w:ind w:left="2124" w:hanging="2124"/>
        <w:rPr>
          <w:b/>
          <w:sz w:val="22"/>
          <w:szCs w:val="22"/>
        </w:rPr>
      </w:pPr>
      <w:r w:rsidRPr="00AE484F">
        <w:rPr>
          <w:b/>
          <w:sz w:val="22"/>
          <w:szCs w:val="22"/>
        </w:rPr>
        <w:t>ROZDZIAŁ XX</w:t>
      </w:r>
      <w:r w:rsidR="00CA7251">
        <w:rPr>
          <w:b/>
          <w:sz w:val="22"/>
          <w:szCs w:val="22"/>
        </w:rPr>
        <w:t>.</w:t>
      </w:r>
      <w:r w:rsidR="00CA7251">
        <w:rPr>
          <w:b/>
          <w:sz w:val="22"/>
          <w:szCs w:val="22"/>
        </w:rPr>
        <w:tab/>
      </w:r>
      <w:r w:rsidR="00CA7251">
        <w:rPr>
          <w:b/>
          <w:sz w:val="22"/>
          <w:szCs w:val="22"/>
        </w:rPr>
        <w:tab/>
      </w:r>
      <w:r w:rsidR="005B1AED" w:rsidRPr="00AE484F">
        <w:rPr>
          <w:b/>
          <w:sz w:val="22"/>
          <w:szCs w:val="22"/>
        </w:rPr>
        <w:t xml:space="preserve">KORZYSTANIE </w:t>
      </w:r>
      <w:r w:rsidR="005B2745" w:rsidRPr="00AE484F">
        <w:rPr>
          <w:b/>
          <w:sz w:val="22"/>
          <w:szCs w:val="22"/>
        </w:rPr>
        <w:t xml:space="preserve">PRZEZ WYKONAWCĘ </w:t>
      </w:r>
      <w:r w:rsidR="005B1AED" w:rsidRPr="00AE484F">
        <w:rPr>
          <w:b/>
          <w:sz w:val="22"/>
          <w:szCs w:val="22"/>
        </w:rPr>
        <w:t>Z ZASOBÓW INNYCH PODMIOTÓWW CELU POTWIERDZENIA SPEŁNIANIA WARUNKÓW UDZIAŁU W POSTĘPOWANIU</w:t>
      </w:r>
    </w:p>
    <w:p w14:paraId="52D51DA6" w14:textId="77777777" w:rsidR="00BC766C" w:rsidRPr="00BC766C" w:rsidRDefault="00BC766C" w:rsidP="00BC766C">
      <w:pPr>
        <w:pStyle w:val="NormalnyWeb"/>
        <w:numPr>
          <w:ilvl w:val="1"/>
          <w:numId w:val="40"/>
        </w:numPr>
        <w:spacing w:before="0" w:beforeAutospacing="0" w:after="600" w:afterAutospacing="0" w:line="276" w:lineRule="auto"/>
        <w:ind w:left="567" w:hanging="567"/>
        <w:jc w:val="both"/>
        <w:rPr>
          <w:bCs/>
          <w:sz w:val="22"/>
          <w:szCs w:val="22"/>
        </w:rPr>
      </w:pPr>
      <w:r w:rsidRPr="00BC766C">
        <w:rPr>
          <w:sz w:val="22"/>
          <w:szCs w:val="22"/>
        </w:rPr>
        <w:t>Nie dotyczy – z uwagi na brak określenia warunków udziału przez Zamawiającego.</w:t>
      </w:r>
    </w:p>
    <w:p w14:paraId="5A4AC8B2" w14:textId="328C42BD" w:rsidR="00143414" w:rsidRPr="00AE484F" w:rsidRDefault="00B32295" w:rsidP="00CA7251">
      <w:pPr>
        <w:pBdr>
          <w:bottom w:val="single" w:sz="4" w:space="1" w:color="auto"/>
        </w:pBdr>
        <w:tabs>
          <w:tab w:val="left" w:pos="1701"/>
          <w:tab w:val="left" w:pos="2127"/>
        </w:tabs>
        <w:spacing w:after="120" w:line="276" w:lineRule="auto"/>
        <w:ind w:left="1701" w:right="-114" w:hanging="1701"/>
        <w:rPr>
          <w:b/>
          <w:sz w:val="22"/>
          <w:szCs w:val="22"/>
        </w:rPr>
      </w:pPr>
      <w:r w:rsidRPr="00AE484F">
        <w:rPr>
          <w:b/>
          <w:sz w:val="22"/>
          <w:szCs w:val="22"/>
        </w:rPr>
        <w:t>ROZDZIAŁ X</w:t>
      </w:r>
      <w:r w:rsidR="00126671" w:rsidRPr="00AE484F">
        <w:rPr>
          <w:b/>
          <w:sz w:val="22"/>
          <w:szCs w:val="22"/>
        </w:rPr>
        <w:t>XI</w:t>
      </w:r>
      <w:r w:rsidR="00CA7251">
        <w:rPr>
          <w:b/>
          <w:sz w:val="22"/>
          <w:szCs w:val="22"/>
        </w:rPr>
        <w:t xml:space="preserve">. </w:t>
      </w:r>
      <w:r w:rsidR="00CA7251">
        <w:rPr>
          <w:b/>
          <w:sz w:val="22"/>
          <w:szCs w:val="22"/>
        </w:rPr>
        <w:tab/>
      </w:r>
      <w:r w:rsidR="00A6210A" w:rsidRPr="00AE484F">
        <w:rPr>
          <w:b/>
          <w:sz w:val="22"/>
          <w:szCs w:val="22"/>
        </w:rPr>
        <w:t>PROCEDURA SANACYJNA - SAMOOCZYSZCZENIE</w:t>
      </w:r>
    </w:p>
    <w:p w14:paraId="2AFAE2CD" w14:textId="1E44EEDD" w:rsidR="00143414" w:rsidRPr="00AE484F" w:rsidRDefault="00143414" w:rsidP="00952F96">
      <w:pPr>
        <w:pStyle w:val="NormalnyWeb"/>
        <w:numPr>
          <w:ilvl w:val="2"/>
          <w:numId w:val="25"/>
        </w:numPr>
        <w:tabs>
          <w:tab w:val="clear" w:pos="2520"/>
          <w:tab w:val="num" w:pos="567"/>
        </w:tabs>
        <w:spacing w:before="0" w:beforeAutospacing="0" w:after="120" w:afterAutospacing="0" w:line="276" w:lineRule="auto"/>
        <w:ind w:left="567" w:hanging="567"/>
        <w:jc w:val="both"/>
        <w:rPr>
          <w:sz w:val="22"/>
          <w:szCs w:val="22"/>
        </w:rPr>
      </w:pPr>
      <w:r w:rsidRPr="00AE484F">
        <w:rPr>
          <w:color w:val="000000"/>
          <w:sz w:val="22"/>
          <w:szCs w:val="22"/>
        </w:rPr>
        <w:t>Wykonawca</w:t>
      </w:r>
      <w:r w:rsidR="00E472D9" w:rsidRPr="00AE484F">
        <w:rPr>
          <w:color w:val="000000"/>
          <w:sz w:val="22"/>
          <w:szCs w:val="22"/>
        </w:rPr>
        <w:t xml:space="preserve"> nie podlega wykluczeniu w okolicznościach określonych w art. 108 pkt 1,2 i 5</w:t>
      </w:r>
      <w:r w:rsidR="00E472D9" w:rsidRPr="00AE484F">
        <w:rPr>
          <w:sz w:val="22"/>
          <w:szCs w:val="22"/>
        </w:rPr>
        <w:t>, jeżeli udowodni Zamawiającemu</w:t>
      </w:r>
      <w:r w:rsidR="00E472D9" w:rsidRPr="00AE484F">
        <w:rPr>
          <w:color w:val="000000"/>
          <w:sz w:val="22"/>
          <w:szCs w:val="22"/>
        </w:rPr>
        <w:t>, że spełnił łącznie następujące przesłanki:</w:t>
      </w:r>
    </w:p>
    <w:p w14:paraId="05325B7A" w14:textId="66094F4A" w:rsidR="00E472D9" w:rsidRPr="00CA7251" w:rsidRDefault="00E472D9" w:rsidP="00952F96">
      <w:pPr>
        <w:pStyle w:val="Akapitzlist"/>
        <w:numPr>
          <w:ilvl w:val="3"/>
          <w:numId w:val="68"/>
        </w:numPr>
        <w:spacing w:after="120" w:line="276" w:lineRule="auto"/>
        <w:ind w:left="1134" w:hanging="567"/>
        <w:jc w:val="both"/>
        <w:rPr>
          <w:sz w:val="22"/>
          <w:szCs w:val="22"/>
        </w:rPr>
      </w:pPr>
      <w:r w:rsidRPr="00CA7251">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CA7251" w:rsidRDefault="00E472D9" w:rsidP="00952F96">
      <w:pPr>
        <w:pStyle w:val="Akapitzlist"/>
        <w:numPr>
          <w:ilvl w:val="3"/>
          <w:numId w:val="68"/>
        </w:numPr>
        <w:spacing w:after="120" w:line="276" w:lineRule="auto"/>
        <w:ind w:left="1134" w:hanging="567"/>
        <w:jc w:val="both"/>
        <w:rPr>
          <w:sz w:val="22"/>
          <w:szCs w:val="22"/>
        </w:rPr>
      </w:pPr>
      <w:r w:rsidRPr="00CA7251">
        <w:rPr>
          <w:color w:val="000000"/>
          <w:sz w:val="22"/>
          <w:szCs w:val="22"/>
        </w:rPr>
        <w:t xml:space="preserve">wyczerpująco wyjaśnił fakty i okoliczności związane z przestępstwem, wykroczeniem lub swoim nieprawidłowym postępowaniem oraz spowodowanymi przez nie szkodami, </w:t>
      </w:r>
      <w:r w:rsidRPr="00CA7251">
        <w:rPr>
          <w:color w:val="000000"/>
          <w:sz w:val="22"/>
          <w:szCs w:val="22"/>
        </w:rPr>
        <w:lastRenderedPageBreak/>
        <w:t>aktywnie współpracując odpowiednio z właściwymi organami, w tym organami ścigania, lub zamawiającym;</w:t>
      </w:r>
    </w:p>
    <w:p w14:paraId="362A7CFD" w14:textId="01F2DD46" w:rsidR="00E472D9" w:rsidRPr="00CA7251" w:rsidRDefault="00E472D9" w:rsidP="00952F96">
      <w:pPr>
        <w:pStyle w:val="Akapitzlist"/>
        <w:numPr>
          <w:ilvl w:val="3"/>
          <w:numId w:val="68"/>
        </w:numPr>
        <w:spacing w:after="120" w:line="276" w:lineRule="auto"/>
        <w:ind w:left="1134" w:hanging="567"/>
        <w:jc w:val="both"/>
        <w:rPr>
          <w:sz w:val="22"/>
          <w:szCs w:val="22"/>
        </w:rPr>
      </w:pPr>
      <w:r w:rsidRPr="00CA7251">
        <w:rPr>
          <w:color w:val="000000"/>
          <w:sz w:val="22"/>
          <w:szCs w:val="22"/>
        </w:rPr>
        <w:t xml:space="preserve">podjął konkretne środki techniczne, organizacyjne i kadrowe, odpowiednie dla zapobiegania dalszym przestępstwom, wykroczeniom lub </w:t>
      </w:r>
      <w:r w:rsidR="00FD76DF" w:rsidRPr="00CA7251">
        <w:rPr>
          <w:color w:val="000000"/>
          <w:sz w:val="22"/>
          <w:szCs w:val="22"/>
        </w:rPr>
        <w:t>nieprawidłowemu postępowaniu, w </w:t>
      </w:r>
      <w:r w:rsidRPr="00CA7251">
        <w:rPr>
          <w:color w:val="000000"/>
          <w:sz w:val="22"/>
          <w:szCs w:val="22"/>
        </w:rPr>
        <w:t>szczególności:</w:t>
      </w:r>
    </w:p>
    <w:p w14:paraId="1709C3C3" w14:textId="34082A96" w:rsidR="00E472D9" w:rsidRPr="00CA7251" w:rsidRDefault="00E472D9" w:rsidP="00952F96">
      <w:pPr>
        <w:pStyle w:val="Akapitzlist"/>
        <w:numPr>
          <w:ilvl w:val="1"/>
          <w:numId w:val="69"/>
        </w:numPr>
        <w:spacing w:after="120" w:line="276" w:lineRule="auto"/>
        <w:ind w:left="1418" w:hanging="284"/>
        <w:jc w:val="both"/>
        <w:rPr>
          <w:sz w:val="22"/>
          <w:szCs w:val="22"/>
        </w:rPr>
      </w:pPr>
      <w:r w:rsidRPr="00CA7251">
        <w:rPr>
          <w:color w:val="000000"/>
          <w:sz w:val="22"/>
          <w:szCs w:val="22"/>
        </w:rPr>
        <w:t xml:space="preserve">zerwał wszelkie powiązania z osobami lub podmiotami odpowiedzialnymi za nieprawidłowe postępowanie </w:t>
      </w:r>
      <w:r w:rsidR="00195FCB" w:rsidRPr="00CA7251">
        <w:rPr>
          <w:color w:val="000000"/>
          <w:sz w:val="22"/>
          <w:szCs w:val="22"/>
        </w:rPr>
        <w:t>W</w:t>
      </w:r>
      <w:r w:rsidRPr="00CA7251">
        <w:rPr>
          <w:color w:val="000000"/>
          <w:sz w:val="22"/>
          <w:szCs w:val="22"/>
        </w:rPr>
        <w:t>ykonawcy,</w:t>
      </w:r>
    </w:p>
    <w:p w14:paraId="6CA7DF1D" w14:textId="0D2FB26E" w:rsidR="00E472D9" w:rsidRPr="00CA7251" w:rsidRDefault="00E472D9" w:rsidP="00952F96">
      <w:pPr>
        <w:pStyle w:val="Akapitzlist"/>
        <w:numPr>
          <w:ilvl w:val="1"/>
          <w:numId w:val="69"/>
        </w:numPr>
        <w:spacing w:after="120" w:line="276" w:lineRule="auto"/>
        <w:ind w:left="1418" w:hanging="284"/>
        <w:jc w:val="both"/>
        <w:rPr>
          <w:sz w:val="22"/>
          <w:szCs w:val="22"/>
        </w:rPr>
      </w:pPr>
      <w:r w:rsidRPr="00CA7251">
        <w:rPr>
          <w:color w:val="000000"/>
          <w:sz w:val="22"/>
          <w:szCs w:val="22"/>
        </w:rPr>
        <w:t>zreorganizował personel,</w:t>
      </w:r>
    </w:p>
    <w:p w14:paraId="7F273C1D" w14:textId="5ED244FF" w:rsidR="00E472D9" w:rsidRPr="00CA7251" w:rsidRDefault="00E472D9" w:rsidP="00952F96">
      <w:pPr>
        <w:pStyle w:val="Akapitzlist"/>
        <w:numPr>
          <w:ilvl w:val="1"/>
          <w:numId w:val="69"/>
        </w:numPr>
        <w:spacing w:after="120" w:line="276" w:lineRule="auto"/>
        <w:ind w:left="1418" w:hanging="284"/>
        <w:jc w:val="both"/>
        <w:rPr>
          <w:sz w:val="22"/>
          <w:szCs w:val="22"/>
        </w:rPr>
      </w:pPr>
      <w:r w:rsidRPr="00CA7251">
        <w:rPr>
          <w:color w:val="000000"/>
          <w:sz w:val="22"/>
          <w:szCs w:val="22"/>
        </w:rPr>
        <w:t>wdrożył system sprawozdawczości i kontroli,</w:t>
      </w:r>
    </w:p>
    <w:p w14:paraId="1F3A29FC" w14:textId="4A186FBF" w:rsidR="00E472D9" w:rsidRPr="00CA7251" w:rsidRDefault="00E472D9" w:rsidP="00952F96">
      <w:pPr>
        <w:pStyle w:val="Akapitzlist"/>
        <w:numPr>
          <w:ilvl w:val="1"/>
          <w:numId w:val="69"/>
        </w:numPr>
        <w:spacing w:after="120" w:line="276" w:lineRule="auto"/>
        <w:ind w:left="1418" w:hanging="284"/>
        <w:jc w:val="both"/>
        <w:rPr>
          <w:sz w:val="22"/>
          <w:szCs w:val="22"/>
        </w:rPr>
      </w:pPr>
      <w:r w:rsidRPr="00CA7251">
        <w:rPr>
          <w:color w:val="000000"/>
          <w:sz w:val="22"/>
          <w:szCs w:val="22"/>
        </w:rPr>
        <w:t>utworzył struktury audytu wewnętrznego do monitorowania przestrzegania przepisów, wewnętrznych regulacji lub standardów,</w:t>
      </w:r>
    </w:p>
    <w:p w14:paraId="15696F5B" w14:textId="641615AC" w:rsidR="00E472D9" w:rsidRPr="00CA7251" w:rsidRDefault="00E472D9" w:rsidP="00952F96">
      <w:pPr>
        <w:pStyle w:val="Akapitzlist"/>
        <w:numPr>
          <w:ilvl w:val="1"/>
          <w:numId w:val="69"/>
        </w:numPr>
        <w:spacing w:after="120" w:line="276" w:lineRule="auto"/>
        <w:ind w:left="1418" w:hanging="284"/>
        <w:jc w:val="both"/>
        <w:rPr>
          <w:sz w:val="22"/>
          <w:szCs w:val="22"/>
        </w:rPr>
      </w:pPr>
      <w:r w:rsidRPr="00CA7251">
        <w:rPr>
          <w:color w:val="000000"/>
          <w:sz w:val="22"/>
          <w:szCs w:val="22"/>
        </w:rPr>
        <w:t>wprowadził wewnętrzne regulacje dotyczące odpowiedzialności i odszkodowań za nieprzestrzeganie przepisów, wewnętrznych regulacji lub standardów.</w:t>
      </w:r>
    </w:p>
    <w:p w14:paraId="57EEF360" w14:textId="5636410C" w:rsidR="00143414" w:rsidRPr="00AE484F" w:rsidRDefault="0049166C" w:rsidP="00952F96">
      <w:pPr>
        <w:pStyle w:val="Akapitzlist"/>
        <w:numPr>
          <w:ilvl w:val="2"/>
          <w:numId w:val="25"/>
        </w:numPr>
        <w:tabs>
          <w:tab w:val="clear" w:pos="2520"/>
          <w:tab w:val="num" w:pos="567"/>
        </w:tabs>
        <w:spacing w:after="600" w:line="276" w:lineRule="auto"/>
        <w:ind w:left="567" w:hanging="567"/>
        <w:jc w:val="both"/>
        <w:rPr>
          <w:sz w:val="22"/>
          <w:szCs w:val="22"/>
        </w:rPr>
      </w:pPr>
      <w:r w:rsidRPr="00AE484F">
        <w:rPr>
          <w:color w:val="000000"/>
          <w:sz w:val="22"/>
          <w:szCs w:val="22"/>
        </w:rPr>
        <w:t xml:space="preserve">Zamawiający ocenia, czy podjęte przez Wykonawcę czynności, o których mowa w </w:t>
      </w:r>
      <w:r w:rsidR="006A4DFB" w:rsidRPr="00AE484F">
        <w:rPr>
          <w:color w:val="000000"/>
          <w:sz w:val="22"/>
          <w:szCs w:val="22"/>
        </w:rPr>
        <w:t>ust. 1 niniejszego rozdziału SWZ, są wystarczające do wykazania jego rz</w:t>
      </w:r>
      <w:r w:rsidR="00383B61" w:rsidRPr="00AE484F">
        <w:rPr>
          <w:color w:val="000000"/>
          <w:sz w:val="22"/>
          <w:szCs w:val="22"/>
        </w:rPr>
        <w:t>etelności, uwzględniając wagę i </w:t>
      </w:r>
      <w:r w:rsidR="006A4DFB" w:rsidRPr="00AE484F">
        <w:rPr>
          <w:color w:val="000000"/>
          <w:sz w:val="22"/>
          <w:szCs w:val="22"/>
        </w:rPr>
        <w:t xml:space="preserve">szczególne okoliczności czynu Wykonawcy. Jeżeli podjęte przez Wykonawcę czynności, </w:t>
      </w:r>
      <w:r w:rsidR="00D60EF1">
        <w:rPr>
          <w:color w:val="000000"/>
          <w:sz w:val="22"/>
          <w:szCs w:val="22"/>
        </w:rPr>
        <w:br/>
      </w:r>
      <w:r w:rsidR="006A4DFB" w:rsidRPr="00AE484F">
        <w:rPr>
          <w:color w:val="000000"/>
          <w:sz w:val="22"/>
          <w:szCs w:val="22"/>
        </w:rPr>
        <w:t>o których mowa w ust. 1 niniejszego rozdziału SWZ, nie są wystarczające do wykazania jego rzetelności, Zamawiający wykluczy Wykonawcę.</w:t>
      </w:r>
    </w:p>
    <w:p w14:paraId="7FE98CAE" w14:textId="5C53F099" w:rsidR="00A16332" w:rsidRPr="00AE484F" w:rsidRDefault="00572D54" w:rsidP="00CA7251">
      <w:pPr>
        <w:pBdr>
          <w:bottom w:val="single" w:sz="4" w:space="1" w:color="auto"/>
        </w:pBdr>
        <w:tabs>
          <w:tab w:val="left" w:pos="567"/>
          <w:tab w:val="left" w:pos="2127"/>
        </w:tabs>
        <w:spacing w:after="120" w:line="276" w:lineRule="auto"/>
        <w:rPr>
          <w:b/>
          <w:sz w:val="22"/>
          <w:szCs w:val="22"/>
        </w:rPr>
      </w:pPr>
      <w:r w:rsidRPr="00AE484F">
        <w:rPr>
          <w:b/>
          <w:sz w:val="22"/>
          <w:szCs w:val="22"/>
        </w:rPr>
        <w:t>ROZDZIAŁ X</w:t>
      </w:r>
      <w:r w:rsidR="00EC1688" w:rsidRPr="00AE484F">
        <w:rPr>
          <w:b/>
          <w:sz w:val="22"/>
          <w:szCs w:val="22"/>
        </w:rPr>
        <w:t>X</w:t>
      </w:r>
      <w:r w:rsidR="00126671" w:rsidRPr="00AE484F">
        <w:rPr>
          <w:b/>
          <w:sz w:val="22"/>
          <w:szCs w:val="22"/>
        </w:rPr>
        <w:t>II</w:t>
      </w:r>
      <w:r w:rsidR="00CA7251">
        <w:rPr>
          <w:b/>
          <w:sz w:val="22"/>
          <w:szCs w:val="22"/>
        </w:rPr>
        <w:t xml:space="preserve">. </w:t>
      </w:r>
      <w:r w:rsidR="00CA7251">
        <w:rPr>
          <w:b/>
          <w:sz w:val="22"/>
          <w:szCs w:val="22"/>
        </w:rPr>
        <w:tab/>
      </w:r>
      <w:r w:rsidR="00A16332" w:rsidRPr="00AE484F">
        <w:rPr>
          <w:b/>
          <w:sz w:val="22"/>
          <w:szCs w:val="22"/>
        </w:rPr>
        <w:t>WYMAGANIA DOTYCZĄCE WADIUM</w:t>
      </w:r>
    </w:p>
    <w:p w14:paraId="1A8153BA" w14:textId="77777777" w:rsidR="00BC766C" w:rsidRDefault="00CA7251" w:rsidP="00BC766C">
      <w:pPr>
        <w:widowControl w:val="0"/>
        <w:tabs>
          <w:tab w:val="left" w:pos="475"/>
        </w:tabs>
        <w:autoSpaceDE w:val="0"/>
        <w:autoSpaceDN w:val="0"/>
        <w:spacing w:after="600" w:line="276" w:lineRule="auto"/>
        <w:jc w:val="both"/>
        <w:rPr>
          <w:rFonts w:eastAsia="TeXGyrePagella"/>
          <w:sz w:val="22"/>
          <w:szCs w:val="22"/>
          <w:lang w:eastAsia="en-US"/>
        </w:rPr>
      </w:pPr>
      <w:r w:rsidRPr="00CA7251">
        <w:rPr>
          <w:rFonts w:eastAsia="TeXGyrePagella"/>
          <w:sz w:val="22"/>
          <w:szCs w:val="22"/>
          <w:lang w:eastAsia="en-US"/>
        </w:rPr>
        <w:t xml:space="preserve">Zamawiający </w:t>
      </w:r>
      <w:r w:rsidR="00BC766C">
        <w:rPr>
          <w:rFonts w:eastAsia="TeXGyrePagella"/>
          <w:sz w:val="22"/>
          <w:szCs w:val="22"/>
          <w:lang w:eastAsia="en-US"/>
        </w:rPr>
        <w:t xml:space="preserve">nie </w:t>
      </w:r>
      <w:r w:rsidRPr="00CA7251">
        <w:rPr>
          <w:rFonts w:eastAsia="TeXGyrePagella"/>
          <w:sz w:val="22"/>
          <w:szCs w:val="22"/>
          <w:lang w:eastAsia="en-US"/>
        </w:rPr>
        <w:t>wymaga od Wykonawców wniesienia wadium</w:t>
      </w:r>
      <w:r w:rsidR="00BC766C">
        <w:rPr>
          <w:rFonts w:eastAsia="TeXGyrePagella"/>
          <w:sz w:val="22"/>
          <w:szCs w:val="22"/>
          <w:lang w:eastAsia="en-US"/>
        </w:rPr>
        <w:t>.</w:t>
      </w:r>
    </w:p>
    <w:p w14:paraId="71E84973" w14:textId="65C33983" w:rsidR="00EC1688" w:rsidRPr="00AE484F" w:rsidRDefault="00A16332" w:rsidP="00CA7251">
      <w:pPr>
        <w:pBdr>
          <w:bottom w:val="single" w:sz="4" w:space="1" w:color="auto"/>
        </w:pBdr>
        <w:tabs>
          <w:tab w:val="left" w:pos="2127"/>
        </w:tabs>
        <w:spacing w:after="120" w:line="276" w:lineRule="auto"/>
        <w:rPr>
          <w:b/>
          <w:sz w:val="22"/>
          <w:szCs w:val="22"/>
        </w:rPr>
      </w:pPr>
      <w:r w:rsidRPr="00AE484F">
        <w:rPr>
          <w:b/>
          <w:sz w:val="22"/>
          <w:szCs w:val="22"/>
        </w:rPr>
        <w:t>ROZDZIAŁ XX</w:t>
      </w:r>
      <w:r w:rsidR="0042417D" w:rsidRPr="00AE484F">
        <w:rPr>
          <w:b/>
          <w:sz w:val="22"/>
          <w:szCs w:val="22"/>
        </w:rPr>
        <w:t>I</w:t>
      </w:r>
      <w:r w:rsidR="00341D83" w:rsidRPr="00AE484F">
        <w:rPr>
          <w:b/>
          <w:sz w:val="22"/>
          <w:szCs w:val="22"/>
        </w:rPr>
        <w:t>II</w:t>
      </w:r>
      <w:r w:rsidR="00CA7251">
        <w:rPr>
          <w:b/>
          <w:sz w:val="22"/>
          <w:szCs w:val="22"/>
        </w:rPr>
        <w:t xml:space="preserve">. </w:t>
      </w:r>
      <w:r w:rsidR="00CA7251">
        <w:rPr>
          <w:b/>
          <w:sz w:val="22"/>
          <w:szCs w:val="22"/>
        </w:rPr>
        <w:tab/>
      </w:r>
      <w:r w:rsidR="00EC1688" w:rsidRPr="00AE484F">
        <w:rPr>
          <w:b/>
          <w:sz w:val="22"/>
          <w:szCs w:val="22"/>
        </w:rPr>
        <w:t>SPOSÓB ORAZ TERMIN SKŁADANIA OFERT</w:t>
      </w:r>
    </w:p>
    <w:p w14:paraId="137EB72A" w14:textId="17AD5FD6" w:rsidR="00920343" w:rsidRPr="00920343" w:rsidRDefault="00920343" w:rsidP="00920343">
      <w:pPr>
        <w:pStyle w:val="Tekstpodstawowy"/>
        <w:numPr>
          <w:ilvl w:val="0"/>
          <w:numId w:val="6"/>
        </w:numPr>
        <w:tabs>
          <w:tab w:val="left" w:pos="567"/>
        </w:tabs>
        <w:spacing w:after="120" w:line="276" w:lineRule="auto"/>
        <w:ind w:right="130"/>
        <w:rPr>
          <w:b/>
          <w:bCs/>
          <w:color w:val="0000FF"/>
          <w:sz w:val="22"/>
          <w:szCs w:val="22"/>
        </w:rPr>
      </w:pPr>
      <w:r w:rsidRPr="00920343">
        <w:rPr>
          <w:color w:val="000000"/>
          <w:sz w:val="22"/>
          <w:szCs w:val="22"/>
        </w:rPr>
        <w:t xml:space="preserve">Ofertę wraz z wymaganymi dokumentami należy złożyć za pośrednictwem Platformy zakupowej: </w:t>
      </w:r>
      <w:hyperlink r:id="rId36" w:history="1">
        <w:r w:rsidRPr="00920343">
          <w:rPr>
            <w:color w:val="1155CC"/>
            <w:sz w:val="22"/>
            <w:szCs w:val="22"/>
            <w:u w:val="single"/>
          </w:rPr>
          <w:t>platformazakupowa.pl</w:t>
        </w:r>
      </w:hyperlink>
      <w:r w:rsidRPr="00920343">
        <w:rPr>
          <w:color w:val="000000"/>
          <w:sz w:val="22"/>
          <w:szCs w:val="22"/>
        </w:rPr>
        <w:t xml:space="preserve"> pod adresem:  </w:t>
      </w:r>
      <w:hyperlink r:id="rId37" w:history="1">
        <w:r w:rsidRPr="00920343">
          <w:rPr>
            <w:rStyle w:val="Hipercze"/>
            <w:b/>
            <w:sz w:val="22"/>
            <w:szCs w:val="22"/>
          </w:rPr>
          <w:t xml:space="preserve">https://platformazakupowa.pl/pn/psary </w:t>
        </w:r>
      </w:hyperlink>
      <w:r w:rsidRPr="00920343">
        <w:rPr>
          <w:b/>
          <w:color w:val="0000FF"/>
          <w:sz w:val="22"/>
          <w:szCs w:val="22"/>
        </w:rPr>
        <w:t xml:space="preserve"> </w:t>
      </w:r>
      <w:r w:rsidRPr="00920343">
        <w:rPr>
          <w:b/>
          <w:sz w:val="22"/>
          <w:szCs w:val="22"/>
        </w:rPr>
        <w:t xml:space="preserve"> </w:t>
      </w:r>
      <w:r w:rsidRPr="00920343">
        <w:rPr>
          <w:b/>
          <w:color w:val="0000FF"/>
          <w:sz w:val="22"/>
          <w:szCs w:val="22"/>
        </w:rPr>
        <w:t xml:space="preserve">, </w:t>
      </w:r>
      <w:r w:rsidRPr="00920343">
        <w:rPr>
          <w:b/>
          <w:color w:val="0000FF"/>
          <w:sz w:val="22"/>
          <w:szCs w:val="22"/>
        </w:rPr>
        <w:br/>
      </w:r>
      <w:r w:rsidRPr="00920343">
        <w:rPr>
          <w:color w:val="000000"/>
          <w:sz w:val="22"/>
          <w:szCs w:val="22"/>
        </w:rPr>
        <w:t xml:space="preserve">nie później niż do dnia  </w:t>
      </w:r>
      <w:r w:rsidR="008E24EA">
        <w:rPr>
          <w:b/>
          <w:bCs/>
          <w:color w:val="000000"/>
          <w:sz w:val="22"/>
          <w:szCs w:val="22"/>
          <w:highlight w:val="lightGray"/>
        </w:rPr>
        <w:t>20.08.</w:t>
      </w:r>
      <w:r w:rsidRPr="00920343">
        <w:rPr>
          <w:b/>
          <w:bCs/>
          <w:color w:val="000000"/>
          <w:sz w:val="22"/>
          <w:szCs w:val="22"/>
          <w:highlight w:val="lightGray"/>
        </w:rPr>
        <w:t>2021 r. do godziny 12:00.</w:t>
      </w:r>
    </w:p>
    <w:p w14:paraId="00521D5F" w14:textId="15BCEEE6"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Do oferty należy dołączyć wszystkie wymagane w SWZ dokumenty.</w:t>
      </w:r>
    </w:p>
    <w:p w14:paraId="693D79B1" w14:textId="77777777"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Po wypełnieniu Formularza składania oferty lub wniosku i dołączenia  wszystkich wymaganych załączników należy kliknąć przycisk „Przejdź do podsumowania”.</w:t>
      </w:r>
    </w:p>
    <w:p w14:paraId="7672745C" w14:textId="15EDA8A0"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8" w:history="1">
        <w:r w:rsidRPr="000A7DAE">
          <w:rPr>
            <w:color w:val="1155CC"/>
            <w:sz w:val="22"/>
            <w:szCs w:val="22"/>
            <w:u w:val="single"/>
          </w:rPr>
          <w:t>platformazakupowa.pl</w:t>
        </w:r>
      </w:hyperlink>
      <w:r w:rsidRPr="000A7DAE">
        <w:rPr>
          <w:color w:val="000000"/>
          <w:sz w:val="22"/>
          <w:szCs w:val="22"/>
        </w:rPr>
        <w:t xml:space="preserve">, Wykonawca powinien złożyć podpis bezpośrednio na dokumentach przesłanych za pośrednictwem </w:t>
      </w:r>
      <w:hyperlink r:id="rId39" w:history="1">
        <w:r w:rsidRPr="000A7DAE">
          <w:rPr>
            <w:color w:val="1155CC"/>
            <w:sz w:val="22"/>
            <w:szCs w:val="22"/>
            <w:u w:val="single"/>
          </w:rPr>
          <w:t>platformazakupowa.pl</w:t>
        </w:r>
      </w:hyperlink>
      <w:r w:rsidRPr="000A7DAE">
        <w:rPr>
          <w:color w:val="000000"/>
          <w:sz w:val="22"/>
          <w:szCs w:val="22"/>
        </w:rPr>
        <w:t xml:space="preserve">. Zalecamy stosowanie podpisu na każdym załączonym pliku osobno, w szczególności wskazanych w art. 63 ust 1 oraz ust.2  Pzp, gdzie zaznaczono, iż oferty, wnioski o dopuszczenie do udziału </w:t>
      </w:r>
      <w:r w:rsidR="008E24EA">
        <w:rPr>
          <w:color w:val="000000"/>
          <w:sz w:val="22"/>
          <w:szCs w:val="22"/>
        </w:rPr>
        <w:br/>
      </w:r>
      <w:r w:rsidRPr="000A7DAE">
        <w:rPr>
          <w:color w:val="000000"/>
          <w:sz w:val="22"/>
          <w:szCs w:val="22"/>
        </w:rPr>
        <w:t xml:space="preserve">w postępowaniu oraz oświadczenie, o którym mowa w art. 125 ust.1 sporządza się, pod rygorem nieważności, w postaci lub formie elektronicznej i opatruje się odpowiednio </w:t>
      </w:r>
      <w:r w:rsidR="008E24EA">
        <w:rPr>
          <w:color w:val="000000"/>
          <w:sz w:val="22"/>
          <w:szCs w:val="22"/>
        </w:rPr>
        <w:br/>
      </w:r>
      <w:r w:rsidRPr="000A7DAE">
        <w:rPr>
          <w:color w:val="000000"/>
          <w:sz w:val="22"/>
          <w:szCs w:val="22"/>
        </w:rPr>
        <w:t>w odniesieniu do wartości postępowania kwalifikowanym podpisem elektronicznym, podpisem zaufanym lub podpisem osobistym.</w:t>
      </w:r>
    </w:p>
    <w:p w14:paraId="1FE6EA41" w14:textId="77777777"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8B58AC3" w14:textId="77777777" w:rsidR="00EA59E3" w:rsidRPr="000A7DAE" w:rsidRDefault="00EA59E3" w:rsidP="00EA59E3">
      <w:pPr>
        <w:pStyle w:val="Tekstpodstawowy"/>
        <w:numPr>
          <w:ilvl w:val="0"/>
          <w:numId w:val="6"/>
        </w:numPr>
        <w:tabs>
          <w:tab w:val="left" w:pos="567"/>
        </w:tabs>
        <w:spacing w:after="120" w:line="276" w:lineRule="auto"/>
        <w:ind w:right="130"/>
        <w:rPr>
          <w:b/>
          <w:bCs/>
          <w:color w:val="0000FF"/>
          <w:sz w:val="22"/>
          <w:szCs w:val="22"/>
        </w:rPr>
      </w:pPr>
      <w:r w:rsidRPr="000A7DAE">
        <w:rPr>
          <w:color w:val="000000"/>
          <w:sz w:val="22"/>
          <w:szCs w:val="22"/>
        </w:rPr>
        <w:t>Szczegółowa instrukcja dla Wykonawców dotycząca złożenia, zmiany i wycofania oferty znajduje się na stronie internetowej pod adresem: </w:t>
      </w:r>
    </w:p>
    <w:p w14:paraId="67996229" w14:textId="77777777" w:rsidR="00EA59E3" w:rsidRPr="001C6867" w:rsidRDefault="00C24D6E" w:rsidP="00EA59E3">
      <w:pPr>
        <w:spacing w:after="600" w:line="276" w:lineRule="auto"/>
        <w:ind w:left="567"/>
        <w:jc w:val="both"/>
        <w:textAlignment w:val="baseline"/>
        <w:rPr>
          <w:color w:val="000000"/>
          <w:sz w:val="22"/>
          <w:szCs w:val="22"/>
        </w:rPr>
      </w:pPr>
      <w:hyperlink r:id="rId40" w:history="1">
        <w:r w:rsidR="00EA59E3" w:rsidRPr="001C6867">
          <w:rPr>
            <w:color w:val="1155CC"/>
            <w:sz w:val="22"/>
            <w:szCs w:val="22"/>
            <w:u w:val="single"/>
          </w:rPr>
          <w:t>https://platformazakupowa.pl/strona/45-instrukcje</w:t>
        </w:r>
      </w:hyperlink>
    </w:p>
    <w:p w14:paraId="2AE5B73B" w14:textId="6E460606" w:rsidR="0042417D" w:rsidRPr="00AE484F" w:rsidRDefault="0042417D" w:rsidP="00D171A6">
      <w:pPr>
        <w:pBdr>
          <w:bottom w:val="single" w:sz="4" w:space="1" w:color="auto"/>
        </w:pBdr>
        <w:tabs>
          <w:tab w:val="left" w:pos="567"/>
          <w:tab w:val="left" w:pos="2127"/>
        </w:tabs>
        <w:spacing w:after="120" w:line="276" w:lineRule="auto"/>
        <w:rPr>
          <w:b/>
          <w:sz w:val="22"/>
          <w:szCs w:val="22"/>
        </w:rPr>
      </w:pPr>
      <w:r w:rsidRPr="00AE484F">
        <w:rPr>
          <w:b/>
          <w:sz w:val="22"/>
          <w:szCs w:val="22"/>
        </w:rPr>
        <w:t>ROZDZIAŁ XX</w:t>
      </w:r>
      <w:r w:rsidR="00341D83" w:rsidRPr="00AE484F">
        <w:rPr>
          <w:b/>
          <w:sz w:val="22"/>
          <w:szCs w:val="22"/>
        </w:rPr>
        <w:t>IV</w:t>
      </w:r>
      <w:r w:rsidR="00D171A6">
        <w:rPr>
          <w:b/>
          <w:sz w:val="22"/>
          <w:szCs w:val="22"/>
        </w:rPr>
        <w:t xml:space="preserve">. </w:t>
      </w:r>
      <w:r w:rsidR="00D171A6">
        <w:rPr>
          <w:b/>
          <w:sz w:val="22"/>
          <w:szCs w:val="22"/>
        </w:rPr>
        <w:tab/>
      </w:r>
      <w:r w:rsidRPr="00AE484F">
        <w:rPr>
          <w:b/>
          <w:sz w:val="22"/>
          <w:szCs w:val="22"/>
        </w:rPr>
        <w:t>TERMIN ZWIĄZANIA OFERTĄ</w:t>
      </w:r>
    </w:p>
    <w:p w14:paraId="74B724A6" w14:textId="1D04CEA5" w:rsidR="0042417D" w:rsidRPr="00AE484F" w:rsidRDefault="0042417D" w:rsidP="00EA59E3">
      <w:pPr>
        <w:pStyle w:val="Tekstpodstawowy"/>
        <w:tabs>
          <w:tab w:val="left" w:pos="2127"/>
        </w:tabs>
        <w:spacing w:after="600" w:line="276" w:lineRule="auto"/>
        <w:rPr>
          <w:sz w:val="22"/>
          <w:szCs w:val="22"/>
        </w:rPr>
      </w:pPr>
      <w:r w:rsidRPr="00AE484F">
        <w:rPr>
          <w:sz w:val="22"/>
          <w:szCs w:val="22"/>
        </w:rPr>
        <w:t xml:space="preserve">Termin związania ofertą </w:t>
      </w:r>
      <w:r w:rsidR="00EA59E3">
        <w:rPr>
          <w:sz w:val="22"/>
          <w:szCs w:val="22"/>
        </w:rPr>
        <w:t xml:space="preserve">30 dni i </w:t>
      </w:r>
      <w:r w:rsidRPr="00AE484F">
        <w:rPr>
          <w:sz w:val="22"/>
          <w:szCs w:val="22"/>
        </w:rPr>
        <w:t xml:space="preserve">upływa w dniu </w:t>
      </w:r>
      <w:r w:rsidR="008E24EA">
        <w:rPr>
          <w:b/>
          <w:bCs/>
          <w:sz w:val="22"/>
          <w:szCs w:val="22"/>
          <w:highlight w:val="lightGray"/>
        </w:rPr>
        <w:t>18.</w:t>
      </w:r>
      <w:r w:rsidR="00920343">
        <w:rPr>
          <w:b/>
          <w:bCs/>
          <w:sz w:val="22"/>
          <w:szCs w:val="22"/>
          <w:highlight w:val="lightGray"/>
        </w:rPr>
        <w:t>09</w:t>
      </w:r>
      <w:r w:rsidR="00185EA1" w:rsidRPr="00920343">
        <w:rPr>
          <w:b/>
          <w:bCs/>
          <w:sz w:val="22"/>
          <w:szCs w:val="22"/>
          <w:highlight w:val="lightGray"/>
        </w:rPr>
        <w:t>.2021</w:t>
      </w:r>
      <w:r w:rsidR="00566B22" w:rsidRPr="00920343">
        <w:rPr>
          <w:b/>
          <w:bCs/>
          <w:sz w:val="22"/>
          <w:szCs w:val="22"/>
          <w:highlight w:val="lightGray"/>
        </w:rPr>
        <w:t xml:space="preserve"> r</w:t>
      </w:r>
      <w:r w:rsidR="00566B22" w:rsidRPr="00920343">
        <w:rPr>
          <w:b/>
          <w:sz w:val="22"/>
          <w:szCs w:val="22"/>
          <w:highlight w:val="lightGray"/>
        </w:rPr>
        <w:t>.</w:t>
      </w:r>
    </w:p>
    <w:p w14:paraId="66899B14" w14:textId="77777777" w:rsidR="00920343" w:rsidRDefault="00920343" w:rsidP="00D60EF1">
      <w:pPr>
        <w:tabs>
          <w:tab w:val="left" w:pos="567"/>
          <w:tab w:val="left" w:pos="2127"/>
        </w:tabs>
        <w:rPr>
          <w:b/>
          <w:sz w:val="22"/>
          <w:szCs w:val="22"/>
        </w:rPr>
      </w:pPr>
    </w:p>
    <w:p w14:paraId="5D1AA92B" w14:textId="0E477614" w:rsidR="00D171A6" w:rsidRDefault="0042417D" w:rsidP="00D60EF1">
      <w:pPr>
        <w:tabs>
          <w:tab w:val="left" w:pos="567"/>
          <w:tab w:val="left" w:pos="2127"/>
        </w:tabs>
        <w:rPr>
          <w:b/>
          <w:sz w:val="22"/>
          <w:szCs w:val="22"/>
        </w:rPr>
      </w:pPr>
      <w:r w:rsidRPr="00AE484F">
        <w:rPr>
          <w:b/>
          <w:sz w:val="22"/>
          <w:szCs w:val="22"/>
        </w:rPr>
        <w:t>ROZDZIAŁ XX</w:t>
      </w:r>
      <w:r w:rsidR="00341D83" w:rsidRPr="00AE484F">
        <w:rPr>
          <w:b/>
          <w:sz w:val="22"/>
          <w:szCs w:val="22"/>
        </w:rPr>
        <w:t>V</w:t>
      </w:r>
      <w:r w:rsidR="00D171A6">
        <w:rPr>
          <w:b/>
          <w:sz w:val="22"/>
          <w:szCs w:val="22"/>
        </w:rPr>
        <w:t xml:space="preserve">. </w:t>
      </w:r>
      <w:r w:rsidR="00D171A6">
        <w:rPr>
          <w:b/>
          <w:sz w:val="22"/>
          <w:szCs w:val="22"/>
        </w:rPr>
        <w:tab/>
      </w:r>
      <w:r w:rsidRPr="00AE484F">
        <w:rPr>
          <w:b/>
          <w:sz w:val="22"/>
          <w:szCs w:val="22"/>
        </w:rPr>
        <w:t>TERMIN OTWARCIA OFERT</w:t>
      </w:r>
      <w:r w:rsidR="00D171A6">
        <w:rPr>
          <w:b/>
          <w:sz w:val="22"/>
          <w:szCs w:val="22"/>
        </w:rPr>
        <w:t xml:space="preserve"> </w:t>
      </w:r>
    </w:p>
    <w:p w14:paraId="30910C72" w14:textId="1698C671" w:rsidR="0042417D" w:rsidRPr="00AE484F" w:rsidRDefault="00D171A6" w:rsidP="00D60EF1">
      <w:pPr>
        <w:pBdr>
          <w:bottom w:val="single" w:sz="4" w:space="1" w:color="auto"/>
        </w:pBdr>
        <w:tabs>
          <w:tab w:val="left" w:pos="567"/>
          <w:tab w:val="left" w:pos="2127"/>
        </w:tabs>
        <w:spacing w:after="120" w:line="276" w:lineRule="auto"/>
        <w:rPr>
          <w:b/>
          <w:sz w:val="22"/>
          <w:szCs w:val="22"/>
        </w:rPr>
      </w:pPr>
      <w:r>
        <w:rPr>
          <w:b/>
          <w:sz w:val="22"/>
          <w:szCs w:val="22"/>
        </w:rPr>
        <w:tab/>
      </w:r>
      <w:r>
        <w:rPr>
          <w:b/>
          <w:sz w:val="22"/>
          <w:szCs w:val="22"/>
        </w:rPr>
        <w:tab/>
      </w:r>
      <w:r w:rsidR="0042417D" w:rsidRPr="00AE484F">
        <w:rPr>
          <w:b/>
          <w:sz w:val="22"/>
          <w:szCs w:val="22"/>
        </w:rPr>
        <w:t>CZYNNOŚCI ZWIĄZANE Z OTWARCIEM OFERT</w:t>
      </w:r>
    </w:p>
    <w:p w14:paraId="6E56C2DA" w14:textId="38206043" w:rsidR="00EA59E3" w:rsidRPr="003D79F3" w:rsidRDefault="00EA59E3" w:rsidP="00EA59E3">
      <w:pPr>
        <w:pStyle w:val="Tekstpodstawowy"/>
        <w:numPr>
          <w:ilvl w:val="0"/>
          <w:numId w:val="3"/>
        </w:numPr>
        <w:spacing w:after="120" w:line="276" w:lineRule="auto"/>
        <w:rPr>
          <w:b/>
          <w:bCs/>
          <w:sz w:val="22"/>
          <w:szCs w:val="22"/>
          <w:highlight w:val="lightGray"/>
        </w:rPr>
      </w:pPr>
      <w:bookmarkStart w:id="13" w:name="_Hlk61446340"/>
      <w:r w:rsidRPr="008912D7">
        <w:rPr>
          <w:color w:val="000000"/>
          <w:sz w:val="22"/>
          <w:szCs w:val="22"/>
        </w:rPr>
        <w:t>Otwarcie ofert następuje niezwłocznie po upływie terminu składania ofert, nie później niż następnego dnia po dniu, w którym upłynął termin składania ofert tj.</w:t>
      </w:r>
      <w:r>
        <w:rPr>
          <w:color w:val="000000"/>
          <w:sz w:val="22"/>
          <w:szCs w:val="22"/>
        </w:rPr>
        <w:t xml:space="preserve"> </w:t>
      </w:r>
      <w:r w:rsidR="008E24EA">
        <w:rPr>
          <w:b/>
          <w:bCs/>
          <w:color w:val="000000"/>
          <w:sz w:val="22"/>
          <w:szCs w:val="22"/>
          <w:highlight w:val="lightGray"/>
        </w:rPr>
        <w:t>20.</w:t>
      </w:r>
      <w:r w:rsidR="00920343" w:rsidRPr="003D79F3">
        <w:rPr>
          <w:b/>
          <w:bCs/>
          <w:color w:val="000000"/>
          <w:sz w:val="22"/>
          <w:szCs w:val="22"/>
          <w:highlight w:val="lightGray"/>
        </w:rPr>
        <w:t>08.</w:t>
      </w:r>
      <w:r w:rsidRPr="003D79F3">
        <w:rPr>
          <w:b/>
          <w:bCs/>
          <w:color w:val="000000"/>
          <w:sz w:val="22"/>
          <w:szCs w:val="22"/>
          <w:highlight w:val="lightGray"/>
        </w:rPr>
        <w:t xml:space="preserve">2021 r. </w:t>
      </w:r>
      <w:r w:rsidR="00920343" w:rsidRPr="003D79F3">
        <w:rPr>
          <w:b/>
          <w:bCs/>
          <w:color w:val="000000"/>
          <w:sz w:val="22"/>
          <w:szCs w:val="22"/>
          <w:highlight w:val="lightGray"/>
        </w:rPr>
        <w:br/>
      </w:r>
      <w:r w:rsidRPr="003D79F3">
        <w:rPr>
          <w:b/>
          <w:bCs/>
          <w:color w:val="000000"/>
          <w:sz w:val="22"/>
          <w:szCs w:val="22"/>
          <w:highlight w:val="lightGray"/>
        </w:rPr>
        <w:t>o godz. 12:30.</w:t>
      </w:r>
    </w:p>
    <w:p w14:paraId="117E099A"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Zamawiający poinformuje o zmianie terminu otwarcia ofert na stronie internetowej prowadzonego postępowania.</w:t>
      </w:r>
    </w:p>
    <w:p w14:paraId="488AC286"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912D7" w:rsidRDefault="00EA59E3" w:rsidP="00EA59E3">
      <w:pPr>
        <w:pStyle w:val="Tekstpodstawowy"/>
        <w:numPr>
          <w:ilvl w:val="0"/>
          <w:numId w:val="3"/>
        </w:numPr>
        <w:spacing w:after="120" w:line="276" w:lineRule="auto"/>
        <w:rPr>
          <w:sz w:val="22"/>
          <w:szCs w:val="22"/>
        </w:rPr>
      </w:pPr>
      <w:r w:rsidRPr="008912D7">
        <w:rPr>
          <w:color w:val="000000"/>
          <w:sz w:val="22"/>
          <w:szCs w:val="22"/>
        </w:rPr>
        <w:t>Zamawiający, niezwłocznie po otwarciu ofert, udostępnia na stronie internetowej prowadzonego postępowania informacje o:</w:t>
      </w:r>
    </w:p>
    <w:p w14:paraId="7E04C312" w14:textId="77777777" w:rsidR="00EA59E3" w:rsidRPr="008912D7" w:rsidRDefault="00EA59E3" w:rsidP="00EA59E3">
      <w:pPr>
        <w:pStyle w:val="Tekstpodstawowy"/>
        <w:numPr>
          <w:ilvl w:val="1"/>
          <w:numId w:val="3"/>
        </w:numPr>
        <w:spacing w:after="120" w:line="276" w:lineRule="auto"/>
        <w:ind w:left="1134" w:hanging="567"/>
        <w:rPr>
          <w:sz w:val="22"/>
          <w:szCs w:val="22"/>
        </w:rPr>
      </w:pPr>
      <w:r w:rsidRPr="008912D7">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912D7" w:rsidRDefault="00EA59E3" w:rsidP="00EA59E3">
      <w:pPr>
        <w:pStyle w:val="Tekstpodstawowy"/>
        <w:numPr>
          <w:ilvl w:val="1"/>
          <w:numId w:val="3"/>
        </w:numPr>
        <w:spacing w:after="120" w:line="276" w:lineRule="auto"/>
        <w:ind w:left="1134" w:hanging="567"/>
        <w:rPr>
          <w:sz w:val="22"/>
          <w:szCs w:val="22"/>
        </w:rPr>
      </w:pPr>
      <w:r w:rsidRPr="008912D7">
        <w:rPr>
          <w:color w:val="000000"/>
          <w:sz w:val="22"/>
          <w:szCs w:val="22"/>
        </w:rPr>
        <w:t>cenach lub kosztach zawartych w ofertach.</w:t>
      </w:r>
    </w:p>
    <w:p w14:paraId="367315FB" w14:textId="77777777" w:rsidR="00EA59E3" w:rsidRDefault="00EA59E3" w:rsidP="00EA59E3">
      <w:pPr>
        <w:shd w:val="clear" w:color="auto" w:fill="FFFFFF"/>
        <w:spacing w:after="120" w:line="23" w:lineRule="atLeast"/>
        <w:ind w:left="567" w:hanging="567"/>
        <w:jc w:val="both"/>
        <w:rPr>
          <w:color w:val="000000"/>
          <w:sz w:val="22"/>
          <w:szCs w:val="22"/>
        </w:rPr>
      </w:pPr>
      <w:r w:rsidRPr="008912D7">
        <w:rPr>
          <w:color w:val="000000"/>
          <w:sz w:val="22"/>
          <w:szCs w:val="22"/>
        </w:rPr>
        <w:t>Informacja zostanie opublikowana na stronie postępowania na</w:t>
      </w:r>
      <w:hyperlink r:id="rId41" w:history="1">
        <w:r w:rsidRPr="008912D7">
          <w:rPr>
            <w:color w:val="1155CC"/>
            <w:sz w:val="22"/>
            <w:szCs w:val="22"/>
            <w:u w:val="single"/>
          </w:rPr>
          <w:t xml:space="preserve"> platformazakupowa.pl</w:t>
        </w:r>
      </w:hyperlink>
      <w:r w:rsidRPr="008912D7">
        <w:rPr>
          <w:color w:val="000000"/>
          <w:sz w:val="22"/>
          <w:szCs w:val="22"/>
        </w:rPr>
        <w:t xml:space="preserve"> w sekcji</w:t>
      </w:r>
      <w:r>
        <w:rPr>
          <w:color w:val="000000"/>
          <w:sz w:val="22"/>
          <w:szCs w:val="22"/>
        </w:rPr>
        <w:t xml:space="preserve"> </w:t>
      </w:r>
    </w:p>
    <w:p w14:paraId="781EFE2B" w14:textId="77777777" w:rsidR="00EA59E3" w:rsidRPr="008912D7" w:rsidRDefault="00EA59E3" w:rsidP="00EA59E3">
      <w:pPr>
        <w:shd w:val="clear" w:color="auto" w:fill="FFFFFF"/>
        <w:spacing w:after="600" w:line="23" w:lineRule="atLeast"/>
        <w:ind w:left="567" w:hanging="567"/>
        <w:jc w:val="both"/>
        <w:rPr>
          <w:sz w:val="22"/>
          <w:szCs w:val="22"/>
        </w:rPr>
      </w:pPr>
      <w:r w:rsidRPr="008912D7">
        <w:rPr>
          <w:color w:val="000000"/>
          <w:sz w:val="22"/>
          <w:szCs w:val="22"/>
        </w:rPr>
        <w:t>,,Komunikaty” .</w:t>
      </w:r>
    </w:p>
    <w:bookmarkEnd w:id="13"/>
    <w:p w14:paraId="60DD0DFD" w14:textId="2BF2DA74" w:rsidR="00A16332" w:rsidRPr="00AE484F" w:rsidRDefault="00A16332" w:rsidP="001F2447">
      <w:pPr>
        <w:pStyle w:val="Tekstpodstawowy"/>
        <w:pBdr>
          <w:bottom w:val="single" w:sz="4" w:space="1" w:color="auto"/>
        </w:pBdr>
        <w:tabs>
          <w:tab w:val="left" w:pos="2127"/>
        </w:tabs>
        <w:spacing w:after="120" w:line="276" w:lineRule="auto"/>
        <w:rPr>
          <w:b/>
          <w:sz w:val="22"/>
          <w:szCs w:val="22"/>
        </w:rPr>
      </w:pPr>
      <w:r w:rsidRPr="00AE484F">
        <w:rPr>
          <w:b/>
          <w:sz w:val="22"/>
          <w:szCs w:val="22"/>
        </w:rPr>
        <w:t>ROZDZIAŁ XX</w:t>
      </w:r>
      <w:r w:rsidR="00341D83" w:rsidRPr="00AE484F">
        <w:rPr>
          <w:b/>
          <w:sz w:val="22"/>
          <w:szCs w:val="22"/>
        </w:rPr>
        <w:t>VI</w:t>
      </w:r>
      <w:r w:rsidR="001F2447">
        <w:rPr>
          <w:b/>
          <w:sz w:val="22"/>
          <w:szCs w:val="22"/>
        </w:rPr>
        <w:t xml:space="preserve">. </w:t>
      </w:r>
      <w:r w:rsidR="001F2447">
        <w:rPr>
          <w:b/>
          <w:sz w:val="22"/>
          <w:szCs w:val="22"/>
        </w:rPr>
        <w:tab/>
      </w:r>
      <w:r w:rsidR="0042417D" w:rsidRPr="00AE484F">
        <w:rPr>
          <w:b/>
          <w:sz w:val="22"/>
          <w:szCs w:val="22"/>
        </w:rPr>
        <w:t xml:space="preserve">INFORMACJE O TRYBIE </w:t>
      </w:r>
      <w:r w:rsidRPr="00AE484F">
        <w:rPr>
          <w:b/>
          <w:sz w:val="22"/>
          <w:szCs w:val="22"/>
        </w:rPr>
        <w:t>OCENY OFERT</w:t>
      </w:r>
    </w:p>
    <w:p w14:paraId="15AD1DAD" w14:textId="71C04CEC" w:rsidR="00164E76" w:rsidRDefault="0058033E" w:rsidP="00952F96">
      <w:pPr>
        <w:pStyle w:val="Akapitzlist"/>
        <w:numPr>
          <w:ilvl w:val="1"/>
          <w:numId w:val="49"/>
        </w:numPr>
        <w:tabs>
          <w:tab w:val="clear" w:pos="1800"/>
        </w:tabs>
        <w:spacing w:after="120" w:line="276" w:lineRule="auto"/>
        <w:ind w:left="567" w:hanging="567"/>
        <w:jc w:val="both"/>
        <w:rPr>
          <w:sz w:val="22"/>
          <w:szCs w:val="22"/>
        </w:rPr>
      </w:pPr>
      <w:r w:rsidRPr="00AE484F">
        <w:rPr>
          <w:sz w:val="22"/>
          <w:szCs w:val="22"/>
        </w:rPr>
        <w:t>Zgodnie z art. 223 ust. 1 ustawy, w</w:t>
      </w:r>
      <w:r w:rsidR="00164E76" w:rsidRPr="00AE484F">
        <w:rPr>
          <w:sz w:val="22"/>
          <w:szCs w:val="22"/>
        </w:rPr>
        <w:t xml:space="preserve"> toku dokonywania oceny złożonych ofert Zamawiający może żądać </w:t>
      </w:r>
      <w:r w:rsidRPr="00AE484F">
        <w:rPr>
          <w:sz w:val="22"/>
          <w:szCs w:val="22"/>
        </w:rPr>
        <w:t>od</w:t>
      </w:r>
      <w:r w:rsidR="00164E76" w:rsidRPr="00AE484F">
        <w:rPr>
          <w:sz w:val="22"/>
          <w:szCs w:val="22"/>
        </w:rPr>
        <w:t xml:space="preserve"> Wykonawców wyjaśnień dotyczących treści złożonych ofer</w:t>
      </w:r>
      <w:r w:rsidRPr="00AE484F">
        <w:rPr>
          <w:sz w:val="22"/>
          <w:szCs w:val="22"/>
        </w:rPr>
        <w:t>t oraz przedmiotowych środków dowodowych lub innych składanych dokumentów lub oświadczeń.</w:t>
      </w:r>
    </w:p>
    <w:p w14:paraId="7AC96C1F" w14:textId="6EC763F9" w:rsidR="004E4397" w:rsidRDefault="00164E76" w:rsidP="00952F96">
      <w:pPr>
        <w:pStyle w:val="Akapitzlist"/>
        <w:numPr>
          <w:ilvl w:val="1"/>
          <w:numId w:val="49"/>
        </w:numPr>
        <w:tabs>
          <w:tab w:val="clear" w:pos="1800"/>
        </w:tabs>
        <w:spacing w:after="120" w:line="276" w:lineRule="auto"/>
        <w:ind w:left="567" w:hanging="567"/>
        <w:jc w:val="both"/>
        <w:rPr>
          <w:sz w:val="22"/>
          <w:szCs w:val="22"/>
        </w:rPr>
      </w:pPr>
      <w:r w:rsidRPr="001F2447">
        <w:rPr>
          <w:sz w:val="22"/>
          <w:szCs w:val="22"/>
        </w:rPr>
        <w:lastRenderedPageBreak/>
        <w:t>Zamawiający poprawi w ofer</w:t>
      </w:r>
      <w:r w:rsidR="0058033E" w:rsidRPr="001F2447">
        <w:rPr>
          <w:sz w:val="22"/>
          <w:szCs w:val="22"/>
        </w:rPr>
        <w:t>cie</w:t>
      </w:r>
      <w:r w:rsidRPr="001F2447">
        <w:rPr>
          <w:sz w:val="22"/>
          <w:szCs w:val="22"/>
        </w:rPr>
        <w:t xml:space="preserve"> omyłki wskazane w art. </w:t>
      </w:r>
      <w:r w:rsidR="0058033E" w:rsidRPr="001F2447">
        <w:rPr>
          <w:sz w:val="22"/>
          <w:szCs w:val="22"/>
        </w:rPr>
        <w:t>223</w:t>
      </w:r>
      <w:r w:rsidRPr="001F2447">
        <w:rPr>
          <w:sz w:val="22"/>
          <w:szCs w:val="22"/>
        </w:rPr>
        <w:t xml:space="preserve"> ust. 2 ustawy, niezwłocznie zawiadamiając o tym Wykonawcę, którego oferta zostanie poprawiona.</w:t>
      </w:r>
    </w:p>
    <w:p w14:paraId="7B813A9A" w14:textId="6C8676AC" w:rsidR="0058033E" w:rsidRDefault="0058033E" w:rsidP="00952F96">
      <w:pPr>
        <w:pStyle w:val="Akapitzlist"/>
        <w:numPr>
          <w:ilvl w:val="1"/>
          <w:numId w:val="49"/>
        </w:numPr>
        <w:tabs>
          <w:tab w:val="clear" w:pos="1800"/>
        </w:tabs>
        <w:spacing w:after="120" w:line="276" w:lineRule="auto"/>
        <w:ind w:left="567" w:hanging="567"/>
        <w:jc w:val="both"/>
        <w:rPr>
          <w:sz w:val="22"/>
          <w:szCs w:val="22"/>
        </w:rPr>
      </w:pPr>
      <w:r w:rsidRPr="001F2447">
        <w:rPr>
          <w:sz w:val="22"/>
          <w:szCs w:val="22"/>
        </w:rPr>
        <w:t>Zamawiający odrzuci złożoną ofertę, w przypadku wystąpienia przynajmniej jednej z okoliczności</w:t>
      </w:r>
      <w:r w:rsidR="00566B22" w:rsidRPr="001F2447">
        <w:rPr>
          <w:sz w:val="22"/>
          <w:szCs w:val="22"/>
        </w:rPr>
        <w:t xml:space="preserve">, o których mowa </w:t>
      </w:r>
      <w:r w:rsidRPr="001F2447">
        <w:rPr>
          <w:sz w:val="22"/>
          <w:szCs w:val="22"/>
        </w:rPr>
        <w:t>w art. 226 ust. 1 ustawy.</w:t>
      </w:r>
    </w:p>
    <w:p w14:paraId="5EC55FE1" w14:textId="1DD1884C" w:rsidR="004E4397" w:rsidRDefault="00164E76" w:rsidP="00952F96">
      <w:pPr>
        <w:pStyle w:val="Akapitzlist"/>
        <w:numPr>
          <w:ilvl w:val="1"/>
          <w:numId w:val="49"/>
        </w:numPr>
        <w:tabs>
          <w:tab w:val="clear" w:pos="1800"/>
        </w:tabs>
        <w:spacing w:after="120" w:line="276" w:lineRule="auto"/>
        <w:ind w:left="567" w:hanging="567"/>
        <w:jc w:val="both"/>
        <w:rPr>
          <w:sz w:val="22"/>
          <w:szCs w:val="22"/>
        </w:rPr>
      </w:pPr>
      <w:r w:rsidRPr="001F2447">
        <w:rPr>
          <w:sz w:val="22"/>
          <w:szCs w:val="22"/>
        </w:rPr>
        <w:t xml:space="preserve">W przypadku, gdy nie zostanie złożona żadna oferta niepodlegająca odrzuceniu, </w:t>
      </w:r>
      <w:r w:rsidR="0058033E" w:rsidRPr="001F2447">
        <w:rPr>
          <w:sz w:val="22"/>
          <w:szCs w:val="22"/>
        </w:rPr>
        <w:t>postępowanie</w:t>
      </w:r>
      <w:r w:rsidRPr="001F2447">
        <w:rPr>
          <w:sz w:val="22"/>
          <w:szCs w:val="22"/>
        </w:rPr>
        <w:t xml:space="preserve"> zostanie unieważnion</w:t>
      </w:r>
      <w:r w:rsidR="0058033E" w:rsidRPr="001F2447">
        <w:rPr>
          <w:sz w:val="22"/>
          <w:szCs w:val="22"/>
        </w:rPr>
        <w:t>e</w:t>
      </w:r>
      <w:r w:rsidRPr="001F2447">
        <w:rPr>
          <w:sz w:val="22"/>
          <w:szCs w:val="22"/>
        </w:rPr>
        <w:t>. Zamawiający unieważni postępowanie także w innych przypadkach, określonych w ustawie</w:t>
      </w:r>
      <w:r w:rsidR="0058033E" w:rsidRPr="001F2447">
        <w:rPr>
          <w:sz w:val="22"/>
          <w:szCs w:val="22"/>
        </w:rPr>
        <w:t>.</w:t>
      </w:r>
    </w:p>
    <w:p w14:paraId="13764B3E" w14:textId="5E6659A0" w:rsidR="00ED50F3" w:rsidRPr="001F2447" w:rsidRDefault="00ED50F3" w:rsidP="00952F96">
      <w:pPr>
        <w:pStyle w:val="Akapitzlist"/>
        <w:numPr>
          <w:ilvl w:val="1"/>
          <w:numId w:val="49"/>
        </w:numPr>
        <w:tabs>
          <w:tab w:val="clear" w:pos="1800"/>
        </w:tabs>
        <w:spacing w:after="120" w:line="276" w:lineRule="auto"/>
        <w:ind w:left="567" w:hanging="567"/>
        <w:jc w:val="both"/>
        <w:rPr>
          <w:sz w:val="22"/>
          <w:szCs w:val="22"/>
        </w:rPr>
      </w:pPr>
      <w:r w:rsidRPr="001F2447">
        <w:rPr>
          <w:b/>
          <w:bCs/>
          <w:sz w:val="22"/>
          <w:szCs w:val="22"/>
        </w:rPr>
        <w:t>Zamawiający wezwie Wykonawcę, którego oferta została najwyżej oceniona, do złożenia w wyznaczonym terminie, nie krótszym niż 5 dni od dnia wezwania, podmiotowych środków dowodowych</w:t>
      </w:r>
      <w:r w:rsidR="003F07E1" w:rsidRPr="001F2447">
        <w:rPr>
          <w:b/>
          <w:bCs/>
          <w:sz w:val="22"/>
          <w:szCs w:val="22"/>
        </w:rPr>
        <w:t xml:space="preserve"> wskazanych w SWZ</w:t>
      </w:r>
      <w:r w:rsidRPr="001F2447">
        <w:rPr>
          <w:b/>
          <w:bCs/>
          <w:sz w:val="22"/>
          <w:szCs w:val="22"/>
        </w:rPr>
        <w:t>, aktualnych na dzień złożenia podmiotowych środków dowodowych.</w:t>
      </w:r>
    </w:p>
    <w:p w14:paraId="6CE59E7B" w14:textId="4FFA191A" w:rsidR="004E4397" w:rsidRDefault="00164E76" w:rsidP="00952F96">
      <w:pPr>
        <w:pStyle w:val="Akapitzlist"/>
        <w:numPr>
          <w:ilvl w:val="1"/>
          <w:numId w:val="49"/>
        </w:numPr>
        <w:tabs>
          <w:tab w:val="clear" w:pos="1800"/>
        </w:tabs>
        <w:spacing w:after="120" w:line="276" w:lineRule="auto"/>
        <w:ind w:left="567" w:hanging="567"/>
        <w:jc w:val="both"/>
        <w:rPr>
          <w:sz w:val="22"/>
          <w:szCs w:val="22"/>
        </w:rPr>
      </w:pPr>
      <w:r w:rsidRPr="001F2447">
        <w:rPr>
          <w:sz w:val="22"/>
          <w:szCs w:val="22"/>
        </w:rPr>
        <w:t xml:space="preserve">Zamawiający przyzna zamówienie Wykonawcy, który złoży ofertę niepodlegającą odrzuceniu, i która zostanie </w:t>
      </w:r>
      <w:r w:rsidR="00ED50F3" w:rsidRPr="001F2447">
        <w:rPr>
          <w:sz w:val="22"/>
          <w:szCs w:val="22"/>
        </w:rPr>
        <w:t>najwyżej oceniona</w:t>
      </w:r>
      <w:r w:rsidRPr="001F2447">
        <w:rPr>
          <w:sz w:val="22"/>
          <w:szCs w:val="22"/>
        </w:rPr>
        <w:t xml:space="preserve"> (uzyska największą liczbę punktów przyznanych według kryteriów wyboru oferty określonych w niniejszej SWZ).</w:t>
      </w:r>
      <w:r w:rsidR="00496098" w:rsidRPr="001F2447">
        <w:rPr>
          <w:sz w:val="22"/>
          <w:szCs w:val="22"/>
        </w:rPr>
        <w:t xml:space="preserve"> </w:t>
      </w:r>
      <w:r w:rsidR="000D54A4" w:rsidRPr="001F2447">
        <w:rPr>
          <w:sz w:val="22"/>
          <w:szCs w:val="22"/>
        </w:rPr>
        <w:t>Zamawiający zastrzega sobie prawo do prowadzenia negocjacji (przewiduje możliwość prowadzenia negocjacji) w celu ulepszenia treści ofert, które podlegają ocenie w ramach kryteriów oceny ofert</w:t>
      </w:r>
      <w:r w:rsidR="00ED50F3" w:rsidRPr="001F2447">
        <w:rPr>
          <w:sz w:val="22"/>
          <w:szCs w:val="22"/>
        </w:rPr>
        <w:t>.</w:t>
      </w:r>
    </w:p>
    <w:p w14:paraId="2210047D" w14:textId="73E237F0" w:rsidR="00164E76" w:rsidRPr="001F2447" w:rsidRDefault="00164E76" w:rsidP="00952F96">
      <w:pPr>
        <w:pStyle w:val="Akapitzlist"/>
        <w:numPr>
          <w:ilvl w:val="1"/>
          <w:numId w:val="49"/>
        </w:numPr>
        <w:tabs>
          <w:tab w:val="clear" w:pos="1800"/>
        </w:tabs>
        <w:spacing w:after="600" w:line="276" w:lineRule="auto"/>
        <w:ind w:left="567" w:hanging="567"/>
        <w:jc w:val="both"/>
        <w:rPr>
          <w:sz w:val="22"/>
          <w:szCs w:val="22"/>
        </w:rPr>
      </w:pPr>
      <w:r w:rsidRPr="001F2447">
        <w:rPr>
          <w:sz w:val="22"/>
          <w:szCs w:val="22"/>
        </w:rPr>
        <w:t xml:space="preserve">Zamawiający powiadomi o wyniku </w:t>
      </w:r>
      <w:r w:rsidR="00D30EA4" w:rsidRPr="001F2447">
        <w:rPr>
          <w:sz w:val="22"/>
          <w:szCs w:val="22"/>
        </w:rPr>
        <w:t>postępowania</w:t>
      </w:r>
      <w:r w:rsidRPr="001F2447">
        <w:rPr>
          <w:sz w:val="22"/>
          <w:szCs w:val="22"/>
        </w:rPr>
        <w:t xml:space="preserve"> przesyłając zawiadomienie wszystkim Wykonawcom, którzy złożyli oferty oraz poprzez zamieszczenie stosownej informacji na Platformie</w:t>
      </w:r>
      <w:r w:rsidR="0065012C">
        <w:rPr>
          <w:sz w:val="22"/>
          <w:szCs w:val="22"/>
        </w:rPr>
        <w:t xml:space="preserve"> zakupowej</w:t>
      </w:r>
      <w:r w:rsidRPr="001F2447">
        <w:rPr>
          <w:sz w:val="22"/>
          <w:szCs w:val="22"/>
        </w:rPr>
        <w:t>.</w:t>
      </w:r>
      <w:r w:rsidR="00D405A9" w:rsidRPr="001F2447">
        <w:rPr>
          <w:sz w:val="22"/>
          <w:szCs w:val="22"/>
        </w:rPr>
        <w:t xml:space="preserve"> Zawiadomienie o rozstrzygnięciu postępowania będzie zawierało informacje, o których mowa w art. 253 ustawy.</w:t>
      </w:r>
    </w:p>
    <w:p w14:paraId="4BB69E18" w14:textId="58F2058C" w:rsidR="00DD7706" w:rsidRPr="00AE484F" w:rsidRDefault="00DD7706" w:rsidP="001F2447">
      <w:pPr>
        <w:pStyle w:val="Tekstpodstawowy"/>
        <w:pBdr>
          <w:bottom w:val="single" w:sz="4" w:space="1" w:color="auto"/>
        </w:pBdr>
        <w:tabs>
          <w:tab w:val="left" w:pos="1701"/>
          <w:tab w:val="left" w:pos="2127"/>
        </w:tabs>
        <w:spacing w:after="120" w:line="276" w:lineRule="auto"/>
        <w:ind w:left="1701" w:hanging="1701"/>
        <w:rPr>
          <w:b/>
          <w:sz w:val="22"/>
          <w:szCs w:val="22"/>
        </w:rPr>
      </w:pPr>
      <w:r w:rsidRPr="00AE484F">
        <w:rPr>
          <w:b/>
          <w:sz w:val="22"/>
          <w:szCs w:val="22"/>
        </w:rPr>
        <w:t>ROZDZIAŁ XXVII</w:t>
      </w:r>
      <w:r w:rsidR="001F2447">
        <w:rPr>
          <w:b/>
          <w:sz w:val="22"/>
          <w:szCs w:val="22"/>
        </w:rPr>
        <w:t xml:space="preserve">. </w:t>
      </w:r>
      <w:r w:rsidR="001F2447">
        <w:rPr>
          <w:b/>
          <w:sz w:val="22"/>
          <w:szCs w:val="22"/>
        </w:rPr>
        <w:tab/>
      </w:r>
      <w:r w:rsidRPr="00AE484F">
        <w:rPr>
          <w:b/>
          <w:sz w:val="22"/>
          <w:szCs w:val="22"/>
        </w:rPr>
        <w:t>NEGOCJACJE TREŚCI OFERT W CELU ICH ULEPSZENIA</w:t>
      </w:r>
    </w:p>
    <w:p w14:paraId="0685E958" w14:textId="7D1155B4" w:rsidR="00DD7706" w:rsidRDefault="00DD7706" w:rsidP="00952F96">
      <w:pPr>
        <w:pStyle w:val="Tekstpodstawowy"/>
        <w:numPr>
          <w:ilvl w:val="2"/>
          <w:numId w:val="49"/>
        </w:numPr>
        <w:tabs>
          <w:tab w:val="clear" w:pos="2520"/>
          <w:tab w:val="num" w:pos="2160"/>
        </w:tabs>
        <w:spacing w:after="120" w:line="276" w:lineRule="auto"/>
        <w:ind w:left="567" w:hanging="567"/>
        <w:rPr>
          <w:sz w:val="22"/>
          <w:szCs w:val="22"/>
        </w:rPr>
      </w:pPr>
      <w:r w:rsidRPr="00AE484F">
        <w:rPr>
          <w:sz w:val="22"/>
          <w:szCs w:val="22"/>
        </w:rPr>
        <w:t>Zamawiający może, ale nie musi</w:t>
      </w:r>
      <w:r w:rsidR="00F25F0B" w:rsidRPr="00AE484F">
        <w:rPr>
          <w:sz w:val="22"/>
          <w:szCs w:val="22"/>
        </w:rPr>
        <w:t>,</w:t>
      </w:r>
      <w:r w:rsidRPr="00AE484F">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Default="00DD7706" w:rsidP="00952F96">
      <w:pPr>
        <w:pStyle w:val="Tekstpodstawowy"/>
        <w:numPr>
          <w:ilvl w:val="2"/>
          <w:numId w:val="49"/>
        </w:numPr>
        <w:tabs>
          <w:tab w:val="clear" w:pos="2520"/>
          <w:tab w:val="num" w:pos="2160"/>
        </w:tabs>
        <w:spacing w:after="120" w:line="276" w:lineRule="auto"/>
        <w:ind w:left="567" w:hanging="567"/>
        <w:rPr>
          <w:sz w:val="22"/>
          <w:szCs w:val="22"/>
        </w:rPr>
      </w:pPr>
      <w:r w:rsidRPr="001F244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1F2447" w:rsidRDefault="00DD7706" w:rsidP="00952F96">
      <w:pPr>
        <w:pStyle w:val="Tekstpodstawowy"/>
        <w:numPr>
          <w:ilvl w:val="2"/>
          <w:numId w:val="49"/>
        </w:numPr>
        <w:tabs>
          <w:tab w:val="clear" w:pos="2520"/>
          <w:tab w:val="num" w:pos="2160"/>
        </w:tabs>
        <w:spacing w:after="120" w:line="276" w:lineRule="auto"/>
        <w:ind w:left="567" w:hanging="567"/>
        <w:rPr>
          <w:sz w:val="22"/>
          <w:szCs w:val="22"/>
        </w:rPr>
      </w:pPr>
      <w:r w:rsidRPr="001F2447">
        <w:rPr>
          <w:sz w:val="22"/>
          <w:szCs w:val="22"/>
        </w:rPr>
        <w:t>Zamawiający informuje równocześnie wszystkich Wykonawców, którzy w odpowiedzi</w:t>
      </w:r>
      <w:r w:rsidR="00914CA0" w:rsidRPr="001F2447">
        <w:rPr>
          <w:sz w:val="22"/>
          <w:szCs w:val="22"/>
        </w:rPr>
        <w:t xml:space="preserve"> na ogłoszenie o zamówieniu </w:t>
      </w:r>
      <w:r w:rsidRPr="001F2447">
        <w:rPr>
          <w:sz w:val="22"/>
          <w:szCs w:val="22"/>
        </w:rPr>
        <w:t>złożyli oferty, o Wykonawcach:</w:t>
      </w:r>
    </w:p>
    <w:p w14:paraId="00A6088F" w14:textId="0244568E" w:rsidR="00DD7706" w:rsidRDefault="00DD7706" w:rsidP="00952F96">
      <w:pPr>
        <w:pStyle w:val="Tekstpodstawowy"/>
        <w:numPr>
          <w:ilvl w:val="0"/>
          <w:numId w:val="54"/>
        </w:numPr>
        <w:spacing w:after="120" w:line="276" w:lineRule="auto"/>
        <w:ind w:left="1134" w:hanging="567"/>
        <w:rPr>
          <w:sz w:val="22"/>
          <w:szCs w:val="22"/>
        </w:rPr>
      </w:pPr>
      <w:r w:rsidRPr="00AE484F">
        <w:rPr>
          <w:sz w:val="22"/>
          <w:szCs w:val="22"/>
        </w:rPr>
        <w:t>których oferty nie zostały odrzucone oraz punktacji przyznanej ofertom w każdym kryterium oceny ofert i łącznej punktacji,</w:t>
      </w:r>
    </w:p>
    <w:p w14:paraId="7CA2F7AA" w14:textId="77777777" w:rsidR="00DD7706" w:rsidRPr="001F2447" w:rsidRDefault="00DD7706" w:rsidP="00952F96">
      <w:pPr>
        <w:pStyle w:val="Tekstpodstawowy"/>
        <w:numPr>
          <w:ilvl w:val="0"/>
          <w:numId w:val="54"/>
        </w:numPr>
        <w:spacing w:after="120" w:line="276" w:lineRule="auto"/>
        <w:ind w:left="1134" w:hanging="567"/>
        <w:rPr>
          <w:sz w:val="22"/>
          <w:szCs w:val="22"/>
        </w:rPr>
      </w:pPr>
      <w:r w:rsidRPr="001F2447">
        <w:rPr>
          <w:sz w:val="22"/>
          <w:szCs w:val="22"/>
        </w:rPr>
        <w:t>których oferty zostały odrzucone,</w:t>
      </w:r>
    </w:p>
    <w:p w14:paraId="1705D1EE" w14:textId="1D8B9525" w:rsidR="00F45A75" w:rsidRPr="00AE484F" w:rsidRDefault="00A54F3F" w:rsidP="00952F96">
      <w:pPr>
        <w:pStyle w:val="Tekstpodstawowy"/>
        <w:numPr>
          <w:ilvl w:val="0"/>
          <w:numId w:val="60"/>
        </w:numPr>
        <w:spacing w:after="120" w:line="276" w:lineRule="auto"/>
        <w:ind w:left="567" w:hanging="567"/>
        <w:rPr>
          <w:sz w:val="22"/>
          <w:szCs w:val="22"/>
        </w:rPr>
      </w:pPr>
      <w:r w:rsidRPr="00AE484F">
        <w:rPr>
          <w:sz w:val="22"/>
          <w:szCs w:val="22"/>
        </w:rPr>
        <w:t xml:space="preserve">W </w:t>
      </w:r>
      <w:r w:rsidR="00914CA0" w:rsidRPr="00AE484F">
        <w:rPr>
          <w:sz w:val="22"/>
          <w:szCs w:val="22"/>
        </w:rPr>
        <w:t xml:space="preserve">przypadku podjęcia przez Zamawiającego decyzji </w:t>
      </w:r>
      <w:r w:rsidR="00470216" w:rsidRPr="00AE484F">
        <w:rPr>
          <w:sz w:val="22"/>
          <w:szCs w:val="22"/>
        </w:rPr>
        <w:t xml:space="preserve">o prowadzeniu negocjacji, Zamawiający zaprasza jednocześnie wszystkich Wykonawców, którzy w odpowiedzi na ogłoszenie </w:t>
      </w:r>
      <w:r w:rsidR="001F2447">
        <w:rPr>
          <w:sz w:val="22"/>
          <w:szCs w:val="22"/>
        </w:rPr>
        <w:br/>
      </w:r>
      <w:r w:rsidR="00470216" w:rsidRPr="00AE484F">
        <w:rPr>
          <w:sz w:val="22"/>
          <w:szCs w:val="22"/>
        </w:rPr>
        <w:t>o zamówieniu złożyli oferty niepodlegające odrzuceniu</w:t>
      </w:r>
      <w:r w:rsidR="00470216" w:rsidRPr="00AE484F">
        <w:rPr>
          <w:color w:val="FF0000"/>
          <w:sz w:val="22"/>
          <w:szCs w:val="22"/>
        </w:rPr>
        <w:t xml:space="preserve"> </w:t>
      </w:r>
    </w:p>
    <w:p w14:paraId="2A3F03F4" w14:textId="75A27594" w:rsidR="00470216" w:rsidRPr="00AE484F" w:rsidRDefault="00470216" w:rsidP="00952F96">
      <w:pPr>
        <w:pStyle w:val="Tekstpodstawowy"/>
        <w:numPr>
          <w:ilvl w:val="1"/>
          <w:numId w:val="60"/>
        </w:numPr>
        <w:tabs>
          <w:tab w:val="left" w:pos="567"/>
          <w:tab w:val="left" w:pos="1134"/>
        </w:tabs>
        <w:spacing w:after="120" w:line="276" w:lineRule="auto"/>
        <w:ind w:left="567" w:firstLine="0"/>
        <w:rPr>
          <w:sz w:val="22"/>
          <w:szCs w:val="22"/>
        </w:rPr>
      </w:pPr>
      <w:r w:rsidRPr="00AE484F">
        <w:rPr>
          <w:sz w:val="22"/>
          <w:szCs w:val="22"/>
        </w:rPr>
        <w:t>W zaproszeniu do negocjacji Zamawiający wskazuje:</w:t>
      </w:r>
    </w:p>
    <w:p w14:paraId="12F5F87E" w14:textId="05A76CAA" w:rsidR="00470216" w:rsidRDefault="00470216" w:rsidP="00952F96">
      <w:pPr>
        <w:pStyle w:val="Tekstpodstawowy"/>
        <w:numPr>
          <w:ilvl w:val="0"/>
          <w:numId w:val="55"/>
        </w:numPr>
        <w:spacing w:after="120" w:line="276" w:lineRule="auto"/>
        <w:ind w:left="1418" w:hanging="284"/>
        <w:rPr>
          <w:sz w:val="22"/>
          <w:szCs w:val="22"/>
        </w:rPr>
      </w:pPr>
      <w:r w:rsidRPr="00AE484F">
        <w:rPr>
          <w:sz w:val="22"/>
          <w:szCs w:val="22"/>
        </w:rPr>
        <w:t>miejsce prowadzenia negocjacji,</w:t>
      </w:r>
    </w:p>
    <w:p w14:paraId="0E02FCE3" w14:textId="3D521E92" w:rsidR="00470216" w:rsidRDefault="00470216" w:rsidP="00952F96">
      <w:pPr>
        <w:pStyle w:val="Tekstpodstawowy"/>
        <w:numPr>
          <w:ilvl w:val="0"/>
          <w:numId w:val="55"/>
        </w:numPr>
        <w:spacing w:after="120" w:line="276" w:lineRule="auto"/>
        <w:ind w:left="1418" w:hanging="284"/>
        <w:rPr>
          <w:sz w:val="22"/>
          <w:szCs w:val="22"/>
        </w:rPr>
      </w:pPr>
      <w:r w:rsidRPr="00D87823">
        <w:rPr>
          <w:sz w:val="22"/>
          <w:szCs w:val="22"/>
        </w:rPr>
        <w:t>termin prowadzenia negocjacji,</w:t>
      </w:r>
    </w:p>
    <w:p w14:paraId="2A7D70AC" w14:textId="77777777" w:rsidR="00D87823" w:rsidRDefault="00470216" w:rsidP="00952F96">
      <w:pPr>
        <w:pStyle w:val="Tekstpodstawowy"/>
        <w:numPr>
          <w:ilvl w:val="0"/>
          <w:numId w:val="55"/>
        </w:numPr>
        <w:spacing w:after="120" w:line="276" w:lineRule="auto"/>
        <w:ind w:left="1418" w:hanging="284"/>
        <w:rPr>
          <w:sz w:val="22"/>
          <w:szCs w:val="22"/>
        </w:rPr>
      </w:pPr>
      <w:r w:rsidRPr="00D87823">
        <w:rPr>
          <w:sz w:val="22"/>
          <w:szCs w:val="22"/>
        </w:rPr>
        <w:lastRenderedPageBreak/>
        <w:t>sposób prowadzenia negocjacji</w:t>
      </w:r>
    </w:p>
    <w:p w14:paraId="4197825F" w14:textId="080FF51F" w:rsidR="00470216" w:rsidRPr="00D87823" w:rsidRDefault="00470216" w:rsidP="00952F96">
      <w:pPr>
        <w:pStyle w:val="Tekstpodstawowy"/>
        <w:numPr>
          <w:ilvl w:val="0"/>
          <w:numId w:val="55"/>
        </w:numPr>
        <w:spacing w:after="120" w:line="276" w:lineRule="auto"/>
        <w:ind w:left="1418" w:hanging="284"/>
        <w:rPr>
          <w:sz w:val="22"/>
          <w:szCs w:val="22"/>
        </w:rPr>
      </w:pPr>
      <w:r w:rsidRPr="00D87823">
        <w:rPr>
          <w:sz w:val="22"/>
          <w:szCs w:val="22"/>
        </w:rPr>
        <w:t>,kryteria oceny ofert w ramach któ</w:t>
      </w:r>
      <w:r w:rsidR="00A54F3F" w:rsidRPr="00D87823">
        <w:rPr>
          <w:sz w:val="22"/>
          <w:szCs w:val="22"/>
        </w:rPr>
        <w:t xml:space="preserve">rych będą prowadzone negocjacje – Zamawiający przewiduje możliwość negocjacji w </w:t>
      </w:r>
      <w:r w:rsidR="00A54F3F" w:rsidRPr="00EA59E3">
        <w:rPr>
          <w:b/>
          <w:bCs/>
          <w:sz w:val="22"/>
          <w:szCs w:val="22"/>
          <w:u w:val="single"/>
        </w:rPr>
        <w:t>kryterium cena ofertowa</w:t>
      </w:r>
      <w:r w:rsidR="00A54F3F" w:rsidRPr="00D87823">
        <w:rPr>
          <w:sz w:val="22"/>
          <w:szCs w:val="22"/>
        </w:rPr>
        <w:t>.</w:t>
      </w:r>
    </w:p>
    <w:p w14:paraId="2BBEA2B7" w14:textId="658DEFD3" w:rsidR="00470216" w:rsidRDefault="003D35B7" w:rsidP="00952F96">
      <w:pPr>
        <w:pStyle w:val="Tekstpodstawowy"/>
        <w:numPr>
          <w:ilvl w:val="1"/>
          <w:numId w:val="60"/>
        </w:numPr>
        <w:spacing w:after="120" w:line="276" w:lineRule="auto"/>
        <w:ind w:left="1134" w:hanging="567"/>
        <w:rPr>
          <w:sz w:val="22"/>
          <w:szCs w:val="22"/>
        </w:rPr>
      </w:pPr>
      <w:r w:rsidRPr="00AE484F">
        <w:rPr>
          <w:sz w:val="22"/>
          <w:szCs w:val="22"/>
        </w:rPr>
        <w:t>Podczas negocjacji ofert Zamawiający zapewnia równe traktowanie wszystkich Wykonawców.</w:t>
      </w:r>
    </w:p>
    <w:p w14:paraId="4DBE6EAE" w14:textId="501911E5" w:rsidR="003D35B7" w:rsidRDefault="003D35B7" w:rsidP="00952F96">
      <w:pPr>
        <w:pStyle w:val="Tekstpodstawowy"/>
        <w:numPr>
          <w:ilvl w:val="1"/>
          <w:numId w:val="60"/>
        </w:numPr>
        <w:spacing w:after="120" w:line="276" w:lineRule="auto"/>
        <w:ind w:left="1134" w:hanging="567"/>
        <w:rPr>
          <w:sz w:val="22"/>
          <w:szCs w:val="22"/>
        </w:rPr>
      </w:pPr>
      <w:r w:rsidRPr="00D87823">
        <w:rPr>
          <w:sz w:val="22"/>
          <w:szCs w:val="22"/>
        </w:rPr>
        <w:t>Zamawiający nie udziela informacji w sposób, który mógłby zapewnić niektórym Wykonawcom przewagę nad innymi Wykonawcami.</w:t>
      </w:r>
    </w:p>
    <w:p w14:paraId="37D3BABF" w14:textId="789E718F" w:rsidR="003D35B7" w:rsidRDefault="003D35B7" w:rsidP="00952F96">
      <w:pPr>
        <w:pStyle w:val="Tekstpodstawowy"/>
        <w:numPr>
          <w:ilvl w:val="1"/>
          <w:numId w:val="60"/>
        </w:numPr>
        <w:spacing w:after="120" w:line="276" w:lineRule="auto"/>
        <w:ind w:left="1134" w:hanging="567"/>
        <w:rPr>
          <w:sz w:val="22"/>
          <w:szCs w:val="22"/>
        </w:rPr>
      </w:pPr>
      <w:r w:rsidRPr="00D87823">
        <w:rPr>
          <w:sz w:val="22"/>
          <w:szCs w:val="22"/>
        </w:rPr>
        <w:t>Prowadzone negocjacje mają charakter poufny.</w:t>
      </w:r>
    </w:p>
    <w:p w14:paraId="38E3CD82" w14:textId="2C9609F8" w:rsidR="003D35B7" w:rsidRPr="00D87823" w:rsidRDefault="003D35B7" w:rsidP="00952F96">
      <w:pPr>
        <w:pStyle w:val="Tekstpodstawowy"/>
        <w:numPr>
          <w:ilvl w:val="1"/>
          <w:numId w:val="60"/>
        </w:numPr>
        <w:spacing w:after="120" w:line="276" w:lineRule="auto"/>
        <w:ind w:left="1134" w:hanging="567"/>
        <w:rPr>
          <w:sz w:val="22"/>
          <w:szCs w:val="22"/>
        </w:rPr>
      </w:pPr>
      <w:r w:rsidRPr="00D87823">
        <w:rPr>
          <w:sz w:val="22"/>
          <w:szCs w:val="22"/>
        </w:rPr>
        <w:t>Żadna ze stron nie może, bez zgody drugiej strony, ujawniać informacji techn</w:t>
      </w:r>
      <w:r w:rsidR="00C619D8" w:rsidRPr="00D87823">
        <w:rPr>
          <w:sz w:val="22"/>
          <w:szCs w:val="22"/>
        </w:rPr>
        <w:t>icznych i </w:t>
      </w:r>
      <w:r w:rsidRPr="00D87823">
        <w:rPr>
          <w:sz w:val="22"/>
          <w:szCs w:val="22"/>
        </w:rPr>
        <w:t>handlowych związanych z negocjacjami. Zgoda jest udzielana w odniesieniu do konkretnych informacji i przed ich ujawnieniem.</w:t>
      </w:r>
    </w:p>
    <w:p w14:paraId="0C1E19FA" w14:textId="70E0E0BF" w:rsidR="00470216" w:rsidRPr="00AE484F" w:rsidRDefault="003D35B7" w:rsidP="00952F96">
      <w:pPr>
        <w:pStyle w:val="Tekstpodstawowy"/>
        <w:numPr>
          <w:ilvl w:val="2"/>
          <w:numId w:val="61"/>
        </w:numPr>
        <w:spacing w:after="120" w:line="276" w:lineRule="auto"/>
        <w:ind w:left="567" w:hanging="567"/>
        <w:rPr>
          <w:sz w:val="22"/>
          <w:szCs w:val="22"/>
        </w:rPr>
      </w:pPr>
      <w:r w:rsidRPr="00AE484F">
        <w:rPr>
          <w:sz w:val="22"/>
          <w:szCs w:val="22"/>
        </w:rPr>
        <w:t>Zamawiający informuje równocześnie wszystkich Wy</w:t>
      </w:r>
      <w:r w:rsidR="00C619D8" w:rsidRPr="00AE484F">
        <w:rPr>
          <w:sz w:val="22"/>
          <w:szCs w:val="22"/>
        </w:rPr>
        <w:t>konawców, których oferty</w:t>
      </w:r>
      <w:r w:rsidRPr="00AE484F">
        <w:rPr>
          <w:sz w:val="22"/>
          <w:szCs w:val="22"/>
        </w:rPr>
        <w:t xml:space="preserve"> złożone </w:t>
      </w:r>
      <w:r w:rsidR="00C619D8" w:rsidRPr="00AE484F">
        <w:rPr>
          <w:sz w:val="22"/>
          <w:szCs w:val="22"/>
        </w:rPr>
        <w:t>w odpowiedzi na ogłoszenie o zamówieniu nie zostały odrzucone</w:t>
      </w:r>
      <w:r w:rsidR="0096625B" w:rsidRPr="00AE484F">
        <w:rPr>
          <w:sz w:val="22"/>
          <w:szCs w:val="22"/>
        </w:rPr>
        <w:t xml:space="preserve"> (oznacza to Wykonawców, którzy zostali zaproszeni do negocjacji, nawet jak w tych negocjacjach nie brali udziału), o </w:t>
      </w:r>
      <w:r w:rsidR="00C619D8" w:rsidRPr="00AE484F">
        <w:rPr>
          <w:sz w:val="22"/>
          <w:szCs w:val="22"/>
        </w:rPr>
        <w:t xml:space="preserve">zakończeniu negocjacji oraz zaprasza ich do składania </w:t>
      </w:r>
      <w:r w:rsidR="00C619D8" w:rsidRPr="00AE484F">
        <w:rPr>
          <w:b/>
          <w:sz w:val="22"/>
          <w:szCs w:val="22"/>
        </w:rPr>
        <w:t>ofert dodatkowych</w:t>
      </w:r>
      <w:r w:rsidR="00C619D8" w:rsidRPr="00AE484F">
        <w:rPr>
          <w:sz w:val="22"/>
          <w:szCs w:val="22"/>
        </w:rPr>
        <w:t>.</w:t>
      </w:r>
    </w:p>
    <w:p w14:paraId="178B2040" w14:textId="0EF3111F" w:rsidR="008915B7" w:rsidRPr="00AE484F" w:rsidRDefault="008915B7" w:rsidP="00920343">
      <w:pPr>
        <w:pStyle w:val="Tekstpodstawowy"/>
        <w:numPr>
          <w:ilvl w:val="1"/>
          <w:numId w:val="118"/>
        </w:numPr>
        <w:spacing w:after="120" w:line="276" w:lineRule="auto"/>
        <w:ind w:left="1134" w:hanging="567"/>
        <w:rPr>
          <w:sz w:val="22"/>
          <w:szCs w:val="22"/>
        </w:rPr>
      </w:pPr>
      <w:r w:rsidRPr="00AE484F">
        <w:rPr>
          <w:sz w:val="22"/>
          <w:szCs w:val="22"/>
        </w:rPr>
        <w:t>Zaproszenie do składania ofert dodatkowych zawiera co najmniej:</w:t>
      </w:r>
    </w:p>
    <w:p w14:paraId="619DC5EE" w14:textId="5DCDB2FC" w:rsidR="008915B7" w:rsidRDefault="008915B7" w:rsidP="00952F96">
      <w:pPr>
        <w:pStyle w:val="Tekstpodstawowy"/>
        <w:numPr>
          <w:ilvl w:val="0"/>
          <w:numId w:val="56"/>
        </w:numPr>
        <w:spacing w:after="120" w:line="276" w:lineRule="auto"/>
        <w:ind w:left="1701" w:hanging="567"/>
        <w:rPr>
          <w:sz w:val="22"/>
          <w:szCs w:val="22"/>
        </w:rPr>
      </w:pPr>
      <w:r w:rsidRPr="00AE484F">
        <w:rPr>
          <w:sz w:val="22"/>
          <w:szCs w:val="22"/>
        </w:rPr>
        <w:t>nazwę oraz adres Zamawiającego, numer telefonu, adres poczty elektronicznej oraz strony internetowej prowadzonego postępowania,</w:t>
      </w:r>
    </w:p>
    <w:p w14:paraId="68FA277D" w14:textId="598258A8" w:rsidR="008915B7" w:rsidRPr="00D87823" w:rsidRDefault="008915B7" w:rsidP="00952F96">
      <w:pPr>
        <w:pStyle w:val="Tekstpodstawowy"/>
        <w:numPr>
          <w:ilvl w:val="0"/>
          <w:numId w:val="56"/>
        </w:numPr>
        <w:spacing w:after="120" w:line="276" w:lineRule="auto"/>
        <w:ind w:left="1701" w:hanging="567"/>
        <w:rPr>
          <w:sz w:val="22"/>
          <w:szCs w:val="22"/>
        </w:rPr>
      </w:pPr>
      <w:r w:rsidRPr="00D87823">
        <w:rPr>
          <w:sz w:val="22"/>
          <w:szCs w:val="22"/>
        </w:rPr>
        <w:t>sposób i termin składania ofert dodatkowych oraz język lub języki, w jakich muszą być one sporządzone, oraz termin otwarcia tych ofert.</w:t>
      </w:r>
    </w:p>
    <w:p w14:paraId="7C9336D1" w14:textId="45B26CB3" w:rsidR="008915B7" w:rsidRDefault="00F74EBA" w:rsidP="00920343">
      <w:pPr>
        <w:pStyle w:val="Tekstpodstawowy"/>
        <w:numPr>
          <w:ilvl w:val="1"/>
          <w:numId w:val="118"/>
        </w:numPr>
        <w:spacing w:after="120" w:line="276" w:lineRule="auto"/>
        <w:ind w:left="1134" w:hanging="567"/>
        <w:rPr>
          <w:sz w:val="22"/>
          <w:szCs w:val="22"/>
        </w:rPr>
      </w:pPr>
      <w:r w:rsidRPr="00AE484F">
        <w:rPr>
          <w:sz w:val="22"/>
          <w:szCs w:val="22"/>
        </w:rPr>
        <w:t xml:space="preserve">Wykonawca </w:t>
      </w:r>
      <w:r w:rsidRPr="00AE484F">
        <w:rPr>
          <w:b/>
          <w:sz w:val="22"/>
          <w:szCs w:val="22"/>
        </w:rPr>
        <w:t>może złożyć ofertę dodatkową</w:t>
      </w:r>
      <w:r w:rsidRPr="00AE484F">
        <w:rPr>
          <w:sz w:val="22"/>
          <w:szCs w:val="22"/>
        </w:rPr>
        <w:t>, która zawiera nowe propozycje w zakresie treści oferty podlegających ocenie</w:t>
      </w:r>
      <w:r w:rsidR="00B40976" w:rsidRPr="00AE484F">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Default="00B40976" w:rsidP="00920343">
      <w:pPr>
        <w:pStyle w:val="Tekstpodstawowy"/>
        <w:numPr>
          <w:ilvl w:val="1"/>
          <w:numId w:val="118"/>
        </w:numPr>
        <w:spacing w:after="120" w:line="276" w:lineRule="auto"/>
        <w:ind w:left="1134" w:hanging="567"/>
        <w:rPr>
          <w:sz w:val="22"/>
          <w:szCs w:val="22"/>
        </w:rPr>
      </w:pPr>
      <w:r w:rsidRPr="00D87823">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Default="00B40976" w:rsidP="00920343">
      <w:pPr>
        <w:pStyle w:val="Tekstpodstawowy"/>
        <w:numPr>
          <w:ilvl w:val="1"/>
          <w:numId w:val="118"/>
        </w:numPr>
        <w:spacing w:after="120" w:line="276" w:lineRule="auto"/>
        <w:ind w:left="1134" w:hanging="567"/>
        <w:rPr>
          <w:sz w:val="22"/>
          <w:szCs w:val="22"/>
        </w:rPr>
      </w:pPr>
      <w:r w:rsidRPr="00D87823">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D87823" w:rsidRDefault="00B40976" w:rsidP="00920343">
      <w:pPr>
        <w:pStyle w:val="Tekstpodstawowy"/>
        <w:numPr>
          <w:ilvl w:val="1"/>
          <w:numId w:val="118"/>
        </w:numPr>
        <w:spacing w:after="600" w:line="276" w:lineRule="auto"/>
        <w:ind w:left="1134" w:hanging="567"/>
        <w:rPr>
          <w:sz w:val="22"/>
          <w:szCs w:val="22"/>
        </w:rPr>
      </w:pPr>
      <w:r w:rsidRPr="00D87823">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25E3D7CB" w:rsidR="00A16332" w:rsidRPr="00AE484F" w:rsidRDefault="00143414" w:rsidP="0056655C">
      <w:pPr>
        <w:pStyle w:val="Tekstpodstawowy"/>
        <w:pBdr>
          <w:bottom w:val="single" w:sz="4" w:space="1" w:color="auto"/>
        </w:pBdr>
        <w:tabs>
          <w:tab w:val="left" w:pos="1701"/>
          <w:tab w:val="left" w:pos="2127"/>
        </w:tabs>
        <w:spacing w:after="120" w:line="276" w:lineRule="auto"/>
        <w:ind w:left="2124" w:hanging="2124"/>
        <w:rPr>
          <w:b/>
          <w:sz w:val="22"/>
          <w:szCs w:val="22"/>
        </w:rPr>
      </w:pPr>
      <w:r w:rsidRPr="00AE484F">
        <w:rPr>
          <w:b/>
          <w:sz w:val="22"/>
          <w:szCs w:val="22"/>
        </w:rPr>
        <w:t>ROZDZIAŁ XX</w:t>
      </w:r>
      <w:r w:rsidR="00FF27BF" w:rsidRPr="00AE484F">
        <w:rPr>
          <w:b/>
          <w:sz w:val="22"/>
          <w:szCs w:val="22"/>
        </w:rPr>
        <w:t>V</w:t>
      </w:r>
      <w:r w:rsidR="00341D83" w:rsidRPr="00AE484F">
        <w:rPr>
          <w:b/>
          <w:sz w:val="22"/>
          <w:szCs w:val="22"/>
        </w:rPr>
        <w:t>II</w:t>
      </w:r>
      <w:r w:rsidR="00DD7706" w:rsidRPr="00AE484F">
        <w:rPr>
          <w:b/>
          <w:sz w:val="22"/>
          <w:szCs w:val="22"/>
        </w:rPr>
        <w:t>I</w:t>
      </w:r>
      <w:r w:rsidR="0056655C">
        <w:rPr>
          <w:b/>
          <w:sz w:val="22"/>
          <w:szCs w:val="22"/>
        </w:rPr>
        <w:t xml:space="preserve">. </w:t>
      </w:r>
      <w:r w:rsidR="0056655C">
        <w:rPr>
          <w:b/>
          <w:sz w:val="22"/>
          <w:szCs w:val="22"/>
        </w:rPr>
        <w:tab/>
      </w:r>
      <w:r w:rsidR="00A16332" w:rsidRPr="00AE484F">
        <w:rPr>
          <w:b/>
          <w:sz w:val="22"/>
          <w:szCs w:val="22"/>
        </w:rPr>
        <w:t>OPIS KRYTERIÓW</w:t>
      </w:r>
      <w:r w:rsidR="004B186C" w:rsidRPr="00AE484F">
        <w:rPr>
          <w:b/>
          <w:sz w:val="22"/>
          <w:szCs w:val="22"/>
        </w:rPr>
        <w:t xml:space="preserve"> </w:t>
      </w:r>
      <w:r w:rsidR="00077CD2" w:rsidRPr="00AE484F">
        <w:rPr>
          <w:b/>
          <w:sz w:val="22"/>
          <w:szCs w:val="22"/>
        </w:rPr>
        <w:t>OCENY OFERT</w:t>
      </w:r>
      <w:r w:rsidR="004B186C" w:rsidRPr="00AE484F">
        <w:rPr>
          <w:b/>
          <w:sz w:val="22"/>
          <w:szCs w:val="22"/>
        </w:rPr>
        <w:t>, WRAZ Z PODANIEM WAG TYCH KRYTERIÓW</w:t>
      </w:r>
      <w:r w:rsidR="0056655C">
        <w:rPr>
          <w:b/>
          <w:sz w:val="22"/>
          <w:szCs w:val="22"/>
        </w:rPr>
        <w:t xml:space="preserve"> </w:t>
      </w:r>
      <w:r w:rsidR="004B186C" w:rsidRPr="00AE484F">
        <w:rPr>
          <w:b/>
          <w:sz w:val="22"/>
          <w:szCs w:val="22"/>
        </w:rPr>
        <w:t>I SPOSOBU OCENY OFERT</w:t>
      </w:r>
    </w:p>
    <w:p w14:paraId="488FE21C" w14:textId="00F457F4" w:rsidR="008308D1" w:rsidRDefault="008308D1" w:rsidP="00C47B4A">
      <w:pPr>
        <w:pStyle w:val="Tekstpodstawowy"/>
        <w:numPr>
          <w:ilvl w:val="0"/>
          <w:numId w:val="1"/>
        </w:numPr>
        <w:spacing w:after="120" w:line="276" w:lineRule="auto"/>
        <w:rPr>
          <w:sz w:val="22"/>
          <w:szCs w:val="22"/>
        </w:rPr>
      </w:pPr>
      <w:r w:rsidRPr="00AE484F">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56655C" w:rsidRPr="0056655C" w14:paraId="4A497793" w14:textId="77777777" w:rsidTr="00083359">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117A32" w14:textId="2AD6258C" w:rsidR="0056655C" w:rsidRPr="0056655C" w:rsidRDefault="0056655C" w:rsidP="0056655C">
            <w:pPr>
              <w:spacing w:after="120"/>
              <w:jc w:val="center"/>
              <w:rPr>
                <w:rFonts w:eastAsia="Courier New"/>
              </w:rPr>
            </w:pPr>
            <w:r>
              <w:rPr>
                <w:b/>
                <w:sz w:val="22"/>
                <w:szCs w:val="22"/>
              </w:rPr>
              <w:lastRenderedPageBreak/>
              <w:tab/>
            </w:r>
            <w:r w:rsidRPr="0056655C">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899313" w14:textId="77777777" w:rsidR="0056655C" w:rsidRPr="0056655C" w:rsidRDefault="0056655C" w:rsidP="0056655C">
            <w:pPr>
              <w:spacing w:after="120"/>
              <w:jc w:val="center"/>
              <w:rPr>
                <w:rFonts w:eastAsia="Courier New"/>
              </w:rPr>
            </w:pPr>
            <w:r w:rsidRPr="0056655C">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DC219D" w14:textId="77777777" w:rsidR="0056655C" w:rsidRPr="0056655C" w:rsidRDefault="0056655C" w:rsidP="0056655C">
            <w:pPr>
              <w:spacing w:after="120"/>
              <w:jc w:val="center"/>
              <w:rPr>
                <w:rFonts w:eastAsia="Courier New"/>
              </w:rPr>
            </w:pPr>
            <w:r w:rsidRPr="0056655C">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02321E" w14:textId="77777777" w:rsidR="0056655C" w:rsidRPr="0056655C" w:rsidRDefault="0056655C" w:rsidP="0056655C">
            <w:pPr>
              <w:spacing w:after="120"/>
              <w:jc w:val="center"/>
              <w:rPr>
                <w:rFonts w:eastAsia="Courier New"/>
              </w:rPr>
            </w:pPr>
            <w:r w:rsidRPr="0056655C">
              <w:rPr>
                <w:rFonts w:eastAsia="Courier New"/>
              </w:rPr>
              <w:t>Punktacja</w:t>
            </w:r>
          </w:p>
        </w:tc>
      </w:tr>
      <w:tr w:rsidR="0056655C" w:rsidRPr="0056655C" w14:paraId="5560B8CA" w14:textId="77777777" w:rsidTr="00083359">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1199" w14:textId="77777777" w:rsidR="0056655C" w:rsidRPr="0056655C" w:rsidRDefault="0056655C" w:rsidP="0056655C">
            <w:pPr>
              <w:spacing w:after="120"/>
              <w:jc w:val="center"/>
              <w:rPr>
                <w:rFonts w:eastAsia="Courier New"/>
              </w:rPr>
            </w:pPr>
            <w:r w:rsidRPr="0056655C">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1A8E" w14:textId="629F974B" w:rsidR="0056655C" w:rsidRPr="0056655C" w:rsidRDefault="0056655C" w:rsidP="0056655C">
            <w:pPr>
              <w:spacing w:after="120"/>
              <w:jc w:val="both"/>
              <w:rPr>
                <w:rFonts w:eastAsia="Courier New"/>
              </w:rPr>
            </w:pPr>
            <w:r w:rsidRPr="0056655C">
              <w:rPr>
                <w:rFonts w:eastAsia="Courier New"/>
              </w:rPr>
              <w:t>Cena ofertowa (</w:t>
            </w:r>
            <w:proofErr w:type="spellStart"/>
            <w:r w:rsidRPr="0056655C">
              <w:rPr>
                <w:rFonts w:eastAsia="Courier New"/>
              </w:rPr>
              <w:t>IP</w:t>
            </w:r>
            <w:r w:rsidR="00926CD3">
              <w:rPr>
                <w:rFonts w:eastAsia="Courier New"/>
              </w:rPr>
              <w:t>c</w:t>
            </w:r>
            <w:proofErr w:type="spellEnd"/>
            <w:r w:rsidRPr="0056655C">
              <w:rPr>
                <w:rFonts w:eastAsia="Courier Ne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C314" w14:textId="77777777" w:rsidR="0056655C" w:rsidRPr="0056655C" w:rsidRDefault="0056655C" w:rsidP="0056655C">
            <w:pPr>
              <w:spacing w:after="120"/>
              <w:jc w:val="center"/>
              <w:rPr>
                <w:rFonts w:eastAsia="Courier New"/>
              </w:rPr>
            </w:pPr>
            <w:r w:rsidRPr="0056655C">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BC17" w14:textId="77777777" w:rsidR="0056655C" w:rsidRPr="0056655C" w:rsidRDefault="0056655C" w:rsidP="0056655C">
            <w:pPr>
              <w:spacing w:after="120"/>
              <w:jc w:val="center"/>
              <w:rPr>
                <w:rFonts w:eastAsia="Courier New"/>
              </w:rPr>
            </w:pPr>
            <w:r w:rsidRPr="0056655C">
              <w:rPr>
                <w:rFonts w:eastAsia="Courier New"/>
              </w:rPr>
              <w:t>max - 60 pkt</w:t>
            </w:r>
          </w:p>
        </w:tc>
      </w:tr>
      <w:tr w:rsidR="0056655C" w:rsidRPr="00E07985" w14:paraId="27805DD1" w14:textId="77777777" w:rsidTr="00083359">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C2E8A" w14:textId="464515DA" w:rsidR="0056655C" w:rsidRPr="00E07985" w:rsidRDefault="002D6F4E" w:rsidP="0056655C">
            <w:pPr>
              <w:spacing w:after="120"/>
              <w:jc w:val="center"/>
              <w:rPr>
                <w:rFonts w:eastAsia="Courier New"/>
              </w:rPr>
            </w:pPr>
            <w:r>
              <w:rPr>
                <w:rFonts w:eastAsia="Courier New"/>
              </w:rPr>
              <w:t>2</w:t>
            </w:r>
            <w:r w:rsidR="0056655C" w:rsidRPr="00E07985">
              <w:rPr>
                <w:rFonts w:eastAsia="Courier New"/>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21C1A" w14:textId="193EDBF3" w:rsidR="0056655C" w:rsidRPr="00E07985" w:rsidRDefault="00E07985" w:rsidP="0056655C">
            <w:pPr>
              <w:spacing w:after="120"/>
              <w:rPr>
                <w:rFonts w:eastAsia="Courier New"/>
              </w:rPr>
            </w:pPr>
            <w:r>
              <w:rPr>
                <w:rFonts w:eastAsia="Courier New"/>
              </w:rPr>
              <w:t xml:space="preserve">Czas reakcji na wezwanie przeglądu gwarancyjnego </w:t>
            </w:r>
            <w:r w:rsidR="0056655C" w:rsidRPr="00E07985">
              <w:rPr>
                <w:rFonts w:eastAsia="Courier New"/>
              </w:rPr>
              <w:t>(IP</w:t>
            </w:r>
            <w:r w:rsidR="00387E00">
              <w:rPr>
                <w:rFonts w:eastAsia="Courier New"/>
                <w:vertAlign w:val="subscript"/>
              </w:rPr>
              <w:t>CZR</w:t>
            </w:r>
            <w:r w:rsidR="0056655C" w:rsidRPr="00E07985">
              <w:rPr>
                <w:rFonts w:eastAsia="Courier Ne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0596" w14:textId="2C182563" w:rsidR="0056655C" w:rsidRPr="00E07985" w:rsidRDefault="006842B9" w:rsidP="0056655C">
            <w:pPr>
              <w:spacing w:after="120"/>
              <w:jc w:val="center"/>
              <w:rPr>
                <w:rFonts w:eastAsia="Courier New"/>
              </w:rPr>
            </w:pPr>
            <w:r>
              <w:rPr>
                <w:rFonts w:eastAsia="Courier New"/>
              </w:rPr>
              <w:t>4</w:t>
            </w:r>
            <w:r w:rsidR="0056655C" w:rsidRPr="00E07985">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C13CD" w14:textId="1A1ED72E" w:rsidR="0056655C" w:rsidRPr="00E07985" w:rsidRDefault="0056655C" w:rsidP="0056655C">
            <w:pPr>
              <w:spacing w:after="120"/>
              <w:jc w:val="center"/>
              <w:rPr>
                <w:rFonts w:eastAsia="Courier New"/>
              </w:rPr>
            </w:pPr>
            <w:r w:rsidRPr="00E07985">
              <w:rPr>
                <w:rFonts w:eastAsia="Courier New"/>
              </w:rPr>
              <w:t xml:space="preserve">max – </w:t>
            </w:r>
            <w:r w:rsidR="006842B9">
              <w:rPr>
                <w:rFonts w:eastAsia="Courier New"/>
              </w:rPr>
              <w:t>4</w:t>
            </w:r>
            <w:r w:rsidRPr="00E07985">
              <w:rPr>
                <w:rFonts w:eastAsia="Courier New"/>
              </w:rPr>
              <w:t>0 pkt</w:t>
            </w:r>
          </w:p>
        </w:tc>
      </w:tr>
      <w:tr w:rsidR="0056655C" w:rsidRPr="0056655C" w14:paraId="6271DF97" w14:textId="77777777" w:rsidTr="00083359">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BD333" w14:textId="77777777" w:rsidR="0056655C" w:rsidRPr="0056655C" w:rsidRDefault="0056655C" w:rsidP="0056655C">
            <w:pPr>
              <w:spacing w:after="120"/>
              <w:jc w:val="center"/>
              <w:rPr>
                <w:rFonts w:eastAsia="Courier New"/>
              </w:rPr>
            </w:pPr>
            <w:r w:rsidRPr="0056655C">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20ED0" w14:textId="77777777" w:rsidR="0056655C" w:rsidRPr="0056655C" w:rsidRDefault="0056655C" w:rsidP="0056655C">
            <w:pPr>
              <w:spacing w:after="120"/>
              <w:jc w:val="center"/>
              <w:rPr>
                <w:rFonts w:eastAsia="Courier New"/>
              </w:rPr>
            </w:pPr>
            <w:r w:rsidRPr="0056655C">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1FBF" w14:textId="77777777" w:rsidR="0056655C" w:rsidRPr="0056655C" w:rsidRDefault="0056655C" w:rsidP="0056655C">
            <w:pPr>
              <w:spacing w:after="120"/>
              <w:jc w:val="center"/>
              <w:rPr>
                <w:rFonts w:eastAsia="Courier New"/>
              </w:rPr>
            </w:pPr>
            <w:r w:rsidRPr="0056655C">
              <w:rPr>
                <w:rFonts w:eastAsia="Courier New"/>
              </w:rPr>
              <w:t>100,00 pkt</w:t>
            </w:r>
          </w:p>
        </w:tc>
      </w:tr>
    </w:tbl>
    <w:p w14:paraId="52E221F7" w14:textId="552F5304" w:rsidR="00DC46AB" w:rsidRDefault="00DC46AB" w:rsidP="0056655C">
      <w:pPr>
        <w:tabs>
          <w:tab w:val="left" w:pos="3007"/>
        </w:tabs>
        <w:spacing w:after="120" w:line="276" w:lineRule="auto"/>
        <w:jc w:val="both"/>
        <w:rPr>
          <w:b/>
          <w:sz w:val="22"/>
          <w:szCs w:val="22"/>
        </w:rPr>
      </w:pPr>
    </w:p>
    <w:p w14:paraId="654B60B2" w14:textId="6959ADC7" w:rsidR="0056655C" w:rsidRDefault="0056655C" w:rsidP="00952F96">
      <w:pPr>
        <w:widowControl w:val="0"/>
        <w:numPr>
          <w:ilvl w:val="0"/>
          <w:numId w:val="72"/>
        </w:numPr>
        <w:autoSpaceDE w:val="0"/>
        <w:autoSpaceDN w:val="0"/>
        <w:spacing w:after="120" w:line="360" w:lineRule="auto"/>
        <w:ind w:left="357" w:hanging="357"/>
        <w:jc w:val="both"/>
        <w:textAlignment w:val="baseline"/>
        <w:rPr>
          <w:rFonts w:eastAsia="Courier New"/>
          <w:sz w:val="22"/>
          <w:szCs w:val="22"/>
        </w:rPr>
      </w:pPr>
      <w:r w:rsidRPr="0056655C">
        <w:rPr>
          <w:rFonts w:eastAsia="Courier New"/>
          <w:sz w:val="22"/>
          <w:szCs w:val="22"/>
        </w:rPr>
        <w:t>Przyjmuje się, że 1% = 1 punkt.</w:t>
      </w:r>
    </w:p>
    <w:p w14:paraId="17C983BA" w14:textId="58B7C041" w:rsidR="0056655C" w:rsidRPr="0056655C" w:rsidRDefault="0056655C" w:rsidP="00952F96">
      <w:pPr>
        <w:widowControl w:val="0"/>
        <w:numPr>
          <w:ilvl w:val="0"/>
          <w:numId w:val="72"/>
        </w:numPr>
        <w:autoSpaceDE w:val="0"/>
        <w:autoSpaceDN w:val="0"/>
        <w:spacing w:after="120" w:line="360" w:lineRule="auto"/>
        <w:ind w:left="357" w:hanging="357"/>
        <w:jc w:val="both"/>
        <w:textAlignment w:val="baseline"/>
        <w:rPr>
          <w:rFonts w:eastAsia="Courier New"/>
          <w:sz w:val="22"/>
          <w:szCs w:val="22"/>
        </w:rPr>
      </w:pPr>
      <w:r w:rsidRPr="0056655C">
        <w:rPr>
          <w:rFonts w:eastAsia="Courier New"/>
          <w:sz w:val="22"/>
          <w:szCs w:val="22"/>
        </w:rPr>
        <w:t>Każdy z Wyk</w:t>
      </w:r>
      <w:r w:rsidRPr="0056655C">
        <w:rPr>
          <w:rFonts w:eastAsia="Courier New"/>
          <w:b/>
          <w:sz w:val="22"/>
          <w:szCs w:val="22"/>
        </w:rPr>
        <w:t>onawc</w:t>
      </w:r>
      <w:r w:rsidRPr="0056655C">
        <w:rPr>
          <w:rFonts w:eastAsia="Courier New"/>
          <w:sz w:val="22"/>
          <w:szCs w:val="22"/>
        </w:rPr>
        <w:t>ów w poszczególnych kryteriach otrzyma odpowiednią ilość punktów, wyliczoną w następujący sposób:</w:t>
      </w:r>
    </w:p>
    <w:p w14:paraId="28CF421A" w14:textId="77777777" w:rsidR="0056655C" w:rsidRPr="0056655C" w:rsidRDefault="0056655C" w:rsidP="00952F96">
      <w:pPr>
        <w:widowControl w:val="0"/>
        <w:numPr>
          <w:ilvl w:val="1"/>
          <w:numId w:val="73"/>
        </w:numPr>
        <w:suppressAutoHyphens/>
        <w:autoSpaceDE w:val="0"/>
        <w:autoSpaceDN w:val="0"/>
        <w:spacing w:after="120" w:line="360" w:lineRule="auto"/>
        <w:ind w:left="1134"/>
        <w:jc w:val="both"/>
        <w:textAlignment w:val="baseline"/>
        <w:rPr>
          <w:rFonts w:eastAsia="Courier New"/>
          <w:b/>
          <w:sz w:val="22"/>
          <w:szCs w:val="22"/>
        </w:rPr>
      </w:pPr>
      <w:r w:rsidRPr="0056655C">
        <w:rPr>
          <w:rFonts w:eastAsia="Courier New"/>
          <w:b/>
          <w:sz w:val="22"/>
          <w:szCs w:val="22"/>
        </w:rPr>
        <w:t xml:space="preserve">Kryterium 1 - cena ofertowa -max 60 pkt - wg następującego wzoru: </w:t>
      </w:r>
    </w:p>
    <w:p w14:paraId="32279685" w14:textId="77777777" w:rsidR="0056655C" w:rsidRPr="0056655C" w:rsidRDefault="0056655C" w:rsidP="0056655C">
      <w:pPr>
        <w:spacing w:line="360" w:lineRule="auto"/>
        <w:jc w:val="center"/>
        <w:rPr>
          <w:rFonts w:eastAsia="Courier New"/>
          <w:sz w:val="22"/>
          <w:szCs w:val="22"/>
        </w:rPr>
      </w:pPr>
      <w:proofErr w:type="spellStart"/>
      <w:r w:rsidRPr="0056655C">
        <w:rPr>
          <w:rFonts w:eastAsia="Courier New"/>
          <w:sz w:val="22"/>
          <w:szCs w:val="22"/>
        </w:rPr>
        <w:t>Cn</w:t>
      </w:r>
      <w:proofErr w:type="spellEnd"/>
    </w:p>
    <w:p w14:paraId="33C63333" w14:textId="4BB216CB" w:rsidR="0056655C" w:rsidRPr="0056655C" w:rsidRDefault="0056655C" w:rsidP="0056655C">
      <w:pPr>
        <w:spacing w:line="360" w:lineRule="auto"/>
        <w:jc w:val="center"/>
        <w:rPr>
          <w:rFonts w:eastAsia="Courier New"/>
          <w:sz w:val="22"/>
          <w:szCs w:val="22"/>
        </w:rPr>
      </w:pPr>
      <w:proofErr w:type="spellStart"/>
      <w:r w:rsidRPr="0056655C">
        <w:rPr>
          <w:rFonts w:eastAsia="Courier New"/>
          <w:sz w:val="22"/>
          <w:szCs w:val="22"/>
        </w:rPr>
        <w:t>IP</w:t>
      </w:r>
      <w:r w:rsidR="00926CD3">
        <w:rPr>
          <w:rFonts w:eastAsia="Courier New"/>
          <w:sz w:val="22"/>
          <w:szCs w:val="22"/>
        </w:rPr>
        <w:t>c</w:t>
      </w:r>
      <w:proofErr w:type="spellEnd"/>
      <w:r w:rsidRPr="0056655C">
        <w:rPr>
          <w:rFonts w:eastAsia="Courier New"/>
          <w:sz w:val="22"/>
          <w:szCs w:val="22"/>
        </w:rPr>
        <w:t xml:space="preserve"> =   -----   x  </w:t>
      </w:r>
      <w:proofErr w:type="spellStart"/>
      <w:r w:rsidRPr="0056655C">
        <w:rPr>
          <w:rFonts w:eastAsia="Courier New"/>
          <w:sz w:val="22"/>
          <w:szCs w:val="22"/>
        </w:rPr>
        <w:t>Zc</w:t>
      </w:r>
      <w:proofErr w:type="spellEnd"/>
    </w:p>
    <w:p w14:paraId="55A6FEEC" w14:textId="77777777" w:rsidR="0056655C" w:rsidRPr="0056655C" w:rsidRDefault="0056655C" w:rsidP="0056655C">
      <w:pPr>
        <w:spacing w:line="360" w:lineRule="auto"/>
        <w:jc w:val="center"/>
        <w:rPr>
          <w:rFonts w:eastAsia="Courier New"/>
          <w:sz w:val="22"/>
          <w:szCs w:val="22"/>
        </w:rPr>
      </w:pPr>
      <w:proofErr w:type="spellStart"/>
      <w:r w:rsidRPr="0056655C">
        <w:rPr>
          <w:rFonts w:eastAsia="Courier New"/>
          <w:sz w:val="22"/>
          <w:szCs w:val="22"/>
        </w:rPr>
        <w:t>Cb</w:t>
      </w:r>
      <w:proofErr w:type="spellEnd"/>
    </w:p>
    <w:p w14:paraId="028E83F2" w14:textId="77777777" w:rsidR="0056655C" w:rsidRPr="0056655C" w:rsidRDefault="0056655C" w:rsidP="0056655C">
      <w:pPr>
        <w:spacing w:line="360" w:lineRule="auto"/>
        <w:jc w:val="both"/>
        <w:rPr>
          <w:sz w:val="22"/>
          <w:szCs w:val="22"/>
        </w:rPr>
      </w:pPr>
      <w:r w:rsidRPr="0056655C">
        <w:rPr>
          <w:sz w:val="22"/>
          <w:szCs w:val="22"/>
        </w:rPr>
        <w:t>gdzie poszczególne litery oznaczają:</w:t>
      </w:r>
    </w:p>
    <w:p w14:paraId="30689715" w14:textId="0D58C2E8" w:rsidR="0056655C" w:rsidRPr="0056655C" w:rsidRDefault="0056655C" w:rsidP="0056655C">
      <w:pPr>
        <w:spacing w:line="360" w:lineRule="auto"/>
        <w:jc w:val="both"/>
        <w:rPr>
          <w:rFonts w:eastAsia="Courier New"/>
          <w:sz w:val="22"/>
          <w:szCs w:val="22"/>
        </w:rPr>
      </w:pPr>
      <w:proofErr w:type="spellStart"/>
      <w:r w:rsidRPr="0056655C">
        <w:rPr>
          <w:rFonts w:eastAsia="Courier New"/>
          <w:sz w:val="22"/>
          <w:szCs w:val="22"/>
        </w:rPr>
        <w:t>IP</w:t>
      </w:r>
      <w:r w:rsidR="00926CD3">
        <w:rPr>
          <w:rFonts w:eastAsia="Courier New"/>
          <w:sz w:val="22"/>
          <w:szCs w:val="22"/>
        </w:rPr>
        <w:t>c</w:t>
      </w:r>
      <w:proofErr w:type="spellEnd"/>
      <w:r w:rsidRPr="0056655C">
        <w:rPr>
          <w:rFonts w:eastAsia="Courier New"/>
          <w:sz w:val="22"/>
          <w:szCs w:val="22"/>
        </w:rPr>
        <w:t xml:space="preserve"> – liczba punktów</w:t>
      </w:r>
      <w:r w:rsidR="00926CD3">
        <w:rPr>
          <w:rFonts w:eastAsia="Courier New"/>
          <w:sz w:val="22"/>
          <w:szCs w:val="22"/>
        </w:rPr>
        <w:t xml:space="preserve"> w kryterium „cena ofertowa”</w:t>
      </w:r>
      <w:r w:rsidRPr="0056655C">
        <w:rPr>
          <w:rFonts w:eastAsia="Courier New"/>
          <w:sz w:val="22"/>
          <w:szCs w:val="22"/>
        </w:rPr>
        <w:t>,</w:t>
      </w:r>
    </w:p>
    <w:p w14:paraId="3778D500" w14:textId="77777777" w:rsidR="0056655C" w:rsidRPr="0056655C" w:rsidRDefault="0056655C" w:rsidP="0056655C">
      <w:pPr>
        <w:spacing w:line="360" w:lineRule="auto"/>
        <w:jc w:val="both"/>
        <w:rPr>
          <w:rFonts w:eastAsia="Courier New"/>
          <w:sz w:val="22"/>
          <w:szCs w:val="22"/>
        </w:rPr>
      </w:pPr>
      <w:proofErr w:type="spellStart"/>
      <w:r w:rsidRPr="0056655C">
        <w:rPr>
          <w:rFonts w:eastAsia="Courier New"/>
          <w:sz w:val="22"/>
          <w:szCs w:val="22"/>
        </w:rPr>
        <w:t>Cn</w:t>
      </w:r>
      <w:proofErr w:type="spellEnd"/>
      <w:r w:rsidRPr="0056655C">
        <w:rPr>
          <w:rFonts w:eastAsia="Courier New"/>
          <w:sz w:val="22"/>
          <w:szCs w:val="22"/>
        </w:rPr>
        <w:t xml:space="preserve"> – cena  ofertowa najniższa spośród wszystkich rozpatrywanych i nieodrzuconych ofert,</w:t>
      </w:r>
    </w:p>
    <w:p w14:paraId="31903FB6" w14:textId="77777777" w:rsidR="0056655C" w:rsidRPr="0056655C" w:rsidRDefault="0056655C" w:rsidP="0056655C">
      <w:pPr>
        <w:spacing w:line="360" w:lineRule="auto"/>
        <w:jc w:val="both"/>
        <w:rPr>
          <w:rFonts w:eastAsia="Courier New"/>
          <w:sz w:val="22"/>
          <w:szCs w:val="22"/>
        </w:rPr>
      </w:pPr>
      <w:proofErr w:type="spellStart"/>
      <w:r w:rsidRPr="0056655C">
        <w:rPr>
          <w:rFonts w:eastAsia="Courier New"/>
          <w:sz w:val="22"/>
          <w:szCs w:val="22"/>
        </w:rPr>
        <w:t>Cb</w:t>
      </w:r>
      <w:proofErr w:type="spellEnd"/>
      <w:r w:rsidRPr="0056655C">
        <w:rPr>
          <w:rFonts w:eastAsia="Courier New"/>
          <w:sz w:val="22"/>
          <w:szCs w:val="22"/>
        </w:rPr>
        <w:t xml:space="preserve"> – cena ofertowa oferty badanej (przeliczanej),</w:t>
      </w:r>
    </w:p>
    <w:p w14:paraId="05E8F360" w14:textId="77777777" w:rsidR="0056655C" w:rsidRPr="0056655C" w:rsidRDefault="0056655C" w:rsidP="0056655C">
      <w:pPr>
        <w:spacing w:line="360" w:lineRule="auto"/>
        <w:jc w:val="both"/>
        <w:rPr>
          <w:rFonts w:eastAsia="Courier New"/>
          <w:sz w:val="22"/>
          <w:szCs w:val="22"/>
        </w:rPr>
      </w:pPr>
      <w:proofErr w:type="spellStart"/>
      <w:r w:rsidRPr="0056655C">
        <w:rPr>
          <w:rFonts w:eastAsia="Courier New"/>
          <w:sz w:val="22"/>
          <w:szCs w:val="22"/>
        </w:rPr>
        <w:t>Zc</w:t>
      </w:r>
      <w:proofErr w:type="spellEnd"/>
      <w:r w:rsidRPr="0056655C">
        <w:rPr>
          <w:rFonts w:eastAsia="Courier New"/>
          <w:sz w:val="22"/>
          <w:szCs w:val="22"/>
        </w:rPr>
        <w:t xml:space="preserve"> – znaczenie (waga) kryterium cena ofertowa wyrażone w punktach – 60 pkt</w:t>
      </w:r>
    </w:p>
    <w:p w14:paraId="013A1F92" w14:textId="77777777" w:rsidR="0056655C" w:rsidRDefault="0056655C" w:rsidP="0056655C">
      <w:pPr>
        <w:spacing w:after="120" w:line="23" w:lineRule="atLeast"/>
        <w:jc w:val="both"/>
        <w:rPr>
          <w:b/>
          <w:i/>
          <w:sz w:val="22"/>
          <w:szCs w:val="22"/>
          <w:u w:val="single"/>
        </w:rPr>
      </w:pPr>
    </w:p>
    <w:p w14:paraId="54CD5D93" w14:textId="255ECE35" w:rsidR="0056655C" w:rsidRPr="0056655C" w:rsidRDefault="0056655C" w:rsidP="0056655C">
      <w:pPr>
        <w:spacing w:after="120" w:line="23" w:lineRule="atLeast"/>
        <w:jc w:val="both"/>
        <w:rPr>
          <w:b/>
          <w:i/>
          <w:sz w:val="22"/>
          <w:szCs w:val="22"/>
          <w:u w:val="single"/>
        </w:rPr>
      </w:pPr>
      <w:r w:rsidRPr="0056655C">
        <w:rPr>
          <w:b/>
          <w:i/>
          <w:sz w:val="22"/>
          <w:szCs w:val="22"/>
          <w:u w:val="single"/>
        </w:rPr>
        <w:t xml:space="preserve">Uwaga nr </w:t>
      </w:r>
      <w:r w:rsidR="00ED158F">
        <w:rPr>
          <w:b/>
          <w:i/>
          <w:sz w:val="22"/>
          <w:szCs w:val="22"/>
          <w:u w:val="single"/>
        </w:rPr>
        <w:t>3</w:t>
      </w:r>
      <w:r w:rsidRPr="0056655C">
        <w:rPr>
          <w:b/>
          <w:i/>
          <w:sz w:val="22"/>
          <w:szCs w:val="22"/>
          <w:u w:val="single"/>
        </w:rPr>
        <w:t>:</w:t>
      </w:r>
    </w:p>
    <w:p w14:paraId="268E8888" w14:textId="54F0875D" w:rsidR="00920343" w:rsidRDefault="00920343" w:rsidP="00920343">
      <w:pPr>
        <w:widowControl w:val="0"/>
        <w:numPr>
          <w:ilvl w:val="0"/>
          <w:numId w:val="74"/>
        </w:numPr>
        <w:suppressAutoHyphens/>
        <w:autoSpaceDE w:val="0"/>
        <w:autoSpaceDN w:val="0"/>
        <w:spacing w:after="120" w:line="23" w:lineRule="atLeast"/>
        <w:ind w:left="567" w:hanging="567"/>
        <w:jc w:val="both"/>
        <w:textAlignment w:val="baseline"/>
        <w:rPr>
          <w:i/>
          <w:sz w:val="22"/>
          <w:szCs w:val="22"/>
        </w:rPr>
      </w:pPr>
      <w:r w:rsidRPr="00920343">
        <w:rPr>
          <w:i/>
          <w:sz w:val="22"/>
          <w:szCs w:val="22"/>
        </w:rPr>
        <w:t>Jeżeli zostanie złożona oferta, której wybór prowadziłby do powstania u Zamawiającego obowiązku podatkowego zgodnie z ustawą z dnia 11 marca 2004r. o podatku od towarów i usług (tj. Dz.U. z 2020r. poz. 106, z późn.zm.), dla celów zastosowania kryterium ceny Zamawiający dolicza do przedstawionej w tej ofercie ceny kwotę podatku od towarów i usług, którą miałby obowiązek rozliczyć.</w:t>
      </w:r>
    </w:p>
    <w:p w14:paraId="41B23F5D" w14:textId="241ED11C" w:rsidR="00920343" w:rsidRPr="00920343" w:rsidRDefault="00920343" w:rsidP="00920343">
      <w:pPr>
        <w:widowControl w:val="0"/>
        <w:suppressAutoHyphens/>
        <w:autoSpaceDE w:val="0"/>
        <w:autoSpaceDN w:val="0"/>
        <w:spacing w:after="120" w:line="23" w:lineRule="atLeast"/>
        <w:jc w:val="both"/>
        <w:textAlignment w:val="baseline"/>
        <w:rPr>
          <w:b/>
          <w:bCs/>
          <w:i/>
          <w:sz w:val="22"/>
          <w:szCs w:val="22"/>
        </w:rPr>
      </w:pPr>
      <w:r w:rsidRPr="00920343">
        <w:rPr>
          <w:b/>
          <w:bCs/>
          <w:i/>
          <w:sz w:val="22"/>
          <w:szCs w:val="22"/>
        </w:rPr>
        <w:t xml:space="preserve">Uwaga nr </w:t>
      </w:r>
      <w:r w:rsidR="00ED158F">
        <w:rPr>
          <w:b/>
          <w:bCs/>
          <w:i/>
          <w:sz w:val="22"/>
          <w:szCs w:val="22"/>
        </w:rPr>
        <w:t>4</w:t>
      </w:r>
      <w:r w:rsidRPr="00920343">
        <w:rPr>
          <w:b/>
          <w:bCs/>
          <w:i/>
          <w:sz w:val="22"/>
          <w:szCs w:val="22"/>
        </w:rPr>
        <w:t>:</w:t>
      </w:r>
    </w:p>
    <w:p w14:paraId="3BF78836" w14:textId="0EB8249F" w:rsidR="0056655C" w:rsidRPr="00920343" w:rsidRDefault="0056655C" w:rsidP="00920343">
      <w:pPr>
        <w:pStyle w:val="Akapitzlist"/>
        <w:widowControl w:val="0"/>
        <w:numPr>
          <w:ilvl w:val="3"/>
          <w:numId w:val="4"/>
        </w:numPr>
        <w:suppressAutoHyphens/>
        <w:autoSpaceDE w:val="0"/>
        <w:autoSpaceDN w:val="0"/>
        <w:spacing w:after="120" w:line="23" w:lineRule="atLeast"/>
        <w:ind w:left="567" w:hanging="567"/>
        <w:jc w:val="both"/>
        <w:textAlignment w:val="baseline"/>
        <w:rPr>
          <w:i/>
          <w:sz w:val="22"/>
          <w:szCs w:val="22"/>
        </w:rPr>
      </w:pPr>
      <w:r w:rsidRPr="00920343">
        <w:rPr>
          <w:i/>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w:t>
      </w:r>
      <w:r w:rsidRPr="00920343">
        <w:rPr>
          <w:i/>
          <w:sz w:val="22"/>
          <w:szCs w:val="22"/>
        </w:rPr>
        <w:t>przecinku nie ulega zmianie.</w:t>
      </w:r>
    </w:p>
    <w:p w14:paraId="0A522300" w14:textId="77777777" w:rsidR="006842B9" w:rsidRDefault="006842B9" w:rsidP="00797798">
      <w:pPr>
        <w:ind w:left="680"/>
        <w:rPr>
          <w:rFonts w:eastAsia="Courier New"/>
          <w:b/>
          <w:sz w:val="22"/>
          <w:szCs w:val="22"/>
        </w:rPr>
      </w:pPr>
    </w:p>
    <w:p w14:paraId="3707F36E" w14:textId="5AEEC098" w:rsidR="0056655C" w:rsidRPr="002D6F4E" w:rsidRDefault="0056655C" w:rsidP="002D6F4E">
      <w:pPr>
        <w:ind w:left="680"/>
        <w:rPr>
          <w:rFonts w:eastAsia="Courier New"/>
          <w:b/>
          <w:sz w:val="22"/>
          <w:szCs w:val="22"/>
        </w:rPr>
      </w:pPr>
      <w:r w:rsidRPr="0056655C">
        <w:rPr>
          <w:rFonts w:eastAsia="Courier New"/>
          <w:b/>
          <w:sz w:val="22"/>
          <w:szCs w:val="22"/>
        </w:rPr>
        <w:t xml:space="preserve">3.2.  Kryterium 2 </w:t>
      </w:r>
      <w:r w:rsidR="006842B9">
        <w:rPr>
          <w:rFonts w:eastAsia="Courier New"/>
          <w:b/>
          <w:sz w:val="22"/>
          <w:szCs w:val="22"/>
        </w:rPr>
        <w:t>–</w:t>
      </w:r>
      <w:r w:rsidRPr="0056655C">
        <w:rPr>
          <w:rFonts w:eastAsia="Courier New"/>
          <w:b/>
          <w:sz w:val="22"/>
          <w:szCs w:val="22"/>
        </w:rPr>
        <w:t xml:space="preserve"> </w:t>
      </w:r>
      <w:r w:rsidR="006842B9">
        <w:rPr>
          <w:rFonts w:eastAsia="Courier New"/>
          <w:b/>
          <w:sz w:val="22"/>
          <w:szCs w:val="22"/>
        </w:rPr>
        <w:t>„</w:t>
      </w:r>
      <w:r w:rsidR="002D6F4E">
        <w:rPr>
          <w:rFonts w:eastAsia="Courier New"/>
        </w:rPr>
        <w:t xml:space="preserve">Czas reakcji na wezwanie przeglądu gwarancyjnego” </w:t>
      </w:r>
      <w:r w:rsidRPr="0056655C">
        <w:rPr>
          <w:rFonts w:eastAsia="Courier New"/>
          <w:b/>
          <w:sz w:val="22"/>
          <w:szCs w:val="22"/>
        </w:rPr>
        <w:t xml:space="preserve">– max. </w:t>
      </w:r>
      <w:r w:rsidR="006842B9">
        <w:rPr>
          <w:rFonts w:eastAsia="Courier New"/>
          <w:b/>
          <w:sz w:val="22"/>
          <w:szCs w:val="22"/>
        </w:rPr>
        <w:t>4</w:t>
      </w:r>
      <w:r w:rsidRPr="0056655C">
        <w:rPr>
          <w:rFonts w:eastAsia="Courier New"/>
          <w:b/>
          <w:sz w:val="22"/>
          <w:szCs w:val="22"/>
        </w:rPr>
        <w:t xml:space="preserve">0 pkt – </w:t>
      </w:r>
      <w:r w:rsidR="00920343">
        <w:rPr>
          <w:rFonts w:eastAsia="Courier New"/>
          <w:b/>
          <w:sz w:val="22"/>
          <w:szCs w:val="22"/>
        </w:rPr>
        <w:br/>
        <w:t xml:space="preserve">                               </w:t>
      </w:r>
      <w:r w:rsidRPr="0056655C">
        <w:rPr>
          <w:rFonts w:eastAsia="Courier New"/>
          <w:b/>
          <w:sz w:val="22"/>
          <w:szCs w:val="22"/>
        </w:rPr>
        <w:t xml:space="preserve"> </w:t>
      </w:r>
      <w:r w:rsidR="00920343">
        <w:rPr>
          <w:rFonts w:eastAsia="Courier New"/>
          <w:b/>
          <w:sz w:val="22"/>
          <w:szCs w:val="22"/>
        </w:rPr>
        <w:t xml:space="preserve"> </w:t>
      </w:r>
      <w:r w:rsidRPr="0056655C">
        <w:rPr>
          <w:rFonts w:eastAsia="Courier New"/>
          <w:b/>
          <w:sz w:val="22"/>
          <w:szCs w:val="22"/>
        </w:rPr>
        <w:t>oferty</w:t>
      </w:r>
      <w:r w:rsidR="00920343">
        <w:rPr>
          <w:rFonts w:eastAsia="Courier New"/>
          <w:b/>
          <w:sz w:val="22"/>
          <w:szCs w:val="22"/>
        </w:rPr>
        <w:t xml:space="preserve"> </w:t>
      </w:r>
      <w:r w:rsidRPr="0056655C">
        <w:rPr>
          <w:rFonts w:eastAsia="Courier New"/>
          <w:sz w:val="22"/>
          <w:szCs w:val="22"/>
        </w:rPr>
        <w:t>oceniane będą wg następującej punktacji:</w:t>
      </w:r>
    </w:p>
    <w:p w14:paraId="5FBD1E5E" w14:textId="77777777" w:rsidR="00920343" w:rsidRPr="0056655C" w:rsidRDefault="00920343" w:rsidP="00797798">
      <w:pPr>
        <w:ind w:left="680"/>
        <w:rPr>
          <w:sz w:val="22"/>
          <w:szCs w:val="22"/>
        </w:rPr>
      </w:pPr>
    </w:p>
    <w:p w14:paraId="29635666" w14:textId="248950FB" w:rsidR="002D6F4E" w:rsidRDefault="002D6F4E" w:rsidP="00920343">
      <w:pPr>
        <w:widowControl w:val="0"/>
        <w:suppressAutoHyphens/>
        <w:autoSpaceDE w:val="0"/>
        <w:autoSpaceDN w:val="0"/>
        <w:ind w:left="1287"/>
        <w:jc w:val="both"/>
        <w:textAlignment w:val="baseline"/>
        <w:rPr>
          <w:rFonts w:eastAsia="Courier New"/>
          <w:sz w:val="22"/>
          <w:szCs w:val="22"/>
        </w:rPr>
      </w:pPr>
    </w:p>
    <w:p w14:paraId="42F48539" w14:textId="39A7C5F5" w:rsidR="002D6F4E" w:rsidRDefault="002D6F4E" w:rsidP="00920343">
      <w:pPr>
        <w:widowControl w:val="0"/>
        <w:suppressAutoHyphens/>
        <w:autoSpaceDE w:val="0"/>
        <w:autoSpaceDN w:val="0"/>
        <w:ind w:left="1287"/>
        <w:jc w:val="both"/>
        <w:textAlignment w:val="baseline"/>
        <w:rPr>
          <w:rFonts w:eastAsia="Courier New"/>
          <w:sz w:val="22"/>
          <w:szCs w:val="22"/>
        </w:rPr>
      </w:pPr>
    </w:p>
    <w:p w14:paraId="74621135" w14:textId="713B09D9" w:rsidR="002D6F4E" w:rsidRDefault="002D6F4E" w:rsidP="00920343">
      <w:pPr>
        <w:widowControl w:val="0"/>
        <w:suppressAutoHyphens/>
        <w:autoSpaceDE w:val="0"/>
        <w:autoSpaceDN w:val="0"/>
        <w:ind w:left="1287"/>
        <w:jc w:val="both"/>
        <w:textAlignment w:val="baseline"/>
        <w:rPr>
          <w:rFonts w:eastAsia="Courier New"/>
          <w:sz w:val="22"/>
          <w:szCs w:val="22"/>
        </w:rPr>
      </w:pPr>
    </w:p>
    <w:p w14:paraId="00F5C3BF" w14:textId="6F6317E1" w:rsidR="002D6F4E" w:rsidRDefault="002D6F4E" w:rsidP="00920343">
      <w:pPr>
        <w:widowControl w:val="0"/>
        <w:suppressAutoHyphens/>
        <w:autoSpaceDE w:val="0"/>
        <w:autoSpaceDN w:val="0"/>
        <w:ind w:left="1287"/>
        <w:jc w:val="both"/>
        <w:textAlignment w:val="baseline"/>
        <w:rPr>
          <w:rFonts w:eastAsia="Courier New"/>
          <w:sz w:val="22"/>
          <w:szCs w:val="22"/>
        </w:rPr>
      </w:pPr>
    </w:p>
    <w:p w14:paraId="4797F3FF" w14:textId="77777777" w:rsidR="002D6F4E" w:rsidRPr="0056655C" w:rsidRDefault="002D6F4E" w:rsidP="00920343">
      <w:pPr>
        <w:widowControl w:val="0"/>
        <w:suppressAutoHyphens/>
        <w:autoSpaceDE w:val="0"/>
        <w:autoSpaceDN w:val="0"/>
        <w:ind w:left="1287"/>
        <w:jc w:val="both"/>
        <w:textAlignment w:val="baseline"/>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56655C" w:rsidRPr="002D6F4E" w14:paraId="30123D01" w14:textId="77777777" w:rsidTr="00083359">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471929" w14:textId="42983046" w:rsidR="006842B9" w:rsidRPr="002D6F4E" w:rsidRDefault="0056655C" w:rsidP="006842B9">
            <w:pPr>
              <w:ind w:left="680"/>
              <w:rPr>
                <w:rFonts w:eastAsia="Courier New"/>
                <w:sz w:val="18"/>
                <w:szCs w:val="18"/>
              </w:rPr>
            </w:pPr>
            <w:r w:rsidRPr="002D6F4E">
              <w:rPr>
                <w:rFonts w:eastAsia="Courier New"/>
                <w:sz w:val="18"/>
                <w:szCs w:val="18"/>
              </w:rPr>
              <w:lastRenderedPageBreak/>
              <w:tab/>
            </w:r>
            <w:r w:rsidR="006842B9" w:rsidRPr="002D6F4E">
              <w:rPr>
                <w:rFonts w:eastAsia="Courier New"/>
                <w:b/>
                <w:sz w:val="18"/>
                <w:szCs w:val="18"/>
              </w:rPr>
              <w:t>Czas reakcji przeglądu gwarancyjnego na wezwanie – od momentu zgłoszenia</w:t>
            </w:r>
          </w:p>
          <w:p w14:paraId="161982FD" w14:textId="709CECB1" w:rsidR="0056655C" w:rsidRPr="002D6F4E" w:rsidRDefault="0056655C" w:rsidP="0056655C">
            <w:pPr>
              <w:tabs>
                <w:tab w:val="left" w:pos="-360"/>
                <w:tab w:val="left" w:pos="567"/>
              </w:tabs>
              <w:jc w:val="center"/>
              <w:rPr>
                <w:rFonts w:eastAsia="Courier New"/>
                <w:sz w:val="18"/>
                <w:szCs w:val="18"/>
              </w:rPr>
            </w:pP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C2ED30" w14:textId="2F151048" w:rsidR="0056655C" w:rsidRPr="002D6F4E" w:rsidRDefault="0056655C" w:rsidP="0056655C">
            <w:pPr>
              <w:tabs>
                <w:tab w:val="left" w:pos="-360"/>
                <w:tab w:val="left" w:pos="567"/>
              </w:tabs>
              <w:jc w:val="center"/>
              <w:rPr>
                <w:rFonts w:eastAsia="Courier New"/>
                <w:b/>
                <w:bCs/>
                <w:sz w:val="18"/>
                <w:szCs w:val="18"/>
              </w:rPr>
            </w:pPr>
            <w:r w:rsidRPr="002D6F4E">
              <w:rPr>
                <w:rFonts w:eastAsia="Courier New"/>
                <w:b/>
                <w:bCs/>
                <w:sz w:val="18"/>
                <w:szCs w:val="18"/>
              </w:rPr>
              <w:t xml:space="preserve">Liczba punktów </w:t>
            </w:r>
          </w:p>
        </w:tc>
      </w:tr>
      <w:tr w:rsidR="0056655C" w:rsidRPr="0056655C" w14:paraId="5C0A35CA"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B1EDD" w14:textId="2C0CEEE2" w:rsidR="0056655C" w:rsidRPr="0056655C" w:rsidRDefault="006842B9" w:rsidP="0056655C">
            <w:pPr>
              <w:tabs>
                <w:tab w:val="left" w:pos="-360"/>
                <w:tab w:val="left" w:pos="567"/>
              </w:tabs>
              <w:spacing w:line="360" w:lineRule="auto"/>
              <w:jc w:val="center"/>
              <w:rPr>
                <w:rFonts w:eastAsia="Courier New"/>
              </w:rPr>
            </w:pPr>
            <w:r>
              <w:rPr>
                <w:rFonts w:eastAsia="Courier New"/>
              </w:rPr>
              <w:t>7 dni roboczych</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BD36A" w14:textId="051BE248" w:rsidR="0056655C" w:rsidRPr="0056655C" w:rsidRDefault="0056655C" w:rsidP="0056655C">
            <w:pPr>
              <w:tabs>
                <w:tab w:val="left" w:pos="-360"/>
                <w:tab w:val="left" w:pos="567"/>
              </w:tabs>
              <w:spacing w:line="360" w:lineRule="auto"/>
              <w:jc w:val="center"/>
              <w:rPr>
                <w:rFonts w:eastAsia="Courier New"/>
              </w:rPr>
            </w:pPr>
            <w:r w:rsidRPr="0056655C">
              <w:rPr>
                <w:rFonts w:eastAsia="Courier New"/>
              </w:rPr>
              <w:t>0</w:t>
            </w:r>
            <w:r w:rsidR="00387E00">
              <w:rPr>
                <w:rFonts w:eastAsia="Courier New"/>
              </w:rPr>
              <w:t xml:space="preserve"> pkt</w:t>
            </w:r>
          </w:p>
        </w:tc>
      </w:tr>
      <w:tr w:rsidR="0056655C" w:rsidRPr="0056655C" w14:paraId="791B390E"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E6DA3" w14:textId="5A3E7912" w:rsidR="0056655C" w:rsidRPr="0056655C" w:rsidRDefault="006842B9" w:rsidP="0056655C">
            <w:pPr>
              <w:tabs>
                <w:tab w:val="left" w:pos="-360"/>
                <w:tab w:val="left" w:pos="567"/>
              </w:tabs>
              <w:spacing w:line="360" w:lineRule="auto"/>
              <w:jc w:val="center"/>
              <w:rPr>
                <w:rFonts w:eastAsia="Courier New"/>
              </w:rPr>
            </w:pPr>
            <w:r>
              <w:rPr>
                <w:rFonts w:eastAsia="Courier New"/>
              </w:rPr>
              <w:t>6 dni roboczych</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0C53B" w14:textId="5345327C" w:rsidR="0056655C" w:rsidRPr="0056655C" w:rsidRDefault="00387E00" w:rsidP="0056655C">
            <w:pPr>
              <w:tabs>
                <w:tab w:val="left" w:pos="-360"/>
                <w:tab w:val="left" w:pos="567"/>
              </w:tabs>
              <w:spacing w:line="360" w:lineRule="auto"/>
              <w:jc w:val="center"/>
              <w:rPr>
                <w:rFonts w:eastAsia="Courier New"/>
              </w:rPr>
            </w:pPr>
            <w:r>
              <w:rPr>
                <w:rFonts w:eastAsia="Courier New"/>
              </w:rPr>
              <w:t>10 pkt</w:t>
            </w:r>
          </w:p>
        </w:tc>
      </w:tr>
      <w:tr w:rsidR="0056655C" w:rsidRPr="0056655C" w14:paraId="51868DE6"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8B903" w14:textId="6D96022B" w:rsidR="0056655C" w:rsidRPr="0056655C" w:rsidRDefault="006842B9" w:rsidP="0056655C">
            <w:pPr>
              <w:tabs>
                <w:tab w:val="left" w:pos="-360"/>
                <w:tab w:val="left" w:pos="567"/>
              </w:tabs>
              <w:spacing w:line="360" w:lineRule="auto"/>
              <w:jc w:val="center"/>
              <w:rPr>
                <w:rFonts w:eastAsia="Courier New"/>
              </w:rPr>
            </w:pPr>
            <w:r>
              <w:rPr>
                <w:rFonts w:eastAsia="Courier New"/>
              </w:rPr>
              <w:t>5 dni roboczych</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E635B" w14:textId="5A44701B" w:rsidR="0056655C" w:rsidRPr="0056655C" w:rsidRDefault="00387E00" w:rsidP="0056655C">
            <w:pPr>
              <w:tabs>
                <w:tab w:val="left" w:pos="-360"/>
                <w:tab w:val="left" w:pos="567"/>
              </w:tabs>
              <w:spacing w:line="360" w:lineRule="auto"/>
              <w:jc w:val="center"/>
              <w:rPr>
                <w:rFonts w:eastAsia="Courier New"/>
              </w:rPr>
            </w:pPr>
            <w:r>
              <w:rPr>
                <w:rFonts w:eastAsia="Courier New"/>
              </w:rPr>
              <w:t>20 pkt</w:t>
            </w:r>
          </w:p>
        </w:tc>
      </w:tr>
      <w:tr w:rsidR="0056655C" w:rsidRPr="0056655C" w14:paraId="3F5BE574"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E835A" w14:textId="7DD6C2E5" w:rsidR="0056655C" w:rsidRPr="0056655C" w:rsidRDefault="006842B9" w:rsidP="0056655C">
            <w:pPr>
              <w:tabs>
                <w:tab w:val="left" w:pos="-360"/>
                <w:tab w:val="left" w:pos="567"/>
              </w:tabs>
              <w:spacing w:line="360" w:lineRule="auto"/>
              <w:jc w:val="center"/>
              <w:rPr>
                <w:rFonts w:eastAsia="Courier New"/>
              </w:rPr>
            </w:pPr>
            <w:r>
              <w:rPr>
                <w:rFonts w:eastAsia="Courier New"/>
              </w:rPr>
              <w:t>4 dni robocze</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1E286" w14:textId="03FC0DF1" w:rsidR="0056655C" w:rsidRPr="0056655C" w:rsidRDefault="00387E00" w:rsidP="0056655C">
            <w:pPr>
              <w:tabs>
                <w:tab w:val="left" w:pos="-360"/>
                <w:tab w:val="left" w:pos="567"/>
              </w:tabs>
              <w:spacing w:line="360" w:lineRule="auto"/>
              <w:jc w:val="center"/>
              <w:rPr>
                <w:rFonts w:eastAsia="Courier New"/>
              </w:rPr>
            </w:pPr>
            <w:r>
              <w:rPr>
                <w:rFonts w:eastAsia="Courier New"/>
              </w:rPr>
              <w:t>30 pkt</w:t>
            </w:r>
          </w:p>
        </w:tc>
      </w:tr>
      <w:tr w:rsidR="0056655C" w:rsidRPr="0056655C" w14:paraId="33BDAF4E" w14:textId="77777777" w:rsidTr="00083359">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E6483" w14:textId="2CBA5DE0" w:rsidR="0056655C" w:rsidRPr="0056655C" w:rsidRDefault="006842B9" w:rsidP="0056655C">
            <w:pPr>
              <w:tabs>
                <w:tab w:val="left" w:pos="-360"/>
                <w:tab w:val="left" w:pos="567"/>
              </w:tabs>
              <w:spacing w:line="360" w:lineRule="auto"/>
              <w:jc w:val="center"/>
              <w:rPr>
                <w:rFonts w:eastAsia="Courier New"/>
              </w:rPr>
            </w:pPr>
            <w:r>
              <w:rPr>
                <w:rFonts w:eastAsia="Courier New"/>
              </w:rPr>
              <w:t>3 dni robocze</w:t>
            </w:r>
            <w:r w:rsidR="002D6F4E">
              <w:rPr>
                <w:rFonts w:eastAsia="Courier New"/>
              </w:rPr>
              <w:t xml:space="preserve"> </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2D978" w14:textId="40E09D37" w:rsidR="0056655C" w:rsidRPr="0056655C" w:rsidRDefault="00387E00" w:rsidP="0056655C">
            <w:pPr>
              <w:tabs>
                <w:tab w:val="left" w:pos="-360"/>
                <w:tab w:val="left" w:pos="567"/>
              </w:tabs>
              <w:spacing w:line="360" w:lineRule="auto"/>
              <w:jc w:val="center"/>
              <w:rPr>
                <w:rFonts w:eastAsia="Courier New"/>
              </w:rPr>
            </w:pPr>
            <w:r>
              <w:rPr>
                <w:rFonts w:eastAsia="Courier New"/>
              </w:rPr>
              <w:t>40 pkt</w:t>
            </w:r>
          </w:p>
        </w:tc>
      </w:tr>
    </w:tbl>
    <w:p w14:paraId="3A11969F" w14:textId="4FCC2BFA" w:rsidR="0056655C" w:rsidRDefault="0056655C" w:rsidP="0056655C">
      <w:pPr>
        <w:tabs>
          <w:tab w:val="left" w:pos="3007"/>
        </w:tabs>
        <w:spacing w:after="120" w:line="276" w:lineRule="auto"/>
        <w:jc w:val="both"/>
        <w:rPr>
          <w:b/>
          <w:sz w:val="22"/>
          <w:szCs w:val="22"/>
        </w:rPr>
      </w:pPr>
    </w:p>
    <w:p w14:paraId="72B66A09" w14:textId="77777777" w:rsidR="0056655C" w:rsidRPr="0056655C" w:rsidRDefault="0056655C" w:rsidP="00952F96">
      <w:pPr>
        <w:widowControl w:val="0"/>
        <w:numPr>
          <w:ilvl w:val="0"/>
          <w:numId w:val="78"/>
        </w:numPr>
        <w:shd w:val="clear" w:color="auto" w:fill="FFFFFF"/>
        <w:suppressAutoHyphens/>
        <w:autoSpaceDE w:val="0"/>
        <w:autoSpaceDN w:val="0"/>
        <w:spacing w:after="120" w:line="276" w:lineRule="auto"/>
        <w:jc w:val="both"/>
        <w:rPr>
          <w:rFonts w:eastAsia="Courier New"/>
          <w:sz w:val="22"/>
          <w:szCs w:val="22"/>
        </w:rPr>
      </w:pPr>
      <w:r w:rsidRPr="0056655C">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56655C" w:rsidRDefault="0056655C" w:rsidP="00952F96">
      <w:pPr>
        <w:widowControl w:val="0"/>
        <w:numPr>
          <w:ilvl w:val="0"/>
          <w:numId w:val="78"/>
        </w:numPr>
        <w:shd w:val="clear" w:color="auto" w:fill="FFFFFF"/>
        <w:suppressAutoHyphens/>
        <w:autoSpaceDE w:val="0"/>
        <w:autoSpaceDN w:val="0"/>
        <w:spacing w:after="120" w:line="276" w:lineRule="auto"/>
        <w:jc w:val="both"/>
        <w:rPr>
          <w:rFonts w:eastAsia="Courier New"/>
          <w:sz w:val="22"/>
          <w:szCs w:val="22"/>
        </w:rPr>
      </w:pPr>
      <w:r w:rsidRPr="0056655C">
        <w:rPr>
          <w:rFonts w:eastAsia="Courier New"/>
          <w:sz w:val="22"/>
          <w:szCs w:val="22"/>
        </w:rPr>
        <w:t>W ramach wszystkich wskazanych i opisanych kryteriów, Wykonawca otrzyma łączną (końcową) ilość punktów wyliczoną w następujący sposób:</w:t>
      </w:r>
    </w:p>
    <w:p w14:paraId="61B1F7EB" w14:textId="66551C55" w:rsidR="0056655C" w:rsidRPr="0056655C" w:rsidRDefault="0056655C" w:rsidP="0056655C">
      <w:pPr>
        <w:autoSpaceDN w:val="0"/>
        <w:spacing w:after="120" w:line="276" w:lineRule="auto"/>
        <w:ind w:firstLine="708"/>
        <w:jc w:val="center"/>
        <w:textAlignment w:val="baseline"/>
        <w:rPr>
          <w:rFonts w:eastAsia="Courier New"/>
          <w:sz w:val="22"/>
          <w:szCs w:val="22"/>
        </w:rPr>
      </w:pPr>
      <w:r w:rsidRPr="0056655C">
        <w:rPr>
          <w:rFonts w:eastAsia="Courier New"/>
          <w:sz w:val="22"/>
          <w:szCs w:val="22"/>
        </w:rPr>
        <w:t xml:space="preserve">KIP = </w:t>
      </w:r>
      <w:proofErr w:type="spellStart"/>
      <w:r w:rsidRPr="0056655C">
        <w:rPr>
          <w:rFonts w:eastAsia="Courier New"/>
          <w:sz w:val="22"/>
          <w:szCs w:val="22"/>
        </w:rPr>
        <w:t>IP</w:t>
      </w:r>
      <w:r w:rsidR="00797798">
        <w:rPr>
          <w:rFonts w:eastAsia="Courier New"/>
          <w:sz w:val="22"/>
          <w:szCs w:val="22"/>
        </w:rPr>
        <w:t>c</w:t>
      </w:r>
      <w:proofErr w:type="spellEnd"/>
      <w:r w:rsidRPr="0056655C">
        <w:rPr>
          <w:rFonts w:eastAsia="Courier New"/>
          <w:sz w:val="22"/>
          <w:szCs w:val="22"/>
        </w:rPr>
        <w:t xml:space="preserve"> + </w:t>
      </w:r>
      <w:r w:rsidR="00387E00">
        <w:rPr>
          <w:rFonts w:eastAsia="Courier New"/>
          <w:sz w:val="22"/>
          <w:szCs w:val="22"/>
        </w:rPr>
        <w:t>IP</w:t>
      </w:r>
      <w:r w:rsidR="00387E00">
        <w:rPr>
          <w:rFonts w:eastAsia="Courier New"/>
          <w:sz w:val="22"/>
          <w:szCs w:val="22"/>
          <w:vertAlign w:val="subscript"/>
        </w:rPr>
        <w:t>CZR</w:t>
      </w:r>
      <w:r w:rsidRPr="0056655C">
        <w:rPr>
          <w:rFonts w:eastAsia="Courier New"/>
          <w:sz w:val="22"/>
          <w:szCs w:val="22"/>
        </w:rPr>
        <w:t xml:space="preserve">  </w:t>
      </w:r>
    </w:p>
    <w:p w14:paraId="4BE6884D" w14:textId="77777777" w:rsidR="001655D5" w:rsidRDefault="001655D5" w:rsidP="0056655C">
      <w:pPr>
        <w:tabs>
          <w:tab w:val="left" w:pos="567"/>
        </w:tabs>
        <w:spacing w:line="360" w:lineRule="auto"/>
        <w:ind w:left="1701" w:hanging="1701"/>
        <w:jc w:val="both"/>
      </w:pPr>
    </w:p>
    <w:p w14:paraId="0380E4F1" w14:textId="2D3B02C8" w:rsidR="0056655C" w:rsidRPr="0056655C" w:rsidRDefault="0056655C" w:rsidP="0056655C">
      <w:pPr>
        <w:tabs>
          <w:tab w:val="left" w:pos="567"/>
        </w:tabs>
        <w:spacing w:line="360" w:lineRule="auto"/>
        <w:ind w:left="1701" w:hanging="1701"/>
        <w:jc w:val="both"/>
      </w:pPr>
      <w:r w:rsidRPr="0056655C">
        <w:t>gdzie poszczególne symbole oznaczają:</w:t>
      </w:r>
    </w:p>
    <w:p w14:paraId="02DB9A9E" w14:textId="77777777" w:rsidR="0056655C" w:rsidRPr="0056655C" w:rsidRDefault="0056655C" w:rsidP="0056655C">
      <w:pPr>
        <w:tabs>
          <w:tab w:val="left" w:pos="567"/>
        </w:tabs>
        <w:spacing w:line="360" w:lineRule="auto"/>
        <w:ind w:left="1701" w:hanging="1701"/>
        <w:jc w:val="both"/>
      </w:pPr>
      <w:r w:rsidRPr="0056655C">
        <w:t>KIP – końcowa ilość punktów,</w:t>
      </w:r>
    </w:p>
    <w:p w14:paraId="3DC74131" w14:textId="4F8F0372" w:rsidR="0056655C" w:rsidRPr="0056655C" w:rsidRDefault="0056655C" w:rsidP="0056655C">
      <w:pPr>
        <w:tabs>
          <w:tab w:val="left" w:pos="567"/>
        </w:tabs>
        <w:spacing w:line="360" w:lineRule="auto"/>
        <w:ind w:left="1701" w:hanging="1701"/>
        <w:jc w:val="both"/>
      </w:pPr>
      <w:proofErr w:type="spellStart"/>
      <w:r w:rsidRPr="0056655C">
        <w:t>IP</w:t>
      </w:r>
      <w:r w:rsidR="00797798">
        <w:t>c</w:t>
      </w:r>
      <w:proofErr w:type="spellEnd"/>
      <w:r w:rsidRPr="0056655C">
        <w:t xml:space="preserve"> – ilość punktów uzyskanych w kryterium: </w:t>
      </w:r>
      <w:r w:rsidR="00797798">
        <w:t xml:space="preserve"> </w:t>
      </w:r>
      <w:r w:rsidRPr="0056655C">
        <w:t>- cena ofertowa</w:t>
      </w:r>
    </w:p>
    <w:p w14:paraId="21AEA12E" w14:textId="77777777" w:rsidR="00387E00" w:rsidRDefault="00387E00" w:rsidP="00387E00">
      <w:pPr>
        <w:tabs>
          <w:tab w:val="left" w:pos="567"/>
        </w:tabs>
        <w:spacing w:line="360" w:lineRule="auto"/>
        <w:ind w:left="4962" w:hanging="4950"/>
        <w:jc w:val="both"/>
      </w:pPr>
      <w:r>
        <w:t>IP</w:t>
      </w:r>
      <w:r>
        <w:rPr>
          <w:vertAlign w:val="subscript"/>
        </w:rPr>
        <w:t>CZR</w:t>
      </w:r>
      <w:r w:rsidR="0056655C" w:rsidRPr="0056655C">
        <w:t xml:space="preserve"> – ilość punktów uzyskanych w kryterium: </w:t>
      </w:r>
      <w:r w:rsidR="00797798">
        <w:t xml:space="preserve"> </w:t>
      </w:r>
      <w:r w:rsidR="0056655C" w:rsidRPr="0056655C">
        <w:t xml:space="preserve">- </w:t>
      </w:r>
      <w:r>
        <w:t>czas reakcji przeglądu gwarancyjnego na wezwanie od</w:t>
      </w:r>
    </w:p>
    <w:p w14:paraId="201CCB93" w14:textId="561F5938" w:rsidR="0056655C" w:rsidRPr="0056655C" w:rsidRDefault="00387E00" w:rsidP="00387E00">
      <w:pPr>
        <w:tabs>
          <w:tab w:val="left" w:pos="567"/>
        </w:tabs>
        <w:spacing w:line="360" w:lineRule="auto"/>
        <w:ind w:left="4962" w:hanging="4950"/>
        <w:jc w:val="both"/>
      </w:pPr>
      <w:r>
        <w:t xml:space="preserve">                                                                                  momentu zgłoszenia</w:t>
      </w:r>
    </w:p>
    <w:p w14:paraId="419A5ABA" w14:textId="63D51380" w:rsidR="00387E00" w:rsidRPr="00387E00" w:rsidRDefault="00387E00" w:rsidP="00952F96">
      <w:pPr>
        <w:widowControl w:val="0"/>
        <w:numPr>
          <w:ilvl w:val="0"/>
          <w:numId w:val="77"/>
        </w:numPr>
        <w:tabs>
          <w:tab w:val="left" w:pos="567"/>
          <w:tab w:val="left" w:pos="709"/>
        </w:tabs>
        <w:suppressAutoHyphens/>
        <w:autoSpaceDE w:val="0"/>
        <w:autoSpaceDN w:val="0"/>
        <w:spacing w:after="120" w:line="276" w:lineRule="auto"/>
        <w:ind w:left="284" w:hanging="284"/>
        <w:jc w:val="both"/>
        <w:rPr>
          <w:bCs/>
          <w:sz w:val="22"/>
        </w:rPr>
      </w:pPr>
      <w:r>
        <w:rPr>
          <w:sz w:val="22"/>
        </w:rPr>
        <w:t>Jeżeli Wykonawca nie wskaże czasu reakcji, Zamawiający przyjmie, że oferuje on maksymalny czas reakcji i przyzna „0” pkt.</w:t>
      </w:r>
    </w:p>
    <w:p w14:paraId="0059F064" w14:textId="5FD2CF2C" w:rsidR="00387E00" w:rsidRPr="00387E00" w:rsidRDefault="00387E00" w:rsidP="00952F96">
      <w:pPr>
        <w:widowControl w:val="0"/>
        <w:numPr>
          <w:ilvl w:val="0"/>
          <w:numId w:val="77"/>
        </w:numPr>
        <w:tabs>
          <w:tab w:val="left" w:pos="567"/>
          <w:tab w:val="left" w:pos="709"/>
        </w:tabs>
        <w:suppressAutoHyphens/>
        <w:autoSpaceDE w:val="0"/>
        <w:autoSpaceDN w:val="0"/>
        <w:spacing w:after="120" w:line="276" w:lineRule="auto"/>
        <w:ind w:left="284" w:hanging="284"/>
        <w:jc w:val="both"/>
        <w:rPr>
          <w:bCs/>
          <w:sz w:val="22"/>
        </w:rPr>
      </w:pPr>
      <w:r>
        <w:rPr>
          <w:sz w:val="22"/>
        </w:rPr>
        <w:t>W przypadku zaoferowania przez Wykonawcę czasu reakcji dłuższego niż 7 dni robocze Zamawiający ofertę odrzuci.</w:t>
      </w:r>
    </w:p>
    <w:p w14:paraId="3562B5AF" w14:textId="4D19C826" w:rsidR="00387E00" w:rsidRPr="00387E00" w:rsidRDefault="00387E00" w:rsidP="00952F96">
      <w:pPr>
        <w:widowControl w:val="0"/>
        <w:numPr>
          <w:ilvl w:val="0"/>
          <w:numId w:val="77"/>
        </w:numPr>
        <w:tabs>
          <w:tab w:val="left" w:pos="567"/>
          <w:tab w:val="left" w:pos="709"/>
        </w:tabs>
        <w:suppressAutoHyphens/>
        <w:autoSpaceDE w:val="0"/>
        <w:autoSpaceDN w:val="0"/>
        <w:spacing w:after="120" w:line="276" w:lineRule="auto"/>
        <w:ind w:left="284" w:hanging="284"/>
        <w:jc w:val="both"/>
        <w:rPr>
          <w:bCs/>
          <w:sz w:val="22"/>
        </w:rPr>
      </w:pPr>
      <w:r>
        <w:rPr>
          <w:sz w:val="22"/>
        </w:rPr>
        <w:t xml:space="preserve">Wykonawca oferuje czas reakcji przeglądu gwarancyjnego na wezwanie w pełnych dniach </w:t>
      </w:r>
      <w:r w:rsidR="008E24EA">
        <w:rPr>
          <w:sz w:val="22"/>
        </w:rPr>
        <w:br/>
      </w:r>
      <w:r>
        <w:rPr>
          <w:sz w:val="22"/>
        </w:rPr>
        <w:t>w przedziale od 3 do 7 dni roboczych.</w:t>
      </w:r>
    </w:p>
    <w:p w14:paraId="2471CC71" w14:textId="23125C1D" w:rsidR="008B3BDE" w:rsidRPr="00005630" w:rsidRDefault="0056655C" w:rsidP="00387E00">
      <w:pPr>
        <w:widowControl w:val="0"/>
        <w:tabs>
          <w:tab w:val="left" w:pos="567"/>
          <w:tab w:val="left" w:pos="709"/>
        </w:tabs>
        <w:suppressAutoHyphens/>
        <w:autoSpaceDE w:val="0"/>
        <w:autoSpaceDN w:val="0"/>
        <w:spacing w:after="120" w:line="276" w:lineRule="auto"/>
        <w:ind w:left="284"/>
        <w:jc w:val="both"/>
        <w:rPr>
          <w:bCs/>
          <w:sz w:val="22"/>
        </w:rPr>
      </w:pPr>
      <w:r w:rsidRPr="00387E00">
        <w:rPr>
          <w:bCs/>
          <w:sz w:val="22"/>
        </w:rPr>
        <w:t xml:space="preserve"> </w:t>
      </w:r>
      <w:r w:rsidR="008B3BDE" w:rsidRPr="00005630">
        <w:rPr>
          <w:sz w:val="22"/>
        </w:rPr>
        <w:t xml:space="preserve">Za najkorzystniejszą zostanie uznana oferta, która uzyska największą ilość punktów po zsumowaniu ilości punktów uzyskanych w </w:t>
      </w:r>
      <w:r w:rsidR="00387E00">
        <w:rPr>
          <w:sz w:val="22"/>
        </w:rPr>
        <w:t>2</w:t>
      </w:r>
      <w:r w:rsidR="008B3BDE" w:rsidRPr="00005630">
        <w:rPr>
          <w:sz w:val="22"/>
        </w:rPr>
        <w:t xml:space="preserve"> kryteriach łącznie (obliczona do 2 miejsc po przecinku). </w:t>
      </w:r>
    </w:p>
    <w:p w14:paraId="3CBCCAF7" w14:textId="77777777" w:rsidR="008B3BDE" w:rsidRPr="00005630" w:rsidRDefault="008B3BDE" w:rsidP="00952F96">
      <w:pPr>
        <w:widowControl w:val="0"/>
        <w:numPr>
          <w:ilvl w:val="0"/>
          <w:numId w:val="77"/>
        </w:numPr>
        <w:tabs>
          <w:tab w:val="left" w:pos="567"/>
          <w:tab w:val="left" w:pos="709"/>
        </w:tabs>
        <w:suppressAutoHyphens/>
        <w:autoSpaceDE w:val="0"/>
        <w:autoSpaceDN w:val="0"/>
        <w:spacing w:after="120" w:line="276" w:lineRule="auto"/>
        <w:ind w:left="425" w:hanging="425"/>
        <w:jc w:val="both"/>
        <w:rPr>
          <w:bCs/>
          <w:sz w:val="22"/>
        </w:rPr>
      </w:pPr>
      <w:r w:rsidRPr="00005630">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1C33D3F" w14:textId="77777777" w:rsidR="008B3BDE" w:rsidRPr="008259B1" w:rsidRDefault="008B3BDE" w:rsidP="00952F96">
      <w:pPr>
        <w:widowControl w:val="0"/>
        <w:numPr>
          <w:ilvl w:val="0"/>
          <w:numId w:val="77"/>
        </w:numPr>
        <w:tabs>
          <w:tab w:val="left" w:pos="567"/>
          <w:tab w:val="left" w:pos="709"/>
        </w:tabs>
        <w:suppressAutoHyphens/>
        <w:autoSpaceDE w:val="0"/>
        <w:autoSpaceDN w:val="0"/>
        <w:spacing w:after="120" w:line="276" w:lineRule="auto"/>
        <w:ind w:left="425" w:hanging="425"/>
        <w:jc w:val="both"/>
        <w:rPr>
          <w:bCs/>
          <w:sz w:val="22"/>
        </w:rPr>
      </w:pPr>
      <w:r w:rsidRPr="008259B1">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1179B9" w14:textId="77777777" w:rsidR="008B3BDE" w:rsidRDefault="008B3BDE" w:rsidP="00952F96">
      <w:pPr>
        <w:pStyle w:val="Akapitzlist"/>
        <w:numPr>
          <w:ilvl w:val="1"/>
          <w:numId w:val="77"/>
        </w:numPr>
        <w:tabs>
          <w:tab w:val="num" w:pos="851"/>
        </w:tabs>
        <w:spacing w:after="120" w:line="23" w:lineRule="atLeast"/>
        <w:ind w:left="1134" w:hanging="567"/>
        <w:jc w:val="both"/>
        <w:rPr>
          <w:sz w:val="22"/>
          <w:szCs w:val="22"/>
        </w:rPr>
      </w:pPr>
      <w:r w:rsidRPr="0073710C">
        <w:rPr>
          <w:sz w:val="22"/>
          <w:szCs w:val="22"/>
        </w:rPr>
        <w:t>Jeżeli  oferty otrzymały taką samą ocenę w kryterium o najwyższej wadze, Zamawiający wybiera ofertę z najniższą ceną.</w:t>
      </w:r>
    </w:p>
    <w:p w14:paraId="7B776DE5" w14:textId="77777777" w:rsidR="008B3BDE" w:rsidRPr="008259B1" w:rsidRDefault="008B3BDE" w:rsidP="00952F96">
      <w:pPr>
        <w:pStyle w:val="Akapitzlist"/>
        <w:numPr>
          <w:ilvl w:val="1"/>
          <w:numId w:val="77"/>
        </w:numPr>
        <w:tabs>
          <w:tab w:val="num" w:pos="851"/>
        </w:tabs>
        <w:spacing w:after="600" w:line="23" w:lineRule="atLeast"/>
        <w:ind w:left="1134" w:hanging="567"/>
        <w:jc w:val="both"/>
        <w:rPr>
          <w:sz w:val="22"/>
          <w:szCs w:val="22"/>
        </w:rPr>
      </w:pPr>
      <w:r w:rsidRPr="008259B1">
        <w:rPr>
          <w:sz w:val="22"/>
          <w:szCs w:val="22"/>
        </w:rPr>
        <w:t xml:space="preserve">Jeżeli nie można dokonać wyboru oferty w sposób, o którym mowa w ust. </w:t>
      </w:r>
      <w:r>
        <w:rPr>
          <w:sz w:val="22"/>
          <w:szCs w:val="22"/>
        </w:rPr>
        <w:t>10</w:t>
      </w:r>
      <w:r w:rsidRPr="008259B1">
        <w:rPr>
          <w:sz w:val="22"/>
          <w:szCs w:val="22"/>
        </w:rPr>
        <w:t>.1., Zamawiający wzywa Wykonawców, którzy złożyli te oferty, do złożenia w terminie określonym przez Zamawiającego ofert dodatkowych zawierających nową cenę.</w:t>
      </w:r>
    </w:p>
    <w:p w14:paraId="052B0209" w14:textId="0ED7A0C3" w:rsidR="0065723F" w:rsidRPr="00AE484F" w:rsidRDefault="0065723F" w:rsidP="0056655C">
      <w:pPr>
        <w:pBdr>
          <w:bottom w:val="single" w:sz="4" w:space="1" w:color="auto"/>
        </w:pBdr>
        <w:tabs>
          <w:tab w:val="left" w:pos="567"/>
          <w:tab w:val="left" w:pos="1701"/>
          <w:tab w:val="left" w:pos="2127"/>
        </w:tabs>
        <w:spacing w:after="120" w:line="276" w:lineRule="auto"/>
        <w:ind w:right="28"/>
        <w:rPr>
          <w:b/>
          <w:sz w:val="22"/>
          <w:szCs w:val="22"/>
        </w:rPr>
      </w:pPr>
      <w:r w:rsidRPr="00AE484F">
        <w:rPr>
          <w:b/>
          <w:sz w:val="22"/>
          <w:szCs w:val="22"/>
        </w:rPr>
        <w:lastRenderedPageBreak/>
        <w:t xml:space="preserve">ROZDZIAŁ </w:t>
      </w:r>
      <w:r w:rsidR="004870DA" w:rsidRPr="00AE484F">
        <w:rPr>
          <w:b/>
          <w:sz w:val="22"/>
          <w:szCs w:val="22"/>
        </w:rPr>
        <w:t>XX</w:t>
      </w:r>
      <w:r w:rsidR="00DD7706" w:rsidRPr="00AE484F">
        <w:rPr>
          <w:b/>
          <w:sz w:val="22"/>
          <w:szCs w:val="22"/>
        </w:rPr>
        <w:t>IX</w:t>
      </w:r>
      <w:r w:rsidR="0056655C">
        <w:rPr>
          <w:b/>
          <w:sz w:val="22"/>
          <w:szCs w:val="22"/>
        </w:rPr>
        <w:t xml:space="preserve">. </w:t>
      </w:r>
      <w:r w:rsidR="0056655C">
        <w:rPr>
          <w:b/>
          <w:sz w:val="22"/>
          <w:szCs w:val="22"/>
        </w:rPr>
        <w:tab/>
      </w:r>
      <w:r w:rsidRPr="00AE484F">
        <w:rPr>
          <w:b/>
          <w:sz w:val="22"/>
          <w:szCs w:val="22"/>
        </w:rPr>
        <w:t>INFORMACJE NA TEMAT AUKCJI ELEKTRONICZNEJ</w:t>
      </w:r>
    </w:p>
    <w:p w14:paraId="6F510BBB" w14:textId="77777777" w:rsidR="008B3BDE" w:rsidRDefault="008B3BDE" w:rsidP="00952F96">
      <w:pPr>
        <w:pStyle w:val="Akapitzlist"/>
        <w:numPr>
          <w:ilvl w:val="0"/>
          <w:numId w:val="114"/>
        </w:numPr>
        <w:spacing w:after="120" w:line="276" w:lineRule="auto"/>
        <w:ind w:left="567" w:hanging="567"/>
        <w:jc w:val="both"/>
        <w:rPr>
          <w:sz w:val="22"/>
          <w:szCs w:val="22"/>
        </w:rPr>
      </w:pPr>
      <w:r w:rsidRPr="008912D7">
        <w:rPr>
          <w:sz w:val="22"/>
          <w:szCs w:val="22"/>
        </w:rPr>
        <w:t>Zamawiający nie przewiduje w niniejszym postępowaniu przeprowadzenia aukcji elektronicznej.</w:t>
      </w:r>
    </w:p>
    <w:p w14:paraId="133BFDCC" w14:textId="77777777" w:rsidR="008B3BDE" w:rsidRPr="008912D7" w:rsidRDefault="008B3BDE" w:rsidP="00952F96">
      <w:pPr>
        <w:pStyle w:val="Akapitzlist"/>
        <w:numPr>
          <w:ilvl w:val="0"/>
          <w:numId w:val="114"/>
        </w:numPr>
        <w:spacing w:after="600" w:line="276" w:lineRule="auto"/>
        <w:ind w:left="567" w:hanging="567"/>
        <w:jc w:val="both"/>
        <w:rPr>
          <w:sz w:val="22"/>
          <w:szCs w:val="22"/>
        </w:rPr>
      </w:pPr>
      <w:r w:rsidRPr="008912D7">
        <w:rPr>
          <w:color w:val="000000"/>
          <w:sz w:val="24"/>
          <w:szCs w:val="24"/>
        </w:rPr>
        <w:t xml:space="preserve">Zamawiający nie przewiduje złożenia oferty w postaci katalogów elektronicznych. </w:t>
      </w:r>
    </w:p>
    <w:p w14:paraId="21E36D9E" w14:textId="23801E44" w:rsidR="00F03113" w:rsidRPr="00AE484F" w:rsidRDefault="00A16332" w:rsidP="0056655C">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w:t>
      </w:r>
      <w:r w:rsidR="0056655C">
        <w:rPr>
          <w:b/>
          <w:sz w:val="22"/>
          <w:szCs w:val="22"/>
        </w:rPr>
        <w:t>.</w:t>
      </w:r>
      <w:r w:rsidR="0056655C">
        <w:rPr>
          <w:b/>
          <w:sz w:val="22"/>
          <w:szCs w:val="22"/>
        </w:rPr>
        <w:tab/>
      </w:r>
      <w:r w:rsidR="00C1344F" w:rsidRPr="00AE484F">
        <w:rPr>
          <w:b/>
          <w:sz w:val="22"/>
          <w:szCs w:val="22"/>
        </w:rPr>
        <w:t xml:space="preserve">INFORMACJE O </w:t>
      </w:r>
      <w:r w:rsidR="00F03113" w:rsidRPr="00AE484F">
        <w:rPr>
          <w:b/>
          <w:sz w:val="22"/>
          <w:szCs w:val="22"/>
        </w:rPr>
        <w:t>FORMALNOŚC</w:t>
      </w:r>
      <w:r w:rsidR="00C1344F" w:rsidRPr="00AE484F">
        <w:rPr>
          <w:b/>
          <w:sz w:val="22"/>
          <w:szCs w:val="22"/>
        </w:rPr>
        <w:t xml:space="preserve">IACH, JAKIE MUSZĄ ZOSTAĆ DOPEŁNIONE PO WYBORZE OFERTY </w:t>
      </w:r>
      <w:r w:rsidR="0056655C">
        <w:rPr>
          <w:b/>
          <w:sz w:val="22"/>
          <w:szCs w:val="22"/>
        </w:rPr>
        <w:t xml:space="preserve"> </w:t>
      </w:r>
      <w:r w:rsidR="00C1344F" w:rsidRPr="00AE484F">
        <w:rPr>
          <w:b/>
          <w:sz w:val="22"/>
          <w:szCs w:val="22"/>
        </w:rPr>
        <w:t>W CELU ZAWARCIA UMOWY W SPRAWIE ZAMÓWIENIA PUBLICZNEGO</w:t>
      </w:r>
    </w:p>
    <w:p w14:paraId="7DC1D07B" w14:textId="64116105" w:rsidR="00FD56D6" w:rsidRDefault="00FD56D6" w:rsidP="00952F96">
      <w:pPr>
        <w:pStyle w:val="Akapitzlist"/>
        <w:numPr>
          <w:ilvl w:val="3"/>
          <w:numId w:val="50"/>
        </w:numPr>
        <w:spacing w:after="120" w:line="276" w:lineRule="auto"/>
        <w:ind w:left="567" w:hanging="567"/>
        <w:jc w:val="both"/>
        <w:rPr>
          <w:sz w:val="22"/>
          <w:szCs w:val="22"/>
        </w:rPr>
      </w:pPr>
      <w:r w:rsidRPr="00AE484F">
        <w:rPr>
          <w:sz w:val="22"/>
          <w:szCs w:val="22"/>
        </w:rPr>
        <w:t>Umowa w sprawie zamówienia publicznego może zostać zawarta wyłącznie z Wykonawcą, którego oferta zostanie wybrana jako najkorzystniejsza, po upływie terminów określonych w art.</w:t>
      </w:r>
      <w:r w:rsidR="00575504" w:rsidRPr="00AE484F">
        <w:rPr>
          <w:sz w:val="22"/>
          <w:szCs w:val="22"/>
        </w:rPr>
        <w:t> </w:t>
      </w:r>
      <w:r w:rsidR="006E6D34" w:rsidRPr="00AE484F">
        <w:rPr>
          <w:sz w:val="22"/>
          <w:szCs w:val="22"/>
        </w:rPr>
        <w:t>308 ust. 2</w:t>
      </w:r>
      <w:r w:rsidRPr="00AE484F">
        <w:rPr>
          <w:sz w:val="22"/>
          <w:szCs w:val="22"/>
        </w:rPr>
        <w:t xml:space="preserve"> ustawy.</w:t>
      </w:r>
    </w:p>
    <w:p w14:paraId="206881B8" w14:textId="3D79AFEC" w:rsidR="00FD56D6" w:rsidRDefault="00FD56D6" w:rsidP="00952F96">
      <w:pPr>
        <w:pStyle w:val="Akapitzlist"/>
        <w:numPr>
          <w:ilvl w:val="3"/>
          <w:numId w:val="50"/>
        </w:numPr>
        <w:spacing w:after="120" w:line="276" w:lineRule="auto"/>
        <w:ind w:left="567" w:hanging="567"/>
        <w:jc w:val="both"/>
        <w:rPr>
          <w:sz w:val="22"/>
          <w:szCs w:val="22"/>
        </w:rPr>
      </w:pPr>
      <w:r w:rsidRPr="0056655C">
        <w:rPr>
          <w:sz w:val="22"/>
          <w:szCs w:val="22"/>
        </w:rPr>
        <w:t>W przypadku wniesienia odwołania</w:t>
      </w:r>
      <w:r w:rsidR="004753E2" w:rsidRPr="0056655C">
        <w:rPr>
          <w:sz w:val="22"/>
          <w:szCs w:val="22"/>
        </w:rPr>
        <w:t>, z zastrzeżeniem wyjątków przewidzianych w ustawie,</w:t>
      </w:r>
      <w:r w:rsidR="00233271" w:rsidRPr="0056655C">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56655C" w:rsidRDefault="00575504" w:rsidP="00952F96">
      <w:pPr>
        <w:pStyle w:val="Akapitzlist"/>
        <w:numPr>
          <w:ilvl w:val="3"/>
          <w:numId w:val="50"/>
        </w:numPr>
        <w:spacing w:after="120" w:line="276" w:lineRule="auto"/>
        <w:ind w:left="567" w:hanging="567"/>
        <w:jc w:val="both"/>
        <w:rPr>
          <w:sz w:val="22"/>
          <w:szCs w:val="22"/>
        </w:rPr>
      </w:pPr>
      <w:r w:rsidRPr="0056655C">
        <w:rPr>
          <w:sz w:val="22"/>
          <w:szCs w:val="22"/>
        </w:rPr>
        <w:t>Po wyborze najkorzystniejszej oferty, w celu zawarcia umowy</w:t>
      </w:r>
      <w:r w:rsidR="00747ECF" w:rsidRPr="0056655C">
        <w:rPr>
          <w:sz w:val="22"/>
          <w:szCs w:val="22"/>
        </w:rPr>
        <w:t xml:space="preserve"> w sprawie zamówienia publicznego</w:t>
      </w:r>
      <w:r w:rsidRPr="0056655C">
        <w:rPr>
          <w:sz w:val="22"/>
          <w:szCs w:val="22"/>
        </w:rPr>
        <w:t>, Wykonawca zobowiązany będzie</w:t>
      </w:r>
      <w:r w:rsidR="00406CBD" w:rsidRPr="0056655C">
        <w:rPr>
          <w:sz w:val="22"/>
          <w:szCs w:val="22"/>
        </w:rPr>
        <w:t xml:space="preserve"> do</w:t>
      </w:r>
      <w:r w:rsidRPr="0056655C">
        <w:rPr>
          <w:sz w:val="22"/>
          <w:szCs w:val="22"/>
        </w:rPr>
        <w:t>:</w:t>
      </w:r>
    </w:p>
    <w:p w14:paraId="6E5A0A44" w14:textId="18E75B67" w:rsidR="00575504" w:rsidRDefault="00406CBD" w:rsidP="00952F96">
      <w:pPr>
        <w:pStyle w:val="Akapitzlist"/>
        <w:numPr>
          <w:ilvl w:val="0"/>
          <w:numId w:val="51"/>
        </w:numPr>
        <w:spacing w:after="120" w:line="276" w:lineRule="auto"/>
        <w:ind w:left="1134" w:hanging="567"/>
        <w:jc w:val="both"/>
        <w:rPr>
          <w:sz w:val="22"/>
          <w:szCs w:val="22"/>
        </w:rPr>
      </w:pPr>
      <w:r w:rsidRPr="00AE484F">
        <w:rPr>
          <w:sz w:val="22"/>
          <w:szCs w:val="22"/>
        </w:rPr>
        <w:t>z</w:t>
      </w:r>
      <w:r w:rsidR="00575504" w:rsidRPr="00AE484F">
        <w:rPr>
          <w:sz w:val="22"/>
          <w:szCs w:val="22"/>
        </w:rPr>
        <w:t>łoż</w:t>
      </w:r>
      <w:r w:rsidRPr="00AE484F">
        <w:rPr>
          <w:sz w:val="22"/>
          <w:szCs w:val="22"/>
        </w:rPr>
        <w:t xml:space="preserve">enia </w:t>
      </w:r>
      <w:r w:rsidR="00747ECF" w:rsidRPr="00AE484F">
        <w:rPr>
          <w:sz w:val="22"/>
          <w:szCs w:val="22"/>
        </w:rPr>
        <w:t>dokument</w:t>
      </w:r>
      <w:r w:rsidRPr="00AE484F">
        <w:rPr>
          <w:sz w:val="22"/>
          <w:szCs w:val="22"/>
        </w:rPr>
        <w:t>u</w:t>
      </w:r>
      <w:r w:rsidR="00747ECF" w:rsidRPr="00AE484F">
        <w:rPr>
          <w:sz w:val="22"/>
          <w:szCs w:val="22"/>
        </w:rPr>
        <w:t xml:space="preserve"> </w:t>
      </w:r>
      <w:r w:rsidR="00575504" w:rsidRPr="00AE484F">
        <w:rPr>
          <w:sz w:val="22"/>
          <w:szCs w:val="22"/>
        </w:rPr>
        <w:t>pełnomocnictwa dla osoby zawierającej umowę w</w:t>
      </w:r>
      <w:r w:rsidR="00863197" w:rsidRPr="00AE484F">
        <w:rPr>
          <w:sz w:val="22"/>
          <w:szCs w:val="22"/>
        </w:rPr>
        <w:t> </w:t>
      </w:r>
      <w:r w:rsidR="00575504" w:rsidRPr="00AE484F">
        <w:rPr>
          <w:sz w:val="22"/>
          <w:szCs w:val="22"/>
        </w:rPr>
        <w:t xml:space="preserve">imieniu Wykonawcy, o ile </w:t>
      </w:r>
      <w:r w:rsidR="00747ECF" w:rsidRPr="00AE484F">
        <w:rPr>
          <w:sz w:val="22"/>
          <w:szCs w:val="22"/>
        </w:rPr>
        <w:t xml:space="preserve">upoważnienie do reprezentowania Wykonawcy </w:t>
      </w:r>
      <w:r w:rsidR="00575504" w:rsidRPr="00AE484F">
        <w:rPr>
          <w:sz w:val="22"/>
          <w:szCs w:val="22"/>
        </w:rPr>
        <w:t>nie wynika z</w:t>
      </w:r>
      <w:r w:rsidR="00747ECF" w:rsidRPr="00AE484F">
        <w:rPr>
          <w:sz w:val="22"/>
          <w:szCs w:val="22"/>
        </w:rPr>
        <w:t> </w:t>
      </w:r>
      <w:r w:rsidR="00575504" w:rsidRPr="00AE484F">
        <w:rPr>
          <w:sz w:val="22"/>
          <w:szCs w:val="22"/>
        </w:rPr>
        <w:t>dokumentów rejestrowych Wykonawcy</w:t>
      </w:r>
      <w:r w:rsidR="00CF64D3" w:rsidRPr="00AE484F">
        <w:rPr>
          <w:sz w:val="22"/>
          <w:szCs w:val="22"/>
        </w:rPr>
        <w:t>, jeżeli Zamawiający może je uzyskać za pomocą bezpłatnych i ogólnodostępnych baz danych,</w:t>
      </w:r>
      <w:r w:rsidR="00575504" w:rsidRPr="00AE484F">
        <w:rPr>
          <w:sz w:val="22"/>
          <w:szCs w:val="22"/>
        </w:rPr>
        <w:t xml:space="preserve"> lub </w:t>
      </w:r>
      <w:r w:rsidR="00747ECF" w:rsidRPr="00AE484F">
        <w:rPr>
          <w:sz w:val="22"/>
          <w:szCs w:val="22"/>
        </w:rPr>
        <w:t xml:space="preserve">dokument pełnomocnictwa </w:t>
      </w:r>
      <w:r w:rsidR="00575504" w:rsidRPr="00AE484F">
        <w:rPr>
          <w:sz w:val="22"/>
          <w:szCs w:val="22"/>
        </w:rPr>
        <w:t>nie został wcześniej złożon</w:t>
      </w:r>
      <w:r w:rsidR="00747ECF" w:rsidRPr="00AE484F">
        <w:rPr>
          <w:sz w:val="22"/>
          <w:szCs w:val="22"/>
        </w:rPr>
        <w:t>y</w:t>
      </w:r>
      <w:r w:rsidR="00575504" w:rsidRPr="00AE484F">
        <w:rPr>
          <w:sz w:val="22"/>
          <w:szCs w:val="22"/>
        </w:rPr>
        <w:t xml:space="preserve"> w trakcie postępowania o udzielenie zamówienia,</w:t>
      </w:r>
    </w:p>
    <w:p w14:paraId="2D0CE89B" w14:textId="1F4CF3B0" w:rsidR="00575504" w:rsidRDefault="00863197" w:rsidP="00952F96">
      <w:pPr>
        <w:pStyle w:val="Akapitzlist"/>
        <w:numPr>
          <w:ilvl w:val="0"/>
          <w:numId w:val="51"/>
        </w:numPr>
        <w:spacing w:after="120" w:line="276" w:lineRule="auto"/>
        <w:ind w:left="1134" w:hanging="567"/>
        <w:jc w:val="both"/>
        <w:rPr>
          <w:sz w:val="22"/>
          <w:szCs w:val="22"/>
        </w:rPr>
      </w:pPr>
      <w:r w:rsidRPr="0056655C">
        <w:rPr>
          <w:sz w:val="22"/>
          <w:szCs w:val="22"/>
        </w:rPr>
        <w:t>w przypadku dokonania wyboru najkorzystniejszej oferty złożonej przez Wykonawców wspólnie ubiegających się o udzielenie zamówienia,</w:t>
      </w:r>
      <w:r w:rsidR="00406CBD" w:rsidRPr="0056655C">
        <w:rPr>
          <w:sz w:val="22"/>
          <w:szCs w:val="22"/>
        </w:rPr>
        <w:t xml:space="preserve"> złożenia</w:t>
      </w:r>
      <w:r w:rsidRPr="0056655C">
        <w:rPr>
          <w:sz w:val="22"/>
          <w:szCs w:val="22"/>
        </w:rPr>
        <w:t xml:space="preserve"> umow</w:t>
      </w:r>
      <w:r w:rsidR="00406CBD" w:rsidRPr="0056655C">
        <w:rPr>
          <w:sz w:val="22"/>
          <w:szCs w:val="22"/>
        </w:rPr>
        <w:t>y</w:t>
      </w:r>
      <w:r w:rsidRPr="0056655C">
        <w:rPr>
          <w:sz w:val="22"/>
          <w:szCs w:val="22"/>
        </w:rPr>
        <w:t xml:space="preserve"> regulując</w:t>
      </w:r>
      <w:r w:rsidR="00406CBD" w:rsidRPr="0056655C">
        <w:rPr>
          <w:sz w:val="22"/>
          <w:szCs w:val="22"/>
        </w:rPr>
        <w:t>ej</w:t>
      </w:r>
      <w:r w:rsidRPr="0056655C">
        <w:rPr>
          <w:sz w:val="22"/>
          <w:szCs w:val="22"/>
        </w:rPr>
        <w:t xml:space="preserve"> współpracę tych podmiotów (np. umow</w:t>
      </w:r>
      <w:r w:rsidR="00406CBD" w:rsidRPr="0056655C">
        <w:rPr>
          <w:sz w:val="22"/>
          <w:szCs w:val="22"/>
        </w:rPr>
        <w:t>a</w:t>
      </w:r>
      <w:r w:rsidRPr="0056655C">
        <w:rPr>
          <w:sz w:val="22"/>
          <w:szCs w:val="22"/>
        </w:rPr>
        <w:t xml:space="preserve"> konsorcjum, umowa spółki cywilnej),</w:t>
      </w:r>
    </w:p>
    <w:p w14:paraId="43838987" w14:textId="2D2F9310" w:rsidR="00863197" w:rsidRPr="0056655C" w:rsidRDefault="00863197" w:rsidP="00952F96">
      <w:pPr>
        <w:pStyle w:val="Akapitzlist"/>
        <w:numPr>
          <w:ilvl w:val="0"/>
          <w:numId w:val="51"/>
        </w:numPr>
        <w:spacing w:after="120" w:line="276" w:lineRule="auto"/>
        <w:ind w:left="1134" w:hanging="567"/>
        <w:jc w:val="both"/>
        <w:rPr>
          <w:sz w:val="22"/>
          <w:szCs w:val="22"/>
        </w:rPr>
      </w:pPr>
      <w:r w:rsidRPr="0056655C">
        <w:rPr>
          <w:sz w:val="22"/>
          <w:szCs w:val="22"/>
        </w:rPr>
        <w:t>wnie</w:t>
      </w:r>
      <w:r w:rsidR="00406CBD" w:rsidRPr="0056655C">
        <w:rPr>
          <w:sz w:val="22"/>
          <w:szCs w:val="22"/>
        </w:rPr>
        <w:t>sienia</w:t>
      </w:r>
      <w:r w:rsidRPr="0056655C">
        <w:rPr>
          <w:sz w:val="22"/>
          <w:szCs w:val="22"/>
        </w:rPr>
        <w:t xml:space="preserve"> zabezpieczeni</w:t>
      </w:r>
      <w:r w:rsidR="00406CBD" w:rsidRPr="0056655C">
        <w:rPr>
          <w:sz w:val="22"/>
          <w:szCs w:val="22"/>
        </w:rPr>
        <w:t>a</w:t>
      </w:r>
      <w:r w:rsidRPr="0056655C">
        <w:rPr>
          <w:sz w:val="22"/>
          <w:szCs w:val="22"/>
        </w:rPr>
        <w:t xml:space="preserve"> należytego wykonania umowy, zgodnie z informacją zawartą w rozdziale </w:t>
      </w:r>
      <w:r w:rsidR="00FF0DE9" w:rsidRPr="0056655C">
        <w:rPr>
          <w:sz w:val="22"/>
          <w:szCs w:val="22"/>
        </w:rPr>
        <w:t>XXXI</w:t>
      </w:r>
      <w:r w:rsidRPr="0056655C">
        <w:rPr>
          <w:sz w:val="22"/>
          <w:szCs w:val="22"/>
        </w:rPr>
        <w:t xml:space="preserve"> SWZ</w:t>
      </w:r>
      <w:r w:rsidR="009F452E" w:rsidRPr="0056655C">
        <w:rPr>
          <w:i/>
          <w:iCs/>
          <w:sz w:val="22"/>
          <w:szCs w:val="22"/>
        </w:rPr>
        <w:t>,</w:t>
      </w:r>
    </w:p>
    <w:p w14:paraId="1E72ABA1" w14:textId="310C8866" w:rsidR="00863197" w:rsidRDefault="00406CBD" w:rsidP="00952F96">
      <w:pPr>
        <w:pStyle w:val="Akapitzlist"/>
        <w:numPr>
          <w:ilvl w:val="0"/>
          <w:numId w:val="51"/>
        </w:numPr>
        <w:spacing w:after="120" w:line="276" w:lineRule="auto"/>
        <w:ind w:left="1134" w:hanging="567"/>
        <w:jc w:val="both"/>
        <w:rPr>
          <w:sz w:val="22"/>
          <w:szCs w:val="22"/>
        </w:rPr>
      </w:pPr>
      <w:r w:rsidRPr="0056655C">
        <w:rPr>
          <w:sz w:val="22"/>
          <w:szCs w:val="22"/>
        </w:rPr>
        <w:t>złożenia dokumentu potwierdzającego ubezpieczenie Wykonawcy, w zakresie i na kwotę określoną w projektowanych postanowieniach umowy w sprawie zamówienia publicznego, które zostaną wprowadzone do treści tej umowy,</w:t>
      </w:r>
    </w:p>
    <w:p w14:paraId="0B1B778E" w14:textId="5DEF48EC" w:rsidR="003F6641" w:rsidRPr="0056655C" w:rsidRDefault="003F6641" w:rsidP="00952F96">
      <w:pPr>
        <w:pStyle w:val="Akapitzlist"/>
        <w:numPr>
          <w:ilvl w:val="0"/>
          <w:numId w:val="51"/>
        </w:numPr>
        <w:spacing w:after="120" w:line="276" w:lineRule="auto"/>
        <w:ind w:left="1134" w:hanging="567"/>
        <w:jc w:val="both"/>
        <w:rPr>
          <w:sz w:val="22"/>
          <w:szCs w:val="22"/>
        </w:rPr>
      </w:pPr>
      <w:r w:rsidRPr="0056655C">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AE484F" w:rsidRDefault="008C0EB2" w:rsidP="00952F96">
      <w:pPr>
        <w:pStyle w:val="Akapitzlist"/>
        <w:numPr>
          <w:ilvl w:val="3"/>
          <w:numId w:val="50"/>
        </w:numPr>
        <w:spacing w:after="120" w:line="276" w:lineRule="auto"/>
        <w:ind w:left="426" w:hanging="426"/>
        <w:jc w:val="both"/>
        <w:rPr>
          <w:b/>
          <w:sz w:val="22"/>
          <w:szCs w:val="22"/>
        </w:rPr>
      </w:pPr>
      <w:r w:rsidRPr="00AE484F">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478B0C35" w:rsidR="003F6641" w:rsidRPr="00AE484F" w:rsidRDefault="003F6641" w:rsidP="00952F96">
      <w:pPr>
        <w:pStyle w:val="Akapitzlist"/>
        <w:numPr>
          <w:ilvl w:val="3"/>
          <w:numId w:val="50"/>
        </w:numPr>
        <w:spacing w:after="600" w:line="276" w:lineRule="auto"/>
        <w:ind w:left="425" w:hanging="425"/>
        <w:jc w:val="both"/>
        <w:rPr>
          <w:b/>
          <w:sz w:val="22"/>
          <w:szCs w:val="22"/>
        </w:rPr>
      </w:pPr>
      <w:r w:rsidRPr="00AE484F">
        <w:rPr>
          <w:sz w:val="22"/>
          <w:szCs w:val="22"/>
        </w:rPr>
        <w:t xml:space="preserve">Osobą uprawnioną ze strony Zamawiającego do ustalania szczegółów związanych z podpisaniem umowy po wyborze najkorzystniejszej oferty będzie </w:t>
      </w:r>
      <w:r w:rsidR="0056655C">
        <w:rPr>
          <w:sz w:val="22"/>
          <w:szCs w:val="22"/>
        </w:rPr>
        <w:t>Arkadiusz Maraszek</w:t>
      </w:r>
      <w:r w:rsidRPr="00AE484F">
        <w:rPr>
          <w:b/>
          <w:sz w:val="22"/>
          <w:szCs w:val="22"/>
        </w:rPr>
        <w:t xml:space="preserve">, </w:t>
      </w:r>
      <w:r w:rsidR="00C27AF1" w:rsidRPr="00AE484F">
        <w:rPr>
          <w:b/>
          <w:sz w:val="22"/>
          <w:szCs w:val="22"/>
        </w:rPr>
        <w:t>nr </w:t>
      </w:r>
      <w:r w:rsidRPr="00AE484F">
        <w:rPr>
          <w:sz w:val="22"/>
          <w:szCs w:val="22"/>
        </w:rPr>
        <w:t>tel</w:t>
      </w:r>
      <w:r w:rsidR="00C27AF1" w:rsidRPr="00AE484F">
        <w:rPr>
          <w:sz w:val="22"/>
          <w:szCs w:val="22"/>
        </w:rPr>
        <w:t>efonu</w:t>
      </w:r>
      <w:r w:rsidRPr="00AE484F">
        <w:rPr>
          <w:sz w:val="22"/>
          <w:szCs w:val="22"/>
        </w:rPr>
        <w:t xml:space="preserve"> </w:t>
      </w:r>
      <w:r w:rsidR="00A54F3F" w:rsidRPr="00AE484F">
        <w:rPr>
          <w:b/>
          <w:sz w:val="22"/>
          <w:szCs w:val="22"/>
        </w:rPr>
        <w:t>32</w:t>
      </w:r>
      <w:r w:rsidR="001663A2" w:rsidRPr="00AE484F">
        <w:rPr>
          <w:b/>
          <w:sz w:val="22"/>
          <w:szCs w:val="22"/>
        </w:rPr>
        <w:t xml:space="preserve"> </w:t>
      </w:r>
      <w:r w:rsidR="0056655C">
        <w:rPr>
          <w:b/>
          <w:sz w:val="22"/>
          <w:szCs w:val="22"/>
        </w:rPr>
        <w:t>29 44 943</w:t>
      </w:r>
      <w:r w:rsidR="00DE5322" w:rsidRPr="00AE484F">
        <w:rPr>
          <w:b/>
          <w:sz w:val="22"/>
          <w:szCs w:val="22"/>
        </w:rPr>
        <w:t>.</w:t>
      </w:r>
    </w:p>
    <w:p w14:paraId="536786A8" w14:textId="069044FC" w:rsidR="00376793" w:rsidRPr="00AE484F" w:rsidRDefault="00376793" w:rsidP="00AC6391">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lastRenderedPageBreak/>
        <w:t>ROZDZIAŁ XX</w:t>
      </w:r>
      <w:r w:rsidR="00341D83" w:rsidRPr="00AE484F">
        <w:rPr>
          <w:b/>
          <w:sz w:val="22"/>
          <w:szCs w:val="22"/>
        </w:rPr>
        <w:t>X</w:t>
      </w:r>
      <w:r w:rsidR="00DD7706" w:rsidRPr="00AE484F">
        <w:rPr>
          <w:b/>
          <w:sz w:val="22"/>
          <w:szCs w:val="22"/>
        </w:rPr>
        <w:t>I</w:t>
      </w:r>
      <w:r w:rsidR="0056655C">
        <w:rPr>
          <w:b/>
          <w:sz w:val="22"/>
          <w:szCs w:val="22"/>
        </w:rPr>
        <w:t xml:space="preserve">. </w:t>
      </w:r>
      <w:r w:rsidR="0056655C">
        <w:rPr>
          <w:b/>
          <w:sz w:val="22"/>
          <w:szCs w:val="22"/>
        </w:rPr>
        <w:tab/>
      </w:r>
      <w:r w:rsidRPr="00AE484F">
        <w:rPr>
          <w:b/>
          <w:sz w:val="22"/>
          <w:szCs w:val="22"/>
        </w:rPr>
        <w:t>INFORMACJE DOTYCZĄCE ZABEZPIECZENIA NALEŻYTEGO WYKONANIA UMOWY</w:t>
      </w:r>
    </w:p>
    <w:p w14:paraId="4D431D1F" w14:textId="72A07625" w:rsidR="00FD56D6" w:rsidRPr="00920343" w:rsidRDefault="00FD56D6" w:rsidP="00952F96">
      <w:pPr>
        <w:pStyle w:val="Akapitzlist"/>
        <w:numPr>
          <w:ilvl w:val="3"/>
          <w:numId w:val="61"/>
        </w:numPr>
        <w:suppressAutoHyphens/>
        <w:autoSpaceDN w:val="0"/>
        <w:spacing w:after="120" w:line="276" w:lineRule="auto"/>
        <w:ind w:left="567" w:hanging="567"/>
        <w:jc w:val="both"/>
        <w:textAlignment w:val="baseline"/>
        <w:rPr>
          <w:kern w:val="3"/>
          <w:sz w:val="22"/>
          <w:szCs w:val="22"/>
          <w:highlight w:val="lightGray"/>
          <w:lang w:eastAsia="zh-CN"/>
        </w:rPr>
      </w:pPr>
      <w:r w:rsidRPr="00AE484F">
        <w:rPr>
          <w:kern w:val="3"/>
          <w:sz w:val="22"/>
          <w:szCs w:val="22"/>
          <w:lang w:eastAsia="zh-CN"/>
        </w:rPr>
        <w:t>Wykonawca, którego oferta zostanie wybrana (uznana za najkorzystniejszą)</w:t>
      </w:r>
      <w:r w:rsidR="00376793" w:rsidRPr="00AE484F">
        <w:rPr>
          <w:kern w:val="3"/>
          <w:sz w:val="22"/>
          <w:szCs w:val="22"/>
          <w:lang w:eastAsia="zh-CN"/>
        </w:rPr>
        <w:t>, zobowiązany jest</w:t>
      </w:r>
      <w:r w:rsidRPr="00AE484F">
        <w:rPr>
          <w:kern w:val="3"/>
          <w:sz w:val="22"/>
          <w:szCs w:val="22"/>
          <w:lang w:eastAsia="zh-CN"/>
        </w:rPr>
        <w:t xml:space="preserve"> przed </w:t>
      </w:r>
      <w:r w:rsidR="00376793" w:rsidRPr="00AE484F">
        <w:rPr>
          <w:kern w:val="3"/>
          <w:sz w:val="22"/>
          <w:szCs w:val="22"/>
          <w:lang w:eastAsia="zh-CN"/>
        </w:rPr>
        <w:t>zawarciem umowy w sprawie zamówienia publicznego,</w:t>
      </w:r>
      <w:r w:rsidRPr="00AE484F">
        <w:rPr>
          <w:kern w:val="3"/>
          <w:sz w:val="22"/>
          <w:szCs w:val="22"/>
          <w:lang w:eastAsia="zh-CN"/>
        </w:rPr>
        <w:t xml:space="preserve"> do wniesienia zabezpieczenia należytego wykonania umowy, w</w:t>
      </w:r>
      <w:r w:rsidR="00376793" w:rsidRPr="00AE484F">
        <w:rPr>
          <w:kern w:val="3"/>
          <w:sz w:val="22"/>
          <w:szCs w:val="22"/>
          <w:lang w:eastAsia="zh-CN"/>
        </w:rPr>
        <w:t xml:space="preserve"> w</w:t>
      </w:r>
      <w:r w:rsidRPr="00AE484F">
        <w:rPr>
          <w:kern w:val="3"/>
          <w:sz w:val="22"/>
          <w:szCs w:val="22"/>
          <w:lang w:eastAsia="zh-CN"/>
        </w:rPr>
        <w:t xml:space="preserve">ysokości </w:t>
      </w:r>
      <w:r w:rsidRPr="00920343">
        <w:rPr>
          <w:b/>
          <w:kern w:val="3"/>
          <w:sz w:val="22"/>
          <w:szCs w:val="22"/>
          <w:highlight w:val="lightGray"/>
          <w:lang w:eastAsia="zh-CN"/>
        </w:rPr>
        <w:t>w wysokości</w:t>
      </w:r>
      <w:r w:rsidR="00943E7A" w:rsidRPr="00920343">
        <w:rPr>
          <w:b/>
          <w:kern w:val="3"/>
          <w:sz w:val="22"/>
          <w:szCs w:val="22"/>
          <w:highlight w:val="lightGray"/>
          <w:lang w:eastAsia="zh-CN"/>
        </w:rPr>
        <w:t xml:space="preserve"> </w:t>
      </w:r>
      <w:r w:rsidR="005E6F16" w:rsidRPr="00920343">
        <w:rPr>
          <w:b/>
          <w:kern w:val="3"/>
          <w:sz w:val="22"/>
          <w:szCs w:val="22"/>
          <w:highlight w:val="lightGray"/>
          <w:lang w:eastAsia="zh-CN"/>
        </w:rPr>
        <w:t>5</w:t>
      </w:r>
      <w:r w:rsidR="00376793" w:rsidRPr="00920343">
        <w:rPr>
          <w:b/>
          <w:kern w:val="3"/>
          <w:sz w:val="22"/>
          <w:szCs w:val="22"/>
          <w:highlight w:val="lightGray"/>
          <w:lang w:eastAsia="zh-CN"/>
        </w:rPr>
        <w:t xml:space="preserve"> </w:t>
      </w:r>
      <w:r w:rsidRPr="00920343">
        <w:rPr>
          <w:b/>
          <w:kern w:val="3"/>
          <w:sz w:val="22"/>
          <w:szCs w:val="22"/>
          <w:highlight w:val="lightGray"/>
          <w:lang w:eastAsia="zh-CN"/>
        </w:rPr>
        <w:t xml:space="preserve">% </w:t>
      </w:r>
      <w:r w:rsidR="00943E7A" w:rsidRPr="00920343">
        <w:rPr>
          <w:b/>
          <w:kern w:val="3"/>
          <w:sz w:val="22"/>
          <w:szCs w:val="22"/>
          <w:highlight w:val="lightGray"/>
          <w:lang w:eastAsia="zh-CN"/>
        </w:rPr>
        <w:t>ceny</w:t>
      </w:r>
      <w:r w:rsidR="00943E7A" w:rsidRPr="00920343">
        <w:rPr>
          <w:kern w:val="3"/>
          <w:sz w:val="22"/>
          <w:szCs w:val="22"/>
          <w:highlight w:val="lightGray"/>
          <w:lang w:eastAsia="zh-CN"/>
        </w:rPr>
        <w:t xml:space="preserve"> </w:t>
      </w:r>
      <w:r w:rsidRPr="00920343">
        <w:rPr>
          <w:b/>
          <w:kern w:val="3"/>
          <w:sz w:val="22"/>
          <w:szCs w:val="22"/>
          <w:highlight w:val="lightGray"/>
          <w:lang w:eastAsia="zh-CN"/>
        </w:rPr>
        <w:t xml:space="preserve">całkowitej </w:t>
      </w:r>
      <w:r w:rsidR="00943E7A" w:rsidRPr="00920343">
        <w:rPr>
          <w:b/>
          <w:kern w:val="3"/>
          <w:sz w:val="22"/>
          <w:szCs w:val="22"/>
          <w:highlight w:val="lightGray"/>
          <w:lang w:eastAsia="zh-CN"/>
        </w:rPr>
        <w:t>podanej w ofercie.</w:t>
      </w:r>
    </w:p>
    <w:p w14:paraId="08E99D5A" w14:textId="320BDA26" w:rsidR="00E34A3B" w:rsidRDefault="004A6242" w:rsidP="00952F96">
      <w:pPr>
        <w:pStyle w:val="Akapitzlist"/>
        <w:numPr>
          <w:ilvl w:val="3"/>
          <w:numId w:val="61"/>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służy pokryciu roszcze</w:t>
      </w:r>
      <w:r w:rsidR="00E34A3B" w:rsidRPr="0056655C">
        <w:rPr>
          <w:kern w:val="3"/>
          <w:sz w:val="22"/>
          <w:szCs w:val="22"/>
          <w:lang w:eastAsia="zh-CN"/>
        </w:rPr>
        <w:t>ń z tytułu niewykonania lub nienależytego wykonania umowy.</w:t>
      </w:r>
    </w:p>
    <w:p w14:paraId="350D801E" w14:textId="24495773" w:rsidR="000756B1" w:rsidRPr="0056655C" w:rsidRDefault="00E34A3B" w:rsidP="00952F96">
      <w:pPr>
        <w:pStyle w:val="Akapitzlist"/>
        <w:numPr>
          <w:ilvl w:val="3"/>
          <w:numId w:val="61"/>
        </w:numPr>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Zabezpieczenie może być wnoszone, według wyboru Wykonawcy, w jednej lub kilku następujących formach:</w:t>
      </w:r>
    </w:p>
    <w:p w14:paraId="7723D774" w14:textId="77B049C8" w:rsidR="000756B1" w:rsidRDefault="000756B1" w:rsidP="00952F96">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AE484F">
        <w:rPr>
          <w:kern w:val="3"/>
          <w:sz w:val="22"/>
          <w:szCs w:val="22"/>
          <w:lang w:eastAsia="zh-CN"/>
        </w:rPr>
        <w:t>pieniądzu;</w:t>
      </w:r>
    </w:p>
    <w:p w14:paraId="788AF0AF" w14:textId="27C8C264" w:rsidR="000756B1" w:rsidRDefault="00D37985" w:rsidP="00952F96">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Default="00D37985" w:rsidP="00952F96">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bankowych;</w:t>
      </w:r>
    </w:p>
    <w:p w14:paraId="62CE9FB5" w14:textId="305D6CE5" w:rsidR="00D37985" w:rsidRDefault="00D37985" w:rsidP="00952F96">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gwarancjach ubezpieczeniowych;</w:t>
      </w:r>
    </w:p>
    <w:p w14:paraId="0BD70AED" w14:textId="2FB4C924" w:rsidR="00D37985" w:rsidRPr="0056655C" w:rsidRDefault="00440115" w:rsidP="00952F96">
      <w:pPr>
        <w:pStyle w:val="Akapitzlist"/>
        <w:numPr>
          <w:ilvl w:val="0"/>
          <w:numId w:val="52"/>
        </w:numPr>
        <w:suppressAutoHyphens/>
        <w:autoSpaceDN w:val="0"/>
        <w:spacing w:after="120" w:line="276" w:lineRule="auto"/>
        <w:ind w:left="1134" w:hanging="567"/>
        <w:jc w:val="both"/>
        <w:textAlignment w:val="baseline"/>
        <w:rPr>
          <w:kern w:val="3"/>
          <w:sz w:val="22"/>
          <w:szCs w:val="22"/>
          <w:lang w:eastAsia="zh-CN"/>
        </w:rPr>
      </w:pPr>
      <w:r w:rsidRPr="0056655C">
        <w:rPr>
          <w:kern w:val="3"/>
          <w:sz w:val="22"/>
          <w:szCs w:val="22"/>
          <w:lang w:eastAsia="zh-CN"/>
        </w:rPr>
        <w:t>poręczeniach udzielanych przez podmioty, o których mowa w art. 6b ust. 5 pkt 2 ustawy z dnia 9 listopada 2000 r. o utworzeniu Polskiej Agencji Rozwoju Przedsiębiorczości.</w:t>
      </w:r>
    </w:p>
    <w:p w14:paraId="27B4B13C" w14:textId="3C13D122" w:rsidR="000756B1" w:rsidRDefault="006B0624" w:rsidP="00952F96">
      <w:pPr>
        <w:pStyle w:val="Akapitzlist"/>
        <w:numPr>
          <w:ilvl w:val="3"/>
          <w:numId w:val="61"/>
        </w:numPr>
        <w:tabs>
          <w:tab w:val="num" w:pos="2880"/>
        </w:tabs>
        <w:suppressAutoHyphens/>
        <w:autoSpaceDN w:val="0"/>
        <w:spacing w:after="120" w:line="276" w:lineRule="auto"/>
        <w:ind w:left="567" w:hanging="567"/>
        <w:jc w:val="both"/>
        <w:textAlignment w:val="baseline"/>
        <w:rPr>
          <w:kern w:val="3"/>
          <w:sz w:val="22"/>
          <w:szCs w:val="22"/>
          <w:lang w:eastAsia="zh-CN"/>
        </w:rPr>
      </w:pPr>
      <w:r w:rsidRPr="00AE484F">
        <w:rPr>
          <w:kern w:val="3"/>
          <w:sz w:val="22"/>
          <w:szCs w:val="22"/>
          <w:lang w:eastAsia="zh-CN"/>
        </w:rPr>
        <w:t>Zamawiający nie wyraża zgody na wniesienie zabezpieczenia w formach, o których mowa w art. 450 ust. 2 ustawy.</w:t>
      </w:r>
    </w:p>
    <w:p w14:paraId="2F9A7388" w14:textId="76687E79" w:rsidR="00AB5B62" w:rsidRPr="0056655C" w:rsidRDefault="00AB5B62" w:rsidP="00952F96">
      <w:pPr>
        <w:pStyle w:val="Akapitzlist"/>
        <w:numPr>
          <w:ilvl w:val="3"/>
          <w:numId w:val="61"/>
        </w:numPr>
        <w:tabs>
          <w:tab w:val="num" w:pos="2880"/>
        </w:tabs>
        <w:suppressAutoHyphens/>
        <w:autoSpaceDN w:val="0"/>
        <w:spacing w:after="120" w:line="276" w:lineRule="auto"/>
        <w:ind w:left="567" w:hanging="567"/>
        <w:jc w:val="both"/>
        <w:textAlignment w:val="baseline"/>
        <w:rPr>
          <w:kern w:val="3"/>
          <w:sz w:val="22"/>
          <w:szCs w:val="22"/>
          <w:lang w:eastAsia="zh-CN"/>
        </w:rPr>
      </w:pPr>
      <w:r w:rsidRPr="0056655C">
        <w:rPr>
          <w:kern w:val="3"/>
          <w:sz w:val="22"/>
          <w:szCs w:val="22"/>
          <w:lang w:eastAsia="zh-CN"/>
        </w:rPr>
        <w:t xml:space="preserve">W przypadku zabezpieczenia należytego wykonania umowy wnoszonego w pieniądzu, należy je wpłacić przelewem na konto: </w:t>
      </w:r>
    </w:p>
    <w:p w14:paraId="5999BAAB" w14:textId="77777777" w:rsidR="00CE5CE5" w:rsidRPr="00CE5CE5" w:rsidRDefault="00CE5CE5" w:rsidP="00CE5CE5">
      <w:pPr>
        <w:pStyle w:val="Akapitzlist"/>
        <w:tabs>
          <w:tab w:val="left" w:pos="-5007"/>
          <w:tab w:val="left" w:pos="747"/>
          <w:tab w:val="left" w:pos="21207"/>
        </w:tabs>
        <w:spacing w:after="120" w:line="276" w:lineRule="auto"/>
        <w:ind w:left="720"/>
        <w:jc w:val="center"/>
        <w:textAlignment w:val="baseline"/>
        <w:rPr>
          <w:sz w:val="22"/>
          <w:szCs w:val="22"/>
        </w:rPr>
      </w:pPr>
      <w:r w:rsidRPr="00CE5CE5">
        <w:rPr>
          <w:rFonts w:eastAsia="Courier New"/>
          <w:sz w:val="22"/>
          <w:szCs w:val="22"/>
        </w:rPr>
        <w:t xml:space="preserve">Bank Spółdzielczy w Będzinie oddział Psary nr : </w:t>
      </w:r>
      <w:r w:rsidRPr="00CE5CE5">
        <w:rPr>
          <w:rFonts w:eastAsia="Courier New"/>
          <w:b/>
          <w:sz w:val="22"/>
          <w:szCs w:val="22"/>
        </w:rPr>
        <w:t>44 843800010000025720160003</w:t>
      </w:r>
    </w:p>
    <w:p w14:paraId="799B225C" w14:textId="77777777" w:rsidR="00CE5CE5" w:rsidRPr="00CE5CE5" w:rsidRDefault="00CE5CE5" w:rsidP="00CE5CE5">
      <w:pPr>
        <w:pStyle w:val="Akapitzlist"/>
        <w:tabs>
          <w:tab w:val="left" w:pos="26640"/>
        </w:tabs>
        <w:spacing w:after="120" w:line="276" w:lineRule="auto"/>
        <w:ind w:left="720"/>
        <w:jc w:val="center"/>
        <w:rPr>
          <w:rFonts w:eastAsia="Courier New"/>
          <w:sz w:val="22"/>
          <w:szCs w:val="22"/>
        </w:rPr>
      </w:pPr>
      <w:r w:rsidRPr="00CE5CE5">
        <w:rPr>
          <w:rFonts w:eastAsia="Courier New"/>
          <w:sz w:val="22"/>
          <w:szCs w:val="22"/>
        </w:rPr>
        <w:t>z dopiskiem „zabezpieczenie” na zadanie pn.:</w:t>
      </w:r>
    </w:p>
    <w:p w14:paraId="3227D26B" w14:textId="5B717880" w:rsidR="00920343" w:rsidRPr="00055032" w:rsidRDefault="00920343" w:rsidP="00920343">
      <w:pPr>
        <w:suppressAutoHyphens/>
        <w:autoSpaceDE w:val="0"/>
        <w:autoSpaceDN w:val="0"/>
        <w:jc w:val="center"/>
        <w:textAlignment w:val="baseline"/>
        <w:rPr>
          <w:b/>
          <w:bCs/>
          <w:kern w:val="3"/>
          <w:sz w:val="22"/>
          <w:szCs w:val="22"/>
          <w:lang w:eastAsia="zh-CN"/>
        </w:rPr>
      </w:pPr>
      <w:r w:rsidRPr="00055032">
        <w:rPr>
          <w:rFonts w:eastAsia="Arial"/>
          <w:b/>
          <w:kern w:val="3"/>
          <w:sz w:val="22"/>
          <w:szCs w:val="22"/>
          <w:lang w:eastAsia="zh-CN"/>
        </w:rPr>
        <w:t>„</w:t>
      </w:r>
      <w:r w:rsidRPr="00055032">
        <w:rPr>
          <w:rFonts w:eastAsia="Arial"/>
          <w:b/>
          <w:bCs/>
          <w:color w:val="000000"/>
          <w:kern w:val="3"/>
          <w:sz w:val="22"/>
          <w:szCs w:val="22"/>
          <w:lang w:eastAsia="zh-CN"/>
        </w:rPr>
        <w:t>Dostawa, montaż i uruchomienie pompy ciepła w budynku żłobka i przedszkola w Psarach</w:t>
      </w:r>
      <w:r w:rsidRPr="00055032">
        <w:rPr>
          <w:rFonts w:eastAsia="Arial"/>
          <w:b/>
          <w:kern w:val="3"/>
          <w:sz w:val="22"/>
          <w:szCs w:val="22"/>
          <w:lang w:eastAsia="zh-CN"/>
        </w:rPr>
        <w:t xml:space="preserve">” </w:t>
      </w:r>
      <w:r w:rsidRPr="00055032">
        <w:rPr>
          <w:rFonts w:eastAsia="Arial"/>
          <w:kern w:val="3"/>
          <w:sz w:val="22"/>
          <w:szCs w:val="22"/>
          <w:lang w:eastAsia="zh-CN"/>
        </w:rPr>
        <w:t>realizowanego w ramach zadania pn.: „</w:t>
      </w:r>
      <w:r w:rsidRPr="00055032">
        <w:rPr>
          <w:rFonts w:eastAsia="Arial"/>
          <w:b/>
          <w:bCs/>
          <w:kern w:val="3"/>
          <w:sz w:val="22"/>
          <w:szCs w:val="22"/>
          <w:lang w:eastAsia="zh-CN"/>
        </w:rPr>
        <w:t>Budowa żłobka</w:t>
      </w:r>
      <w:r>
        <w:rPr>
          <w:rFonts w:eastAsia="Arial"/>
          <w:b/>
          <w:bCs/>
          <w:kern w:val="3"/>
          <w:sz w:val="22"/>
          <w:szCs w:val="22"/>
          <w:lang w:eastAsia="zh-CN"/>
        </w:rPr>
        <w:t xml:space="preserve"> </w:t>
      </w:r>
      <w:r w:rsidRPr="00055032">
        <w:rPr>
          <w:rFonts w:eastAsia="Arial"/>
          <w:b/>
          <w:bCs/>
          <w:kern w:val="3"/>
          <w:sz w:val="22"/>
          <w:szCs w:val="22"/>
          <w:lang w:eastAsia="zh-CN"/>
        </w:rPr>
        <w:t>i przedszkola w Psarach”</w:t>
      </w:r>
      <w:r>
        <w:rPr>
          <w:rFonts w:eastAsia="Arial"/>
          <w:b/>
          <w:kern w:val="3"/>
          <w:sz w:val="22"/>
          <w:szCs w:val="22"/>
          <w:lang w:eastAsia="zh-CN"/>
        </w:rPr>
        <w:t>.</w:t>
      </w:r>
    </w:p>
    <w:p w14:paraId="4551429E" w14:textId="77777777" w:rsidR="00FF6E5D" w:rsidRDefault="00FF6E5D" w:rsidP="00065D0B">
      <w:pPr>
        <w:pStyle w:val="Tekstpodstawowy"/>
        <w:tabs>
          <w:tab w:val="left" w:pos="1560"/>
        </w:tabs>
        <w:spacing w:before="8"/>
        <w:jc w:val="center"/>
        <w:rPr>
          <w:rFonts w:eastAsia="Arial"/>
          <w:b/>
          <w:kern w:val="3"/>
          <w:sz w:val="22"/>
          <w:szCs w:val="22"/>
          <w:lang w:eastAsia="zh-CN"/>
        </w:rPr>
      </w:pPr>
    </w:p>
    <w:p w14:paraId="6512B895" w14:textId="2BB1C957" w:rsidR="00AB5B62" w:rsidRPr="00AE484F" w:rsidRDefault="00AB5B62" w:rsidP="00952F96">
      <w:pPr>
        <w:pStyle w:val="Akapitzlist"/>
        <w:numPr>
          <w:ilvl w:val="2"/>
          <w:numId w:val="61"/>
        </w:numPr>
        <w:suppressAutoHyphens/>
        <w:autoSpaceDN w:val="0"/>
        <w:spacing w:after="120" w:line="276" w:lineRule="auto"/>
        <w:ind w:left="426" w:hanging="426"/>
        <w:jc w:val="both"/>
        <w:textAlignment w:val="baseline"/>
        <w:rPr>
          <w:kern w:val="3"/>
          <w:sz w:val="22"/>
          <w:szCs w:val="22"/>
          <w:lang w:eastAsia="zh-CN"/>
        </w:rPr>
      </w:pPr>
      <w:r w:rsidRPr="00AE484F">
        <w:rPr>
          <w:kern w:val="3"/>
          <w:sz w:val="22"/>
          <w:szCs w:val="22"/>
          <w:lang w:eastAsia="zh-CN"/>
        </w:rPr>
        <w:t>W przypadku wniesienia wadium w pieniądzu Wykonawca może wyrazić zgodę na zaliczenie kwoty wadium na poczet zabezpieczenia.</w:t>
      </w:r>
    </w:p>
    <w:p w14:paraId="7AD0C137" w14:textId="7828D244" w:rsidR="00FD56D6" w:rsidRPr="00AE484F" w:rsidRDefault="00FD56D6" w:rsidP="00952F96">
      <w:pPr>
        <w:pStyle w:val="Akapitzlist"/>
        <w:numPr>
          <w:ilvl w:val="2"/>
          <w:numId w:val="61"/>
        </w:numPr>
        <w:suppressAutoHyphens/>
        <w:autoSpaceDN w:val="0"/>
        <w:spacing w:after="600" w:line="276" w:lineRule="auto"/>
        <w:ind w:left="425" w:hanging="425"/>
        <w:jc w:val="both"/>
        <w:textAlignment w:val="baseline"/>
        <w:rPr>
          <w:kern w:val="3"/>
          <w:sz w:val="22"/>
          <w:szCs w:val="22"/>
          <w:lang w:eastAsia="zh-CN"/>
        </w:rPr>
      </w:pPr>
      <w:r w:rsidRPr="00AE484F">
        <w:rPr>
          <w:kern w:val="3"/>
          <w:sz w:val="22"/>
          <w:szCs w:val="22"/>
          <w:lang w:eastAsia="zh-CN"/>
        </w:rPr>
        <w:t xml:space="preserve">Zamawiający zwróci zabezpieczenie należytego wykonania umowy w terminie i na warunkach określonych </w:t>
      </w:r>
      <w:r w:rsidR="00B122F6" w:rsidRPr="00AE484F">
        <w:rPr>
          <w:kern w:val="3"/>
          <w:sz w:val="22"/>
          <w:szCs w:val="22"/>
          <w:lang w:eastAsia="zh-CN"/>
        </w:rPr>
        <w:t xml:space="preserve">w ustawie oraz </w:t>
      </w:r>
      <w:r w:rsidR="00A7769F" w:rsidRPr="00AE484F">
        <w:rPr>
          <w:kern w:val="3"/>
          <w:sz w:val="22"/>
          <w:szCs w:val="22"/>
          <w:lang w:eastAsia="zh-CN"/>
        </w:rPr>
        <w:t>w projektowanych postanowieniach umowy w sprawie zamówienia, które zostaną wprowadzone do treści tej umowy (załącznik nr 5 do SWZ).</w:t>
      </w:r>
    </w:p>
    <w:p w14:paraId="2F7B799C" w14:textId="52C0B051" w:rsidR="00A16332" w:rsidRPr="00AE484F" w:rsidRDefault="001C2A6F" w:rsidP="00AC6391">
      <w:pPr>
        <w:pStyle w:val="Tekstpodstawowy"/>
        <w:pBdr>
          <w:bottom w:val="single" w:sz="4" w:space="1" w:color="auto"/>
        </w:pBdr>
        <w:tabs>
          <w:tab w:val="left" w:pos="2127"/>
        </w:tabs>
        <w:spacing w:after="120" w:line="276" w:lineRule="auto"/>
        <w:ind w:left="2124" w:hanging="2124"/>
        <w:jc w:val="left"/>
        <w:rPr>
          <w:b/>
          <w:sz w:val="22"/>
          <w:szCs w:val="22"/>
        </w:rPr>
      </w:pPr>
      <w:r w:rsidRPr="00AE484F">
        <w:rPr>
          <w:b/>
          <w:sz w:val="22"/>
          <w:szCs w:val="22"/>
        </w:rPr>
        <w:t>ROZDZIAŁ XX</w:t>
      </w:r>
      <w:r w:rsidR="00341D83" w:rsidRPr="00AE484F">
        <w:rPr>
          <w:b/>
          <w:sz w:val="22"/>
          <w:szCs w:val="22"/>
        </w:rPr>
        <w:t>XI</w:t>
      </w:r>
      <w:r w:rsidR="00DD7706" w:rsidRPr="00AE484F">
        <w:rPr>
          <w:b/>
          <w:sz w:val="22"/>
          <w:szCs w:val="22"/>
        </w:rPr>
        <w:t>I</w:t>
      </w:r>
      <w:r w:rsidR="00AC6391">
        <w:rPr>
          <w:b/>
          <w:sz w:val="22"/>
          <w:szCs w:val="22"/>
        </w:rPr>
        <w:t xml:space="preserve">. </w:t>
      </w:r>
      <w:r w:rsidR="00AC6391">
        <w:rPr>
          <w:b/>
          <w:sz w:val="22"/>
          <w:szCs w:val="22"/>
        </w:rPr>
        <w:tab/>
      </w:r>
      <w:r w:rsidR="00A16332" w:rsidRPr="00AE484F">
        <w:rPr>
          <w:b/>
          <w:sz w:val="22"/>
          <w:szCs w:val="22"/>
        </w:rPr>
        <w:t>POUCZENIE O ŚRODKACH OCHRONY PRAWNEJ PRZYSŁUGUJĄCYCH WYKONAWC</w:t>
      </w:r>
      <w:r w:rsidR="0011083F" w:rsidRPr="00AE484F">
        <w:rPr>
          <w:b/>
          <w:sz w:val="22"/>
          <w:szCs w:val="22"/>
        </w:rPr>
        <w:t>Y</w:t>
      </w:r>
    </w:p>
    <w:p w14:paraId="0B1BF515" w14:textId="7821C78F" w:rsidR="002C555A" w:rsidRDefault="002C555A" w:rsidP="00952F96">
      <w:pPr>
        <w:numPr>
          <w:ilvl w:val="0"/>
          <w:numId w:val="24"/>
        </w:numPr>
        <w:tabs>
          <w:tab w:val="num" w:pos="0"/>
        </w:tabs>
        <w:spacing w:after="120" w:line="276" w:lineRule="auto"/>
        <w:ind w:left="567" w:hanging="567"/>
        <w:jc w:val="both"/>
        <w:rPr>
          <w:b/>
          <w:sz w:val="22"/>
          <w:szCs w:val="22"/>
        </w:rPr>
      </w:pPr>
      <w:r w:rsidRPr="00AE484F">
        <w:rPr>
          <w:sz w:val="22"/>
          <w:szCs w:val="22"/>
        </w:rPr>
        <w:t xml:space="preserve">Zasady, terminy oraz sposób korzystania ze środków ochrony prawnej szczegółowo regulują przepisy </w:t>
      </w:r>
      <w:r w:rsidRPr="00AE484F">
        <w:rPr>
          <w:b/>
          <w:sz w:val="22"/>
          <w:szCs w:val="22"/>
        </w:rPr>
        <w:t xml:space="preserve">działu </w:t>
      </w:r>
      <w:r w:rsidR="00CA7C05" w:rsidRPr="00AE484F">
        <w:rPr>
          <w:b/>
          <w:sz w:val="22"/>
          <w:szCs w:val="22"/>
        </w:rPr>
        <w:t>IX</w:t>
      </w:r>
      <w:r w:rsidRPr="00AE484F">
        <w:rPr>
          <w:b/>
          <w:sz w:val="22"/>
          <w:szCs w:val="22"/>
        </w:rPr>
        <w:t xml:space="preserve"> ustawy</w:t>
      </w:r>
      <w:r w:rsidRPr="00AE484F">
        <w:rPr>
          <w:sz w:val="22"/>
          <w:szCs w:val="22"/>
        </w:rPr>
        <w:t xml:space="preserve"> – Środki ochrony prawnej (</w:t>
      </w:r>
      <w:r w:rsidRPr="00AE484F">
        <w:rPr>
          <w:b/>
          <w:sz w:val="22"/>
          <w:szCs w:val="22"/>
        </w:rPr>
        <w:t xml:space="preserve">art. </w:t>
      </w:r>
      <w:r w:rsidR="00CA7C05" w:rsidRPr="00AE484F">
        <w:rPr>
          <w:b/>
          <w:sz w:val="22"/>
          <w:szCs w:val="22"/>
        </w:rPr>
        <w:t>505</w:t>
      </w:r>
      <w:r w:rsidRPr="00AE484F">
        <w:rPr>
          <w:b/>
          <w:sz w:val="22"/>
          <w:szCs w:val="22"/>
        </w:rPr>
        <w:t xml:space="preserve"> – </w:t>
      </w:r>
      <w:r w:rsidR="00CA7C05" w:rsidRPr="00AE484F">
        <w:rPr>
          <w:b/>
          <w:sz w:val="22"/>
          <w:szCs w:val="22"/>
        </w:rPr>
        <w:t>590</w:t>
      </w:r>
      <w:r w:rsidRPr="00AE484F">
        <w:rPr>
          <w:b/>
          <w:sz w:val="22"/>
          <w:szCs w:val="22"/>
        </w:rPr>
        <w:t xml:space="preserve"> ustawy</w:t>
      </w:r>
      <w:r w:rsidRPr="00AE484F">
        <w:rPr>
          <w:sz w:val="22"/>
          <w:szCs w:val="22"/>
        </w:rPr>
        <w:t>)</w:t>
      </w:r>
      <w:r w:rsidRPr="00AE484F">
        <w:rPr>
          <w:b/>
          <w:sz w:val="22"/>
          <w:szCs w:val="22"/>
        </w:rPr>
        <w:t>.</w:t>
      </w:r>
    </w:p>
    <w:p w14:paraId="712517C1" w14:textId="1804FDDB" w:rsidR="002C555A" w:rsidRPr="00AC6391" w:rsidRDefault="00F3363B" w:rsidP="00952F96">
      <w:pPr>
        <w:numPr>
          <w:ilvl w:val="0"/>
          <w:numId w:val="24"/>
        </w:numPr>
        <w:tabs>
          <w:tab w:val="num" w:pos="0"/>
        </w:tabs>
        <w:spacing w:after="120" w:line="276" w:lineRule="auto"/>
        <w:ind w:left="567" w:hanging="567"/>
        <w:jc w:val="both"/>
        <w:rPr>
          <w:b/>
          <w:sz w:val="22"/>
          <w:szCs w:val="22"/>
        </w:rPr>
      </w:pPr>
      <w:r w:rsidRPr="00AC6391">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AC6391">
        <w:rPr>
          <w:sz w:val="22"/>
          <w:szCs w:val="22"/>
        </w:rPr>
        <w:t>.</w:t>
      </w:r>
    </w:p>
    <w:p w14:paraId="12AC893A" w14:textId="2D507B67" w:rsidR="002C555A" w:rsidRPr="00AC6391" w:rsidRDefault="00F3363B" w:rsidP="00952F96">
      <w:pPr>
        <w:numPr>
          <w:ilvl w:val="0"/>
          <w:numId w:val="24"/>
        </w:numPr>
        <w:tabs>
          <w:tab w:val="num" w:pos="0"/>
        </w:tabs>
        <w:spacing w:after="120" w:line="276" w:lineRule="auto"/>
        <w:ind w:left="567" w:hanging="567"/>
        <w:jc w:val="both"/>
        <w:rPr>
          <w:b/>
          <w:sz w:val="22"/>
          <w:szCs w:val="22"/>
        </w:rPr>
      </w:pPr>
      <w:r w:rsidRPr="00AC6391">
        <w:rPr>
          <w:sz w:val="22"/>
          <w:szCs w:val="22"/>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AC6391">
        <w:rPr>
          <w:sz w:val="22"/>
          <w:szCs w:val="22"/>
        </w:rPr>
        <w:t>.</w:t>
      </w:r>
    </w:p>
    <w:p w14:paraId="7377E46E" w14:textId="108024EF" w:rsidR="002C555A" w:rsidRPr="00AC6391" w:rsidRDefault="002C555A" w:rsidP="00952F96">
      <w:pPr>
        <w:numPr>
          <w:ilvl w:val="0"/>
          <w:numId w:val="24"/>
        </w:numPr>
        <w:tabs>
          <w:tab w:val="num" w:pos="0"/>
        </w:tabs>
        <w:spacing w:after="120" w:line="276" w:lineRule="auto"/>
        <w:ind w:left="567" w:hanging="567"/>
        <w:jc w:val="both"/>
        <w:rPr>
          <w:b/>
          <w:sz w:val="22"/>
          <w:szCs w:val="22"/>
        </w:rPr>
      </w:pPr>
      <w:r w:rsidRPr="00AC6391">
        <w:rPr>
          <w:sz w:val="22"/>
          <w:szCs w:val="22"/>
        </w:rPr>
        <w:t xml:space="preserve">Odwołanie przysługuje </w:t>
      </w:r>
      <w:r w:rsidR="001A0454" w:rsidRPr="00AC6391">
        <w:rPr>
          <w:sz w:val="22"/>
          <w:szCs w:val="22"/>
        </w:rPr>
        <w:t>na:</w:t>
      </w:r>
    </w:p>
    <w:p w14:paraId="42740EFB" w14:textId="285E66DD" w:rsidR="001A0454" w:rsidRDefault="001A0454" w:rsidP="00952F96">
      <w:pPr>
        <w:pStyle w:val="Akapitzlist"/>
        <w:numPr>
          <w:ilvl w:val="1"/>
          <w:numId w:val="82"/>
        </w:numPr>
        <w:tabs>
          <w:tab w:val="left" w:pos="1134"/>
        </w:tabs>
        <w:spacing w:after="120" w:line="276" w:lineRule="auto"/>
        <w:ind w:left="1134" w:hanging="567"/>
        <w:jc w:val="both"/>
        <w:rPr>
          <w:sz w:val="22"/>
          <w:szCs w:val="22"/>
        </w:rPr>
      </w:pPr>
      <w:r w:rsidRPr="00AC6391">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Default="001A0454" w:rsidP="00952F96">
      <w:pPr>
        <w:pStyle w:val="Akapitzlist"/>
        <w:numPr>
          <w:ilvl w:val="1"/>
          <w:numId w:val="82"/>
        </w:numPr>
        <w:tabs>
          <w:tab w:val="left" w:pos="1134"/>
        </w:tabs>
        <w:spacing w:after="120" w:line="276" w:lineRule="auto"/>
        <w:ind w:left="1134" w:hanging="567"/>
        <w:jc w:val="both"/>
        <w:rPr>
          <w:sz w:val="22"/>
          <w:szCs w:val="22"/>
        </w:rPr>
      </w:pPr>
      <w:r w:rsidRPr="00AC6391">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AC6391" w:rsidRDefault="001A0454" w:rsidP="00952F96">
      <w:pPr>
        <w:pStyle w:val="Akapitzlist"/>
        <w:numPr>
          <w:ilvl w:val="1"/>
          <w:numId w:val="82"/>
        </w:numPr>
        <w:tabs>
          <w:tab w:val="left" w:pos="1134"/>
        </w:tabs>
        <w:spacing w:after="120" w:line="276" w:lineRule="auto"/>
        <w:ind w:left="1134" w:hanging="567"/>
        <w:jc w:val="both"/>
        <w:rPr>
          <w:sz w:val="22"/>
          <w:szCs w:val="22"/>
        </w:rPr>
      </w:pPr>
      <w:r w:rsidRPr="00AC6391">
        <w:rPr>
          <w:sz w:val="22"/>
          <w:szCs w:val="22"/>
        </w:rPr>
        <w:t>zaniechanie przeprowadzenia postępowania o udzielenie zamówienia lub zorganizowania konkursu na podstawie ustawy, mimo że zamawiający był do tego obowiązany.</w:t>
      </w:r>
    </w:p>
    <w:p w14:paraId="2C964BF1" w14:textId="2858B983"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E484F">
        <w:rPr>
          <w:sz w:val="22"/>
          <w:szCs w:val="22"/>
        </w:rPr>
        <w:t>Odwołanie wnosi się do Prezesa Izby.</w:t>
      </w:r>
    </w:p>
    <w:p w14:paraId="55A9F648" w14:textId="68E5140E"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Default="00496995"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AC6391" w:rsidRDefault="00684B38"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Zgodnie z art. 515 ustawy, odwołanie wnosi się:</w:t>
      </w:r>
    </w:p>
    <w:p w14:paraId="41618C9C" w14:textId="1C136994" w:rsidR="00684B38" w:rsidRPr="00AE484F" w:rsidRDefault="00684B38" w:rsidP="00AC6391">
      <w:pPr>
        <w:spacing w:after="120" w:line="276" w:lineRule="auto"/>
        <w:ind w:firstLine="373"/>
        <w:jc w:val="both"/>
        <w:rPr>
          <w:sz w:val="22"/>
          <w:szCs w:val="22"/>
        </w:rPr>
      </w:pPr>
      <w:r w:rsidRPr="00AE484F">
        <w:rPr>
          <w:sz w:val="22"/>
          <w:szCs w:val="22"/>
        </w:rPr>
        <w:t>„1. Odwołanie wnosi się:</w:t>
      </w:r>
    </w:p>
    <w:p w14:paraId="565C2053" w14:textId="77777777" w:rsidR="00684B38" w:rsidRPr="00AE484F" w:rsidRDefault="00684B38" w:rsidP="00AE484F">
      <w:pPr>
        <w:spacing w:after="120" w:line="276" w:lineRule="auto"/>
        <w:ind w:left="373"/>
        <w:jc w:val="both"/>
        <w:rPr>
          <w:sz w:val="22"/>
          <w:szCs w:val="22"/>
        </w:rPr>
      </w:pPr>
      <w:r w:rsidRPr="00AE484F">
        <w:rPr>
          <w:sz w:val="22"/>
          <w:szCs w:val="22"/>
        </w:rPr>
        <w:t>1) w przypadku zamówień, których wartość jest równa albo przekracza progi unijne, w terminie:</w:t>
      </w:r>
    </w:p>
    <w:p w14:paraId="27510052" w14:textId="77777777" w:rsidR="00684B38" w:rsidRPr="00AE484F" w:rsidRDefault="00684B38" w:rsidP="00AE484F">
      <w:pPr>
        <w:spacing w:after="120" w:line="276" w:lineRule="auto"/>
        <w:ind w:left="746"/>
        <w:jc w:val="both"/>
        <w:rPr>
          <w:sz w:val="22"/>
          <w:szCs w:val="22"/>
        </w:rPr>
      </w:pPr>
      <w:r w:rsidRPr="00AE484F">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AE484F" w:rsidRDefault="00684B38" w:rsidP="00AE484F">
      <w:pPr>
        <w:spacing w:after="120" w:line="276" w:lineRule="auto"/>
        <w:ind w:left="746"/>
        <w:jc w:val="both"/>
        <w:rPr>
          <w:sz w:val="22"/>
          <w:szCs w:val="22"/>
        </w:rPr>
      </w:pPr>
      <w:r w:rsidRPr="00AE484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AE484F" w:rsidRDefault="00684B38" w:rsidP="00AE484F">
      <w:pPr>
        <w:spacing w:after="120" w:line="276" w:lineRule="auto"/>
        <w:ind w:left="373"/>
        <w:jc w:val="both"/>
        <w:rPr>
          <w:sz w:val="22"/>
          <w:szCs w:val="22"/>
        </w:rPr>
      </w:pPr>
      <w:r w:rsidRPr="00AE484F">
        <w:rPr>
          <w:sz w:val="22"/>
          <w:szCs w:val="22"/>
        </w:rPr>
        <w:t>2) w przypadku zamówień, których wartość jest mniejsza niż progi unijne, w terminie:</w:t>
      </w:r>
    </w:p>
    <w:p w14:paraId="6CBF99FC" w14:textId="77777777" w:rsidR="00684B38" w:rsidRPr="00AE484F" w:rsidRDefault="00684B38" w:rsidP="00AE484F">
      <w:pPr>
        <w:spacing w:after="120" w:line="276" w:lineRule="auto"/>
        <w:ind w:left="746"/>
        <w:jc w:val="both"/>
        <w:rPr>
          <w:sz w:val="22"/>
          <w:szCs w:val="22"/>
        </w:rPr>
      </w:pPr>
      <w:r w:rsidRPr="00AE484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AE484F" w:rsidRDefault="00684B38" w:rsidP="00AE484F">
      <w:pPr>
        <w:spacing w:after="120" w:line="276" w:lineRule="auto"/>
        <w:ind w:left="746"/>
        <w:jc w:val="both"/>
        <w:rPr>
          <w:sz w:val="22"/>
          <w:szCs w:val="22"/>
        </w:rPr>
      </w:pPr>
      <w:r w:rsidRPr="00AE484F">
        <w:rPr>
          <w:sz w:val="22"/>
          <w:szCs w:val="22"/>
        </w:rPr>
        <w:t>b) 10 dni od dnia przekazania informacji o czynności zamawiającego stanowiącej podstawę jego wniesienia, jeżeli informacja została przekazana w sposób inny niż określony w lit. a.</w:t>
      </w:r>
    </w:p>
    <w:p w14:paraId="7EC8FF58" w14:textId="77777777" w:rsidR="00684B38" w:rsidRPr="00AE484F" w:rsidRDefault="00684B38" w:rsidP="00AE484F">
      <w:pPr>
        <w:spacing w:after="120" w:line="276" w:lineRule="auto"/>
        <w:jc w:val="both"/>
        <w:rPr>
          <w:sz w:val="22"/>
          <w:szCs w:val="22"/>
        </w:rPr>
      </w:pPr>
      <w:r w:rsidRPr="00AE484F">
        <w:rPr>
          <w:sz w:val="22"/>
          <w:szCs w:val="22"/>
        </w:rPr>
        <w:t>2. Odwołanie wobec treści ogłoszenia wszczynającego postępowanie o udzielenie zamówienia lub konkurs lub wobec treści dokumentów zamówienia wnosi się w terminie:</w:t>
      </w:r>
    </w:p>
    <w:p w14:paraId="7FF8CFF2" w14:textId="77777777" w:rsidR="00684B38" w:rsidRPr="00AE484F" w:rsidRDefault="00684B38" w:rsidP="00AE484F">
      <w:pPr>
        <w:spacing w:after="120" w:line="276" w:lineRule="auto"/>
        <w:ind w:left="373"/>
        <w:jc w:val="both"/>
        <w:rPr>
          <w:sz w:val="22"/>
          <w:szCs w:val="22"/>
        </w:rPr>
      </w:pPr>
      <w:r w:rsidRPr="00AE484F">
        <w:rPr>
          <w:sz w:val="22"/>
          <w:szCs w:val="22"/>
        </w:rPr>
        <w:lastRenderedPageBreak/>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AE484F" w:rsidRDefault="00684B38" w:rsidP="00AE484F">
      <w:pPr>
        <w:spacing w:after="120" w:line="276" w:lineRule="auto"/>
        <w:ind w:left="373"/>
        <w:jc w:val="both"/>
        <w:rPr>
          <w:sz w:val="22"/>
          <w:szCs w:val="22"/>
        </w:rPr>
      </w:pPr>
      <w:r w:rsidRPr="00AE484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AE484F" w:rsidRDefault="00684B38" w:rsidP="00AE484F">
      <w:pPr>
        <w:spacing w:after="120" w:line="276" w:lineRule="auto"/>
        <w:jc w:val="both"/>
        <w:rPr>
          <w:sz w:val="22"/>
          <w:szCs w:val="22"/>
        </w:rPr>
      </w:pPr>
      <w:r w:rsidRPr="00AE484F">
        <w:rPr>
          <w:sz w:val="22"/>
          <w:szCs w:val="22"/>
        </w:rPr>
        <w:t>3. Odwołanie w przypadkach innych niż określone w ust. 1 i 2 wnosi się w terminie:</w:t>
      </w:r>
    </w:p>
    <w:p w14:paraId="4A79229C" w14:textId="77777777" w:rsidR="00684B38" w:rsidRPr="00AE484F" w:rsidRDefault="00684B38" w:rsidP="00AE484F">
      <w:pPr>
        <w:spacing w:after="120" w:line="276" w:lineRule="auto"/>
        <w:ind w:left="373"/>
        <w:jc w:val="both"/>
        <w:rPr>
          <w:sz w:val="22"/>
          <w:szCs w:val="22"/>
        </w:rPr>
      </w:pPr>
      <w:r w:rsidRPr="00AE484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AE484F" w:rsidRDefault="00684B38" w:rsidP="00AE484F">
      <w:pPr>
        <w:spacing w:after="120" w:line="276" w:lineRule="auto"/>
        <w:ind w:left="373"/>
        <w:jc w:val="both"/>
        <w:rPr>
          <w:sz w:val="22"/>
          <w:szCs w:val="22"/>
        </w:rPr>
      </w:pPr>
      <w:r w:rsidRPr="00AE484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AE484F" w:rsidRDefault="00684B38" w:rsidP="00AE484F">
      <w:pPr>
        <w:spacing w:after="120" w:line="276" w:lineRule="auto"/>
        <w:jc w:val="both"/>
        <w:rPr>
          <w:sz w:val="22"/>
          <w:szCs w:val="22"/>
        </w:rPr>
      </w:pPr>
      <w:r w:rsidRPr="00AE484F">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AE484F" w:rsidRDefault="00684B38" w:rsidP="00AE484F">
      <w:pPr>
        <w:spacing w:after="120" w:line="276" w:lineRule="auto"/>
        <w:ind w:left="373"/>
        <w:jc w:val="both"/>
        <w:rPr>
          <w:sz w:val="22"/>
          <w:szCs w:val="22"/>
        </w:rPr>
      </w:pPr>
      <w:r w:rsidRPr="00AE484F">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AE484F" w:rsidRDefault="00684B38" w:rsidP="00AE484F">
      <w:pPr>
        <w:spacing w:after="120" w:line="276" w:lineRule="auto"/>
        <w:ind w:left="373"/>
        <w:jc w:val="both"/>
        <w:rPr>
          <w:sz w:val="22"/>
          <w:szCs w:val="22"/>
        </w:rPr>
      </w:pPr>
      <w:r w:rsidRPr="00AE484F">
        <w:rPr>
          <w:sz w:val="22"/>
          <w:szCs w:val="22"/>
        </w:rPr>
        <w:t>2) 6 miesięcy od dnia zawarcia umowy, jeżeli zamawiający:</w:t>
      </w:r>
    </w:p>
    <w:p w14:paraId="7D7ADA17" w14:textId="77777777" w:rsidR="00684B38" w:rsidRPr="00AE484F" w:rsidRDefault="00684B38" w:rsidP="00AE484F">
      <w:pPr>
        <w:spacing w:after="120" w:line="276" w:lineRule="auto"/>
        <w:ind w:left="746"/>
        <w:jc w:val="both"/>
        <w:rPr>
          <w:sz w:val="22"/>
          <w:szCs w:val="22"/>
        </w:rPr>
      </w:pPr>
      <w:r w:rsidRPr="00AE484F">
        <w:rPr>
          <w:sz w:val="22"/>
          <w:szCs w:val="22"/>
        </w:rPr>
        <w:t>a) nie opublikował w Dzienniku Urzędowym Unii Europejskiej ogłoszenia o udzieleniu zamówienia albo</w:t>
      </w:r>
    </w:p>
    <w:p w14:paraId="6D0DA574" w14:textId="77777777" w:rsidR="00684B38" w:rsidRPr="00AE484F" w:rsidRDefault="00684B38" w:rsidP="00AE484F">
      <w:pPr>
        <w:spacing w:after="120" w:line="276" w:lineRule="auto"/>
        <w:ind w:left="746"/>
        <w:jc w:val="both"/>
        <w:rPr>
          <w:sz w:val="22"/>
          <w:szCs w:val="22"/>
        </w:rPr>
      </w:pPr>
      <w:r w:rsidRPr="00AE484F">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AE484F" w:rsidRDefault="00684B38" w:rsidP="00AE484F">
      <w:pPr>
        <w:spacing w:after="120" w:line="276" w:lineRule="auto"/>
        <w:ind w:left="373"/>
        <w:jc w:val="both"/>
        <w:rPr>
          <w:sz w:val="22"/>
          <w:szCs w:val="22"/>
        </w:rPr>
      </w:pPr>
      <w:r w:rsidRPr="00AE484F">
        <w:rPr>
          <w:sz w:val="22"/>
          <w:szCs w:val="22"/>
        </w:rPr>
        <w:t>3) miesiąca od dnia zawarcia umowy, jeżeli zamawiający:</w:t>
      </w:r>
    </w:p>
    <w:p w14:paraId="45092AC9" w14:textId="77777777" w:rsidR="00684B38" w:rsidRPr="00AE484F" w:rsidRDefault="00684B38" w:rsidP="00AE484F">
      <w:pPr>
        <w:spacing w:after="120" w:line="276" w:lineRule="auto"/>
        <w:ind w:left="746"/>
        <w:jc w:val="both"/>
        <w:rPr>
          <w:sz w:val="22"/>
          <w:szCs w:val="22"/>
        </w:rPr>
      </w:pPr>
      <w:r w:rsidRPr="00AE484F">
        <w:rPr>
          <w:sz w:val="22"/>
          <w:szCs w:val="22"/>
        </w:rPr>
        <w:t>a) nie zamieścił w Biuletynie Zamówień Publicznych ogłoszenia o wyniku postępowania albo</w:t>
      </w:r>
    </w:p>
    <w:p w14:paraId="0BBB3697" w14:textId="451E7BCD" w:rsidR="00684B38" w:rsidRPr="00AE484F" w:rsidRDefault="00684B38" w:rsidP="00AE484F">
      <w:pPr>
        <w:spacing w:after="120" w:line="276" w:lineRule="auto"/>
        <w:ind w:left="746"/>
        <w:jc w:val="both"/>
        <w:rPr>
          <w:sz w:val="22"/>
          <w:szCs w:val="22"/>
        </w:rPr>
      </w:pPr>
      <w:r w:rsidRPr="00AE484F">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Default="00684B38" w:rsidP="00952F96">
      <w:pPr>
        <w:numPr>
          <w:ilvl w:val="0"/>
          <w:numId w:val="24"/>
        </w:numPr>
        <w:tabs>
          <w:tab w:val="num" w:pos="567"/>
          <w:tab w:val="left" w:pos="900"/>
        </w:tabs>
        <w:spacing w:after="120" w:line="276" w:lineRule="auto"/>
        <w:ind w:left="567" w:hanging="567"/>
        <w:jc w:val="both"/>
        <w:rPr>
          <w:sz w:val="22"/>
          <w:szCs w:val="22"/>
        </w:rPr>
      </w:pPr>
      <w:r w:rsidRPr="00AE484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Default="00684B38" w:rsidP="00952F96">
      <w:pPr>
        <w:numPr>
          <w:ilvl w:val="0"/>
          <w:numId w:val="24"/>
        </w:numPr>
        <w:tabs>
          <w:tab w:val="num" w:pos="567"/>
          <w:tab w:val="left" w:pos="900"/>
        </w:tabs>
        <w:spacing w:after="120" w:line="276" w:lineRule="auto"/>
        <w:ind w:left="567" w:hanging="567"/>
        <w:jc w:val="both"/>
        <w:rPr>
          <w:sz w:val="22"/>
          <w:szCs w:val="22"/>
        </w:rPr>
      </w:pPr>
      <w:r w:rsidRPr="00AC6391">
        <w:rPr>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t>
      </w:r>
      <w:r w:rsidRPr="00AC6391">
        <w:rPr>
          <w:sz w:val="22"/>
          <w:szCs w:val="22"/>
        </w:rPr>
        <w:lastRenderedPageBreak/>
        <w:t>wyznaczonego w rozumieniu ustawy z dnia 23 listopada 2012 r. – Prawo pocztowe jest równoznaczne z jej wniesieniem.</w:t>
      </w:r>
    </w:p>
    <w:p w14:paraId="7370DC4A" w14:textId="329EC97F" w:rsidR="00684B38" w:rsidRPr="00AC6391" w:rsidRDefault="00E51C52" w:rsidP="00952F96">
      <w:pPr>
        <w:numPr>
          <w:ilvl w:val="0"/>
          <w:numId w:val="24"/>
        </w:numPr>
        <w:tabs>
          <w:tab w:val="num" w:pos="567"/>
          <w:tab w:val="left" w:pos="900"/>
        </w:tabs>
        <w:spacing w:after="600" w:line="276" w:lineRule="auto"/>
        <w:ind w:left="567" w:hanging="567"/>
        <w:jc w:val="both"/>
        <w:rPr>
          <w:sz w:val="22"/>
          <w:szCs w:val="22"/>
        </w:rPr>
      </w:pPr>
      <w:r w:rsidRPr="00AC6391">
        <w:rPr>
          <w:sz w:val="22"/>
          <w:szCs w:val="22"/>
        </w:rPr>
        <w:t>Od wyroku sądu lub postanowienia kończącego postępowanie w sprawie przysługuje skarga kasacyjna do Sądu Najwyższego.</w:t>
      </w:r>
    </w:p>
    <w:p w14:paraId="53D1F7BB" w14:textId="38278127" w:rsidR="003616AB" w:rsidRPr="00AE484F" w:rsidRDefault="003616AB" w:rsidP="00AC6391">
      <w:pPr>
        <w:pBdr>
          <w:bottom w:val="single" w:sz="4" w:space="1" w:color="auto"/>
        </w:pBdr>
        <w:tabs>
          <w:tab w:val="left" w:pos="567"/>
          <w:tab w:val="left" w:pos="2127"/>
        </w:tabs>
        <w:spacing w:after="120" w:line="276" w:lineRule="auto"/>
        <w:ind w:left="2126" w:hanging="2126"/>
        <w:rPr>
          <w:b/>
          <w:sz w:val="22"/>
          <w:szCs w:val="22"/>
        </w:rPr>
      </w:pPr>
      <w:r w:rsidRPr="00AE484F">
        <w:rPr>
          <w:b/>
          <w:sz w:val="22"/>
          <w:szCs w:val="22"/>
        </w:rPr>
        <w:t xml:space="preserve">ROZDZIAŁ </w:t>
      </w:r>
      <w:r w:rsidR="002B453A" w:rsidRPr="00AE484F">
        <w:rPr>
          <w:b/>
          <w:sz w:val="22"/>
          <w:szCs w:val="22"/>
        </w:rPr>
        <w:t>XXX</w:t>
      </w:r>
      <w:r w:rsidR="00341D83" w:rsidRPr="00AE484F">
        <w:rPr>
          <w:b/>
          <w:sz w:val="22"/>
          <w:szCs w:val="22"/>
        </w:rPr>
        <w:t>II</w:t>
      </w:r>
      <w:r w:rsidR="00DD7706" w:rsidRPr="00AE484F">
        <w:rPr>
          <w:b/>
          <w:sz w:val="22"/>
          <w:szCs w:val="22"/>
        </w:rPr>
        <w:t>I</w:t>
      </w:r>
      <w:r w:rsidR="00AC6391">
        <w:rPr>
          <w:b/>
          <w:sz w:val="22"/>
          <w:szCs w:val="22"/>
        </w:rPr>
        <w:t xml:space="preserve">. </w:t>
      </w:r>
      <w:r w:rsidR="00AC6391">
        <w:rPr>
          <w:b/>
          <w:sz w:val="22"/>
          <w:szCs w:val="22"/>
        </w:rPr>
        <w:tab/>
      </w:r>
      <w:r w:rsidRPr="00AE484F">
        <w:rPr>
          <w:b/>
          <w:sz w:val="22"/>
          <w:szCs w:val="22"/>
        </w:rPr>
        <w:t xml:space="preserve">INFORMACJA W SPRAWIE ZWROTU KOSZTÓW </w:t>
      </w:r>
      <w:r w:rsidR="00AC6391">
        <w:rPr>
          <w:b/>
          <w:sz w:val="22"/>
          <w:szCs w:val="22"/>
        </w:rPr>
        <w:br/>
      </w:r>
      <w:r w:rsidRPr="00AE484F">
        <w:rPr>
          <w:b/>
          <w:sz w:val="22"/>
          <w:szCs w:val="22"/>
        </w:rPr>
        <w:t>W POSTĘPOWANIU</w:t>
      </w:r>
    </w:p>
    <w:p w14:paraId="268A0D25" w14:textId="64D7E376" w:rsidR="003616AB" w:rsidRPr="00AE484F" w:rsidRDefault="003616AB" w:rsidP="00AC6391">
      <w:pPr>
        <w:spacing w:after="600" w:line="276" w:lineRule="auto"/>
        <w:jc w:val="both"/>
        <w:rPr>
          <w:sz w:val="22"/>
          <w:szCs w:val="22"/>
        </w:rPr>
      </w:pPr>
      <w:r w:rsidRPr="00AE484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AE484F">
        <w:rPr>
          <w:sz w:val="22"/>
          <w:szCs w:val="22"/>
        </w:rPr>
        <w:t>okoliczności</w:t>
      </w:r>
      <w:r w:rsidRPr="00AE484F">
        <w:rPr>
          <w:sz w:val="22"/>
          <w:szCs w:val="22"/>
        </w:rPr>
        <w:t xml:space="preserve">, o której mowa w art. </w:t>
      </w:r>
      <w:r w:rsidR="00E51C52" w:rsidRPr="00AE484F">
        <w:rPr>
          <w:sz w:val="22"/>
          <w:szCs w:val="22"/>
        </w:rPr>
        <w:t>261</w:t>
      </w:r>
      <w:r w:rsidRPr="00AE484F">
        <w:rPr>
          <w:sz w:val="22"/>
          <w:szCs w:val="22"/>
        </w:rPr>
        <w:t xml:space="preserve"> ustawy).</w:t>
      </w:r>
    </w:p>
    <w:p w14:paraId="607C4884" w14:textId="5E5563D1" w:rsidR="002C555A" w:rsidRPr="00AE484F" w:rsidRDefault="002C555A" w:rsidP="00AC6391">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w:t>
      </w:r>
      <w:r w:rsidR="002B453A" w:rsidRPr="00AE484F">
        <w:rPr>
          <w:b/>
          <w:sz w:val="22"/>
          <w:szCs w:val="22"/>
        </w:rPr>
        <w:t>XI</w:t>
      </w:r>
      <w:r w:rsidR="00DD7706" w:rsidRPr="00AE484F">
        <w:rPr>
          <w:b/>
          <w:sz w:val="22"/>
          <w:szCs w:val="22"/>
        </w:rPr>
        <w:t>V</w:t>
      </w:r>
      <w:r w:rsidR="00AC6391">
        <w:rPr>
          <w:b/>
          <w:sz w:val="22"/>
          <w:szCs w:val="22"/>
        </w:rPr>
        <w:t xml:space="preserve">. </w:t>
      </w:r>
      <w:r w:rsidR="00AC6391">
        <w:rPr>
          <w:b/>
          <w:sz w:val="22"/>
          <w:szCs w:val="22"/>
        </w:rPr>
        <w:tab/>
      </w:r>
      <w:r w:rsidRPr="00AE484F">
        <w:rPr>
          <w:b/>
          <w:sz w:val="22"/>
          <w:szCs w:val="22"/>
        </w:rPr>
        <w:t>INFORMACJA DOTYCZĄCA OCHRONY DANYCH ODOBOWYCH – RODO</w:t>
      </w:r>
    </w:p>
    <w:p w14:paraId="68E5F306" w14:textId="77777777" w:rsidR="00AC6391" w:rsidRPr="00C764C3" w:rsidRDefault="00AC6391" w:rsidP="00AC6391">
      <w:pPr>
        <w:suppressAutoHyphens/>
        <w:autoSpaceDN w:val="0"/>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C764C3">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C764C3" w:rsidRDefault="00AC6391" w:rsidP="00952F96">
      <w:pPr>
        <w:numPr>
          <w:ilvl w:val="0"/>
          <w:numId w:val="84"/>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77777777" w:rsidR="00AC6391" w:rsidRPr="00C764C3" w:rsidRDefault="00AC6391" w:rsidP="00952F96">
      <w:pPr>
        <w:numPr>
          <w:ilvl w:val="0"/>
          <w:numId w:val="84"/>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Administrator wyznaczył Inspektora Ochrony Danych, z którym może się Pani/Pan skontaktować w sprawach związanych z ochroną danych osobowych pod adresem poczty elektronicznej: </w:t>
      </w:r>
      <w:hyperlink r:id="rId42" w:history="1">
        <w:r w:rsidRPr="00C764C3">
          <w:rPr>
            <w:rFonts w:eastAsia="SimSun"/>
            <w:kern w:val="3"/>
            <w:sz w:val="22"/>
            <w:szCs w:val="22"/>
            <w:lang w:eastAsia="zh-CN" w:bidi="hi-IN"/>
          </w:rPr>
          <w:t>iod@</w:t>
        </w:r>
      </w:hyperlink>
      <w:hyperlink r:id="rId43" w:history="1">
        <w:r w:rsidRPr="00C764C3">
          <w:rPr>
            <w:rFonts w:eastAsia="SimSun"/>
            <w:kern w:val="3"/>
            <w:sz w:val="22"/>
            <w:szCs w:val="22"/>
            <w:lang w:eastAsia="zh-CN" w:bidi="hi-IN"/>
          </w:rPr>
          <w:t>psary</w:t>
        </w:r>
      </w:hyperlink>
      <w:hyperlink r:id="rId44" w:history="1">
        <w:r w:rsidRPr="00C764C3">
          <w:rPr>
            <w:rFonts w:eastAsia="SimSun"/>
            <w:kern w:val="3"/>
            <w:sz w:val="22"/>
            <w:szCs w:val="22"/>
            <w:lang w:eastAsia="zh-CN" w:bidi="hi-IN"/>
          </w:rPr>
          <w:t>.pl</w:t>
        </w:r>
      </w:hyperlink>
      <w:r w:rsidRPr="00C764C3">
        <w:rPr>
          <w:rFonts w:eastAsia="SimSun"/>
          <w:kern w:val="3"/>
          <w:sz w:val="22"/>
          <w:szCs w:val="22"/>
          <w:lang w:eastAsia="zh-CN" w:bidi="hi-IN"/>
        </w:rPr>
        <w:t>.</w:t>
      </w:r>
    </w:p>
    <w:p w14:paraId="3B9C9936" w14:textId="12AABE21" w:rsidR="00AC6391" w:rsidRPr="00920343" w:rsidRDefault="00AC6391" w:rsidP="00920343">
      <w:pPr>
        <w:numPr>
          <w:ilvl w:val="0"/>
          <w:numId w:val="84"/>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Pani/Pana dane osobowe będą przetwarzane na podstawie art. 6 ust. 1 lit. c RODO w celu realizacji ustawowych zadań Gminy Psary związanych z prowadzonym zamówieniem publicznym pn.:</w:t>
      </w:r>
      <w:r w:rsidR="00920343">
        <w:rPr>
          <w:rFonts w:eastAsia="SimSun"/>
          <w:kern w:val="3"/>
          <w:sz w:val="22"/>
          <w:szCs w:val="22"/>
          <w:lang w:eastAsia="zh-CN" w:bidi="hi-IN"/>
        </w:rPr>
        <w:t xml:space="preserve"> </w:t>
      </w:r>
      <w:r w:rsidR="00920343" w:rsidRPr="00920343">
        <w:rPr>
          <w:rFonts w:eastAsia="Arial"/>
          <w:b/>
          <w:kern w:val="3"/>
          <w:sz w:val="22"/>
          <w:szCs w:val="22"/>
          <w:lang w:eastAsia="zh-CN"/>
        </w:rPr>
        <w:t>„</w:t>
      </w:r>
      <w:r w:rsidR="00920343" w:rsidRPr="00920343">
        <w:rPr>
          <w:rFonts w:eastAsia="Arial"/>
          <w:b/>
          <w:bCs/>
          <w:color w:val="000000"/>
          <w:kern w:val="3"/>
          <w:sz w:val="22"/>
          <w:szCs w:val="22"/>
          <w:lang w:eastAsia="zh-CN"/>
        </w:rPr>
        <w:t xml:space="preserve">Dostawa, montaż i uruchomienie pompy ciepła w budynku żłobka i przedszkola </w:t>
      </w:r>
      <w:r w:rsidR="00920343">
        <w:rPr>
          <w:rFonts w:eastAsia="Arial"/>
          <w:b/>
          <w:bCs/>
          <w:color w:val="000000"/>
          <w:kern w:val="3"/>
          <w:sz w:val="22"/>
          <w:szCs w:val="22"/>
          <w:lang w:eastAsia="zh-CN"/>
        </w:rPr>
        <w:br/>
      </w:r>
      <w:r w:rsidR="00920343" w:rsidRPr="00920343">
        <w:rPr>
          <w:rFonts w:eastAsia="Arial"/>
          <w:b/>
          <w:bCs/>
          <w:color w:val="000000"/>
          <w:kern w:val="3"/>
          <w:sz w:val="22"/>
          <w:szCs w:val="22"/>
          <w:lang w:eastAsia="zh-CN"/>
        </w:rPr>
        <w:t>w Psarach</w:t>
      </w:r>
      <w:r w:rsidR="00920343" w:rsidRPr="00920343">
        <w:rPr>
          <w:rFonts w:eastAsia="Arial"/>
          <w:b/>
          <w:kern w:val="3"/>
          <w:sz w:val="22"/>
          <w:szCs w:val="22"/>
          <w:lang w:eastAsia="zh-CN"/>
        </w:rPr>
        <w:t xml:space="preserve">” </w:t>
      </w:r>
      <w:r w:rsidR="00920343" w:rsidRPr="00920343">
        <w:rPr>
          <w:rFonts w:eastAsia="Arial"/>
          <w:kern w:val="3"/>
          <w:sz w:val="22"/>
          <w:szCs w:val="22"/>
          <w:lang w:eastAsia="zh-CN"/>
        </w:rPr>
        <w:t>realizowanego w ramach zadania pn.: „</w:t>
      </w:r>
      <w:r w:rsidR="00920343" w:rsidRPr="00920343">
        <w:rPr>
          <w:rFonts w:eastAsia="Arial"/>
          <w:b/>
          <w:bCs/>
          <w:kern w:val="3"/>
          <w:sz w:val="22"/>
          <w:szCs w:val="22"/>
          <w:lang w:eastAsia="zh-CN"/>
        </w:rPr>
        <w:t>Budowa żłobka i przedszkola w Psarach”</w:t>
      </w:r>
      <w:r w:rsidRPr="00920343">
        <w:rPr>
          <w:rFonts w:eastAsia="SimSun"/>
          <w:kern w:val="3"/>
          <w:sz w:val="22"/>
          <w:szCs w:val="22"/>
          <w:lang w:eastAsia="zh-CN" w:bidi="hi-IN"/>
        </w:rPr>
        <w:t>, na podstawie ustawy Pzp oraz wewnętrznych regulacji.</w:t>
      </w:r>
    </w:p>
    <w:p w14:paraId="01AE7C32" w14:textId="77777777" w:rsidR="00AC6391" w:rsidRPr="00C764C3" w:rsidRDefault="00AC6391" w:rsidP="00952F96">
      <w:pPr>
        <w:numPr>
          <w:ilvl w:val="0"/>
          <w:numId w:val="84"/>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 xml:space="preserve">Odbiorcami Pani/Pana danych osobowych będą osoby lub podmioty, </w:t>
      </w:r>
      <w:r w:rsidRPr="00C764C3">
        <w:rPr>
          <w:sz w:val="22"/>
          <w:szCs w:val="22"/>
        </w:rPr>
        <w:t>którym udostępniona zostanie dokumentacja postępowania w oparciu o art. 18 oraz art. 74 ust. 1 ustawy z dnia 11 września 2019 r. – Pzp (Dz.U. z 2019 r. poz. 2019 z późn.zm.)”;</w:t>
      </w:r>
    </w:p>
    <w:p w14:paraId="1DDF39E5" w14:textId="77777777" w:rsidR="00AC6391" w:rsidRPr="00C764C3" w:rsidRDefault="00AC6391" w:rsidP="00952F96">
      <w:pPr>
        <w:numPr>
          <w:ilvl w:val="0"/>
          <w:numId w:val="84"/>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W odniesieniu do Pani/Pana danych osobowych decyzje nie będą podejmowane w sposób zautomatyzowany.</w:t>
      </w:r>
    </w:p>
    <w:p w14:paraId="17BCD4B9" w14:textId="77777777" w:rsidR="00AC6391" w:rsidRPr="00C764C3" w:rsidRDefault="00AC6391" w:rsidP="00952F96">
      <w:pPr>
        <w:numPr>
          <w:ilvl w:val="0"/>
          <w:numId w:val="84"/>
        </w:numPr>
        <w:suppressAutoHyphens/>
        <w:autoSpaceDN w:val="0"/>
        <w:ind w:left="357" w:hanging="357"/>
        <w:jc w:val="both"/>
        <w:textAlignment w:val="baseline"/>
        <w:rPr>
          <w:rFonts w:eastAsia="SimSun"/>
          <w:kern w:val="3"/>
          <w:sz w:val="22"/>
          <w:szCs w:val="22"/>
          <w:lang w:eastAsia="zh-CN" w:bidi="hi-IN"/>
        </w:rPr>
      </w:pPr>
      <w:r w:rsidRPr="00C764C3">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CF6FB6" w:rsidRDefault="00AC6391" w:rsidP="00952F96">
      <w:pPr>
        <w:numPr>
          <w:ilvl w:val="0"/>
          <w:numId w:val="84"/>
        </w:numPr>
        <w:suppressAutoHyphens/>
        <w:autoSpaceDN w:val="0"/>
        <w:ind w:left="357"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Posiada Pani/Pan prawo:</w:t>
      </w:r>
    </w:p>
    <w:p w14:paraId="30685DF7" w14:textId="77777777" w:rsidR="00AC6391" w:rsidRPr="00CF6FB6" w:rsidRDefault="00AC6391" w:rsidP="00952F96">
      <w:pPr>
        <w:pStyle w:val="Akapitzlist"/>
        <w:numPr>
          <w:ilvl w:val="0"/>
          <w:numId w:val="83"/>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dostępu do danych osobowych Pani/Pana dotyczących,</w:t>
      </w:r>
    </w:p>
    <w:p w14:paraId="2EE98993" w14:textId="77777777" w:rsidR="00AC6391" w:rsidRPr="00CF6FB6" w:rsidRDefault="00AC6391" w:rsidP="00952F96">
      <w:pPr>
        <w:pStyle w:val="Akapitzlist"/>
        <w:numPr>
          <w:ilvl w:val="0"/>
          <w:numId w:val="83"/>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sprostowania lub uzupełnienia Pani/Pana danych osobowych *;</w:t>
      </w:r>
    </w:p>
    <w:p w14:paraId="504F92C2" w14:textId="77777777" w:rsidR="00AC6391" w:rsidRPr="00CF6FB6" w:rsidRDefault="00AC6391" w:rsidP="00952F96">
      <w:pPr>
        <w:pStyle w:val="Akapitzlist"/>
        <w:numPr>
          <w:ilvl w:val="0"/>
          <w:numId w:val="83"/>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 xml:space="preserve">prawo żądania od administratora ograniczenia przetwarzania danych osobowych </w:t>
      </w:r>
      <w:r w:rsidRPr="00CF6FB6">
        <w:rPr>
          <w:rFonts w:eastAsia="SimSun"/>
          <w:kern w:val="3"/>
          <w:sz w:val="22"/>
          <w:szCs w:val="22"/>
          <w:lang w:eastAsia="zh-CN" w:bidi="hi-IN"/>
        </w:rPr>
        <w:br/>
        <w:t>z zastrzeżeniem przypadków, o których mowa w art. 18 ust. 1 RODO **;</w:t>
      </w:r>
    </w:p>
    <w:p w14:paraId="17BE0BD3" w14:textId="77777777" w:rsidR="00AC6391" w:rsidRPr="00CF6FB6" w:rsidRDefault="00AC6391" w:rsidP="00952F96">
      <w:pPr>
        <w:pStyle w:val="Akapitzlist"/>
        <w:numPr>
          <w:ilvl w:val="0"/>
          <w:numId w:val="83"/>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CF6FB6" w:rsidRDefault="00AC6391" w:rsidP="00952F96">
      <w:pPr>
        <w:numPr>
          <w:ilvl w:val="0"/>
          <w:numId w:val="85"/>
        </w:numPr>
        <w:suppressAutoHyphens/>
        <w:autoSpaceDN w:val="0"/>
        <w:ind w:left="357"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Nie przysługuje Pani/Panu:</w:t>
      </w:r>
    </w:p>
    <w:p w14:paraId="38A33D60" w14:textId="77777777" w:rsidR="00AC6391" w:rsidRPr="00CF6FB6" w:rsidRDefault="00AC6391" w:rsidP="00952F96">
      <w:pPr>
        <w:pStyle w:val="Akapitzlist"/>
        <w:numPr>
          <w:ilvl w:val="0"/>
          <w:numId w:val="86"/>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w związku z art. 17 ust. 3 lit. b, d lub e RODO prawo do usunięcia danych osobowych;</w:t>
      </w:r>
    </w:p>
    <w:p w14:paraId="697670BA" w14:textId="77777777" w:rsidR="00AC6391" w:rsidRPr="00CF6FB6" w:rsidRDefault="00AC6391" w:rsidP="00952F96">
      <w:pPr>
        <w:pStyle w:val="Akapitzlist"/>
        <w:numPr>
          <w:ilvl w:val="0"/>
          <w:numId w:val="86"/>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lastRenderedPageBreak/>
        <w:t>prawo do przenoszenia danych osobowych, o którym mowa w art. 20 RODO;</w:t>
      </w:r>
    </w:p>
    <w:p w14:paraId="7FCF7C23" w14:textId="77777777" w:rsidR="00AC6391" w:rsidRPr="00CF6FB6" w:rsidRDefault="00AC6391" w:rsidP="00952F96">
      <w:pPr>
        <w:pStyle w:val="Akapitzlist"/>
        <w:numPr>
          <w:ilvl w:val="0"/>
          <w:numId w:val="86"/>
        </w:numPr>
        <w:suppressAutoHyphens/>
        <w:autoSpaceDN w:val="0"/>
        <w:ind w:left="924" w:hanging="357"/>
        <w:jc w:val="both"/>
        <w:textAlignment w:val="baseline"/>
        <w:rPr>
          <w:rFonts w:eastAsia="SimSun"/>
          <w:kern w:val="3"/>
          <w:sz w:val="22"/>
          <w:szCs w:val="22"/>
          <w:lang w:eastAsia="zh-CN" w:bidi="hi-IN"/>
        </w:rPr>
      </w:pPr>
      <w:r w:rsidRPr="00CF6FB6">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CF6FB6" w:rsidRDefault="00AC6391" w:rsidP="00AC6391">
      <w:pPr>
        <w:suppressAutoHyphens/>
        <w:autoSpaceDN w:val="0"/>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t>*  Wyjaśnienie: skorzystanie z prawa do sprostowania lub uzupełnienia nie może skutkować zmianą</w:t>
      </w:r>
      <w:r w:rsidRPr="00CF6FB6">
        <w:rPr>
          <w:rFonts w:eastAsia="SimSun"/>
          <w:i/>
          <w:iCs/>
          <w:kern w:val="3"/>
          <w:sz w:val="22"/>
          <w:szCs w:val="22"/>
          <w:lang w:eastAsia="zh-CN" w:bidi="hi-IN"/>
        </w:rPr>
        <w:br/>
        <w:t xml:space="preserve">     wyniku postępowania o udzielanie zamówienia publicznego ani zmianą postanowień umowy </w:t>
      </w:r>
      <w:r w:rsidRPr="00CF6FB6">
        <w:rPr>
          <w:rFonts w:eastAsia="SimSun"/>
          <w:i/>
          <w:iCs/>
          <w:kern w:val="3"/>
          <w:sz w:val="22"/>
          <w:szCs w:val="22"/>
          <w:lang w:eastAsia="zh-CN" w:bidi="hi-IN"/>
        </w:rPr>
        <w:br/>
        <w:t xml:space="preserve">     w  sprawie zamówienia publicznego w zakresie niezgodnym z ustawą.</w:t>
      </w:r>
    </w:p>
    <w:p w14:paraId="1EC4EEAC" w14:textId="2F25E324" w:rsidR="00AC6391" w:rsidRPr="00C764C3" w:rsidRDefault="00AC6391" w:rsidP="00AC6391">
      <w:pPr>
        <w:suppressAutoHyphens/>
        <w:autoSpaceDN w:val="0"/>
        <w:spacing w:after="600" w:line="276" w:lineRule="auto"/>
        <w:jc w:val="both"/>
        <w:textAlignment w:val="baseline"/>
        <w:rPr>
          <w:rFonts w:eastAsia="SimSun"/>
          <w:i/>
          <w:iCs/>
          <w:kern w:val="3"/>
          <w:sz w:val="22"/>
          <w:szCs w:val="22"/>
          <w:lang w:eastAsia="zh-CN" w:bidi="hi-IN"/>
        </w:rPr>
      </w:pPr>
      <w:r w:rsidRPr="00CF6FB6">
        <w:rPr>
          <w:rFonts w:eastAsia="SimSun"/>
          <w:i/>
          <w:iCs/>
          <w:kern w:val="3"/>
          <w:sz w:val="22"/>
          <w:szCs w:val="22"/>
          <w:lang w:eastAsia="zh-CN" w:bidi="hi-IN"/>
        </w:rPr>
        <w:t>** Wyjaśnienie: prawo do ograniczenia przetwarzania nie ogranicza przetwarzania danych</w:t>
      </w:r>
      <w:r w:rsidR="00AF2C22">
        <w:rPr>
          <w:rFonts w:eastAsia="SimSun"/>
          <w:i/>
          <w:iCs/>
          <w:kern w:val="3"/>
          <w:sz w:val="22"/>
          <w:szCs w:val="22"/>
          <w:lang w:eastAsia="zh-CN" w:bidi="hi-IN"/>
        </w:rPr>
        <w:br/>
        <w:t xml:space="preserve">      </w:t>
      </w:r>
      <w:r w:rsidRPr="00CF6FB6">
        <w:rPr>
          <w:rFonts w:eastAsia="SimSun"/>
          <w:i/>
          <w:iCs/>
          <w:kern w:val="3"/>
          <w:sz w:val="22"/>
          <w:szCs w:val="22"/>
          <w:lang w:eastAsia="zh-CN" w:bidi="hi-IN"/>
        </w:rPr>
        <w:t xml:space="preserve"> osobowych</w:t>
      </w:r>
      <w:r w:rsidR="00AF2C22">
        <w:rPr>
          <w:rFonts w:eastAsia="SimSun"/>
          <w:i/>
          <w:iCs/>
          <w:kern w:val="3"/>
          <w:sz w:val="22"/>
          <w:szCs w:val="22"/>
          <w:lang w:eastAsia="zh-CN" w:bidi="hi-IN"/>
        </w:rPr>
        <w:t xml:space="preserve"> </w:t>
      </w:r>
      <w:r w:rsidRPr="00CF6FB6">
        <w:rPr>
          <w:rFonts w:eastAsia="SimSun"/>
          <w:i/>
          <w:iCs/>
          <w:kern w:val="3"/>
          <w:sz w:val="22"/>
          <w:szCs w:val="22"/>
          <w:lang w:eastAsia="zh-CN" w:bidi="hi-IN"/>
        </w:rPr>
        <w:t>do czasu zakończenia tego postępowania.</w:t>
      </w:r>
      <w:r w:rsidRPr="00C764C3">
        <w:rPr>
          <w:rFonts w:eastAsia="SimSun"/>
          <w:i/>
          <w:iCs/>
          <w:kern w:val="3"/>
          <w:sz w:val="22"/>
          <w:szCs w:val="22"/>
          <w:lang w:eastAsia="zh-CN" w:bidi="hi-IN"/>
        </w:rPr>
        <w:t xml:space="preserve"> </w:t>
      </w:r>
    </w:p>
    <w:p w14:paraId="42FB7660" w14:textId="4DF0D901" w:rsidR="00AC6391" w:rsidRPr="00AE484F" w:rsidRDefault="00AC6391" w:rsidP="00AC6391">
      <w:pPr>
        <w:pBdr>
          <w:bottom w:val="single" w:sz="4" w:space="1" w:color="auto"/>
        </w:pBdr>
        <w:tabs>
          <w:tab w:val="left" w:pos="2127"/>
        </w:tabs>
        <w:spacing w:after="120" w:line="276" w:lineRule="auto"/>
        <w:ind w:left="2124" w:right="28" w:hanging="2124"/>
        <w:rPr>
          <w:b/>
          <w:sz w:val="22"/>
          <w:szCs w:val="22"/>
        </w:rPr>
      </w:pPr>
      <w:r w:rsidRPr="00AE484F">
        <w:rPr>
          <w:b/>
          <w:sz w:val="22"/>
          <w:szCs w:val="22"/>
        </w:rPr>
        <w:t>ROZDZIAŁ XXXV</w:t>
      </w:r>
      <w:r>
        <w:rPr>
          <w:b/>
          <w:sz w:val="22"/>
          <w:szCs w:val="22"/>
        </w:rPr>
        <w:t xml:space="preserve">. </w:t>
      </w:r>
      <w:r>
        <w:rPr>
          <w:b/>
          <w:sz w:val="22"/>
          <w:szCs w:val="22"/>
        </w:rPr>
        <w:tab/>
        <w:t>Z</w:t>
      </w:r>
      <w:r w:rsidR="002F1BF8">
        <w:rPr>
          <w:b/>
          <w:sz w:val="22"/>
          <w:szCs w:val="22"/>
        </w:rPr>
        <w:t>AŁĄCZNIKI DO SWZ</w:t>
      </w:r>
    </w:p>
    <w:tbl>
      <w:tblPr>
        <w:tblStyle w:val="Tabela-Siatka"/>
        <w:tblW w:w="9287" w:type="dxa"/>
        <w:tblLook w:val="04A0" w:firstRow="1" w:lastRow="0" w:firstColumn="1" w:lastColumn="0" w:noHBand="0" w:noVBand="1"/>
      </w:tblPr>
      <w:tblGrid>
        <w:gridCol w:w="814"/>
        <w:gridCol w:w="1553"/>
        <w:gridCol w:w="6920"/>
      </w:tblGrid>
      <w:tr w:rsidR="00EB4AC6" w:rsidRPr="00EB4AC6" w14:paraId="43C65431" w14:textId="77777777" w:rsidTr="00387E00">
        <w:tc>
          <w:tcPr>
            <w:tcW w:w="814" w:type="dxa"/>
            <w:vAlign w:val="center"/>
          </w:tcPr>
          <w:p w14:paraId="4183F7A9" w14:textId="4F02FE1C" w:rsidR="00EB4AC6" w:rsidRPr="00EB4AC6" w:rsidRDefault="00EB4AC6" w:rsidP="002F2468">
            <w:pPr>
              <w:jc w:val="center"/>
              <w:rPr>
                <w:b/>
                <w:bCs/>
                <w:iCs/>
                <w:sz w:val="22"/>
                <w:szCs w:val="22"/>
              </w:rPr>
            </w:pPr>
            <w:r w:rsidRPr="00EB4AC6">
              <w:rPr>
                <w:b/>
                <w:bCs/>
                <w:iCs/>
                <w:sz w:val="22"/>
                <w:szCs w:val="22"/>
              </w:rPr>
              <w:t>L.p.</w:t>
            </w:r>
          </w:p>
        </w:tc>
        <w:tc>
          <w:tcPr>
            <w:tcW w:w="1553" w:type="dxa"/>
            <w:vAlign w:val="center"/>
          </w:tcPr>
          <w:p w14:paraId="7EC0D652" w14:textId="47997694" w:rsidR="00EB4AC6" w:rsidRPr="00EB4AC6" w:rsidRDefault="00EB4AC6" w:rsidP="002F2468">
            <w:pPr>
              <w:jc w:val="center"/>
              <w:rPr>
                <w:b/>
                <w:bCs/>
                <w:iCs/>
                <w:sz w:val="22"/>
                <w:szCs w:val="22"/>
              </w:rPr>
            </w:pPr>
            <w:r w:rsidRPr="00EB4AC6">
              <w:rPr>
                <w:b/>
                <w:bCs/>
                <w:iCs/>
                <w:sz w:val="22"/>
                <w:szCs w:val="22"/>
              </w:rPr>
              <w:t>Numer załącznika</w:t>
            </w:r>
          </w:p>
        </w:tc>
        <w:tc>
          <w:tcPr>
            <w:tcW w:w="6920" w:type="dxa"/>
            <w:vAlign w:val="center"/>
          </w:tcPr>
          <w:p w14:paraId="46EB1661" w14:textId="02D89A96" w:rsidR="00EB4AC6" w:rsidRPr="00EB4AC6" w:rsidRDefault="00EB4AC6" w:rsidP="002F2468">
            <w:pPr>
              <w:jc w:val="center"/>
              <w:rPr>
                <w:b/>
                <w:bCs/>
                <w:iCs/>
                <w:sz w:val="22"/>
                <w:szCs w:val="22"/>
              </w:rPr>
            </w:pPr>
            <w:r w:rsidRPr="00EB4AC6">
              <w:rPr>
                <w:b/>
                <w:bCs/>
                <w:iCs/>
                <w:sz w:val="22"/>
                <w:szCs w:val="22"/>
              </w:rPr>
              <w:t>Nazwa załącznika</w:t>
            </w:r>
          </w:p>
        </w:tc>
      </w:tr>
      <w:tr w:rsidR="00EB4AC6" w14:paraId="70A32145" w14:textId="77777777" w:rsidTr="00387E00">
        <w:trPr>
          <w:trHeight w:val="583"/>
        </w:trPr>
        <w:tc>
          <w:tcPr>
            <w:tcW w:w="814" w:type="dxa"/>
            <w:vAlign w:val="center"/>
          </w:tcPr>
          <w:p w14:paraId="5EC7E88F" w14:textId="7DD577B2" w:rsidR="00EB4AC6" w:rsidRPr="00EB4AC6" w:rsidRDefault="00EB4AC6" w:rsidP="002F2468">
            <w:pPr>
              <w:jc w:val="center"/>
              <w:rPr>
                <w:iCs/>
                <w:sz w:val="22"/>
                <w:szCs w:val="22"/>
              </w:rPr>
            </w:pPr>
            <w:r w:rsidRPr="00EB4AC6">
              <w:rPr>
                <w:iCs/>
                <w:sz w:val="22"/>
                <w:szCs w:val="22"/>
              </w:rPr>
              <w:t>1.</w:t>
            </w:r>
          </w:p>
        </w:tc>
        <w:tc>
          <w:tcPr>
            <w:tcW w:w="1553" w:type="dxa"/>
            <w:vAlign w:val="center"/>
          </w:tcPr>
          <w:p w14:paraId="3631909D" w14:textId="21FA38AE" w:rsidR="00EB4AC6" w:rsidRPr="00EB4AC6" w:rsidRDefault="00EB4AC6" w:rsidP="002F2468">
            <w:pPr>
              <w:jc w:val="both"/>
              <w:rPr>
                <w:iCs/>
                <w:sz w:val="22"/>
                <w:szCs w:val="22"/>
              </w:rPr>
            </w:pPr>
            <w:r w:rsidRPr="00EB4AC6">
              <w:rPr>
                <w:iCs/>
                <w:sz w:val="22"/>
                <w:szCs w:val="22"/>
              </w:rPr>
              <w:t>Załącznik nr 1</w:t>
            </w:r>
          </w:p>
        </w:tc>
        <w:tc>
          <w:tcPr>
            <w:tcW w:w="6920" w:type="dxa"/>
            <w:vAlign w:val="center"/>
          </w:tcPr>
          <w:p w14:paraId="2685A8A2" w14:textId="46C50161" w:rsidR="00EB4AC6" w:rsidRPr="00EB4AC6" w:rsidRDefault="00EB4AC6" w:rsidP="002F2468">
            <w:pPr>
              <w:jc w:val="both"/>
              <w:rPr>
                <w:iCs/>
                <w:sz w:val="22"/>
                <w:szCs w:val="22"/>
              </w:rPr>
            </w:pPr>
            <w:r w:rsidRPr="00EB4AC6">
              <w:rPr>
                <w:iCs/>
                <w:sz w:val="22"/>
                <w:szCs w:val="22"/>
              </w:rPr>
              <w:t>Formularz oferty</w:t>
            </w:r>
          </w:p>
        </w:tc>
      </w:tr>
      <w:tr w:rsidR="00EB4AC6" w14:paraId="2F887869" w14:textId="77777777" w:rsidTr="00387E00">
        <w:trPr>
          <w:trHeight w:val="691"/>
        </w:trPr>
        <w:tc>
          <w:tcPr>
            <w:tcW w:w="814" w:type="dxa"/>
            <w:vAlign w:val="center"/>
          </w:tcPr>
          <w:p w14:paraId="3BAD1554" w14:textId="0B1C1B65" w:rsidR="00EB4AC6" w:rsidRPr="00EB4AC6" w:rsidRDefault="00EB4AC6" w:rsidP="002F2468">
            <w:pPr>
              <w:jc w:val="center"/>
              <w:rPr>
                <w:iCs/>
                <w:sz w:val="22"/>
                <w:szCs w:val="22"/>
              </w:rPr>
            </w:pPr>
            <w:r w:rsidRPr="00EB4AC6">
              <w:rPr>
                <w:iCs/>
                <w:sz w:val="22"/>
                <w:szCs w:val="22"/>
              </w:rPr>
              <w:t>2.</w:t>
            </w:r>
          </w:p>
        </w:tc>
        <w:tc>
          <w:tcPr>
            <w:tcW w:w="1553" w:type="dxa"/>
            <w:vAlign w:val="center"/>
          </w:tcPr>
          <w:p w14:paraId="7A180EA7" w14:textId="2392F031" w:rsidR="00EB4AC6" w:rsidRPr="00EB4AC6" w:rsidRDefault="00EB4AC6" w:rsidP="002F2468">
            <w:pPr>
              <w:jc w:val="both"/>
              <w:rPr>
                <w:iCs/>
                <w:sz w:val="22"/>
                <w:szCs w:val="22"/>
              </w:rPr>
            </w:pPr>
            <w:r w:rsidRPr="00EB4AC6">
              <w:rPr>
                <w:iCs/>
                <w:sz w:val="22"/>
                <w:szCs w:val="22"/>
              </w:rPr>
              <w:t>Załącznik nr 2</w:t>
            </w:r>
          </w:p>
        </w:tc>
        <w:tc>
          <w:tcPr>
            <w:tcW w:w="6920" w:type="dxa"/>
            <w:vAlign w:val="center"/>
          </w:tcPr>
          <w:p w14:paraId="07F72664" w14:textId="5FC7C331" w:rsidR="00EB4AC6" w:rsidRPr="00EB4AC6" w:rsidRDefault="00EB4AC6" w:rsidP="002F2468">
            <w:pPr>
              <w:jc w:val="both"/>
              <w:rPr>
                <w:iCs/>
                <w:sz w:val="22"/>
                <w:szCs w:val="22"/>
              </w:rPr>
            </w:pPr>
            <w:r w:rsidRPr="00EB4AC6">
              <w:rPr>
                <w:iCs/>
                <w:sz w:val="22"/>
                <w:szCs w:val="22"/>
              </w:rPr>
              <w:t xml:space="preserve">Wzór oświadczenia Wykonawcy o niepodleganiu wykluczeniu </w:t>
            </w:r>
            <w:r>
              <w:rPr>
                <w:iCs/>
                <w:sz w:val="22"/>
                <w:szCs w:val="22"/>
              </w:rPr>
              <w:br/>
            </w:r>
            <w:r w:rsidRPr="00EB4AC6">
              <w:rPr>
                <w:iCs/>
                <w:sz w:val="22"/>
                <w:szCs w:val="22"/>
              </w:rPr>
              <w:t xml:space="preserve">z postępowania </w:t>
            </w:r>
          </w:p>
        </w:tc>
      </w:tr>
      <w:tr w:rsidR="00EB4AC6" w14:paraId="5621DF7B" w14:textId="77777777" w:rsidTr="00387E00">
        <w:tc>
          <w:tcPr>
            <w:tcW w:w="814" w:type="dxa"/>
            <w:vAlign w:val="center"/>
          </w:tcPr>
          <w:p w14:paraId="3D7FF721" w14:textId="35B1CBC0" w:rsidR="00EB4AC6" w:rsidRPr="00EB4AC6" w:rsidRDefault="00EB4AC6" w:rsidP="002F2468">
            <w:pPr>
              <w:jc w:val="center"/>
              <w:rPr>
                <w:iCs/>
                <w:sz w:val="22"/>
                <w:szCs w:val="22"/>
              </w:rPr>
            </w:pPr>
            <w:r w:rsidRPr="00EB4AC6">
              <w:rPr>
                <w:iCs/>
                <w:sz w:val="22"/>
                <w:szCs w:val="22"/>
              </w:rPr>
              <w:t>3.</w:t>
            </w:r>
          </w:p>
        </w:tc>
        <w:tc>
          <w:tcPr>
            <w:tcW w:w="1553" w:type="dxa"/>
            <w:vAlign w:val="center"/>
          </w:tcPr>
          <w:p w14:paraId="7138906A" w14:textId="0F5B80C4" w:rsidR="00EB4AC6" w:rsidRPr="00EB4AC6" w:rsidRDefault="00EB4AC6" w:rsidP="002F2468">
            <w:pPr>
              <w:jc w:val="both"/>
              <w:rPr>
                <w:iCs/>
                <w:sz w:val="22"/>
                <w:szCs w:val="22"/>
              </w:rPr>
            </w:pPr>
            <w:r w:rsidRPr="00EB4AC6">
              <w:rPr>
                <w:iCs/>
                <w:sz w:val="22"/>
                <w:szCs w:val="22"/>
              </w:rPr>
              <w:t>Załącznik nr 3</w:t>
            </w:r>
          </w:p>
        </w:tc>
        <w:tc>
          <w:tcPr>
            <w:tcW w:w="6920" w:type="dxa"/>
            <w:vAlign w:val="center"/>
          </w:tcPr>
          <w:p w14:paraId="22093423" w14:textId="7F338EB3" w:rsidR="00EB4AC6" w:rsidRPr="00EB4AC6" w:rsidRDefault="00953464" w:rsidP="002F2468">
            <w:pPr>
              <w:jc w:val="both"/>
              <w:rPr>
                <w:iCs/>
                <w:sz w:val="22"/>
                <w:szCs w:val="22"/>
              </w:rPr>
            </w:pPr>
            <w:r w:rsidRPr="00EB4AC6">
              <w:rPr>
                <w:iCs/>
                <w:sz w:val="22"/>
                <w:szCs w:val="22"/>
              </w:rPr>
              <w:t>Projektowane postanowienia umowy, które zostaną wprowadzone do treści umowy w sprawie zamówienia</w:t>
            </w:r>
          </w:p>
        </w:tc>
      </w:tr>
      <w:tr w:rsidR="00EB4AC6" w14:paraId="54DAB7AF" w14:textId="77777777" w:rsidTr="00387E00">
        <w:trPr>
          <w:trHeight w:val="568"/>
        </w:trPr>
        <w:tc>
          <w:tcPr>
            <w:tcW w:w="814" w:type="dxa"/>
            <w:vAlign w:val="center"/>
          </w:tcPr>
          <w:p w14:paraId="41E1E39B" w14:textId="05B88B06" w:rsidR="00EB4AC6" w:rsidRPr="00EB4AC6" w:rsidRDefault="00EB4AC6" w:rsidP="002F2468">
            <w:pPr>
              <w:jc w:val="center"/>
              <w:rPr>
                <w:iCs/>
                <w:sz w:val="22"/>
                <w:szCs w:val="22"/>
              </w:rPr>
            </w:pPr>
            <w:r w:rsidRPr="00EB4AC6">
              <w:rPr>
                <w:iCs/>
                <w:sz w:val="22"/>
                <w:szCs w:val="22"/>
              </w:rPr>
              <w:t>4.</w:t>
            </w:r>
          </w:p>
        </w:tc>
        <w:tc>
          <w:tcPr>
            <w:tcW w:w="1553" w:type="dxa"/>
            <w:vAlign w:val="center"/>
          </w:tcPr>
          <w:p w14:paraId="11E57C17" w14:textId="37AB61C1" w:rsidR="00EB4AC6" w:rsidRPr="00EB4AC6" w:rsidRDefault="00EB4AC6" w:rsidP="002F2468">
            <w:pPr>
              <w:jc w:val="both"/>
              <w:rPr>
                <w:iCs/>
                <w:sz w:val="22"/>
                <w:szCs w:val="22"/>
              </w:rPr>
            </w:pPr>
            <w:r w:rsidRPr="00EB4AC6">
              <w:rPr>
                <w:iCs/>
                <w:sz w:val="22"/>
                <w:szCs w:val="22"/>
              </w:rPr>
              <w:t>Załącznik nr 4</w:t>
            </w:r>
          </w:p>
        </w:tc>
        <w:tc>
          <w:tcPr>
            <w:tcW w:w="6920" w:type="dxa"/>
            <w:vAlign w:val="center"/>
          </w:tcPr>
          <w:p w14:paraId="2BD63C79" w14:textId="5922A7AE" w:rsidR="00EB4AC6" w:rsidRPr="008E24EA" w:rsidRDefault="008E24EA" w:rsidP="008E24EA">
            <w:pPr>
              <w:widowControl w:val="0"/>
              <w:tabs>
                <w:tab w:val="left" w:pos="-29617"/>
                <w:tab w:val="left" w:pos="-20537"/>
              </w:tabs>
              <w:suppressAutoHyphens/>
              <w:autoSpaceDE w:val="0"/>
              <w:autoSpaceDN w:val="0"/>
              <w:spacing w:after="120" w:line="276" w:lineRule="auto"/>
              <w:jc w:val="both"/>
              <w:textAlignment w:val="baseline"/>
              <w:rPr>
                <w:rFonts w:eastAsia="Calibri"/>
                <w:sz w:val="22"/>
                <w:szCs w:val="22"/>
              </w:rPr>
            </w:pPr>
            <w:r w:rsidRPr="008E24EA">
              <w:rPr>
                <w:rFonts w:eastAsia="Calibri"/>
                <w:color w:val="000000"/>
                <w:sz w:val="22"/>
                <w:szCs w:val="22"/>
              </w:rPr>
              <w:t>Dokumentacja wskazująca proponowaną lokalizację pompy w rejonie pomieszczenia kotłowni – rys. nr 1 branża sanitarna. Tom III b – pomieszczenie nr 0.23.</w:t>
            </w:r>
          </w:p>
        </w:tc>
      </w:tr>
    </w:tbl>
    <w:p w14:paraId="71DD2775" w14:textId="77777777" w:rsidR="00EB4AC6" w:rsidRPr="00AE484F" w:rsidRDefault="00EB4AC6" w:rsidP="00AE484F">
      <w:pPr>
        <w:spacing w:after="120" w:line="276" w:lineRule="auto"/>
        <w:jc w:val="both"/>
        <w:rPr>
          <w:i/>
          <w:sz w:val="22"/>
          <w:szCs w:val="22"/>
        </w:rPr>
      </w:pPr>
    </w:p>
    <w:p w14:paraId="620900FC" w14:textId="0E77A1F6" w:rsidR="003E1EE5" w:rsidRPr="00AE484F" w:rsidRDefault="003E1EE5" w:rsidP="00AE484F">
      <w:pPr>
        <w:spacing w:after="120" w:line="276" w:lineRule="auto"/>
        <w:jc w:val="both"/>
        <w:rPr>
          <w:i/>
          <w:sz w:val="22"/>
          <w:szCs w:val="22"/>
        </w:rPr>
      </w:pPr>
    </w:p>
    <w:p w14:paraId="1E8D08C0" w14:textId="77777777" w:rsidR="003E1EE5" w:rsidRPr="00AE484F" w:rsidRDefault="003E1EE5" w:rsidP="00AE484F">
      <w:pPr>
        <w:spacing w:after="120" w:line="276" w:lineRule="auto"/>
        <w:jc w:val="both"/>
        <w:rPr>
          <w:i/>
          <w:sz w:val="22"/>
          <w:szCs w:val="22"/>
        </w:rPr>
      </w:pPr>
    </w:p>
    <w:sectPr w:rsidR="003E1EE5" w:rsidRPr="00AE484F" w:rsidSect="006842B9">
      <w:headerReference w:type="default" r:id="rId45"/>
      <w:footerReference w:type="even" r:id="rId46"/>
      <w:footerReference w:type="default" r:id="rId47"/>
      <w:headerReference w:type="first" r:id="rId48"/>
      <w:footerReference w:type="first" r:id="rId49"/>
      <w:pgSz w:w="11907" w:h="16840" w:code="9"/>
      <w:pgMar w:top="1418" w:right="1418" w:bottom="1418" w:left="1474" w:header="567" w:footer="737" w:gutter="0"/>
      <w:cols w:space="708" w:equalWidth="0">
        <w:col w:w="9071"/>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AE9F" w14:textId="77777777" w:rsidR="00C24D6E" w:rsidRDefault="00C24D6E">
      <w:r>
        <w:separator/>
      </w:r>
    </w:p>
  </w:endnote>
  <w:endnote w:type="continuationSeparator" w:id="0">
    <w:p w14:paraId="342A5457" w14:textId="77777777" w:rsidR="00C24D6E" w:rsidRDefault="00C2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F">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DC8D" w14:textId="548E969F" w:rsidR="003970EF" w:rsidRPr="003E345A" w:rsidRDefault="003970EF" w:rsidP="002D523E">
    <w:pPr>
      <w:keepNext/>
      <w:suppressAutoHyphens/>
      <w:autoSpaceDN w:val="0"/>
      <w:ind w:left="142"/>
      <w:jc w:val="center"/>
      <w:textAlignment w:val="baseline"/>
      <w:outlineLvl w:val="0"/>
      <w:rPr>
        <w:b/>
        <w:bCs/>
        <w:kern w:val="3"/>
        <w:sz w:val="18"/>
        <w:szCs w:val="18"/>
        <w:lang w:eastAsia="zh-CN"/>
      </w:rPr>
    </w:pPr>
    <w:bookmarkStart w:id="15" w:name="_Hlk79392675"/>
    <w:bookmarkStart w:id="16" w:name="_Hlk79392769"/>
    <w:r w:rsidRPr="003E345A">
      <w:rPr>
        <w:rFonts w:eastAsia="Arial Unicode MS"/>
        <w:bCs/>
        <w:kern w:val="3"/>
        <w:sz w:val="18"/>
        <w:szCs w:val="18"/>
      </w:rPr>
      <w:t xml:space="preserve">Dofinansowanie z NFOŚiGW Program Priorytetowy. 3.1 Poprawa jakości powietrza </w:t>
    </w:r>
    <w:r w:rsidRPr="003E345A">
      <w:rPr>
        <w:rFonts w:eastAsia="Arial Unicode MS"/>
        <w:bCs/>
        <w:kern w:val="3"/>
        <w:sz w:val="18"/>
        <w:szCs w:val="18"/>
      </w:rPr>
      <w:br/>
    </w:r>
    <w:r w:rsidR="002D523E" w:rsidRPr="003E345A">
      <w:rPr>
        <w:rFonts w:eastAsia="Arial Unicode MS"/>
        <w:bCs/>
        <w:kern w:val="3"/>
        <w:sz w:val="18"/>
        <w:szCs w:val="18"/>
      </w:rPr>
      <w:t xml:space="preserve"> </w:t>
    </w:r>
    <w:r w:rsidRPr="003E345A">
      <w:rPr>
        <w:rFonts w:eastAsia="Arial Unicode MS"/>
        <w:bCs/>
        <w:kern w:val="3"/>
        <w:sz w:val="18"/>
        <w:szCs w:val="18"/>
      </w:rPr>
      <w:t>Część 5) Budynki użyteczności publicznej o podwyższonym standardzie energooszczędności.</w:t>
    </w:r>
  </w:p>
  <w:bookmarkEnd w:id="15"/>
  <w:p w14:paraId="45DB2F41" w14:textId="77777777" w:rsidR="00D73A05" w:rsidRDefault="00D73A05" w:rsidP="00BD47AE">
    <w:pPr>
      <w:tabs>
        <w:tab w:val="center" w:pos="4536"/>
        <w:tab w:val="right" w:pos="9072"/>
      </w:tabs>
      <w:suppressAutoHyphens/>
      <w:ind w:right="360"/>
      <w:jc w:val="center"/>
      <w:rPr>
        <w:sz w:val="16"/>
        <w:szCs w:val="16"/>
        <w:u w:val="single"/>
      </w:rPr>
    </w:pPr>
  </w:p>
  <w:p w14:paraId="33108C89" w14:textId="123F42C5" w:rsidR="006E1719" w:rsidRPr="00124987" w:rsidRDefault="00C24D6E" w:rsidP="00124987">
    <w:pPr>
      <w:keepNext/>
      <w:suppressAutoHyphens/>
      <w:autoSpaceDN w:val="0"/>
      <w:ind w:left="425"/>
      <w:jc w:val="center"/>
      <w:textAlignment w:val="baseline"/>
      <w:outlineLvl w:val="0"/>
      <w:rPr>
        <w:sz w:val="18"/>
        <w:szCs w:val="18"/>
        <w:u w:val="single"/>
      </w:rPr>
    </w:pPr>
    <w:r>
      <w:rPr>
        <w:noProof/>
        <w:sz w:val="18"/>
        <w:szCs w:val="18"/>
      </w:rPr>
      <w:pict w14:anchorId="41E455A4">
        <v:rect id="_x0000_s2051"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next-textbox:#_x0000_s2051;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124987">
      <w:rPr>
        <w:sz w:val="18"/>
        <w:szCs w:val="18"/>
        <w:u w:val="single"/>
      </w:rPr>
      <w:t>Zamawiający: Gmina Psary, 42-512 Psary, ul. Malinowicka 4</w:t>
    </w:r>
  </w:p>
  <w:bookmarkEnd w:id="16"/>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7D8D" w14:textId="77777777" w:rsidR="00D73A05" w:rsidRDefault="00D73A05" w:rsidP="00AE484F">
    <w:pPr>
      <w:tabs>
        <w:tab w:val="center" w:pos="4536"/>
        <w:tab w:val="right" w:pos="9072"/>
      </w:tabs>
      <w:suppressAutoHyphens/>
      <w:ind w:right="360"/>
      <w:jc w:val="center"/>
      <w:rPr>
        <w:sz w:val="16"/>
        <w:szCs w:val="16"/>
        <w:u w:val="single"/>
      </w:rPr>
    </w:pPr>
  </w:p>
  <w:p w14:paraId="5C7363B4" w14:textId="56A35F5A" w:rsidR="00D73A05" w:rsidRPr="003970EF" w:rsidRDefault="00D73A05" w:rsidP="00B30BA7">
    <w:pPr>
      <w:keepNext/>
      <w:suppressAutoHyphens/>
      <w:autoSpaceDN w:val="0"/>
      <w:ind w:left="851"/>
      <w:jc w:val="center"/>
      <w:textAlignment w:val="baseline"/>
      <w:outlineLvl w:val="0"/>
      <w:rPr>
        <w:b/>
        <w:bCs/>
        <w:kern w:val="3"/>
        <w:sz w:val="24"/>
        <w:szCs w:val="24"/>
        <w:lang w:eastAsia="zh-CN"/>
      </w:rPr>
    </w:pPr>
    <w:r w:rsidRPr="003970EF">
      <w:rPr>
        <w:rFonts w:eastAsia="Arial Unicode MS"/>
        <w:bCs/>
        <w:kern w:val="3"/>
      </w:rPr>
      <w:t xml:space="preserve">Dofinansowanie z NFOŚiGW Program Priorytetowy. 3.1 Poprawa jakości powietrza </w:t>
    </w:r>
    <w:r w:rsidR="003970EF">
      <w:rPr>
        <w:rFonts w:eastAsia="Arial Unicode MS"/>
        <w:bCs/>
        <w:kern w:val="3"/>
      </w:rPr>
      <w:br/>
    </w:r>
    <w:r w:rsidRPr="003970EF">
      <w:rPr>
        <w:rFonts w:eastAsia="Arial Unicode MS"/>
        <w:bCs/>
        <w:kern w:val="3"/>
      </w:rPr>
      <w:t>Część 5) Budynki użyteczności publicznej o podwyższonym standardzie energooszczędności</w:t>
    </w:r>
    <w:r w:rsidR="003970EF" w:rsidRPr="003970EF">
      <w:rPr>
        <w:rFonts w:eastAsia="Arial Unicode MS"/>
        <w:bCs/>
        <w:kern w:val="3"/>
      </w:rPr>
      <w:t>.</w:t>
    </w:r>
  </w:p>
  <w:p w14:paraId="1D8E7E1D" w14:textId="77777777" w:rsidR="00D73A05" w:rsidRDefault="00D73A05" w:rsidP="00D73A05">
    <w:pPr>
      <w:tabs>
        <w:tab w:val="center" w:pos="4536"/>
        <w:tab w:val="right" w:pos="9072"/>
      </w:tabs>
      <w:suppressAutoHyphens/>
      <w:ind w:right="360"/>
      <w:jc w:val="center"/>
      <w:rPr>
        <w:sz w:val="16"/>
        <w:szCs w:val="16"/>
        <w:u w:val="single"/>
      </w:rPr>
    </w:pPr>
  </w:p>
  <w:p w14:paraId="0EBC69AE" w14:textId="6D457B0C" w:rsidR="006E1719" w:rsidRPr="00AE484F" w:rsidRDefault="00C24D6E" w:rsidP="00D73A05">
    <w:pPr>
      <w:tabs>
        <w:tab w:val="center" w:pos="4536"/>
        <w:tab w:val="right" w:pos="9072"/>
      </w:tabs>
      <w:suppressAutoHyphens/>
      <w:ind w:right="360"/>
      <w:jc w:val="center"/>
      <w:rPr>
        <w:sz w:val="16"/>
        <w:szCs w:val="16"/>
        <w:u w:val="single"/>
      </w:rPr>
    </w:pPr>
    <w:r>
      <w:rPr>
        <w:noProof/>
      </w:rPr>
      <w:pict w14:anchorId="6F742C2D">
        <v:rect id="Prostokąt 4" o:spid="_x0000_s2050"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9461" w14:textId="77777777" w:rsidR="00C24D6E" w:rsidRDefault="00C24D6E">
      <w:r>
        <w:separator/>
      </w:r>
    </w:p>
  </w:footnote>
  <w:footnote w:type="continuationSeparator" w:id="0">
    <w:p w14:paraId="05DFF081" w14:textId="77777777" w:rsidR="00C24D6E" w:rsidRDefault="00C2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1556" w14:textId="0BFE9EAB" w:rsidR="00D73A05" w:rsidRDefault="006E1719" w:rsidP="00D73A05">
    <w:pPr>
      <w:pStyle w:val="Tekstpodstawowy"/>
      <w:tabs>
        <w:tab w:val="left" w:pos="1560"/>
      </w:tabs>
      <w:spacing w:before="8"/>
      <w:jc w:val="left"/>
      <w:rPr>
        <w:rFonts w:eastAsia="TeXGyrePagella"/>
        <w:sz w:val="16"/>
        <w:szCs w:val="16"/>
        <w:lang w:eastAsia="en-US"/>
      </w:rPr>
    </w:pPr>
    <w:r>
      <w:rPr>
        <w:rFonts w:ascii="Arial" w:hAnsi="Arial"/>
        <w:sz w:val="14"/>
        <w:szCs w:val="14"/>
      </w:rPr>
      <w:t xml:space="preserve"> </w:t>
    </w:r>
    <w:bookmarkStart w:id="14" w:name="_Hlk79327708"/>
    <w:r w:rsidRPr="00BA06F4">
      <w:rPr>
        <w:rFonts w:eastAsia="TeXGyrePagella"/>
        <w:sz w:val="16"/>
        <w:szCs w:val="16"/>
        <w:lang w:eastAsia="en-US"/>
      </w:rPr>
      <w:t>Znak sprawy: ZP .271</w:t>
    </w:r>
    <w:r w:rsidR="00D73A05">
      <w:rPr>
        <w:rFonts w:eastAsia="TeXGyrePagella"/>
        <w:sz w:val="16"/>
        <w:szCs w:val="16"/>
        <w:lang w:eastAsia="en-US"/>
      </w:rPr>
      <w:t>.11</w:t>
    </w:r>
    <w:r w:rsidRPr="00BA06F4">
      <w:rPr>
        <w:rFonts w:eastAsia="TeXGyrePagella"/>
        <w:sz w:val="16"/>
        <w:szCs w:val="16"/>
        <w:lang w:eastAsia="en-US"/>
      </w:rPr>
      <w:t>.2021</w:t>
    </w:r>
  </w:p>
  <w:p w14:paraId="08DD44D2" w14:textId="16D49532" w:rsidR="00D73A05" w:rsidRPr="00D73A05" w:rsidRDefault="006E1719" w:rsidP="00D73A05">
    <w:pPr>
      <w:pStyle w:val="Tekstpodstawowy"/>
      <w:tabs>
        <w:tab w:val="left" w:pos="1560"/>
      </w:tabs>
      <w:spacing w:before="8"/>
      <w:jc w:val="left"/>
      <w:rPr>
        <w:rFonts w:eastAsia="TeXGyrePagella"/>
        <w:sz w:val="16"/>
        <w:szCs w:val="16"/>
        <w:lang w:eastAsia="en-US"/>
      </w:rPr>
    </w:pPr>
    <w:r w:rsidRPr="00BA06F4">
      <w:rPr>
        <w:rFonts w:eastAsia="TeXGyrePagella"/>
        <w:sz w:val="16"/>
        <w:szCs w:val="16"/>
        <w:lang w:eastAsia="en-US"/>
      </w:rPr>
      <w:t xml:space="preserve">Nazwa zamówienia: </w:t>
    </w:r>
    <w:r w:rsidR="00D73A05" w:rsidRPr="00055032">
      <w:rPr>
        <w:b/>
        <w:kern w:val="3"/>
        <w:sz w:val="22"/>
        <w:lang w:eastAsia="zh-CN"/>
      </w:rPr>
      <w:t>„</w:t>
    </w:r>
    <w:r w:rsidR="00D73A05" w:rsidRPr="00055032">
      <w:rPr>
        <w:b/>
        <w:bCs/>
        <w:color w:val="000000"/>
        <w:kern w:val="3"/>
        <w:sz w:val="16"/>
        <w:szCs w:val="16"/>
        <w:lang w:eastAsia="zh-CN"/>
      </w:rPr>
      <w:t>Dostawa, montaż i uruchomienie pompy ciepła w budynku żłobka i</w:t>
    </w:r>
    <w:r w:rsidR="00D73A05" w:rsidRPr="00055032">
      <w:rPr>
        <w:b/>
        <w:bCs/>
        <w:color w:val="000000"/>
        <w:kern w:val="3"/>
        <w:sz w:val="22"/>
        <w:lang w:eastAsia="zh-CN"/>
      </w:rPr>
      <w:t xml:space="preserve"> </w:t>
    </w:r>
    <w:r w:rsidR="00D73A05" w:rsidRPr="00055032">
      <w:rPr>
        <w:b/>
        <w:bCs/>
        <w:color w:val="000000"/>
        <w:kern w:val="3"/>
        <w:sz w:val="16"/>
        <w:szCs w:val="16"/>
        <w:lang w:eastAsia="zh-CN"/>
      </w:rPr>
      <w:t>przedszkola w Psarach</w:t>
    </w:r>
    <w:r w:rsidR="00D73A05" w:rsidRPr="00055032">
      <w:rPr>
        <w:b/>
        <w:kern w:val="3"/>
        <w:sz w:val="16"/>
        <w:szCs w:val="16"/>
        <w:lang w:eastAsia="zh-CN"/>
      </w:rPr>
      <w:t xml:space="preserve">” </w:t>
    </w:r>
    <w:r w:rsidR="00D73A05">
      <w:rPr>
        <w:b/>
        <w:kern w:val="3"/>
        <w:sz w:val="16"/>
        <w:szCs w:val="16"/>
        <w:lang w:eastAsia="zh-CN"/>
      </w:rPr>
      <w:br/>
      <w:t xml:space="preserve">                                    </w:t>
    </w:r>
    <w:r w:rsidR="00D73A05" w:rsidRPr="00055032">
      <w:rPr>
        <w:kern w:val="3"/>
        <w:sz w:val="16"/>
        <w:szCs w:val="16"/>
        <w:lang w:eastAsia="zh-CN"/>
      </w:rPr>
      <w:t xml:space="preserve">realizowanego w ramach zadania pn.: </w:t>
    </w:r>
    <w:r w:rsidR="00D73A05" w:rsidRPr="00055032">
      <w:rPr>
        <w:b/>
        <w:bCs/>
        <w:kern w:val="3"/>
        <w:sz w:val="16"/>
        <w:szCs w:val="16"/>
        <w:lang w:eastAsia="zh-CN"/>
      </w:rPr>
      <w:t>„Budowa żłobka i przedszkola w Psarach”</w:t>
    </w:r>
  </w:p>
  <w:bookmarkEnd w:id="14"/>
  <w:p w14:paraId="25D1F6A2" w14:textId="362B0F63" w:rsidR="006E1719" w:rsidRPr="00BA06F4" w:rsidRDefault="006E1719" w:rsidP="007C5B33">
    <w:pPr>
      <w:pStyle w:val="Tekstpodstawowy"/>
      <w:tabs>
        <w:tab w:val="left" w:pos="1560"/>
      </w:tabs>
      <w:spacing w:before="8"/>
      <w:jc w:val="left"/>
      <w:rPr>
        <w:rFonts w:eastAsia="Arial"/>
        <w:b/>
        <w:sz w:val="16"/>
        <w:szCs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0FD8" w14:textId="67F29741" w:rsidR="006E1719" w:rsidRPr="00BA06F4" w:rsidRDefault="00055032" w:rsidP="00055032">
    <w:pPr>
      <w:pStyle w:val="Tekstpodstawowy"/>
      <w:tabs>
        <w:tab w:val="left" w:pos="1418"/>
      </w:tabs>
      <w:spacing w:before="8"/>
      <w:jc w:val="left"/>
      <w:rPr>
        <w:rFonts w:eastAsia="TeXGyrePagella"/>
        <w:sz w:val="16"/>
        <w:szCs w:val="16"/>
        <w:lang w:eastAsia="en-US"/>
      </w:rPr>
    </w:pPr>
    <w:r>
      <w:rPr>
        <w:rFonts w:eastAsia="TeXGyrePagella"/>
        <w:sz w:val="16"/>
        <w:szCs w:val="16"/>
        <w:lang w:eastAsia="en-US"/>
      </w:rPr>
      <w:tab/>
    </w:r>
    <w:bookmarkStart w:id="17" w:name="_Hlk79317648"/>
    <w:r w:rsidR="006E1719" w:rsidRPr="00BA06F4">
      <w:rPr>
        <w:rFonts w:eastAsia="TeXGyrePagella"/>
        <w:sz w:val="16"/>
        <w:szCs w:val="16"/>
        <w:lang w:eastAsia="en-US"/>
      </w:rPr>
      <w:t>Znak sprawy: ZP .271</w:t>
    </w:r>
    <w:r w:rsidR="006E1719">
      <w:rPr>
        <w:rFonts w:eastAsia="TeXGyrePagella"/>
        <w:sz w:val="16"/>
        <w:szCs w:val="16"/>
        <w:lang w:eastAsia="en-US"/>
      </w:rPr>
      <w:t>.</w:t>
    </w:r>
    <w:r w:rsidR="00E24B0A">
      <w:rPr>
        <w:rFonts w:eastAsia="TeXGyrePagella"/>
        <w:sz w:val="16"/>
        <w:szCs w:val="16"/>
        <w:lang w:eastAsia="en-US"/>
      </w:rPr>
      <w:t>11</w:t>
    </w:r>
    <w:r w:rsidR="006E1719" w:rsidRPr="00BA06F4">
      <w:rPr>
        <w:rFonts w:eastAsia="TeXGyrePagella"/>
        <w:sz w:val="16"/>
        <w:szCs w:val="16"/>
        <w:lang w:eastAsia="en-US"/>
      </w:rPr>
      <w:t>.2021</w:t>
    </w:r>
  </w:p>
  <w:bookmarkEnd w:id="17"/>
  <w:p w14:paraId="4C6DDBDC" w14:textId="5ED2B0EF" w:rsidR="006E1719" w:rsidRPr="00936A72" w:rsidRDefault="006E1719" w:rsidP="00936A72">
    <w:pPr>
      <w:pStyle w:val="Standard"/>
      <w:autoSpaceDE w:val="0"/>
      <w:jc w:val="both"/>
      <w:rPr>
        <w:rFonts w:ascii="Times New Roman" w:hAnsi="Times New Roman" w:cs="Times New Roman"/>
        <w:b/>
        <w:bCs/>
        <w:kern w:val="3"/>
        <w:sz w:val="16"/>
        <w:szCs w:val="16"/>
        <w:lang w:eastAsia="zh-CN"/>
      </w:rPr>
    </w:pPr>
    <w:r>
      <w:rPr>
        <w:rFonts w:eastAsia="TeXGyrePagella"/>
        <w:sz w:val="16"/>
        <w:szCs w:val="16"/>
      </w:rPr>
      <w:t xml:space="preserve">                                       </w:t>
    </w:r>
    <w:bookmarkStart w:id="18" w:name="_Hlk79317666"/>
    <w:r w:rsidRPr="00BA06F4">
      <w:rPr>
        <w:rFonts w:eastAsia="TeXGyrePagella"/>
        <w:sz w:val="16"/>
        <w:szCs w:val="16"/>
      </w:rPr>
      <w:t>Nazwa zamówienia</w:t>
    </w:r>
    <w:bookmarkEnd w:id="18"/>
    <w:r w:rsidRPr="00BA06F4">
      <w:rPr>
        <w:rFonts w:eastAsia="TeXGyrePagella"/>
        <w:sz w:val="16"/>
        <w:szCs w:val="16"/>
      </w:rPr>
      <w:t>:</w:t>
    </w:r>
    <w:r>
      <w:rPr>
        <w:rFonts w:eastAsia="TeXGyrePagella"/>
        <w:sz w:val="16"/>
        <w:szCs w:val="16"/>
      </w:rPr>
      <w:t xml:space="preserve"> </w:t>
    </w:r>
    <w:r w:rsidRPr="00D73A05">
      <w:rPr>
        <w:rFonts w:ascii="Times New Roman" w:eastAsia="TeXGyrePagella" w:hAnsi="Times New Roman" w:cs="Times New Roman"/>
        <w:b/>
        <w:bCs/>
        <w:noProof/>
        <w:kern w:val="3"/>
        <w:sz w:val="16"/>
        <w:szCs w:val="16"/>
      </w:rPr>
      <w:drawing>
        <wp:anchor distT="0" distB="0" distL="114300" distR="114300" simplePos="0" relativeHeight="251659776"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bookmarkStart w:id="19" w:name="_Hlk71106361"/>
    <w:bookmarkStart w:id="20" w:name="_Hlk79317658"/>
    <w:bookmarkStart w:id="21" w:name="_Hlk79317659"/>
    <w:r w:rsidR="00055032" w:rsidRPr="00D73A05">
      <w:rPr>
        <w:rFonts w:ascii="Times New Roman" w:hAnsi="Times New Roman" w:cs="Times New Roman"/>
        <w:b/>
        <w:kern w:val="3"/>
        <w:sz w:val="16"/>
        <w:szCs w:val="16"/>
        <w:lang w:eastAsia="zh-CN"/>
      </w:rPr>
      <w:t>„</w:t>
    </w:r>
    <w:r w:rsidR="00055032" w:rsidRPr="00D73A05">
      <w:rPr>
        <w:rFonts w:ascii="Times New Roman" w:hAnsi="Times New Roman" w:cs="Times New Roman"/>
        <w:b/>
        <w:bCs/>
        <w:color w:val="000000"/>
        <w:kern w:val="3"/>
        <w:sz w:val="16"/>
        <w:szCs w:val="16"/>
        <w:lang w:eastAsia="zh-CN"/>
      </w:rPr>
      <w:t xml:space="preserve">Dostawa, montaż i uruchomienie pompy ciepła w budynku żłobka i przedszkola </w:t>
    </w:r>
    <w:r w:rsidR="00936A72">
      <w:rPr>
        <w:rFonts w:ascii="Times New Roman" w:hAnsi="Times New Roman" w:cs="Times New Roman"/>
        <w:b/>
        <w:bCs/>
        <w:color w:val="000000"/>
        <w:kern w:val="3"/>
        <w:sz w:val="16"/>
        <w:szCs w:val="16"/>
        <w:lang w:eastAsia="zh-CN"/>
      </w:rPr>
      <w:br/>
      <w:t xml:space="preserve">                                                                      </w:t>
    </w:r>
    <w:r w:rsidR="00055032" w:rsidRPr="00D73A05">
      <w:rPr>
        <w:rFonts w:ascii="Times New Roman" w:hAnsi="Times New Roman" w:cs="Times New Roman"/>
        <w:b/>
        <w:bCs/>
        <w:color w:val="000000"/>
        <w:kern w:val="3"/>
        <w:sz w:val="16"/>
        <w:szCs w:val="16"/>
        <w:lang w:eastAsia="zh-CN"/>
      </w:rPr>
      <w:t>w Psarach</w:t>
    </w:r>
    <w:r w:rsidR="00055032" w:rsidRPr="00D73A05">
      <w:rPr>
        <w:rFonts w:ascii="Times New Roman" w:hAnsi="Times New Roman" w:cs="Times New Roman"/>
        <w:b/>
        <w:kern w:val="3"/>
        <w:sz w:val="16"/>
        <w:szCs w:val="16"/>
        <w:lang w:eastAsia="zh-CN"/>
      </w:rPr>
      <w:t xml:space="preserve">” </w:t>
    </w:r>
    <w:r w:rsidR="00055032" w:rsidRPr="00D73A05">
      <w:rPr>
        <w:rFonts w:ascii="Times New Roman" w:hAnsi="Times New Roman" w:cs="Times New Roman"/>
        <w:kern w:val="3"/>
        <w:sz w:val="16"/>
        <w:szCs w:val="16"/>
        <w:lang w:eastAsia="zh-CN"/>
      </w:rPr>
      <w:t xml:space="preserve">realizowanego </w:t>
    </w:r>
    <w:bookmarkEnd w:id="19"/>
    <w:r w:rsidR="00055032" w:rsidRPr="00D73A05">
      <w:rPr>
        <w:rFonts w:ascii="Times New Roman" w:hAnsi="Times New Roman" w:cs="Times New Roman"/>
        <w:kern w:val="3"/>
        <w:sz w:val="16"/>
        <w:szCs w:val="16"/>
        <w:lang w:eastAsia="zh-CN"/>
      </w:rPr>
      <w:t xml:space="preserve">w ramach zadania pn.: </w:t>
    </w:r>
    <w:r w:rsidR="00055032" w:rsidRPr="00D73A05">
      <w:rPr>
        <w:rFonts w:ascii="Times New Roman" w:hAnsi="Times New Roman" w:cs="Times New Roman"/>
        <w:b/>
        <w:bCs/>
        <w:kern w:val="3"/>
        <w:sz w:val="16"/>
        <w:szCs w:val="16"/>
        <w:lang w:eastAsia="zh-CN"/>
      </w:rPr>
      <w:t xml:space="preserve">„Budowa żłobka i przedszkola </w:t>
    </w:r>
    <w:r w:rsidR="00936A72">
      <w:rPr>
        <w:rFonts w:ascii="Times New Roman" w:hAnsi="Times New Roman" w:cs="Times New Roman"/>
        <w:b/>
        <w:bCs/>
        <w:kern w:val="3"/>
        <w:sz w:val="16"/>
        <w:szCs w:val="16"/>
        <w:lang w:eastAsia="zh-CN"/>
      </w:rPr>
      <w:br/>
      <w:t xml:space="preserve">                                                                      </w:t>
    </w:r>
    <w:r w:rsidR="00055032" w:rsidRPr="00D73A05">
      <w:rPr>
        <w:rFonts w:ascii="Times New Roman" w:hAnsi="Times New Roman" w:cs="Times New Roman"/>
        <w:b/>
        <w:bCs/>
        <w:kern w:val="3"/>
        <w:sz w:val="16"/>
        <w:szCs w:val="16"/>
        <w:lang w:eastAsia="zh-CN"/>
      </w:rPr>
      <w:t>w Psarach”</w:t>
    </w:r>
    <w:r w:rsidR="00936A72">
      <w:rPr>
        <w:rFonts w:ascii="Times New Roman" w:hAnsi="Times New Roman" w:cs="Times New Roman"/>
        <w:b/>
        <w:bCs/>
        <w:kern w:val="3"/>
        <w:sz w:val="16"/>
        <w:szCs w:val="16"/>
        <w:lang w:eastAsia="zh-CN"/>
      </w:rPr>
      <w:t xml:space="preserve">. </w:t>
    </w:r>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1"/>
    <w:multiLevelType w:val="multilevel"/>
    <w:tmpl w:val="E90AC9B2"/>
    <w:name w:val="WW8Num17"/>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084640F"/>
    <w:multiLevelType w:val="multilevel"/>
    <w:tmpl w:val="979CB3C0"/>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1E72EF7"/>
    <w:multiLevelType w:val="multilevel"/>
    <w:tmpl w:val="F774D6EC"/>
    <w:styleLink w:val="WW8Num153"/>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1"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51A556A"/>
    <w:multiLevelType w:val="multilevel"/>
    <w:tmpl w:val="144282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B2563C"/>
    <w:multiLevelType w:val="hybridMultilevel"/>
    <w:tmpl w:val="E3E8FF9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E73121B"/>
    <w:multiLevelType w:val="hybridMultilevel"/>
    <w:tmpl w:val="C164A6FC"/>
    <w:lvl w:ilvl="0" w:tplc="5F326994">
      <w:start w:val="1"/>
      <w:numFmt w:val="decimal"/>
      <w:lvlText w:val="%1."/>
      <w:lvlJc w:val="left"/>
      <w:pPr>
        <w:ind w:left="474" w:hanging="342"/>
      </w:pPr>
      <w:rPr>
        <w:rFonts w:ascii="TeXGyrePagella" w:eastAsia="TeXGyrePagella" w:hAnsi="TeXGyrePagella" w:cs="TeXGyrePagella" w:hint="default"/>
        <w:w w:val="100"/>
        <w:sz w:val="22"/>
        <w:szCs w:val="22"/>
        <w:lang w:val="pl-PL" w:eastAsia="en-US" w:bidi="ar-SA"/>
      </w:rPr>
    </w:lvl>
    <w:lvl w:ilvl="1" w:tplc="47804CB2">
      <w:start w:val="1"/>
      <w:numFmt w:val="decimal"/>
      <w:lvlText w:val="%2)"/>
      <w:lvlJc w:val="left"/>
      <w:pPr>
        <w:ind w:left="812" w:hanging="339"/>
      </w:pPr>
      <w:rPr>
        <w:rFonts w:ascii="Times New Roman" w:eastAsia="TeXGyrePagella" w:hAnsi="Times New Roman" w:cs="Times New Roman" w:hint="default"/>
        <w:w w:val="100"/>
        <w:sz w:val="22"/>
        <w:szCs w:val="22"/>
        <w:lang w:val="pl-PL" w:eastAsia="en-US" w:bidi="ar-SA"/>
      </w:rPr>
    </w:lvl>
    <w:lvl w:ilvl="2" w:tplc="30ACA6FC">
      <w:start w:val="1"/>
      <w:numFmt w:val="lowerLetter"/>
      <w:lvlText w:val="%3)"/>
      <w:lvlJc w:val="left"/>
      <w:pPr>
        <w:ind w:left="1153" w:hanging="341"/>
      </w:pPr>
      <w:rPr>
        <w:rFonts w:ascii="Times New Roman" w:eastAsia="TeXGyrePagella" w:hAnsi="Times New Roman" w:cs="Times New Roman" w:hint="default"/>
        <w:w w:val="100"/>
        <w:sz w:val="22"/>
        <w:szCs w:val="22"/>
        <w:lang w:val="pl-PL" w:eastAsia="en-US" w:bidi="ar-SA"/>
      </w:rPr>
    </w:lvl>
    <w:lvl w:ilvl="3" w:tplc="B790AB14">
      <w:start w:val="1"/>
      <w:numFmt w:val="bullet"/>
      <w:lvlText w:val=""/>
      <w:lvlJc w:val="left"/>
      <w:pPr>
        <w:ind w:left="1494" w:hanging="341"/>
      </w:pPr>
      <w:rPr>
        <w:rFonts w:ascii="Symbol" w:hAnsi="Symbol" w:hint="default"/>
        <w:w w:val="100"/>
        <w:lang w:val="pl-PL" w:eastAsia="en-US" w:bidi="ar-SA"/>
      </w:rPr>
    </w:lvl>
    <w:lvl w:ilvl="4" w:tplc="9372FD1A">
      <w:numFmt w:val="bullet"/>
      <w:lvlText w:val="•"/>
      <w:lvlJc w:val="left"/>
      <w:pPr>
        <w:ind w:left="2700" w:hanging="341"/>
      </w:pPr>
      <w:rPr>
        <w:rFonts w:hint="default"/>
        <w:lang w:val="pl-PL" w:eastAsia="en-US" w:bidi="ar-SA"/>
      </w:rPr>
    </w:lvl>
    <w:lvl w:ilvl="5" w:tplc="63341728">
      <w:numFmt w:val="bullet"/>
      <w:lvlText w:val="•"/>
      <w:lvlJc w:val="left"/>
      <w:pPr>
        <w:ind w:left="3901" w:hanging="341"/>
      </w:pPr>
      <w:rPr>
        <w:rFonts w:hint="default"/>
        <w:lang w:val="pl-PL" w:eastAsia="en-US" w:bidi="ar-SA"/>
      </w:rPr>
    </w:lvl>
    <w:lvl w:ilvl="6" w:tplc="ACA26958">
      <w:numFmt w:val="bullet"/>
      <w:lvlText w:val="•"/>
      <w:lvlJc w:val="left"/>
      <w:pPr>
        <w:ind w:left="5102" w:hanging="341"/>
      </w:pPr>
      <w:rPr>
        <w:rFonts w:hint="default"/>
        <w:lang w:val="pl-PL" w:eastAsia="en-US" w:bidi="ar-SA"/>
      </w:rPr>
    </w:lvl>
    <w:lvl w:ilvl="7" w:tplc="EFF06D9E">
      <w:numFmt w:val="bullet"/>
      <w:lvlText w:val="•"/>
      <w:lvlJc w:val="left"/>
      <w:pPr>
        <w:ind w:left="6303" w:hanging="341"/>
      </w:pPr>
      <w:rPr>
        <w:rFonts w:hint="default"/>
        <w:lang w:val="pl-PL" w:eastAsia="en-US" w:bidi="ar-SA"/>
      </w:rPr>
    </w:lvl>
    <w:lvl w:ilvl="8" w:tplc="B26C4E5E">
      <w:numFmt w:val="bullet"/>
      <w:lvlText w:val="•"/>
      <w:lvlJc w:val="left"/>
      <w:pPr>
        <w:ind w:left="7504" w:hanging="341"/>
      </w:pPr>
      <w:rPr>
        <w:rFonts w:hint="default"/>
        <w:lang w:val="pl-PL" w:eastAsia="en-US" w:bidi="ar-SA"/>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39E48BA"/>
    <w:multiLevelType w:val="multilevel"/>
    <w:tmpl w:val="59B278F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C1212BC"/>
    <w:multiLevelType w:val="hybridMultilevel"/>
    <w:tmpl w:val="A2E491D8"/>
    <w:lvl w:ilvl="0" w:tplc="8C24A628">
      <w:start w:val="1"/>
      <w:numFmt w:val="decimal"/>
      <w:lvlText w:val="%1)"/>
      <w:lvlJc w:val="left"/>
      <w:pPr>
        <w:ind w:left="1854" w:hanging="360"/>
      </w:pPr>
      <w:rPr>
        <w:b w:val="0"/>
        <w:bCs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1DE465A8"/>
    <w:multiLevelType w:val="multilevel"/>
    <w:tmpl w:val="323A5F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E709F6"/>
    <w:multiLevelType w:val="hybridMultilevel"/>
    <w:tmpl w:val="89561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92F1963"/>
    <w:multiLevelType w:val="multilevel"/>
    <w:tmpl w:val="CBA4E55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9526DC9"/>
    <w:multiLevelType w:val="multilevel"/>
    <w:tmpl w:val="31E4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15:restartNumberingAfterBreak="0">
    <w:nsid w:val="2F3F52C4"/>
    <w:multiLevelType w:val="hybridMultilevel"/>
    <w:tmpl w:val="C164A6FC"/>
    <w:lvl w:ilvl="0" w:tplc="5F326994">
      <w:start w:val="1"/>
      <w:numFmt w:val="decimal"/>
      <w:lvlText w:val="%1."/>
      <w:lvlJc w:val="left"/>
      <w:pPr>
        <w:ind w:left="474" w:hanging="342"/>
      </w:pPr>
      <w:rPr>
        <w:rFonts w:ascii="TeXGyrePagella" w:eastAsia="TeXGyrePagella" w:hAnsi="TeXGyrePagella" w:cs="TeXGyrePagella" w:hint="default"/>
        <w:w w:val="100"/>
        <w:sz w:val="22"/>
        <w:szCs w:val="22"/>
        <w:lang w:val="pl-PL" w:eastAsia="en-US" w:bidi="ar-SA"/>
      </w:rPr>
    </w:lvl>
    <w:lvl w:ilvl="1" w:tplc="47804CB2">
      <w:start w:val="1"/>
      <w:numFmt w:val="decimal"/>
      <w:lvlText w:val="%2)"/>
      <w:lvlJc w:val="left"/>
      <w:pPr>
        <w:ind w:left="812" w:hanging="339"/>
      </w:pPr>
      <w:rPr>
        <w:rFonts w:ascii="Times New Roman" w:eastAsia="TeXGyrePagella" w:hAnsi="Times New Roman" w:cs="Times New Roman" w:hint="default"/>
        <w:w w:val="100"/>
        <w:sz w:val="22"/>
        <w:szCs w:val="22"/>
        <w:lang w:val="pl-PL" w:eastAsia="en-US" w:bidi="ar-SA"/>
      </w:rPr>
    </w:lvl>
    <w:lvl w:ilvl="2" w:tplc="30ACA6FC">
      <w:start w:val="1"/>
      <w:numFmt w:val="lowerLetter"/>
      <w:lvlText w:val="%3)"/>
      <w:lvlJc w:val="left"/>
      <w:pPr>
        <w:ind w:left="1153" w:hanging="341"/>
      </w:pPr>
      <w:rPr>
        <w:rFonts w:ascii="Times New Roman" w:eastAsia="TeXGyrePagella" w:hAnsi="Times New Roman" w:cs="Times New Roman" w:hint="default"/>
        <w:w w:val="100"/>
        <w:sz w:val="22"/>
        <w:szCs w:val="22"/>
        <w:lang w:val="pl-PL" w:eastAsia="en-US" w:bidi="ar-SA"/>
      </w:rPr>
    </w:lvl>
    <w:lvl w:ilvl="3" w:tplc="B790AB14">
      <w:start w:val="1"/>
      <w:numFmt w:val="bullet"/>
      <w:lvlText w:val=""/>
      <w:lvlJc w:val="left"/>
      <w:pPr>
        <w:ind w:left="1494" w:hanging="341"/>
      </w:pPr>
      <w:rPr>
        <w:rFonts w:ascii="Symbol" w:hAnsi="Symbol" w:hint="default"/>
        <w:w w:val="100"/>
        <w:lang w:val="pl-PL" w:eastAsia="en-US" w:bidi="ar-SA"/>
      </w:rPr>
    </w:lvl>
    <w:lvl w:ilvl="4" w:tplc="9372FD1A">
      <w:numFmt w:val="bullet"/>
      <w:lvlText w:val="•"/>
      <w:lvlJc w:val="left"/>
      <w:pPr>
        <w:ind w:left="2700" w:hanging="341"/>
      </w:pPr>
      <w:rPr>
        <w:rFonts w:hint="default"/>
        <w:lang w:val="pl-PL" w:eastAsia="en-US" w:bidi="ar-SA"/>
      </w:rPr>
    </w:lvl>
    <w:lvl w:ilvl="5" w:tplc="63341728">
      <w:numFmt w:val="bullet"/>
      <w:lvlText w:val="•"/>
      <w:lvlJc w:val="left"/>
      <w:pPr>
        <w:ind w:left="3901" w:hanging="341"/>
      </w:pPr>
      <w:rPr>
        <w:rFonts w:hint="default"/>
        <w:lang w:val="pl-PL" w:eastAsia="en-US" w:bidi="ar-SA"/>
      </w:rPr>
    </w:lvl>
    <w:lvl w:ilvl="6" w:tplc="ACA26958">
      <w:numFmt w:val="bullet"/>
      <w:lvlText w:val="•"/>
      <w:lvlJc w:val="left"/>
      <w:pPr>
        <w:ind w:left="5102" w:hanging="341"/>
      </w:pPr>
      <w:rPr>
        <w:rFonts w:hint="default"/>
        <w:lang w:val="pl-PL" w:eastAsia="en-US" w:bidi="ar-SA"/>
      </w:rPr>
    </w:lvl>
    <w:lvl w:ilvl="7" w:tplc="EFF06D9E">
      <w:numFmt w:val="bullet"/>
      <w:lvlText w:val="•"/>
      <w:lvlJc w:val="left"/>
      <w:pPr>
        <w:ind w:left="6303" w:hanging="341"/>
      </w:pPr>
      <w:rPr>
        <w:rFonts w:hint="default"/>
        <w:lang w:val="pl-PL" w:eastAsia="en-US" w:bidi="ar-SA"/>
      </w:rPr>
    </w:lvl>
    <w:lvl w:ilvl="8" w:tplc="B26C4E5E">
      <w:numFmt w:val="bullet"/>
      <w:lvlText w:val="•"/>
      <w:lvlJc w:val="left"/>
      <w:pPr>
        <w:ind w:left="7504" w:hanging="341"/>
      </w:pPr>
      <w:rPr>
        <w:rFonts w:hint="default"/>
        <w:lang w:val="pl-PL" w:eastAsia="en-US" w:bidi="ar-SA"/>
      </w:rPr>
    </w:lvl>
  </w:abstractNum>
  <w:abstractNum w:abstractNumId="51"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3FA31346"/>
    <w:multiLevelType w:val="multilevel"/>
    <w:tmpl w:val="98DCCD6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38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45410938"/>
    <w:multiLevelType w:val="multilevel"/>
    <w:tmpl w:val="B37C52B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38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5662926"/>
    <w:multiLevelType w:val="hybridMultilevel"/>
    <w:tmpl w:val="A4B2E72C"/>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9"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71" w15:restartNumberingAfterBreak="0">
    <w:nsid w:val="47BB2447"/>
    <w:multiLevelType w:val="hybridMultilevel"/>
    <w:tmpl w:val="E7C02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3"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55E50B25"/>
    <w:multiLevelType w:val="multilevel"/>
    <w:tmpl w:val="1D92B8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64B4197"/>
    <w:multiLevelType w:val="hybridMultilevel"/>
    <w:tmpl w:val="D56E6DFC"/>
    <w:lvl w:ilvl="0" w:tplc="EED86334">
      <w:start w:val="1"/>
      <w:numFmt w:val="decimal"/>
      <w:lvlText w:val="%1)"/>
      <w:lvlJc w:val="left"/>
      <w:pPr>
        <w:ind w:left="812" w:hanging="339"/>
      </w:pPr>
      <w:rPr>
        <w:rFonts w:ascii="Times New Roman" w:eastAsia="TeXGyrePagella" w:hAnsi="Times New Roman" w:cs="Times New Roman" w:hint="default"/>
        <w:w w:val="100"/>
        <w:sz w:val="22"/>
        <w:szCs w:val="22"/>
        <w:lang w:val="pl-PL" w:eastAsia="en-US" w:bidi="ar-SA"/>
      </w:rPr>
    </w:lvl>
    <w:lvl w:ilvl="1" w:tplc="B86C7CF4">
      <w:numFmt w:val="bullet"/>
      <w:lvlText w:val="•"/>
      <w:lvlJc w:val="left"/>
      <w:pPr>
        <w:ind w:left="1728" w:hanging="339"/>
      </w:pPr>
      <w:rPr>
        <w:rFonts w:hint="default"/>
        <w:lang w:val="pl-PL" w:eastAsia="en-US" w:bidi="ar-SA"/>
      </w:rPr>
    </w:lvl>
    <w:lvl w:ilvl="2" w:tplc="01DA799C">
      <w:numFmt w:val="bullet"/>
      <w:lvlText w:val="•"/>
      <w:lvlJc w:val="left"/>
      <w:pPr>
        <w:ind w:left="2637" w:hanging="339"/>
      </w:pPr>
      <w:rPr>
        <w:rFonts w:hint="default"/>
        <w:lang w:val="pl-PL" w:eastAsia="en-US" w:bidi="ar-SA"/>
      </w:rPr>
    </w:lvl>
    <w:lvl w:ilvl="3" w:tplc="E42051EA">
      <w:numFmt w:val="bullet"/>
      <w:lvlText w:val="•"/>
      <w:lvlJc w:val="left"/>
      <w:pPr>
        <w:ind w:left="3545" w:hanging="339"/>
      </w:pPr>
      <w:rPr>
        <w:rFonts w:hint="default"/>
        <w:lang w:val="pl-PL" w:eastAsia="en-US" w:bidi="ar-SA"/>
      </w:rPr>
    </w:lvl>
    <w:lvl w:ilvl="4" w:tplc="FD962C60">
      <w:numFmt w:val="bullet"/>
      <w:lvlText w:val="•"/>
      <w:lvlJc w:val="left"/>
      <w:pPr>
        <w:ind w:left="4454" w:hanging="339"/>
      </w:pPr>
      <w:rPr>
        <w:rFonts w:hint="default"/>
        <w:lang w:val="pl-PL" w:eastAsia="en-US" w:bidi="ar-SA"/>
      </w:rPr>
    </w:lvl>
    <w:lvl w:ilvl="5" w:tplc="D44282F2">
      <w:numFmt w:val="bullet"/>
      <w:lvlText w:val="•"/>
      <w:lvlJc w:val="left"/>
      <w:pPr>
        <w:ind w:left="5363" w:hanging="339"/>
      </w:pPr>
      <w:rPr>
        <w:rFonts w:hint="default"/>
        <w:lang w:val="pl-PL" w:eastAsia="en-US" w:bidi="ar-SA"/>
      </w:rPr>
    </w:lvl>
    <w:lvl w:ilvl="6" w:tplc="EFFAF7DA">
      <w:numFmt w:val="bullet"/>
      <w:lvlText w:val="•"/>
      <w:lvlJc w:val="left"/>
      <w:pPr>
        <w:ind w:left="6271" w:hanging="339"/>
      </w:pPr>
      <w:rPr>
        <w:rFonts w:hint="default"/>
        <w:lang w:val="pl-PL" w:eastAsia="en-US" w:bidi="ar-SA"/>
      </w:rPr>
    </w:lvl>
    <w:lvl w:ilvl="7" w:tplc="1AF20988">
      <w:numFmt w:val="bullet"/>
      <w:lvlText w:val="•"/>
      <w:lvlJc w:val="left"/>
      <w:pPr>
        <w:ind w:left="7180" w:hanging="339"/>
      </w:pPr>
      <w:rPr>
        <w:rFonts w:hint="default"/>
        <w:lang w:val="pl-PL" w:eastAsia="en-US" w:bidi="ar-SA"/>
      </w:rPr>
    </w:lvl>
    <w:lvl w:ilvl="8" w:tplc="F684B972">
      <w:numFmt w:val="bullet"/>
      <w:lvlText w:val="•"/>
      <w:lvlJc w:val="left"/>
      <w:pPr>
        <w:ind w:left="8089" w:hanging="339"/>
      </w:pPr>
      <w:rPr>
        <w:rFonts w:hint="default"/>
        <w:lang w:val="pl-PL" w:eastAsia="en-US" w:bidi="ar-SA"/>
      </w:rPr>
    </w:lvl>
  </w:abstractNum>
  <w:abstractNum w:abstractNumId="8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7EC472D"/>
    <w:multiLevelType w:val="multilevel"/>
    <w:tmpl w:val="649C1BCA"/>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88"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D7F1E10"/>
    <w:multiLevelType w:val="hybridMultilevel"/>
    <w:tmpl w:val="F9F01E5C"/>
    <w:lvl w:ilvl="0" w:tplc="286E6FE4">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3"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4"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0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4"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5"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6"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07" w15:restartNumberingAfterBreak="0">
    <w:nsid w:val="724C1C31"/>
    <w:multiLevelType w:val="multilevel"/>
    <w:tmpl w:val="5906B7BA"/>
    <w:lvl w:ilvl="0">
      <w:start w:val="1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9"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1"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2"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2271D8"/>
    <w:multiLevelType w:val="multilevel"/>
    <w:tmpl w:val="4C4426E0"/>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342" w:hanging="342"/>
      </w:pPr>
      <w:rPr>
        <w:rFonts w:ascii="Times New Roman" w:eastAsia="TeXGyrePagella" w:hAnsi="Times New Roman" w:cs="Times New Roman" w:hint="default"/>
        <w:b w:val="0"/>
        <w:bCs/>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14"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7"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3"/>
  </w:num>
  <w:num w:numId="2">
    <w:abstractNumId w:val="92"/>
  </w:num>
  <w:num w:numId="3">
    <w:abstractNumId w:val="18"/>
  </w:num>
  <w:num w:numId="4">
    <w:abstractNumId w:val="74"/>
  </w:num>
  <w:num w:numId="5">
    <w:abstractNumId w:val="102"/>
  </w:num>
  <w:num w:numId="6">
    <w:abstractNumId w:val="51"/>
  </w:num>
  <w:num w:numId="7">
    <w:abstractNumId w:val="54"/>
  </w:num>
  <w:num w:numId="8">
    <w:abstractNumId w:val="0"/>
  </w:num>
  <w:num w:numId="9">
    <w:abstractNumId w:val="49"/>
  </w:num>
  <w:num w:numId="10">
    <w:abstractNumId w:val="66"/>
  </w:num>
  <w:num w:numId="11">
    <w:abstractNumId w:val="55"/>
  </w:num>
  <w:num w:numId="12">
    <w:abstractNumId w:val="9"/>
  </w:num>
  <w:num w:numId="13">
    <w:abstractNumId w:val="22"/>
  </w:num>
  <w:num w:numId="14">
    <w:abstractNumId w:val="20"/>
  </w:num>
  <w:num w:numId="15">
    <w:abstractNumId w:val="17"/>
  </w:num>
  <w:num w:numId="16">
    <w:abstractNumId w:val="97"/>
  </w:num>
  <w:num w:numId="17">
    <w:abstractNumId w:val="81"/>
  </w:num>
  <w:num w:numId="18">
    <w:abstractNumId w:val="95"/>
  </w:num>
  <w:num w:numId="19">
    <w:abstractNumId w:val="80"/>
  </w:num>
  <w:num w:numId="20">
    <w:abstractNumId w:val="47"/>
  </w:num>
  <w:num w:numId="21">
    <w:abstractNumId w:val="78"/>
  </w:num>
  <w:num w:numId="22">
    <w:abstractNumId w:val="43"/>
  </w:num>
  <w:num w:numId="23">
    <w:abstractNumId w:val="82"/>
  </w:num>
  <w:num w:numId="24">
    <w:abstractNumId w:val="64"/>
  </w:num>
  <w:num w:numId="25">
    <w:abstractNumId w:val="79"/>
  </w:num>
  <w:num w:numId="26">
    <w:abstractNumId w:val="108"/>
  </w:num>
  <w:num w:numId="27">
    <w:abstractNumId w:val="4"/>
  </w:num>
  <w:num w:numId="28">
    <w:abstractNumId w:val="85"/>
  </w:num>
  <w:num w:numId="29">
    <w:abstractNumId w:val="100"/>
  </w:num>
  <w:num w:numId="30">
    <w:abstractNumId w:val="56"/>
  </w:num>
  <w:num w:numId="31">
    <w:abstractNumId w:val="31"/>
  </w:num>
  <w:num w:numId="32">
    <w:abstractNumId w:val="89"/>
    <w:lvlOverride w:ilvl="0">
      <w:startOverride w:val="1"/>
    </w:lvlOverride>
  </w:num>
  <w:num w:numId="33">
    <w:abstractNumId w:val="61"/>
    <w:lvlOverride w:ilvl="0">
      <w:startOverride w:val="1"/>
    </w:lvlOverride>
  </w:num>
  <w:num w:numId="34">
    <w:abstractNumId w:val="39"/>
  </w:num>
  <w:num w:numId="35">
    <w:abstractNumId w:val="86"/>
  </w:num>
  <w:num w:numId="36">
    <w:abstractNumId w:val="15"/>
  </w:num>
  <w:num w:numId="37">
    <w:abstractNumId w:val="65"/>
  </w:num>
  <w:num w:numId="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7"/>
  </w:num>
  <w:num w:numId="43">
    <w:abstractNumId w:val="41"/>
  </w:num>
  <w:num w:numId="44">
    <w:abstractNumId w:val="21"/>
  </w:num>
  <w:num w:numId="45">
    <w:abstractNumId w:val="114"/>
  </w:num>
  <w:num w:numId="46">
    <w:abstractNumId w:val="24"/>
  </w:num>
  <w:num w:numId="47">
    <w:abstractNumId w:val="29"/>
  </w:num>
  <w:num w:numId="48">
    <w:abstractNumId w:val="7"/>
  </w:num>
  <w:num w:numId="49">
    <w:abstractNumId w:val="111"/>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num>
  <w:num w:numId="52">
    <w:abstractNumId w:val="101"/>
  </w:num>
  <w:num w:numId="53">
    <w:abstractNumId w:val="90"/>
  </w:num>
  <w:num w:numId="54">
    <w:abstractNumId w:val="63"/>
  </w:num>
  <w:num w:numId="55">
    <w:abstractNumId w:val="76"/>
  </w:num>
  <w:num w:numId="56">
    <w:abstractNumId w:val="33"/>
  </w:num>
  <w:num w:numId="57">
    <w:abstractNumId w:val="36"/>
  </w:num>
  <w:num w:numId="58">
    <w:abstractNumId w:val="59"/>
  </w:num>
  <w:num w:numId="59">
    <w:abstractNumId w:val="23"/>
  </w:num>
  <w:num w:numId="60">
    <w:abstractNumId w:val="12"/>
  </w:num>
  <w:num w:numId="61">
    <w:abstractNumId w:val="110"/>
  </w:num>
  <w:num w:numId="62">
    <w:abstractNumId w:val="113"/>
  </w:num>
  <w:num w:numId="63">
    <w:abstractNumId w:val="5"/>
  </w:num>
  <w:num w:numId="64">
    <w:abstractNumId w:val="6"/>
  </w:num>
  <w:num w:numId="65">
    <w:abstractNumId w:val="93"/>
  </w:num>
  <w:num w:numId="66">
    <w:abstractNumId w:val="32"/>
  </w:num>
  <w:num w:numId="67">
    <w:abstractNumId w:val="30"/>
  </w:num>
  <w:num w:numId="68">
    <w:abstractNumId w:val="46"/>
  </w:num>
  <w:num w:numId="69">
    <w:abstractNumId w:val="94"/>
  </w:num>
  <w:num w:numId="70">
    <w:abstractNumId w:val="84"/>
  </w:num>
  <w:num w:numId="71">
    <w:abstractNumId w:val="106"/>
  </w:num>
  <w:num w:numId="72">
    <w:abstractNumId w:val="16"/>
  </w:num>
  <w:num w:numId="73">
    <w:abstractNumId w:val="26"/>
  </w:num>
  <w:num w:numId="74">
    <w:abstractNumId w:val="77"/>
  </w:num>
  <w:num w:numId="75">
    <w:abstractNumId w:val="87"/>
  </w:num>
  <w:num w:numId="76">
    <w:abstractNumId w:val="72"/>
  </w:num>
  <w:num w:numId="77">
    <w:abstractNumId w:val="99"/>
  </w:num>
  <w:num w:numId="78">
    <w:abstractNumId w:val="69"/>
  </w:num>
  <w:num w:numId="79">
    <w:abstractNumId w:val="117"/>
  </w:num>
  <w:num w:numId="80">
    <w:abstractNumId w:val="34"/>
  </w:num>
  <w:num w:numId="81">
    <w:abstractNumId w:val="42"/>
  </w:num>
  <w:num w:numId="82">
    <w:abstractNumId w:val="25"/>
  </w:num>
  <w:num w:numId="83">
    <w:abstractNumId w:val="62"/>
  </w:num>
  <w:num w:numId="84">
    <w:abstractNumId w:val="11"/>
  </w:num>
  <w:num w:numId="85">
    <w:abstractNumId w:val="75"/>
  </w:num>
  <w:num w:numId="86">
    <w:abstractNumId w:val="53"/>
  </w:num>
  <w:num w:numId="87">
    <w:abstractNumId w:val="19"/>
  </w:num>
  <w:num w:numId="88">
    <w:abstractNumId w:val="50"/>
  </w:num>
  <w:num w:numId="89">
    <w:abstractNumId w:val="48"/>
  </w:num>
  <w:num w:numId="90">
    <w:abstractNumId w:val="115"/>
  </w:num>
  <w:num w:numId="91">
    <w:abstractNumId w:val="104"/>
  </w:num>
  <w:num w:numId="92">
    <w:abstractNumId w:val="105"/>
  </w:num>
  <w:num w:numId="93">
    <w:abstractNumId w:val="73"/>
    <w:lvlOverride w:ilvl="0">
      <w:lvl w:ilvl="0">
        <w:start w:val="1"/>
        <w:numFmt w:val="decimal"/>
        <w:lvlText w:val="%1)"/>
        <w:lvlJc w:val="left"/>
        <w:pPr>
          <w:ind w:left="720" w:hanging="360"/>
        </w:pPr>
        <w:rPr>
          <w:sz w:val="20"/>
          <w:szCs w:val="20"/>
        </w:rPr>
      </w:lvl>
    </w:lvlOverride>
  </w:num>
  <w:num w:numId="94">
    <w:abstractNumId w:val="14"/>
  </w:num>
  <w:num w:numId="95">
    <w:abstractNumId w:val="107"/>
  </w:num>
  <w:num w:numId="96">
    <w:abstractNumId w:val="57"/>
  </w:num>
  <w:num w:numId="97">
    <w:abstractNumId w:val="73"/>
  </w:num>
  <w:num w:numId="98">
    <w:abstractNumId w:val="96"/>
  </w:num>
  <w:num w:numId="99">
    <w:abstractNumId w:val="28"/>
    <w:lvlOverride w:ilvl="0">
      <w:lvl w:ilvl="0">
        <w:numFmt w:val="decimal"/>
        <w:lvlText w:val="%1."/>
        <w:lvlJc w:val="left"/>
      </w:lvl>
    </w:lvlOverride>
  </w:num>
  <w:num w:numId="100">
    <w:abstractNumId w:val="58"/>
  </w:num>
  <w:num w:numId="101">
    <w:abstractNumId w:val="112"/>
  </w:num>
  <w:num w:numId="102">
    <w:abstractNumId w:val="38"/>
  </w:num>
  <w:num w:numId="103">
    <w:abstractNumId w:val="98"/>
  </w:num>
  <w:num w:numId="104">
    <w:abstractNumId w:val="45"/>
    <w:lvlOverride w:ilvl="0">
      <w:lvl w:ilvl="0">
        <w:numFmt w:val="decimal"/>
        <w:lvlText w:val="%1."/>
        <w:lvlJc w:val="left"/>
      </w:lvl>
    </w:lvlOverride>
  </w:num>
  <w:num w:numId="105">
    <w:abstractNumId w:val="83"/>
    <w:lvlOverride w:ilvl="0">
      <w:lvl w:ilvl="0">
        <w:numFmt w:val="decimal"/>
        <w:lvlText w:val="%1."/>
        <w:lvlJc w:val="left"/>
        <w:rPr>
          <w:b w:val="0"/>
          <w:bCs w:val="0"/>
        </w:rPr>
      </w:lvl>
    </w:lvlOverride>
  </w:num>
  <w:num w:numId="106">
    <w:abstractNumId w:val="44"/>
  </w:num>
  <w:num w:numId="107">
    <w:abstractNumId w:val="13"/>
    <w:lvlOverride w:ilvl="0">
      <w:lvl w:ilvl="0">
        <w:numFmt w:val="decimal"/>
        <w:lvlText w:val="%1."/>
        <w:lvlJc w:val="left"/>
      </w:lvl>
    </w:lvlOverride>
  </w:num>
  <w:num w:numId="108">
    <w:abstractNumId w:val="13"/>
    <w:lvlOverride w:ilvl="0">
      <w:lvl w:ilvl="0">
        <w:numFmt w:val="decimal"/>
        <w:lvlText w:val="%1."/>
        <w:lvlJc w:val="left"/>
      </w:lvl>
    </w:lvlOverride>
  </w:num>
  <w:num w:numId="109">
    <w:abstractNumId w:val="71"/>
  </w:num>
  <w:num w:numId="110">
    <w:abstractNumId w:val="40"/>
  </w:num>
  <w:num w:numId="111">
    <w:abstractNumId w:val="67"/>
  </w:num>
  <w:num w:numId="112">
    <w:abstractNumId w:val="68"/>
  </w:num>
  <w:num w:numId="113">
    <w:abstractNumId w:val="109"/>
  </w:num>
  <w:num w:numId="114">
    <w:abstractNumId w:val="52"/>
  </w:num>
  <w:num w:numId="115">
    <w:abstractNumId w:val="10"/>
  </w:num>
  <w:num w:numId="116">
    <w:abstractNumId w:val="91"/>
  </w:num>
  <w:num w:numId="117">
    <w:abstractNumId w:val="60"/>
  </w:num>
  <w:num w:numId="118">
    <w:abstractNumId w:val="3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492"/>
    <w:rsid w:val="00010793"/>
    <w:rsid w:val="00011665"/>
    <w:rsid w:val="00011A44"/>
    <w:rsid w:val="000120B5"/>
    <w:rsid w:val="000122C9"/>
    <w:rsid w:val="00012EDA"/>
    <w:rsid w:val="000136A2"/>
    <w:rsid w:val="000140AE"/>
    <w:rsid w:val="000143A2"/>
    <w:rsid w:val="0001645B"/>
    <w:rsid w:val="00017339"/>
    <w:rsid w:val="000179BE"/>
    <w:rsid w:val="00017C25"/>
    <w:rsid w:val="00017D4D"/>
    <w:rsid w:val="00020670"/>
    <w:rsid w:val="00021386"/>
    <w:rsid w:val="000219DB"/>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36DB"/>
    <w:rsid w:val="0004409E"/>
    <w:rsid w:val="0004455F"/>
    <w:rsid w:val="000458D4"/>
    <w:rsid w:val="000462B7"/>
    <w:rsid w:val="00046819"/>
    <w:rsid w:val="00047113"/>
    <w:rsid w:val="000472D3"/>
    <w:rsid w:val="0004764B"/>
    <w:rsid w:val="0005003C"/>
    <w:rsid w:val="00050242"/>
    <w:rsid w:val="000505E8"/>
    <w:rsid w:val="00050BD0"/>
    <w:rsid w:val="0005178D"/>
    <w:rsid w:val="000529FF"/>
    <w:rsid w:val="00053D93"/>
    <w:rsid w:val="000549E7"/>
    <w:rsid w:val="00055032"/>
    <w:rsid w:val="00055A26"/>
    <w:rsid w:val="000569BD"/>
    <w:rsid w:val="00056FE7"/>
    <w:rsid w:val="0005763F"/>
    <w:rsid w:val="00060D07"/>
    <w:rsid w:val="0006114A"/>
    <w:rsid w:val="0006227A"/>
    <w:rsid w:val="00062CF5"/>
    <w:rsid w:val="00063822"/>
    <w:rsid w:val="00063A92"/>
    <w:rsid w:val="00064269"/>
    <w:rsid w:val="000645EA"/>
    <w:rsid w:val="00064F4F"/>
    <w:rsid w:val="00065D0B"/>
    <w:rsid w:val="00065D44"/>
    <w:rsid w:val="00066113"/>
    <w:rsid w:val="0007023D"/>
    <w:rsid w:val="0007093E"/>
    <w:rsid w:val="000713BB"/>
    <w:rsid w:val="00071A28"/>
    <w:rsid w:val="0007362E"/>
    <w:rsid w:val="00074884"/>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3D3"/>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987"/>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87F"/>
    <w:rsid w:val="001629BE"/>
    <w:rsid w:val="00162DE6"/>
    <w:rsid w:val="001636D9"/>
    <w:rsid w:val="00163EDC"/>
    <w:rsid w:val="00164943"/>
    <w:rsid w:val="00164AED"/>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498"/>
    <w:rsid w:val="001958C8"/>
    <w:rsid w:val="00195FCB"/>
    <w:rsid w:val="00196015"/>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A7C3B"/>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A3C"/>
    <w:rsid w:val="001D1D41"/>
    <w:rsid w:val="001D2680"/>
    <w:rsid w:val="001D3025"/>
    <w:rsid w:val="001D3084"/>
    <w:rsid w:val="001D3BC9"/>
    <w:rsid w:val="001D439B"/>
    <w:rsid w:val="001D5B72"/>
    <w:rsid w:val="001D5FDE"/>
    <w:rsid w:val="001D65B1"/>
    <w:rsid w:val="001D66D8"/>
    <w:rsid w:val="001D6B87"/>
    <w:rsid w:val="001D7040"/>
    <w:rsid w:val="001D72FA"/>
    <w:rsid w:val="001E09FD"/>
    <w:rsid w:val="001E0B73"/>
    <w:rsid w:val="001E1DFE"/>
    <w:rsid w:val="001E28F5"/>
    <w:rsid w:val="001E29AB"/>
    <w:rsid w:val="001E2C28"/>
    <w:rsid w:val="001E3F6E"/>
    <w:rsid w:val="001E4E45"/>
    <w:rsid w:val="001E5474"/>
    <w:rsid w:val="001E5E97"/>
    <w:rsid w:val="001E7219"/>
    <w:rsid w:val="001E7AAE"/>
    <w:rsid w:val="001E7C2C"/>
    <w:rsid w:val="001E7D22"/>
    <w:rsid w:val="001F0402"/>
    <w:rsid w:val="001F09C1"/>
    <w:rsid w:val="001F0F97"/>
    <w:rsid w:val="001F1893"/>
    <w:rsid w:val="001F1996"/>
    <w:rsid w:val="001F2447"/>
    <w:rsid w:val="001F30B6"/>
    <w:rsid w:val="001F35FA"/>
    <w:rsid w:val="001F3BFF"/>
    <w:rsid w:val="001F3CDC"/>
    <w:rsid w:val="001F4164"/>
    <w:rsid w:val="001F4DF6"/>
    <w:rsid w:val="001F610F"/>
    <w:rsid w:val="001F62ED"/>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0492"/>
    <w:rsid w:val="0024109B"/>
    <w:rsid w:val="002416DC"/>
    <w:rsid w:val="002419EC"/>
    <w:rsid w:val="00241AC1"/>
    <w:rsid w:val="002421E4"/>
    <w:rsid w:val="0024287A"/>
    <w:rsid w:val="0024365A"/>
    <w:rsid w:val="00243956"/>
    <w:rsid w:val="00244368"/>
    <w:rsid w:val="002453B7"/>
    <w:rsid w:val="0024541B"/>
    <w:rsid w:val="002459FF"/>
    <w:rsid w:val="00246E4E"/>
    <w:rsid w:val="00246EA2"/>
    <w:rsid w:val="00246F8F"/>
    <w:rsid w:val="00246FB5"/>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8C3"/>
    <w:rsid w:val="00282F78"/>
    <w:rsid w:val="00283BB4"/>
    <w:rsid w:val="00283C8C"/>
    <w:rsid w:val="0028411B"/>
    <w:rsid w:val="00284417"/>
    <w:rsid w:val="002847F2"/>
    <w:rsid w:val="00285157"/>
    <w:rsid w:val="0028553D"/>
    <w:rsid w:val="00285832"/>
    <w:rsid w:val="00286409"/>
    <w:rsid w:val="00286C82"/>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29B"/>
    <w:rsid w:val="002A0372"/>
    <w:rsid w:val="002A073A"/>
    <w:rsid w:val="002A0BC9"/>
    <w:rsid w:val="002A1660"/>
    <w:rsid w:val="002A26EB"/>
    <w:rsid w:val="002A2709"/>
    <w:rsid w:val="002A412F"/>
    <w:rsid w:val="002A62DB"/>
    <w:rsid w:val="002B08E2"/>
    <w:rsid w:val="002B1DCC"/>
    <w:rsid w:val="002B237A"/>
    <w:rsid w:val="002B2509"/>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23E"/>
    <w:rsid w:val="002D5369"/>
    <w:rsid w:val="002D56E4"/>
    <w:rsid w:val="002D602E"/>
    <w:rsid w:val="002D6870"/>
    <w:rsid w:val="002D68A3"/>
    <w:rsid w:val="002D69CD"/>
    <w:rsid w:val="002D6C41"/>
    <w:rsid w:val="002D6F4E"/>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DAC"/>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BF8"/>
    <w:rsid w:val="002F1CD0"/>
    <w:rsid w:val="002F1F10"/>
    <w:rsid w:val="002F2468"/>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DA6"/>
    <w:rsid w:val="00301EC3"/>
    <w:rsid w:val="00302D01"/>
    <w:rsid w:val="00302DB2"/>
    <w:rsid w:val="00302FDF"/>
    <w:rsid w:val="00303A68"/>
    <w:rsid w:val="00304D95"/>
    <w:rsid w:val="0030511F"/>
    <w:rsid w:val="003053F4"/>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9A9"/>
    <w:rsid w:val="00357C36"/>
    <w:rsid w:val="00357F64"/>
    <w:rsid w:val="00360102"/>
    <w:rsid w:val="003613D1"/>
    <w:rsid w:val="003616AB"/>
    <w:rsid w:val="00361C45"/>
    <w:rsid w:val="003621FE"/>
    <w:rsid w:val="0036254B"/>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87E00"/>
    <w:rsid w:val="00390ADE"/>
    <w:rsid w:val="003912B9"/>
    <w:rsid w:val="0039256C"/>
    <w:rsid w:val="00392B28"/>
    <w:rsid w:val="00392F19"/>
    <w:rsid w:val="003955CB"/>
    <w:rsid w:val="00395C43"/>
    <w:rsid w:val="00395CB7"/>
    <w:rsid w:val="00396046"/>
    <w:rsid w:val="003970EF"/>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551"/>
    <w:rsid w:val="003B195A"/>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D79F3"/>
    <w:rsid w:val="003E049B"/>
    <w:rsid w:val="003E12A7"/>
    <w:rsid w:val="003E1A9D"/>
    <w:rsid w:val="003E1C07"/>
    <w:rsid w:val="003E1D43"/>
    <w:rsid w:val="003E1EE5"/>
    <w:rsid w:val="003E1F23"/>
    <w:rsid w:val="003E345A"/>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1A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56C"/>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8E5"/>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834"/>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6555"/>
    <w:rsid w:val="00557F9F"/>
    <w:rsid w:val="00561511"/>
    <w:rsid w:val="00561E41"/>
    <w:rsid w:val="00561EE0"/>
    <w:rsid w:val="00563104"/>
    <w:rsid w:val="00563699"/>
    <w:rsid w:val="00563744"/>
    <w:rsid w:val="00563F80"/>
    <w:rsid w:val="0056465E"/>
    <w:rsid w:val="005647CA"/>
    <w:rsid w:val="005647E5"/>
    <w:rsid w:val="0056485B"/>
    <w:rsid w:val="00564A1B"/>
    <w:rsid w:val="00564AAF"/>
    <w:rsid w:val="0056595E"/>
    <w:rsid w:val="00565AA2"/>
    <w:rsid w:val="00565D19"/>
    <w:rsid w:val="00565F3D"/>
    <w:rsid w:val="0056655C"/>
    <w:rsid w:val="00566B22"/>
    <w:rsid w:val="00566E1A"/>
    <w:rsid w:val="00567CA7"/>
    <w:rsid w:val="00567D53"/>
    <w:rsid w:val="00567FDC"/>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0EAF"/>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66F"/>
    <w:rsid w:val="005C2F75"/>
    <w:rsid w:val="005C2F89"/>
    <w:rsid w:val="005C34D4"/>
    <w:rsid w:val="005C3783"/>
    <w:rsid w:val="005C4206"/>
    <w:rsid w:val="005C429A"/>
    <w:rsid w:val="005C42D5"/>
    <w:rsid w:val="005C47A2"/>
    <w:rsid w:val="005C4816"/>
    <w:rsid w:val="005C5972"/>
    <w:rsid w:val="005C5D45"/>
    <w:rsid w:val="005C5FDE"/>
    <w:rsid w:val="005C7E79"/>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34BF"/>
    <w:rsid w:val="005E56E6"/>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37D"/>
    <w:rsid w:val="0060174B"/>
    <w:rsid w:val="00602924"/>
    <w:rsid w:val="00602A88"/>
    <w:rsid w:val="00602F49"/>
    <w:rsid w:val="00602FE0"/>
    <w:rsid w:val="00603136"/>
    <w:rsid w:val="006032B1"/>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12C"/>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D08"/>
    <w:rsid w:val="00684128"/>
    <w:rsid w:val="006842B9"/>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79E"/>
    <w:rsid w:val="006B6CC8"/>
    <w:rsid w:val="006B6E7D"/>
    <w:rsid w:val="006B76BC"/>
    <w:rsid w:val="006C0052"/>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0F09"/>
    <w:rsid w:val="006E1719"/>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7C4D"/>
    <w:rsid w:val="006F7F72"/>
    <w:rsid w:val="007008F8"/>
    <w:rsid w:val="00700C5A"/>
    <w:rsid w:val="0070229F"/>
    <w:rsid w:val="0070313D"/>
    <w:rsid w:val="007032E4"/>
    <w:rsid w:val="00703DA3"/>
    <w:rsid w:val="007044FC"/>
    <w:rsid w:val="00704512"/>
    <w:rsid w:val="00704571"/>
    <w:rsid w:val="00704B89"/>
    <w:rsid w:val="00705186"/>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5708"/>
    <w:rsid w:val="00716C32"/>
    <w:rsid w:val="00716E86"/>
    <w:rsid w:val="00717190"/>
    <w:rsid w:val="0071758B"/>
    <w:rsid w:val="007175AD"/>
    <w:rsid w:val="00717BDE"/>
    <w:rsid w:val="00717C04"/>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2B6"/>
    <w:rsid w:val="007715D6"/>
    <w:rsid w:val="007717F9"/>
    <w:rsid w:val="007720E2"/>
    <w:rsid w:val="007720F3"/>
    <w:rsid w:val="007721F3"/>
    <w:rsid w:val="00772226"/>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4CA"/>
    <w:rsid w:val="007B3C10"/>
    <w:rsid w:val="007B3C7D"/>
    <w:rsid w:val="007B435B"/>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06"/>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F27"/>
    <w:rsid w:val="00844187"/>
    <w:rsid w:val="008449B0"/>
    <w:rsid w:val="00844A68"/>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49D"/>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BDE"/>
    <w:rsid w:val="008B3D90"/>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4C5C"/>
    <w:rsid w:val="008C5DE7"/>
    <w:rsid w:val="008C695B"/>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E0402"/>
    <w:rsid w:val="008E0BC6"/>
    <w:rsid w:val="008E23AE"/>
    <w:rsid w:val="008E24EA"/>
    <w:rsid w:val="008E2A0B"/>
    <w:rsid w:val="008E3440"/>
    <w:rsid w:val="008E3934"/>
    <w:rsid w:val="008E3CDE"/>
    <w:rsid w:val="008E44B9"/>
    <w:rsid w:val="008E4907"/>
    <w:rsid w:val="008E4DB8"/>
    <w:rsid w:val="008E52EC"/>
    <w:rsid w:val="008E56F9"/>
    <w:rsid w:val="008E57B0"/>
    <w:rsid w:val="008E5BF2"/>
    <w:rsid w:val="008E61DD"/>
    <w:rsid w:val="008E6230"/>
    <w:rsid w:val="008E62B3"/>
    <w:rsid w:val="008E637B"/>
    <w:rsid w:val="008E6DCB"/>
    <w:rsid w:val="008E7E52"/>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54A3"/>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0343"/>
    <w:rsid w:val="009210E9"/>
    <w:rsid w:val="00921636"/>
    <w:rsid w:val="00922383"/>
    <w:rsid w:val="00923224"/>
    <w:rsid w:val="009232F0"/>
    <w:rsid w:val="009235B5"/>
    <w:rsid w:val="00923E7A"/>
    <w:rsid w:val="00924A35"/>
    <w:rsid w:val="0092541B"/>
    <w:rsid w:val="00925F64"/>
    <w:rsid w:val="00925F9C"/>
    <w:rsid w:val="0092678D"/>
    <w:rsid w:val="00926CD3"/>
    <w:rsid w:val="00926F36"/>
    <w:rsid w:val="00930D4E"/>
    <w:rsid w:val="009316D4"/>
    <w:rsid w:val="00932042"/>
    <w:rsid w:val="009327DD"/>
    <w:rsid w:val="00933B96"/>
    <w:rsid w:val="00933B97"/>
    <w:rsid w:val="00933C96"/>
    <w:rsid w:val="00933D61"/>
    <w:rsid w:val="00934254"/>
    <w:rsid w:val="0093488A"/>
    <w:rsid w:val="00935677"/>
    <w:rsid w:val="00936A72"/>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F96"/>
    <w:rsid w:val="009533DE"/>
    <w:rsid w:val="00953464"/>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D3C"/>
    <w:rsid w:val="00966E69"/>
    <w:rsid w:val="0096749C"/>
    <w:rsid w:val="009706C6"/>
    <w:rsid w:val="00970826"/>
    <w:rsid w:val="009709CF"/>
    <w:rsid w:val="0097123E"/>
    <w:rsid w:val="00971649"/>
    <w:rsid w:val="00971ABF"/>
    <w:rsid w:val="009726A5"/>
    <w:rsid w:val="00973653"/>
    <w:rsid w:val="0097399D"/>
    <w:rsid w:val="00973AD2"/>
    <w:rsid w:val="0097405F"/>
    <w:rsid w:val="00974365"/>
    <w:rsid w:val="00974724"/>
    <w:rsid w:val="009749D1"/>
    <w:rsid w:val="00974C4C"/>
    <w:rsid w:val="00975C0A"/>
    <w:rsid w:val="009765BF"/>
    <w:rsid w:val="00976F8E"/>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E65"/>
    <w:rsid w:val="0099500A"/>
    <w:rsid w:val="0099522C"/>
    <w:rsid w:val="00995C92"/>
    <w:rsid w:val="00996068"/>
    <w:rsid w:val="0099704C"/>
    <w:rsid w:val="00997648"/>
    <w:rsid w:val="00997D62"/>
    <w:rsid w:val="009A062F"/>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EC"/>
    <w:rsid w:val="00A05D43"/>
    <w:rsid w:val="00A06187"/>
    <w:rsid w:val="00A06BBA"/>
    <w:rsid w:val="00A0742D"/>
    <w:rsid w:val="00A104DF"/>
    <w:rsid w:val="00A10B89"/>
    <w:rsid w:val="00A11036"/>
    <w:rsid w:val="00A111B4"/>
    <w:rsid w:val="00A11652"/>
    <w:rsid w:val="00A11682"/>
    <w:rsid w:val="00A11807"/>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A3A"/>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DFB"/>
    <w:rsid w:val="00AA4AFD"/>
    <w:rsid w:val="00AA4DF5"/>
    <w:rsid w:val="00AB02D4"/>
    <w:rsid w:val="00AB0C4E"/>
    <w:rsid w:val="00AB10FF"/>
    <w:rsid w:val="00AB150D"/>
    <w:rsid w:val="00AB1C09"/>
    <w:rsid w:val="00AB44A1"/>
    <w:rsid w:val="00AB4AC2"/>
    <w:rsid w:val="00AB529F"/>
    <w:rsid w:val="00AB56A7"/>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486D"/>
    <w:rsid w:val="00AC49B1"/>
    <w:rsid w:val="00AC580D"/>
    <w:rsid w:val="00AC5D3D"/>
    <w:rsid w:val="00AC62EE"/>
    <w:rsid w:val="00AC6391"/>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2C22"/>
    <w:rsid w:val="00AF353F"/>
    <w:rsid w:val="00AF3649"/>
    <w:rsid w:val="00AF397B"/>
    <w:rsid w:val="00AF44C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A7"/>
    <w:rsid w:val="00B30FE5"/>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BEA"/>
    <w:rsid w:val="00B44092"/>
    <w:rsid w:val="00B445C6"/>
    <w:rsid w:val="00B45135"/>
    <w:rsid w:val="00B45256"/>
    <w:rsid w:val="00B452FA"/>
    <w:rsid w:val="00B46060"/>
    <w:rsid w:val="00B4667B"/>
    <w:rsid w:val="00B4729C"/>
    <w:rsid w:val="00B4761A"/>
    <w:rsid w:val="00B478FE"/>
    <w:rsid w:val="00B47CBE"/>
    <w:rsid w:val="00B508BB"/>
    <w:rsid w:val="00B5113E"/>
    <w:rsid w:val="00B517C1"/>
    <w:rsid w:val="00B52E2E"/>
    <w:rsid w:val="00B54726"/>
    <w:rsid w:val="00B54D68"/>
    <w:rsid w:val="00B55302"/>
    <w:rsid w:val="00B55472"/>
    <w:rsid w:val="00B5772B"/>
    <w:rsid w:val="00B57A76"/>
    <w:rsid w:val="00B60435"/>
    <w:rsid w:val="00B6182B"/>
    <w:rsid w:val="00B61D11"/>
    <w:rsid w:val="00B61F67"/>
    <w:rsid w:val="00B62380"/>
    <w:rsid w:val="00B62529"/>
    <w:rsid w:val="00B62775"/>
    <w:rsid w:val="00B6282E"/>
    <w:rsid w:val="00B62B42"/>
    <w:rsid w:val="00B63293"/>
    <w:rsid w:val="00B632F0"/>
    <w:rsid w:val="00B63A45"/>
    <w:rsid w:val="00B6445C"/>
    <w:rsid w:val="00B65183"/>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9A6"/>
    <w:rsid w:val="00B970EC"/>
    <w:rsid w:val="00B974CB"/>
    <w:rsid w:val="00BA00A8"/>
    <w:rsid w:val="00BA06F4"/>
    <w:rsid w:val="00BA09E0"/>
    <w:rsid w:val="00BA1D5B"/>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66C"/>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C71"/>
    <w:rsid w:val="00C16F10"/>
    <w:rsid w:val="00C16F74"/>
    <w:rsid w:val="00C174BC"/>
    <w:rsid w:val="00C176C9"/>
    <w:rsid w:val="00C17916"/>
    <w:rsid w:val="00C179EB"/>
    <w:rsid w:val="00C20192"/>
    <w:rsid w:val="00C20EA1"/>
    <w:rsid w:val="00C217C2"/>
    <w:rsid w:val="00C21E69"/>
    <w:rsid w:val="00C21F6A"/>
    <w:rsid w:val="00C220E3"/>
    <w:rsid w:val="00C225AC"/>
    <w:rsid w:val="00C226F7"/>
    <w:rsid w:val="00C228EE"/>
    <w:rsid w:val="00C22A45"/>
    <w:rsid w:val="00C22C1F"/>
    <w:rsid w:val="00C24386"/>
    <w:rsid w:val="00C24A73"/>
    <w:rsid w:val="00C24D6E"/>
    <w:rsid w:val="00C2657A"/>
    <w:rsid w:val="00C2660A"/>
    <w:rsid w:val="00C268BA"/>
    <w:rsid w:val="00C2769D"/>
    <w:rsid w:val="00C27AF1"/>
    <w:rsid w:val="00C27DDA"/>
    <w:rsid w:val="00C3081A"/>
    <w:rsid w:val="00C314CF"/>
    <w:rsid w:val="00C31690"/>
    <w:rsid w:val="00C320F6"/>
    <w:rsid w:val="00C3275C"/>
    <w:rsid w:val="00C3365D"/>
    <w:rsid w:val="00C34004"/>
    <w:rsid w:val="00C340E8"/>
    <w:rsid w:val="00C34356"/>
    <w:rsid w:val="00C35775"/>
    <w:rsid w:val="00C366B2"/>
    <w:rsid w:val="00C366D0"/>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9D8"/>
    <w:rsid w:val="00C61CBE"/>
    <w:rsid w:val="00C61D48"/>
    <w:rsid w:val="00C6242E"/>
    <w:rsid w:val="00C62FCE"/>
    <w:rsid w:val="00C63BCE"/>
    <w:rsid w:val="00C63EAA"/>
    <w:rsid w:val="00C64C15"/>
    <w:rsid w:val="00C65123"/>
    <w:rsid w:val="00C65BA9"/>
    <w:rsid w:val="00C660A9"/>
    <w:rsid w:val="00C66C78"/>
    <w:rsid w:val="00C71120"/>
    <w:rsid w:val="00C716FC"/>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88E"/>
    <w:rsid w:val="00CA25EB"/>
    <w:rsid w:val="00CA2CBD"/>
    <w:rsid w:val="00CA3B84"/>
    <w:rsid w:val="00CA455A"/>
    <w:rsid w:val="00CA4D07"/>
    <w:rsid w:val="00CA4DD6"/>
    <w:rsid w:val="00CA5029"/>
    <w:rsid w:val="00CA542D"/>
    <w:rsid w:val="00CA66DF"/>
    <w:rsid w:val="00CA6BB6"/>
    <w:rsid w:val="00CA7251"/>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FA0"/>
    <w:rsid w:val="00CE3C7A"/>
    <w:rsid w:val="00CE51A7"/>
    <w:rsid w:val="00CE520E"/>
    <w:rsid w:val="00CE5857"/>
    <w:rsid w:val="00CE5CE5"/>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17A"/>
    <w:rsid w:val="00CF63B0"/>
    <w:rsid w:val="00CF6435"/>
    <w:rsid w:val="00CF64D3"/>
    <w:rsid w:val="00CF6AFD"/>
    <w:rsid w:val="00CF6B69"/>
    <w:rsid w:val="00CF6FB6"/>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825"/>
    <w:rsid w:val="00D048B7"/>
    <w:rsid w:val="00D068E3"/>
    <w:rsid w:val="00D06EAE"/>
    <w:rsid w:val="00D07D49"/>
    <w:rsid w:val="00D1032C"/>
    <w:rsid w:val="00D108BF"/>
    <w:rsid w:val="00D10E24"/>
    <w:rsid w:val="00D1136E"/>
    <w:rsid w:val="00D117AC"/>
    <w:rsid w:val="00D11910"/>
    <w:rsid w:val="00D12774"/>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56B"/>
    <w:rsid w:val="00D32927"/>
    <w:rsid w:val="00D34C0F"/>
    <w:rsid w:val="00D34D4B"/>
    <w:rsid w:val="00D35002"/>
    <w:rsid w:val="00D3579F"/>
    <w:rsid w:val="00D36ADF"/>
    <w:rsid w:val="00D37304"/>
    <w:rsid w:val="00D37643"/>
    <w:rsid w:val="00D37774"/>
    <w:rsid w:val="00D3790C"/>
    <w:rsid w:val="00D37985"/>
    <w:rsid w:val="00D37C36"/>
    <w:rsid w:val="00D405A9"/>
    <w:rsid w:val="00D40B3D"/>
    <w:rsid w:val="00D41399"/>
    <w:rsid w:val="00D413CB"/>
    <w:rsid w:val="00D41B71"/>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A05"/>
    <w:rsid w:val="00D73F7F"/>
    <w:rsid w:val="00D742A4"/>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ABA"/>
    <w:rsid w:val="00D86D9F"/>
    <w:rsid w:val="00D86FA1"/>
    <w:rsid w:val="00D871FA"/>
    <w:rsid w:val="00D87823"/>
    <w:rsid w:val="00D90206"/>
    <w:rsid w:val="00D902D0"/>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CEA"/>
    <w:rsid w:val="00DB1D1F"/>
    <w:rsid w:val="00DB220F"/>
    <w:rsid w:val="00DB27BD"/>
    <w:rsid w:val="00DB27CD"/>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3A8"/>
    <w:rsid w:val="00DD4C68"/>
    <w:rsid w:val="00DD4DB6"/>
    <w:rsid w:val="00DD66A1"/>
    <w:rsid w:val="00DD6878"/>
    <w:rsid w:val="00DD68C0"/>
    <w:rsid w:val="00DD72BA"/>
    <w:rsid w:val="00DD7706"/>
    <w:rsid w:val="00DE17AB"/>
    <w:rsid w:val="00DE2D0C"/>
    <w:rsid w:val="00DE33FA"/>
    <w:rsid w:val="00DE38BB"/>
    <w:rsid w:val="00DE452A"/>
    <w:rsid w:val="00DE4EC9"/>
    <w:rsid w:val="00DE5322"/>
    <w:rsid w:val="00DE622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07985"/>
    <w:rsid w:val="00E10597"/>
    <w:rsid w:val="00E10806"/>
    <w:rsid w:val="00E111A8"/>
    <w:rsid w:val="00E114F5"/>
    <w:rsid w:val="00E12C40"/>
    <w:rsid w:val="00E13D9A"/>
    <w:rsid w:val="00E13EAD"/>
    <w:rsid w:val="00E1455B"/>
    <w:rsid w:val="00E15016"/>
    <w:rsid w:val="00E17D8B"/>
    <w:rsid w:val="00E17E2A"/>
    <w:rsid w:val="00E2039C"/>
    <w:rsid w:val="00E206E7"/>
    <w:rsid w:val="00E22C40"/>
    <w:rsid w:val="00E22E7D"/>
    <w:rsid w:val="00E23570"/>
    <w:rsid w:val="00E2379F"/>
    <w:rsid w:val="00E23879"/>
    <w:rsid w:val="00E248EA"/>
    <w:rsid w:val="00E24B0A"/>
    <w:rsid w:val="00E25309"/>
    <w:rsid w:val="00E2558E"/>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63E"/>
    <w:rsid w:val="00E3488A"/>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62ED"/>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179"/>
    <w:rsid w:val="00E704A3"/>
    <w:rsid w:val="00E70B7F"/>
    <w:rsid w:val="00E71602"/>
    <w:rsid w:val="00E7224E"/>
    <w:rsid w:val="00E72FA2"/>
    <w:rsid w:val="00E7334E"/>
    <w:rsid w:val="00E7348B"/>
    <w:rsid w:val="00E73962"/>
    <w:rsid w:val="00E739CC"/>
    <w:rsid w:val="00E73CEE"/>
    <w:rsid w:val="00E74654"/>
    <w:rsid w:val="00E74DE3"/>
    <w:rsid w:val="00E75187"/>
    <w:rsid w:val="00E751B5"/>
    <w:rsid w:val="00E766CC"/>
    <w:rsid w:val="00E76886"/>
    <w:rsid w:val="00E77324"/>
    <w:rsid w:val="00E77574"/>
    <w:rsid w:val="00E77951"/>
    <w:rsid w:val="00E8050D"/>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59E3"/>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158F"/>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46F9"/>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A75"/>
    <w:rsid w:val="00F46EE9"/>
    <w:rsid w:val="00F472DA"/>
    <w:rsid w:val="00F47900"/>
    <w:rsid w:val="00F50A52"/>
    <w:rsid w:val="00F512C3"/>
    <w:rsid w:val="00F51F4F"/>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678F3"/>
    <w:rsid w:val="00F70231"/>
    <w:rsid w:val="00F7023E"/>
    <w:rsid w:val="00F702BE"/>
    <w:rsid w:val="00F70B0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D84"/>
    <w:rsid w:val="00FB6F90"/>
    <w:rsid w:val="00FC1B2E"/>
    <w:rsid w:val="00FC1C1C"/>
    <w:rsid w:val="00FC21F2"/>
    <w:rsid w:val="00FC283D"/>
    <w:rsid w:val="00FC2962"/>
    <w:rsid w:val="00FC2DAA"/>
    <w:rsid w:val="00FC397D"/>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E80"/>
    <w:rsid w:val="00FE5FED"/>
    <w:rsid w:val="00FE6E63"/>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4"/>
      </w:numPr>
    </w:pPr>
  </w:style>
  <w:style w:type="numbering" w:customStyle="1" w:styleId="WW8Num5">
    <w:name w:val="WW8Num5"/>
    <w:rsid w:val="00FD56D6"/>
    <w:pPr>
      <w:numPr>
        <w:numId w:val="43"/>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89"/>
      </w:numPr>
    </w:pPr>
  </w:style>
  <w:style w:type="numbering" w:customStyle="1" w:styleId="WW8Num9">
    <w:name w:val="WW8Num9"/>
    <w:basedOn w:val="Bezlisty"/>
    <w:rsid w:val="007C5B33"/>
    <w:pPr>
      <w:numPr>
        <w:numId w:val="90"/>
      </w:numPr>
    </w:pPr>
  </w:style>
  <w:style w:type="numbering" w:customStyle="1" w:styleId="WW8Num151">
    <w:name w:val="WW8Num151"/>
    <w:basedOn w:val="Bezlisty"/>
    <w:rsid w:val="007C5B33"/>
    <w:pPr>
      <w:numPr>
        <w:numId w:val="91"/>
      </w:numPr>
    </w:pPr>
  </w:style>
  <w:style w:type="numbering" w:customStyle="1" w:styleId="WW8Num16">
    <w:name w:val="WW8Num16"/>
    <w:basedOn w:val="Bezlisty"/>
    <w:rsid w:val="007C5B33"/>
    <w:pPr>
      <w:numPr>
        <w:numId w:val="92"/>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97"/>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96"/>
      </w:numPr>
    </w:pPr>
  </w:style>
  <w:style w:type="numbering" w:customStyle="1" w:styleId="WW8Num153">
    <w:name w:val="WW8Num153"/>
    <w:basedOn w:val="Bezlisty"/>
    <w:rsid w:val="009709CF"/>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mailto:iod@psary.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pn/psary"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psary%20"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footer" Target="footer3.xml"/><Relationship Id="rId10" Type="http://schemas.openxmlformats.org/officeDocument/2006/relationships/hyperlink" Target="https://platformazakupowa.pl/pn/psary"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mailto:iod@psary.pl" TargetMode="Externa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mailto:iod@psary.pl" TargetMode="External"/><Relationship Id="rId48" Type="http://schemas.openxmlformats.org/officeDocument/2006/relationships/header" Target="header2.xml"/><Relationship Id="rId8" Type="http://schemas.openxmlformats.org/officeDocument/2006/relationships/hyperlink" Target="mailto:urzad@psary.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11747</TotalTime>
  <Pages>30</Pages>
  <Words>10735</Words>
  <Characters>64414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2639</cp:revision>
  <cp:lastPrinted>2021-08-11T06:36:00Z</cp:lastPrinted>
  <dcterms:created xsi:type="dcterms:W3CDTF">2016-07-05T13:17:00Z</dcterms:created>
  <dcterms:modified xsi:type="dcterms:W3CDTF">2021-08-11T07:59:00Z</dcterms:modified>
</cp:coreProperties>
</file>