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47B69A47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721786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usług</w:t>
      </w:r>
      <w:r w:rsidR="008F4278">
        <w:rPr>
          <w:rFonts w:ascii="Calibri" w:hAnsi="Calibri" w:cs="Arial"/>
          <w:b w:val="0"/>
          <w:bCs w:val="0"/>
          <w:color w:val="auto"/>
          <w:sz w:val="22"/>
          <w:szCs w:val="22"/>
        </w:rPr>
        <w:t>i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14:paraId="5A430F58" w14:textId="77777777" w:rsidR="004E37E1" w:rsidRPr="00F12C0A" w:rsidRDefault="004E37E1" w:rsidP="004E37E1">
      <w:pPr>
        <w:pStyle w:val="Akapitzlist"/>
        <w:ind w:left="341"/>
        <w:jc w:val="center"/>
        <w:rPr>
          <w:rFonts w:ascii="Calibri" w:hAnsi="Calibri" w:cs="Arial"/>
          <w:b/>
        </w:rPr>
      </w:pPr>
      <w:r w:rsidRPr="00F12C0A">
        <w:rPr>
          <w:rFonts w:ascii="Calibri" w:hAnsi="Calibri" w:cs="Arial"/>
          <w:b/>
        </w:rPr>
        <w:t>Pełnienie nadzoru inwestorskiego dla zadania inwestycyjnego pn.: „Rewitalizacja Placu Jana Pawła II i przyległych ulic w Solcu Kujawskim”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51B38B91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4E37E1">
        <w:rPr>
          <w:rFonts w:ascii="Calibri" w:hAnsi="Calibri" w:cs="Arial"/>
          <w:sz w:val="22"/>
          <w:szCs w:val="22"/>
        </w:rPr>
        <w:t>19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</w:t>
      </w:r>
      <w:r w:rsidR="004E37E1">
        <w:rPr>
          <w:rFonts w:ascii="Calibri" w:hAnsi="Calibri" w:cs="Arial"/>
          <w:sz w:val="22"/>
          <w:szCs w:val="22"/>
        </w:rPr>
        <w:t xml:space="preserve"> i jednocześnie </w:t>
      </w:r>
      <w:r w:rsidR="004E37E1" w:rsidRPr="003F5894">
        <w:rPr>
          <w:rFonts w:asciiTheme="minorHAnsi" w:hAnsiTheme="minorHAnsi" w:cstheme="minorHAnsi"/>
          <w:sz w:val="22"/>
          <w:szCs w:val="22"/>
        </w:rPr>
        <w:t>po zakończeniu i bezusterkowym odbiorze zadania inwestycyjnego</w:t>
      </w:r>
      <w:r w:rsidR="00C960C4">
        <w:rPr>
          <w:rFonts w:ascii="Calibri" w:hAnsi="Calibri" w:cs="Arial"/>
          <w:sz w:val="22"/>
          <w:szCs w:val="22"/>
        </w:rPr>
        <w:t>.</w:t>
      </w:r>
    </w:p>
    <w:p w14:paraId="756F81AD" w14:textId="067F25B4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 xml:space="preserve">okres </w:t>
      </w:r>
      <w:r w:rsidR="00721786">
        <w:rPr>
          <w:rFonts w:ascii="Calibri" w:hAnsi="Calibri" w:cs="Arial"/>
          <w:sz w:val="22"/>
          <w:szCs w:val="22"/>
        </w:rPr>
        <w:t>60</w:t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</w:t>
      </w:r>
      <w:r w:rsidR="00721786">
        <w:rPr>
          <w:rFonts w:ascii="Calibri" w:hAnsi="Calibri" w:cs="Arial"/>
          <w:sz w:val="22"/>
          <w:szCs w:val="22"/>
        </w:rPr>
        <w:t xml:space="preserve"> końcowego odbioru robót budowlanych</w:t>
      </w:r>
      <w:r>
        <w:rPr>
          <w:rFonts w:ascii="Calibri" w:hAnsi="Calibri" w:cs="Arial"/>
          <w:sz w:val="22"/>
          <w:szCs w:val="22"/>
        </w:rPr>
        <w:t>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0DBC9489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dnia </w:t>
      </w:r>
      <w:r w:rsidR="00721786">
        <w:rPr>
          <w:rFonts w:ascii="Calibri" w:hAnsi="Calibri" w:cs="Arial"/>
          <w:sz w:val="22"/>
          <w:szCs w:val="22"/>
        </w:rPr>
        <w:t>28</w:t>
      </w:r>
      <w:r w:rsidR="005529EC" w:rsidRPr="000C2FBD">
        <w:rPr>
          <w:rFonts w:ascii="Calibri" w:hAnsi="Calibri" w:cs="Arial"/>
          <w:sz w:val="22"/>
          <w:szCs w:val="22"/>
        </w:rPr>
        <w:t>.05</w:t>
      </w:r>
      <w:r w:rsidR="00FA55A7" w:rsidRPr="000C2FBD">
        <w:rPr>
          <w:rFonts w:ascii="Calibri" w:hAnsi="Calibri" w:cs="Arial"/>
          <w:sz w:val="22"/>
          <w:szCs w:val="22"/>
        </w:rPr>
        <w:t>.2021</w:t>
      </w:r>
      <w:r w:rsidR="00502191" w:rsidRPr="000C2FBD">
        <w:rPr>
          <w:rFonts w:ascii="Calibri" w:hAnsi="Calibri" w:cs="Arial"/>
          <w:sz w:val="22"/>
          <w:szCs w:val="22"/>
        </w:rPr>
        <w:t xml:space="preserve"> </w:t>
      </w:r>
      <w:r w:rsidR="00502191">
        <w:rPr>
          <w:rFonts w:ascii="Calibri" w:hAnsi="Calibri" w:cs="Arial"/>
          <w:sz w:val="22"/>
          <w:szCs w:val="22"/>
        </w:rPr>
        <w:t>r</w:t>
      </w:r>
      <w:r w:rsidRPr="00E62ADF">
        <w:rPr>
          <w:rFonts w:ascii="Calibri" w:hAnsi="Calibri" w:cs="Arial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169B0FF5" w14:textId="77777777"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5BFE8B8" w14:textId="77777777"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26E27F8" w14:textId="489A71F0" w:rsidR="00886A78" w:rsidRPr="00552243" w:rsidRDefault="00C90EFA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1786">
        <w:rPr>
          <w:rFonts w:asciiTheme="minorHAnsi" w:hAnsiTheme="minorHAnsi" w:cstheme="minorHAnsi"/>
          <w:sz w:val="22"/>
          <w:szCs w:val="22"/>
        </w:rPr>
        <w:t>na wykonanie usług</w:t>
      </w:r>
      <w:r w:rsidR="007D58B8">
        <w:rPr>
          <w:rFonts w:asciiTheme="minorHAnsi" w:hAnsiTheme="minorHAnsi" w:cstheme="minorHAnsi"/>
          <w:sz w:val="22"/>
          <w:szCs w:val="22"/>
        </w:rPr>
        <w:t>i</w:t>
      </w:r>
      <w:r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1786" w:rsidRPr="00721786">
        <w:rPr>
          <w:rFonts w:asciiTheme="minorHAnsi" w:hAnsiTheme="minorHAnsi" w:cs="Arial"/>
          <w:b/>
        </w:rPr>
        <w:t>Pełnienie nadzoru inwestorskiego dla zadania inwestycyjnego pn.: „Rewitalizacja Placu Jana Pawła II i przyległych ulic w Solcu Kujawskim”</w:t>
      </w: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00A0CC3E" w14:textId="7C95D996" w:rsidR="00803893" w:rsidRPr="00552243" w:rsidRDefault="00C90EFA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63EA">
        <w:rPr>
          <w:rFonts w:asciiTheme="minorHAnsi" w:hAnsiTheme="minorHAnsi" w:cstheme="minorHAnsi"/>
          <w:sz w:val="22"/>
          <w:szCs w:val="22"/>
        </w:rPr>
        <w:t>na wykonanie usług</w:t>
      </w:r>
      <w:r w:rsidR="00F21673">
        <w:rPr>
          <w:rFonts w:asciiTheme="minorHAnsi" w:hAnsiTheme="minorHAnsi" w:cstheme="minorHAnsi"/>
          <w:sz w:val="22"/>
          <w:szCs w:val="22"/>
        </w:rPr>
        <w:t>i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63EA" w:rsidRPr="00D463EA">
        <w:rPr>
          <w:rFonts w:asciiTheme="minorHAnsi" w:hAnsiTheme="minorHAnsi" w:cs="Arial"/>
          <w:b/>
        </w:rPr>
        <w:t>Pełnienie nadzoru inwestorskiego dla zadania inwestycyjnego pn.: „Rewitalizacja Placu Jana Pawła II i przyległych ulic w Solcu Kujawskim”</w:t>
      </w:r>
    </w:p>
    <w:p w14:paraId="33C82098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97384B" w14:textId="77777777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011977DB" w:rsidR="00855A6F" w:rsidRPr="001D249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 xml:space="preserve">na wykonanie </w:t>
      </w:r>
      <w:r w:rsidR="00D463EA">
        <w:rPr>
          <w:rFonts w:asciiTheme="minorHAnsi" w:hAnsiTheme="minorHAnsi" w:cstheme="minorHAnsi"/>
          <w:sz w:val="22"/>
          <w:szCs w:val="22"/>
        </w:rPr>
        <w:t>usług</w:t>
      </w:r>
      <w:r w:rsidR="00860DFE">
        <w:rPr>
          <w:rFonts w:asciiTheme="minorHAnsi" w:hAnsiTheme="minorHAnsi" w:cstheme="minorHAnsi"/>
          <w:sz w:val="22"/>
          <w:szCs w:val="22"/>
        </w:rPr>
        <w:t>i</w:t>
      </w:r>
      <w:bookmarkStart w:id="1" w:name="_GoBack"/>
      <w:bookmarkEnd w:id="1"/>
      <w:r w:rsidRPr="001D249F">
        <w:rPr>
          <w:rFonts w:asciiTheme="minorHAnsi" w:hAnsiTheme="minorHAnsi" w:cstheme="minorHAnsi"/>
          <w:sz w:val="22"/>
          <w:szCs w:val="22"/>
        </w:rPr>
        <w:t xml:space="preserve">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63EA" w:rsidRPr="00D463EA">
        <w:rPr>
          <w:rFonts w:asciiTheme="minorHAnsi" w:hAnsiTheme="minorHAnsi" w:cs="Arial"/>
          <w:b/>
        </w:rPr>
        <w:t>Pełnienie nadzoru inwestorskiego dla zadania inwestycyjnego pn.: „Rewitalizacja Placu Jana Pawła II i przyległych ulic w Solcu Kujawskim”</w:t>
      </w:r>
      <w:r w:rsidR="00D463EA">
        <w:rPr>
          <w:rFonts w:asciiTheme="minorHAnsi" w:hAnsiTheme="minorHAnsi" w:cs="Arial"/>
          <w:b/>
        </w:rPr>
        <w:t xml:space="preserve"> </w:t>
      </w:r>
      <w:r w:rsidR="00855A6F"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624B1B89" w:rsidR="00B66D31" w:rsidRPr="00B66D31" w:rsidRDefault="00D463EA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Inspektor</w:t>
            </w:r>
            <w:r w:rsidRPr="00D463EA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adzoru branży drogowej posiadający</w:t>
            </w:r>
            <w:r w:rsidRPr="00D463EA">
              <w:rPr>
                <w:rFonts w:asciiTheme="minorHAnsi" w:hAnsiTheme="minorHAnsi" w:cstheme="minorHAnsi"/>
                <w:sz w:val="20"/>
                <w:szCs w:val="20"/>
              </w:rPr>
              <w:t xml:space="preserve"> uprawnienia budowlane do kierowania robotami budowlanymi w spec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jalności inżynieryjnej drogowej</w:t>
            </w:r>
            <w:r w:rsidR="00EC01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5D4643A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F6D1" w14:textId="77777777" w:rsidR="00855A6F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9469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2EF9" w14:textId="766C4476" w:rsidR="00855A6F" w:rsidRPr="00B66D31" w:rsidRDefault="00D463EA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Inspektor</w:t>
            </w:r>
            <w:r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nadzoru branży sanitarnej zakresie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instalacji sanitarnych  posiadający</w:t>
            </w:r>
            <w:r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specjalności instalacyjnej w zakresie sieci, instalacji i urządzeń cieplnych, wentylacyjnych, gazowych, </w:t>
            </w:r>
            <w:r w:rsidR="00EC01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wodociągowych i kanalizacyjnych.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F474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BD27E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70923" w14:textId="77777777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463EA" w:rsidRPr="00B66D31" w14:paraId="24F1FC2B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DD75" w14:textId="77777777" w:rsidR="00D463EA" w:rsidRPr="00B66D31" w:rsidRDefault="00D463EA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D4DB" w14:textId="77777777" w:rsidR="00D463EA" w:rsidRPr="00B66D31" w:rsidRDefault="00D463EA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9912" w14:textId="328B6013" w:rsidR="00D463EA" w:rsidRPr="00B66D31" w:rsidRDefault="00EC01D5" w:rsidP="00D463E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Inspektor</w:t>
            </w:r>
            <w:r w:rsidR="00D463EA"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nadzoru branży instalacyjnej w zak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resie instalacji elektrycznych  posiadający</w:t>
            </w:r>
            <w:r w:rsidR="00D463EA"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specjalności instalacyjnej w zakresie sieci, instalacji i urządzeń elek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trycznych i energoelektrycznych.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21444" w14:textId="77777777" w:rsidR="00D463EA" w:rsidRPr="00B66D31" w:rsidRDefault="00D463EA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4E8B" w14:textId="77777777" w:rsidR="00D463EA" w:rsidRPr="00967F5A" w:rsidRDefault="00D463EA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E7CE2" w14:textId="77777777" w:rsidR="00C45264" w:rsidRDefault="00C45264" w:rsidP="00020767">
      <w:r>
        <w:separator/>
      </w:r>
    </w:p>
  </w:endnote>
  <w:endnote w:type="continuationSeparator" w:id="0">
    <w:p w14:paraId="28989EE9" w14:textId="77777777" w:rsidR="00C45264" w:rsidRDefault="00C4526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108F072E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4E37E1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DF62" w14:textId="77777777" w:rsidR="00C45264" w:rsidRDefault="00C45264" w:rsidP="00020767">
      <w:r>
        <w:separator/>
      </w:r>
    </w:p>
  </w:footnote>
  <w:footnote w:type="continuationSeparator" w:id="0">
    <w:p w14:paraId="35E35E7A" w14:textId="77777777" w:rsidR="00C45264" w:rsidRDefault="00C45264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75EDA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60AB"/>
    <w:rsid w:val="002A3EEC"/>
    <w:rsid w:val="002F46E3"/>
    <w:rsid w:val="00307449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A1CC2"/>
    <w:rsid w:val="004C27FD"/>
    <w:rsid w:val="004C39D1"/>
    <w:rsid w:val="004E37E1"/>
    <w:rsid w:val="004F17EC"/>
    <w:rsid w:val="00502191"/>
    <w:rsid w:val="00523B08"/>
    <w:rsid w:val="00552243"/>
    <w:rsid w:val="005529EC"/>
    <w:rsid w:val="00582029"/>
    <w:rsid w:val="005B3A5E"/>
    <w:rsid w:val="005C2431"/>
    <w:rsid w:val="005D5E83"/>
    <w:rsid w:val="005F2DB6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1786"/>
    <w:rsid w:val="00724A49"/>
    <w:rsid w:val="00735BEA"/>
    <w:rsid w:val="0076087C"/>
    <w:rsid w:val="007D58B8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60DFE"/>
    <w:rsid w:val="00886A78"/>
    <w:rsid w:val="008C08EE"/>
    <w:rsid w:val="008C0C3A"/>
    <w:rsid w:val="008F4278"/>
    <w:rsid w:val="008F5473"/>
    <w:rsid w:val="009066F6"/>
    <w:rsid w:val="00915C34"/>
    <w:rsid w:val="00945B17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463EA"/>
    <w:rsid w:val="00D63611"/>
    <w:rsid w:val="00D9432A"/>
    <w:rsid w:val="00DA6092"/>
    <w:rsid w:val="00DC4706"/>
    <w:rsid w:val="00E05087"/>
    <w:rsid w:val="00E2455B"/>
    <w:rsid w:val="00E261D5"/>
    <w:rsid w:val="00E62686"/>
    <w:rsid w:val="00E95056"/>
    <w:rsid w:val="00EB4B4A"/>
    <w:rsid w:val="00EC01D5"/>
    <w:rsid w:val="00EC138A"/>
    <w:rsid w:val="00ED1DED"/>
    <w:rsid w:val="00EE0A7D"/>
    <w:rsid w:val="00F03A8A"/>
    <w:rsid w:val="00F2167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AB44-F258-4FF6-80E0-EA827C30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Konto Microsoft</cp:lastModifiedBy>
  <cp:revision>8</cp:revision>
  <dcterms:created xsi:type="dcterms:W3CDTF">2021-04-22T10:24:00Z</dcterms:created>
  <dcterms:modified xsi:type="dcterms:W3CDTF">2021-04-22T10:29:00Z</dcterms:modified>
</cp:coreProperties>
</file>