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58082895"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2722B0">
        <w:rPr>
          <w:rFonts w:ascii="Arial" w:hAnsi="Arial" w:cs="Arial"/>
          <w:sz w:val="24"/>
          <w:szCs w:val="24"/>
        </w:rPr>
        <w:t>1</w:t>
      </w:r>
      <w:r w:rsidR="0031045C">
        <w:rPr>
          <w:rFonts w:ascii="Arial" w:hAnsi="Arial" w:cs="Arial"/>
          <w:sz w:val="24"/>
          <w:szCs w:val="24"/>
        </w:rPr>
        <w:t>1</w:t>
      </w:r>
      <w:r w:rsidR="00ED0576" w:rsidRPr="00ED0576">
        <w:rPr>
          <w:rFonts w:ascii="Arial" w:hAnsi="Arial" w:cs="Arial"/>
          <w:sz w:val="24"/>
          <w:szCs w:val="24"/>
        </w:rPr>
        <w:t>.0</w:t>
      </w:r>
      <w:r w:rsidR="00C73A1B">
        <w:rPr>
          <w:rFonts w:ascii="Arial" w:hAnsi="Arial" w:cs="Arial"/>
          <w:sz w:val="24"/>
          <w:szCs w:val="24"/>
        </w:rPr>
        <w:t>7</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1A5DFDC7"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C05477">
        <w:rPr>
          <w:rStyle w:val="bold"/>
          <w:rFonts w:ascii="Arial" w:hAnsi="Arial" w:cs="Arial"/>
          <w:sz w:val="24"/>
          <w:szCs w:val="24"/>
        </w:rPr>
        <w:t>11.</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52CD82E8" w14:textId="77777777" w:rsidR="00C73A1B" w:rsidRPr="00C73A1B" w:rsidRDefault="00C73A1B" w:rsidP="00C73A1B">
      <w:pPr>
        <w:spacing w:before="187" w:line="360" w:lineRule="auto"/>
        <w:ind w:left="452" w:right="454"/>
        <w:jc w:val="center"/>
        <w:rPr>
          <w:rFonts w:ascii="Arial" w:hAnsi="Arial" w:cs="Arial"/>
          <w:b/>
          <w:sz w:val="24"/>
          <w:szCs w:val="24"/>
        </w:rPr>
      </w:pPr>
      <w:bookmarkStart w:id="0" w:name="_Hlk139881896"/>
      <w:r w:rsidRPr="00C73A1B">
        <w:rPr>
          <w:rFonts w:ascii="Arial" w:hAnsi="Arial" w:cs="Arial"/>
          <w:b/>
          <w:sz w:val="24"/>
          <w:szCs w:val="24"/>
        </w:rPr>
        <w:t xml:space="preserve">„Przebudowa </w:t>
      </w:r>
      <w:bookmarkStart w:id="1" w:name="_Hlk139524716"/>
      <w:r w:rsidRPr="00C73A1B">
        <w:rPr>
          <w:rFonts w:ascii="Arial" w:hAnsi="Arial" w:cs="Arial"/>
          <w:b/>
          <w:sz w:val="24"/>
          <w:szCs w:val="24"/>
        </w:rPr>
        <w:t>drogi wewnętrznej w miejscowości Sławkowo na działce nr 101, obręb Sławkowo, gm. Działdowo”</w:t>
      </w:r>
      <w:bookmarkEnd w:id="1"/>
    </w:p>
    <w:bookmarkEnd w:id="0"/>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C73A1B" w:rsidRDefault="00CE1F19" w:rsidP="00034260">
      <w:pPr>
        <w:autoSpaceDE w:val="0"/>
        <w:autoSpaceDN w:val="0"/>
        <w:adjustRightInd w:val="0"/>
        <w:spacing w:after="0"/>
        <w:jc w:val="both"/>
        <w:rPr>
          <w:rFonts w:ascii="Arial" w:hAnsi="Arial" w:cs="Arial"/>
          <w:color w:val="FF0000"/>
        </w:rPr>
      </w:pPr>
    </w:p>
    <w:p w14:paraId="3C29387E" w14:textId="3C250EFD" w:rsidR="00595952" w:rsidRPr="001D1392" w:rsidRDefault="004B6645" w:rsidP="006F6BD3">
      <w:pPr>
        <w:autoSpaceDE w:val="0"/>
        <w:autoSpaceDN w:val="0"/>
        <w:adjustRightInd w:val="0"/>
        <w:spacing w:after="0"/>
        <w:jc w:val="both"/>
        <w:rPr>
          <w:rFonts w:ascii="Arial" w:eastAsia="CIDFont+F2" w:hAnsi="Arial" w:cs="Arial"/>
        </w:rPr>
      </w:pPr>
      <w:r w:rsidRPr="001D1392">
        <w:rPr>
          <w:rFonts w:ascii="Arial" w:hAnsi="Arial" w:cs="Arial"/>
        </w:rPr>
        <w:t xml:space="preserve">Przedmiotem zamówienia jest </w:t>
      </w:r>
      <w:r w:rsidR="00136524" w:rsidRPr="001D1392">
        <w:rPr>
          <w:rFonts w:ascii="Arial" w:eastAsia="CIDFont+F2" w:hAnsi="Arial" w:cs="Arial"/>
        </w:rPr>
        <w:t xml:space="preserve">przebudowa drogi </w:t>
      </w:r>
      <w:r w:rsidR="006F6BD3" w:rsidRPr="001D1392">
        <w:rPr>
          <w:rFonts w:ascii="Arial" w:eastAsia="CIDFont+F2" w:hAnsi="Arial" w:cs="Arial"/>
        </w:rPr>
        <w:t xml:space="preserve">wewnętrznej </w:t>
      </w:r>
      <w:r w:rsidR="00136524" w:rsidRPr="001D1392">
        <w:rPr>
          <w:rFonts w:ascii="Arial" w:eastAsia="CIDFont+F2" w:hAnsi="Arial" w:cs="Arial"/>
        </w:rPr>
        <w:t xml:space="preserve">w miejscowości </w:t>
      </w:r>
      <w:r w:rsidR="006F6BD3" w:rsidRPr="001D1392">
        <w:rPr>
          <w:rFonts w:ascii="Arial" w:eastAsia="CIDFont+F2" w:hAnsi="Arial" w:cs="Arial"/>
        </w:rPr>
        <w:t>Sławkowo</w:t>
      </w:r>
      <w:r w:rsidR="008B652B" w:rsidRPr="001D1392">
        <w:rPr>
          <w:rFonts w:ascii="Arial" w:eastAsia="CIDFont+F2" w:hAnsi="Arial" w:cs="Arial"/>
        </w:rPr>
        <w:t xml:space="preserve"> </w:t>
      </w:r>
      <w:r w:rsidR="00136524" w:rsidRPr="001D1392">
        <w:rPr>
          <w:rFonts w:ascii="Arial" w:eastAsia="CIDFont+F2" w:hAnsi="Arial" w:cs="Arial"/>
        </w:rPr>
        <w:t xml:space="preserve">położonej na działce nr </w:t>
      </w:r>
      <w:r w:rsidR="006F6BD3" w:rsidRPr="001D1392">
        <w:rPr>
          <w:rFonts w:ascii="Arial" w:eastAsia="CIDFont+F2" w:hAnsi="Arial" w:cs="Arial"/>
        </w:rPr>
        <w:t xml:space="preserve">101 </w:t>
      </w:r>
      <w:r w:rsidR="00136524" w:rsidRPr="001D1392">
        <w:rPr>
          <w:rFonts w:ascii="Arial" w:eastAsia="CIDFont+F2" w:hAnsi="Arial" w:cs="Arial"/>
        </w:rPr>
        <w:t xml:space="preserve">(Obręb - </w:t>
      </w:r>
      <w:r w:rsidR="006F6BD3" w:rsidRPr="001D1392">
        <w:rPr>
          <w:rFonts w:ascii="Arial" w:eastAsia="CIDFont+F2" w:hAnsi="Arial" w:cs="Arial"/>
        </w:rPr>
        <w:t>Sławkowo</w:t>
      </w:r>
      <w:r w:rsidRPr="001D1392">
        <w:rPr>
          <w:rFonts w:ascii="Arial" w:hAnsi="Arial" w:cs="Arial"/>
        </w:rPr>
        <w:t>, gmina Działdowo, powiat działdowski</w:t>
      </w:r>
      <w:r w:rsidR="00136524" w:rsidRPr="001D1392">
        <w:rPr>
          <w:rFonts w:ascii="Arial" w:hAnsi="Arial" w:cs="Arial"/>
        </w:rPr>
        <w:t xml:space="preserve">, </w:t>
      </w:r>
      <w:r w:rsidR="00595952" w:rsidRPr="001D1392">
        <w:rPr>
          <w:rFonts w:ascii="Arial" w:eastAsia="CIDFont+F2" w:hAnsi="Arial" w:cs="Arial"/>
        </w:rPr>
        <w:t>województw</w:t>
      </w:r>
      <w:r w:rsidR="00136524" w:rsidRPr="001D1392">
        <w:rPr>
          <w:rFonts w:ascii="Arial" w:eastAsia="CIDFont+F2" w:hAnsi="Arial" w:cs="Arial"/>
        </w:rPr>
        <w:t>o</w:t>
      </w:r>
      <w:r w:rsidR="00595952" w:rsidRPr="001D1392">
        <w:rPr>
          <w:rFonts w:ascii="Arial" w:eastAsia="CIDFont+F2" w:hAnsi="Arial" w:cs="Arial"/>
        </w:rPr>
        <w:t xml:space="preserve"> warmiń</w:t>
      </w:r>
      <w:r w:rsidR="00136524" w:rsidRPr="001D1392">
        <w:rPr>
          <w:rFonts w:ascii="Arial" w:eastAsia="CIDFont+F2" w:hAnsi="Arial" w:cs="Arial"/>
        </w:rPr>
        <w:t xml:space="preserve">sko-mazurskie) o długości ok. </w:t>
      </w:r>
      <w:r w:rsidR="007B7E58" w:rsidRPr="001D1392">
        <w:rPr>
          <w:rFonts w:ascii="Arial" w:eastAsia="CIDFont+F2" w:hAnsi="Arial" w:cs="Arial"/>
        </w:rPr>
        <w:t>0,</w:t>
      </w:r>
      <w:r w:rsidR="006F6BD3" w:rsidRPr="001D1392">
        <w:rPr>
          <w:rFonts w:ascii="Arial" w:eastAsia="CIDFont+F2" w:hAnsi="Arial" w:cs="Arial"/>
        </w:rPr>
        <w:t>09</w:t>
      </w:r>
      <w:r w:rsidR="007B7E58" w:rsidRPr="001D1392">
        <w:rPr>
          <w:rFonts w:ascii="Arial" w:eastAsia="CIDFont+F2" w:hAnsi="Arial" w:cs="Arial"/>
        </w:rPr>
        <w:t xml:space="preserve"> km.</w:t>
      </w:r>
    </w:p>
    <w:p w14:paraId="60055D67" w14:textId="77777777" w:rsidR="00DB0A1B" w:rsidRPr="006F6BD3" w:rsidRDefault="00DB0A1B" w:rsidP="00DB0A1B">
      <w:pPr>
        <w:autoSpaceDE w:val="0"/>
        <w:autoSpaceDN w:val="0"/>
        <w:adjustRightInd w:val="0"/>
        <w:spacing w:after="0"/>
        <w:jc w:val="both"/>
        <w:rPr>
          <w:rFonts w:ascii="Arial" w:hAnsi="Arial" w:cs="Arial"/>
          <w:b/>
          <w:u w:val="single"/>
        </w:rPr>
      </w:pPr>
      <w:r w:rsidRPr="006F6BD3">
        <w:rPr>
          <w:rFonts w:ascii="Arial" w:eastAsia="CIDFont+F2" w:hAnsi="Arial" w:cs="Arial"/>
        </w:rPr>
        <w:t xml:space="preserve">Zakres inwestycji obejmuje: Odcinek drogi gminnej w zakresie od skrzyżowania z drogą powiatową nr 1265N i kończąc swój bieg na końcu działki drogowej 101, krawędź dz. 17/6. Jest to droga wewnętrzna. </w:t>
      </w:r>
    </w:p>
    <w:p w14:paraId="74C47289" w14:textId="48F1C6F4"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W ramach inwestycji przewiduje się przebudowę jezdni gruntowej i poprawę systemu odwodnienia drogi. Drogę projektuje się</w:t>
      </w:r>
      <w:r>
        <w:rPr>
          <w:rFonts w:ascii="Arial" w:eastAsia="CIDFont+F2" w:hAnsi="Arial" w:cs="Arial"/>
        </w:rPr>
        <w:t xml:space="preserve"> </w:t>
      </w:r>
      <w:r w:rsidRPr="006F6BD3">
        <w:rPr>
          <w:rFonts w:ascii="Arial" w:eastAsia="CIDFont+F2" w:hAnsi="Arial" w:cs="Arial"/>
        </w:rPr>
        <w:t>w śladzie istniejącej gruntowej</w:t>
      </w:r>
    </w:p>
    <w:p w14:paraId="2F6AE0D1" w14:textId="77777777" w:rsidR="006F6BD3" w:rsidRPr="006F6BD3" w:rsidRDefault="006F6BD3" w:rsidP="006F6BD3">
      <w:pPr>
        <w:autoSpaceDE w:val="0"/>
        <w:autoSpaceDN w:val="0"/>
        <w:adjustRightInd w:val="0"/>
        <w:spacing w:after="0"/>
        <w:rPr>
          <w:rFonts w:ascii="Arial" w:eastAsia="CIDFont+F2" w:hAnsi="Arial" w:cs="Arial"/>
        </w:rPr>
      </w:pPr>
      <w:r w:rsidRPr="006F6BD3">
        <w:rPr>
          <w:rFonts w:ascii="Arial" w:eastAsia="CIDFont+F2" w:hAnsi="Arial" w:cs="Arial"/>
        </w:rPr>
        <w:t>W ramach przebudowy obiektu budowlanego projektuje się:</w:t>
      </w:r>
    </w:p>
    <w:p w14:paraId="323F6CE5" w14:textId="77777777" w:rsidR="006F6BD3" w:rsidRPr="006F6BD3" w:rsidRDefault="006F6BD3" w:rsidP="006F6BD3">
      <w:pPr>
        <w:autoSpaceDE w:val="0"/>
        <w:autoSpaceDN w:val="0"/>
        <w:adjustRightInd w:val="0"/>
        <w:spacing w:after="0"/>
        <w:rPr>
          <w:rFonts w:ascii="Arial" w:eastAsia="CIDFont+F2" w:hAnsi="Arial" w:cs="Arial"/>
        </w:rPr>
      </w:pPr>
      <w:r w:rsidRPr="006F6BD3">
        <w:rPr>
          <w:rFonts w:ascii="Arial" w:eastAsia="CIDFont+F2" w:hAnsi="Arial" w:cs="Arial"/>
        </w:rPr>
        <w:lastRenderedPageBreak/>
        <w:t>- przebudowę jezdnię do szerokości 3,50 m wraz z skrzyżowaniami z drogami krzyżującymi się,</w:t>
      </w:r>
    </w:p>
    <w:p w14:paraId="46416528" w14:textId="77777777" w:rsidR="006F6BD3" w:rsidRPr="006F6BD3" w:rsidRDefault="006F6BD3" w:rsidP="006F6BD3">
      <w:pPr>
        <w:autoSpaceDE w:val="0"/>
        <w:autoSpaceDN w:val="0"/>
        <w:adjustRightInd w:val="0"/>
        <w:spacing w:after="0"/>
        <w:rPr>
          <w:rFonts w:ascii="Arial" w:eastAsia="CIDFont+F2" w:hAnsi="Arial" w:cs="Arial"/>
        </w:rPr>
      </w:pPr>
      <w:r w:rsidRPr="006F6BD3">
        <w:rPr>
          <w:rFonts w:ascii="Arial" w:eastAsia="CIDFont+F2" w:hAnsi="Arial" w:cs="Arial"/>
        </w:rPr>
        <w:t>Projekt obejmuje m.in.:</w:t>
      </w:r>
    </w:p>
    <w:p w14:paraId="55D292CF"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Roboty przygotowawcze:</w:t>
      </w:r>
    </w:p>
    <w:p w14:paraId="0A5702E4"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odtworzenie trasy i punktów wysokościowych,</w:t>
      </w:r>
    </w:p>
    <w:p w14:paraId="4716A9B0"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xml:space="preserve">- usunięcie </w:t>
      </w:r>
      <w:proofErr w:type="spellStart"/>
      <w:r w:rsidRPr="006F6BD3">
        <w:rPr>
          <w:rFonts w:ascii="Arial" w:eastAsia="CIDFont+F2" w:hAnsi="Arial" w:cs="Arial"/>
        </w:rPr>
        <w:t>zadrzewień</w:t>
      </w:r>
      <w:proofErr w:type="spellEnd"/>
      <w:r w:rsidRPr="006F6BD3">
        <w:rPr>
          <w:rFonts w:ascii="Arial" w:eastAsia="CIDFont+F2" w:hAnsi="Arial" w:cs="Arial"/>
        </w:rPr>
        <w:t xml:space="preserve"> i </w:t>
      </w:r>
      <w:proofErr w:type="spellStart"/>
      <w:r w:rsidRPr="006F6BD3">
        <w:rPr>
          <w:rFonts w:ascii="Arial" w:eastAsia="CIDFont+F2" w:hAnsi="Arial" w:cs="Arial"/>
        </w:rPr>
        <w:t>zakrzeczeń</w:t>
      </w:r>
      <w:proofErr w:type="spellEnd"/>
      <w:r w:rsidRPr="006F6BD3">
        <w:rPr>
          <w:rFonts w:ascii="Arial" w:eastAsia="CIDFont+F2" w:hAnsi="Arial" w:cs="Arial"/>
        </w:rPr>
        <w:t>,</w:t>
      </w:r>
    </w:p>
    <w:p w14:paraId="4B789C01"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zdjęcie warstwy ziemi urodzajnej,</w:t>
      </w:r>
    </w:p>
    <w:p w14:paraId="6D05AEBF"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wykonanie rozbiórek lub regulacji wysokościowych istniejących nawierzchni, ogrodzeń,</w:t>
      </w:r>
    </w:p>
    <w:p w14:paraId="0E0DD42B"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Roboty drogowe:</w:t>
      </w:r>
    </w:p>
    <w:p w14:paraId="439135FC"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wykonanie robót ziemnych,</w:t>
      </w:r>
    </w:p>
    <w:p w14:paraId="34D0DF83"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wzmocnienie podłoża gruntowego dla uzyskania właściwych warunków posadowienia konstrukcji nawierzchni,</w:t>
      </w:r>
    </w:p>
    <w:p w14:paraId="4C1B6BB2"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budowę nowych konstrukcji nawierzchni,</w:t>
      </w:r>
    </w:p>
    <w:p w14:paraId="52FF73F7"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profilowanie istniejącej nawierzchni,</w:t>
      </w:r>
    </w:p>
    <w:p w14:paraId="2D109E94"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wykonanie robót wykończeniowych tj., umacnianie i profilowanie skarp, humusowanie oraz obsianie trawą.</w:t>
      </w:r>
    </w:p>
    <w:p w14:paraId="71A0510E"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wykonanie oznakowania,</w:t>
      </w:r>
    </w:p>
    <w:p w14:paraId="2E527641" w14:textId="77777777" w:rsidR="006F6BD3" w:rsidRPr="006F6BD3" w:rsidRDefault="006F6BD3" w:rsidP="00DB0A1B">
      <w:pPr>
        <w:autoSpaceDE w:val="0"/>
        <w:autoSpaceDN w:val="0"/>
        <w:adjustRightInd w:val="0"/>
        <w:spacing w:after="0"/>
        <w:jc w:val="both"/>
        <w:rPr>
          <w:rFonts w:ascii="Arial" w:eastAsia="CIDFont+F2" w:hAnsi="Arial" w:cs="Arial"/>
        </w:rPr>
      </w:pPr>
      <w:r w:rsidRPr="006F6BD3">
        <w:rPr>
          <w:rFonts w:ascii="Arial" w:eastAsia="CIDFont+F2" w:hAnsi="Arial" w:cs="Arial"/>
        </w:rPr>
        <w:t>- montaż latarni solarno-wiatrowych,</w:t>
      </w:r>
    </w:p>
    <w:p w14:paraId="1B3CA113" w14:textId="5577E23E" w:rsidR="00136524" w:rsidRPr="006F6BD3" w:rsidRDefault="006F6BD3" w:rsidP="00DB0A1B">
      <w:pPr>
        <w:autoSpaceDE w:val="0"/>
        <w:autoSpaceDN w:val="0"/>
        <w:adjustRightInd w:val="0"/>
        <w:spacing w:after="0"/>
        <w:jc w:val="both"/>
        <w:rPr>
          <w:rFonts w:ascii="Arial" w:hAnsi="Arial" w:cs="Arial"/>
          <w:b/>
          <w:u w:val="single"/>
        </w:rPr>
      </w:pPr>
      <w:r w:rsidRPr="006F6BD3">
        <w:rPr>
          <w:rFonts w:ascii="Arial" w:eastAsia="CIDFont+F2" w:hAnsi="Arial" w:cs="Arial"/>
        </w:rPr>
        <w:t>Wszelkie inne roboty jakie okażą się niezbędne dla wykonania przedmiotu zamówienia.</w:t>
      </w:r>
      <w:r>
        <w:rPr>
          <w:rFonts w:ascii="Arial" w:eastAsia="CIDFont+F2" w:hAnsi="Arial" w:cs="Arial"/>
        </w:rPr>
        <w:t xml:space="preserve"> </w:t>
      </w:r>
    </w:p>
    <w:p w14:paraId="2ACE3BC2" w14:textId="77777777" w:rsidR="006F6BD3" w:rsidRDefault="006F6BD3" w:rsidP="00DB0A1B">
      <w:pPr>
        <w:pStyle w:val="justify"/>
        <w:spacing w:line="360" w:lineRule="auto"/>
        <w:rPr>
          <w:rFonts w:ascii="Arial" w:hAnsi="Arial" w:cs="Arial"/>
          <w:b/>
          <w:u w:val="single"/>
        </w:rPr>
      </w:pPr>
    </w:p>
    <w:p w14:paraId="7FFC2459" w14:textId="5A2078FC"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lastRenderedPageBreak/>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964582" w:rsidRDefault="004A5E1A" w:rsidP="00B368CB">
            <w:pPr>
              <w:jc w:val="center"/>
              <w:rPr>
                <w:rFonts w:ascii="Arial" w:hAnsi="Arial" w:cs="Arial"/>
                <w:b/>
                <w:sz w:val="20"/>
                <w:szCs w:val="20"/>
                <w:highlight w:val="yellow"/>
              </w:rPr>
            </w:pPr>
            <w:r w:rsidRPr="00964582">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964582" w:rsidRDefault="00512D3D" w:rsidP="00B368CB">
            <w:pPr>
              <w:rPr>
                <w:rFonts w:ascii="Arial" w:hAnsi="Arial" w:cs="Arial"/>
                <w:b/>
                <w:sz w:val="20"/>
                <w:szCs w:val="20"/>
              </w:rPr>
            </w:pPr>
            <w:r w:rsidRPr="00964582">
              <w:rPr>
                <w:rFonts w:ascii="Arial" w:hAnsi="Arial" w:cs="Arial"/>
                <w:b/>
                <w:sz w:val="20"/>
                <w:szCs w:val="20"/>
              </w:rPr>
              <w:t xml:space="preserve"> </w:t>
            </w:r>
            <w:r w:rsidR="004A5E1A" w:rsidRPr="00964582">
              <w:rPr>
                <w:rFonts w:ascii="Arial" w:hAnsi="Arial" w:cs="Arial"/>
                <w:b/>
                <w:sz w:val="20"/>
                <w:szCs w:val="20"/>
              </w:rPr>
              <w:t>Roboty budowlane</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964582" w:rsidRDefault="004A5E1A" w:rsidP="00B368CB">
            <w:pPr>
              <w:jc w:val="center"/>
              <w:rPr>
                <w:rFonts w:ascii="Arial" w:hAnsi="Arial" w:cs="Arial"/>
                <w:b/>
                <w:sz w:val="20"/>
                <w:szCs w:val="20"/>
              </w:rPr>
            </w:pPr>
            <w:r w:rsidRPr="00964582">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964582" w:rsidRDefault="004A5E1A" w:rsidP="00B368CB">
            <w:pPr>
              <w:rPr>
                <w:rFonts w:ascii="Arial" w:hAnsi="Arial" w:cs="Arial"/>
                <w:b/>
                <w:sz w:val="20"/>
                <w:szCs w:val="20"/>
              </w:rPr>
            </w:pPr>
            <w:r w:rsidRPr="00964582">
              <w:rPr>
                <w:rFonts w:ascii="Arial" w:hAnsi="Arial" w:cs="Arial"/>
                <w:b/>
                <w:sz w:val="20"/>
                <w:szCs w:val="20"/>
              </w:rPr>
              <w:t>Roboty w zakresie usuwania gleby</w:t>
            </w:r>
          </w:p>
        </w:tc>
      </w:tr>
      <w:tr w:rsidR="00412D4F" w:rsidRPr="00412D4F"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77777777" w:rsidR="004A5E1A" w:rsidRPr="00964582" w:rsidRDefault="004A5E1A" w:rsidP="00B368CB">
            <w:pPr>
              <w:jc w:val="center"/>
              <w:rPr>
                <w:rFonts w:ascii="Arial" w:hAnsi="Arial" w:cs="Arial"/>
                <w:b/>
                <w:sz w:val="20"/>
                <w:szCs w:val="20"/>
              </w:rPr>
            </w:pPr>
            <w:r w:rsidRPr="00964582">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964582" w:rsidRDefault="004A5E1A" w:rsidP="008B652B">
            <w:pPr>
              <w:rPr>
                <w:rFonts w:ascii="Arial" w:hAnsi="Arial" w:cs="Arial"/>
                <w:b/>
                <w:sz w:val="20"/>
                <w:szCs w:val="20"/>
              </w:rPr>
            </w:pPr>
            <w:r w:rsidRPr="00964582">
              <w:rPr>
                <w:rFonts w:ascii="Arial" w:hAnsi="Arial" w:cs="Arial"/>
                <w:b/>
                <w:sz w:val="20"/>
                <w:szCs w:val="20"/>
              </w:rPr>
              <w:t>Roboty w zakresie burzenia, roboty ziemne</w:t>
            </w:r>
          </w:p>
        </w:tc>
      </w:tr>
      <w:tr w:rsidR="00412D4F" w:rsidRPr="00412D4F"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4AB732B6" w:rsidR="008B652B" w:rsidRPr="00964582" w:rsidRDefault="00BB2383" w:rsidP="00B368CB">
            <w:pPr>
              <w:jc w:val="center"/>
              <w:rPr>
                <w:rFonts w:ascii="Arial" w:hAnsi="Arial" w:cs="Arial"/>
                <w:b/>
                <w:sz w:val="20"/>
                <w:szCs w:val="20"/>
              </w:rPr>
            </w:pPr>
            <w:r w:rsidRPr="00964582">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13FF7B23" w14:textId="47C54A81" w:rsidR="008B652B" w:rsidRPr="00964582" w:rsidRDefault="00BB2383" w:rsidP="00B368CB">
            <w:pPr>
              <w:rPr>
                <w:rFonts w:ascii="Arial" w:hAnsi="Arial" w:cs="Arial"/>
                <w:b/>
                <w:sz w:val="20"/>
                <w:szCs w:val="20"/>
              </w:rPr>
            </w:pPr>
            <w:r w:rsidRPr="00964582">
              <w:rPr>
                <w:rFonts w:ascii="Arial" w:hAnsi="Arial" w:cs="Arial"/>
                <w:b/>
                <w:sz w:val="20"/>
                <w:szCs w:val="20"/>
              </w:rPr>
              <w:t xml:space="preserve">Roboty budowlane i pomocnicze w zakresie linii telefonicznych i ciągów komunikacyjnych </w:t>
            </w:r>
          </w:p>
        </w:tc>
      </w:tr>
      <w:tr w:rsidR="00113B04" w:rsidRPr="00113B04"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77777777" w:rsidR="004A5E1A" w:rsidRPr="00964582" w:rsidRDefault="004A5E1A" w:rsidP="00B368CB">
            <w:pPr>
              <w:jc w:val="center"/>
              <w:rPr>
                <w:rFonts w:ascii="Arial" w:hAnsi="Arial" w:cs="Arial"/>
                <w:b/>
                <w:sz w:val="20"/>
                <w:szCs w:val="20"/>
              </w:rPr>
            </w:pPr>
            <w:r w:rsidRPr="00964582">
              <w:rPr>
                <w:rFonts w:ascii="Arial" w:hAnsi="Arial" w:cs="Arial"/>
                <w:b/>
                <w:sz w:val="20"/>
                <w:szCs w:val="20"/>
              </w:rPr>
              <w:t>45233141-9</w:t>
            </w:r>
          </w:p>
        </w:tc>
        <w:tc>
          <w:tcPr>
            <w:tcW w:w="6612" w:type="dxa"/>
            <w:tcBorders>
              <w:top w:val="single" w:sz="4" w:space="0" w:color="auto"/>
              <w:bottom w:val="single" w:sz="4" w:space="0" w:color="auto"/>
            </w:tcBorders>
            <w:shd w:val="clear" w:color="auto" w:fill="auto"/>
            <w:vAlign w:val="center"/>
          </w:tcPr>
          <w:p w14:paraId="7626AB5B" w14:textId="06703015" w:rsidR="00BB2383" w:rsidRPr="00964582" w:rsidRDefault="004A5E1A" w:rsidP="00BB2383">
            <w:pPr>
              <w:rPr>
                <w:rFonts w:ascii="Arial" w:hAnsi="Arial" w:cs="Arial"/>
                <w:b/>
                <w:sz w:val="20"/>
                <w:szCs w:val="20"/>
              </w:rPr>
            </w:pPr>
            <w:r w:rsidRPr="00964582">
              <w:rPr>
                <w:rFonts w:ascii="Arial" w:hAnsi="Arial" w:cs="Arial"/>
                <w:b/>
                <w:sz w:val="20"/>
                <w:szCs w:val="20"/>
              </w:rPr>
              <w:t>Roboty w zakresie konserwacji dróg</w:t>
            </w:r>
          </w:p>
        </w:tc>
      </w:tr>
      <w:tr w:rsidR="00113B04" w:rsidRPr="00113B04" w14:paraId="67240DC8" w14:textId="77777777" w:rsidTr="00BB2383">
        <w:trPr>
          <w:trHeight w:val="330"/>
        </w:trPr>
        <w:tc>
          <w:tcPr>
            <w:tcW w:w="2578" w:type="dxa"/>
            <w:tcBorders>
              <w:top w:val="single" w:sz="4" w:space="0" w:color="auto"/>
              <w:bottom w:val="single" w:sz="4" w:space="0" w:color="auto"/>
            </w:tcBorders>
            <w:shd w:val="clear" w:color="auto" w:fill="auto"/>
            <w:vAlign w:val="center"/>
          </w:tcPr>
          <w:p w14:paraId="58F8F2AC" w14:textId="3C5B5388" w:rsidR="00BB2383" w:rsidRPr="00964582" w:rsidRDefault="00113B04" w:rsidP="00BB2383">
            <w:pPr>
              <w:jc w:val="center"/>
              <w:rPr>
                <w:rFonts w:ascii="Arial" w:hAnsi="Arial" w:cs="Arial"/>
                <w:b/>
                <w:sz w:val="20"/>
                <w:szCs w:val="20"/>
              </w:rPr>
            </w:pPr>
            <w:r w:rsidRPr="00964582">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6182848D" w14:textId="69F83DEF" w:rsidR="00BB2383" w:rsidRPr="00964582" w:rsidRDefault="00113B04" w:rsidP="00BB2383">
            <w:pPr>
              <w:rPr>
                <w:rFonts w:ascii="Arial" w:hAnsi="Arial" w:cs="Arial"/>
                <w:b/>
                <w:sz w:val="20"/>
                <w:szCs w:val="20"/>
              </w:rPr>
            </w:pPr>
            <w:r w:rsidRPr="00964582">
              <w:rPr>
                <w:rFonts w:ascii="Arial" w:hAnsi="Arial" w:cs="Arial"/>
                <w:b/>
                <w:sz w:val="20"/>
                <w:szCs w:val="20"/>
              </w:rPr>
              <w:t>Roboty w zakresie konstrukcji</w:t>
            </w:r>
          </w:p>
        </w:tc>
      </w:tr>
      <w:tr w:rsidR="00113B04" w:rsidRPr="00113B04" w14:paraId="2C1D9880" w14:textId="77777777" w:rsidTr="00964582">
        <w:trPr>
          <w:trHeight w:val="795"/>
        </w:trPr>
        <w:tc>
          <w:tcPr>
            <w:tcW w:w="2578" w:type="dxa"/>
            <w:tcBorders>
              <w:top w:val="single" w:sz="4" w:space="0" w:color="auto"/>
              <w:bottom w:val="single" w:sz="4" w:space="0" w:color="auto"/>
            </w:tcBorders>
            <w:shd w:val="clear" w:color="auto" w:fill="auto"/>
            <w:vAlign w:val="center"/>
          </w:tcPr>
          <w:p w14:paraId="7F0DDA1E" w14:textId="2FB462E5" w:rsidR="00113B04" w:rsidRPr="00964582" w:rsidRDefault="00113B04" w:rsidP="00113B04">
            <w:pPr>
              <w:jc w:val="center"/>
              <w:rPr>
                <w:rFonts w:ascii="Arial" w:hAnsi="Arial" w:cs="Arial"/>
                <w:b/>
                <w:sz w:val="20"/>
                <w:szCs w:val="20"/>
              </w:rPr>
            </w:pPr>
            <w:r w:rsidRPr="00964582">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5175B7EB" w14:textId="2DDF2FAB" w:rsidR="00964582" w:rsidRPr="00964582" w:rsidRDefault="00113B04" w:rsidP="00964582">
            <w:pPr>
              <w:rPr>
                <w:rFonts w:ascii="Arial" w:hAnsi="Arial" w:cs="Arial"/>
                <w:b/>
                <w:sz w:val="20"/>
                <w:szCs w:val="20"/>
              </w:rPr>
            </w:pPr>
            <w:r w:rsidRPr="00964582">
              <w:rPr>
                <w:rFonts w:ascii="Arial" w:hAnsi="Arial" w:cs="Arial"/>
                <w:b/>
                <w:sz w:val="20"/>
                <w:szCs w:val="20"/>
              </w:rPr>
              <w:t>Roboty w zakresie konstruowania, fundamentowania oraz wykonywania nawierzchni autostrad, dróg</w:t>
            </w:r>
          </w:p>
        </w:tc>
      </w:tr>
      <w:tr w:rsidR="00964582" w:rsidRPr="00113B04" w14:paraId="710466AA" w14:textId="77777777" w:rsidTr="00BB2383">
        <w:trPr>
          <w:trHeight w:val="495"/>
        </w:trPr>
        <w:tc>
          <w:tcPr>
            <w:tcW w:w="2578" w:type="dxa"/>
            <w:tcBorders>
              <w:top w:val="single" w:sz="4" w:space="0" w:color="auto"/>
              <w:bottom w:val="single" w:sz="4" w:space="0" w:color="auto"/>
            </w:tcBorders>
            <w:shd w:val="clear" w:color="auto" w:fill="auto"/>
            <w:vAlign w:val="center"/>
          </w:tcPr>
          <w:p w14:paraId="5157CF2B" w14:textId="26A164B1" w:rsidR="00964582" w:rsidRPr="00964582" w:rsidRDefault="00964582" w:rsidP="00113B04">
            <w:pPr>
              <w:jc w:val="center"/>
              <w:rPr>
                <w:rFonts w:ascii="Arial" w:hAnsi="Arial" w:cs="Arial"/>
                <w:b/>
                <w:sz w:val="20"/>
                <w:szCs w:val="20"/>
              </w:rPr>
            </w:pPr>
            <w:r>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30B37E63" w14:textId="41128F0C" w:rsidR="00964582" w:rsidRPr="00964582" w:rsidRDefault="00964582" w:rsidP="00113B04">
            <w:pPr>
              <w:rPr>
                <w:rFonts w:ascii="Arial" w:hAnsi="Arial" w:cs="Arial"/>
                <w:b/>
                <w:sz w:val="20"/>
                <w:szCs w:val="20"/>
              </w:rPr>
            </w:pPr>
            <w:r>
              <w:rPr>
                <w:rFonts w:ascii="Arial" w:hAnsi="Arial" w:cs="Arial"/>
                <w:b/>
                <w:sz w:val="20"/>
                <w:szCs w:val="20"/>
              </w:rPr>
              <w:t>Instalowanie znaków drogowych</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0C50D2B4"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9678E9">
        <w:rPr>
          <w:rFonts w:ascii="Arial" w:hAnsi="Arial" w:cs="Arial"/>
          <w:b/>
        </w:rPr>
        <w:t xml:space="preserve">do </w:t>
      </w:r>
      <w:r w:rsidR="00437E15">
        <w:rPr>
          <w:rFonts w:ascii="Arial" w:hAnsi="Arial" w:cs="Arial"/>
          <w:b/>
        </w:rPr>
        <w:t>2</w:t>
      </w:r>
      <w:r w:rsidR="00D53160">
        <w:rPr>
          <w:rFonts w:ascii="Arial" w:hAnsi="Arial" w:cs="Arial"/>
          <w:b/>
        </w:rPr>
        <w:t>,5</w:t>
      </w:r>
      <w:r w:rsidR="002C73C8" w:rsidRPr="009678E9">
        <w:rPr>
          <w:rFonts w:ascii="Arial" w:hAnsi="Arial" w:cs="Arial"/>
          <w:b/>
        </w:rPr>
        <w:t xml:space="preserve"> miesię</w:t>
      </w:r>
      <w:r w:rsidR="00BC0C71" w:rsidRPr="009678E9">
        <w:rPr>
          <w:rFonts w:ascii="Arial" w:hAnsi="Arial" w:cs="Arial"/>
          <w:b/>
        </w:rPr>
        <w:t>cy</w:t>
      </w:r>
      <w:r w:rsidR="00D0421D" w:rsidRPr="009678E9">
        <w:rPr>
          <w:rFonts w:ascii="Arial" w:hAnsi="Arial" w:cs="Arial"/>
          <w:b/>
        </w:rPr>
        <w:t xml:space="preserve"> </w:t>
      </w:r>
      <w:r w:rsidR="00EA522D" w:rsidRPr="009678E9">
        <w:rPr>
          <w:rStyle w:val="bold"/>
          <w:rFonts w:ascii="Arial" w:hAnsi="Arial" w:cs="Arial"/>
        </w:rPr>
        <w:t>od dnia</w:t>
      </w:r>
      <w:r w:rsidR="00EA522D" w:rsidRPr="008761A0">
        <w:rPr>
          <w:rStyle w:val="bold"/>
          <w:rFonts w:ascii="Arial" w:hAnsi="Arial" w:cs="Arial"/>
        </w:rPr>
        <w:t xml:space="preserve">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lastRenderedPageBreak/>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4DB4FDD5"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D53160" w:rsidRPr="00437E15">
        <w:rPr>
          <w:rFonts w:ascii="Arial" w:hAnsi="Arial" w:cs="Arial"/>
          <w:b/>
          <w:bCs/>
        </w:rPr>
        <w:t>2</w:t>
      </w:r>
      <w:r w:rsidR="00437E15" w:rsidRPr="00437E15">
        <w:rPr>
          <w:rFonts w:ascii="Arial" w:hAnsi="Arial" w:cs="Arial"/>
          <w:b/>
          <w:bCs/>
        </w:rPr>
        <w:t>4</w:t>
      </w:r>
      <w:r w:rsidR="00D53160" w:rsidRPr="00437E15">
        <w:rPr>
          <w:rFonts w:ascii="Arial" w:hAnsi="Arial" w:cs="Arial"/>
          <w:b/>
          <w:bCs/>
        </w:rPr>
        <w:t>.08.2023</w:t>
      </w:r>
      <w:r w:rsidRPr="00437E15">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w:t>
      </w:r>
      <w:r w:rsidRPr="00AE1E51">
        <w:rPr>
          <w:rFonts w:ascii="Arial" w:hAnsi="Arial" w:cs="Arial"/>
        </w:rPr>
        <w:lastRenderedPageBreak/>
        <w:t xml:space="preserve">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lastRenderedPageBreak/>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63A3B188"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9678E9">
        <w:rPr>
          <w:rFonts w:ascii="Arial" w:hAnsi="Arial" w:cs="Arial"/>
          <w:color w:val="auto"/>
          <w:sz w:val="22"/>
          <w:szCs w:val="22"/>
        </w:rPr>
        <w:t xml:space="preserve">. </w:t>
      </w:r>
      <w:r w:rsidRPr="009678E9">
        <w:rPr>
          <w:rFonts w:ascii="Arial" w:hAnsi="Arial" w:cs="Arial"/>
          <w:b/>
          <w:bCs/>
          <w:color w:val="auto"/>
          <w:sz w:val="22"/>
          <w:szCs w:val="22"/>
          <w:u w:val="single"/>
        </w:rPr>
        <w:t xml:space="preserve">Termin składania ofert upływa w dniu </w:t>
      </w:r>
      <w:r w:rsidR="0031045C">
        <w:rPr>
          <w:rFonts w:ascii="Arial" w:hAnsi="Arial" w:cs="Arial"/>
          <w:b/>
          <w:bCs/>
          <w:color w:val="auto"/>
          <w:sz w:val="22"/>
          <w:szCs w:val="22"/>
          <w:u w:val="single"/>
        </w:rPr>
        <w:t>2</w:t>
      </w:r>
      <w:r w:rsidR="00437E15">
        <w:rPr>
          <w:rFonts w:ascii="Arial" w:hAnsi="Arial" w:cs="Arial"/>
          <w:b/>
          <w:bCs/>
          <w:color w:val="auto"/>
          <w:sz w:val="22"/>
          <w:szCs w:val="22"/>
          <w:u w:val="single"/>
        </w:rPr>
        <w:t>6</w:t>
      </w:r>
      <w:r w:rsidRPr="009678E9">
        <w:rPr>
          <w:rFonts w:ascii="Arial" w:hAnsi="Arial" w:cs="Arial"/>
          <w:b/>
          <w:bCs/>
          <w:color w:val="auto"/>
          <w:sz w:val="22"/>
          <w:szCs w:val="22"/>
          <w:u w:val="single"/>
        </w:rPr>
        <w:t>.0</w:t>
      </w:r>
      <w:r w:rsidR="00D53160">
        <w:rPr>
          <w:rFonts w:ascii="Arial" w:hAnsi="Arial" w:cs="Arial"/>
          <w:b/>
          <w:bCs/>
          <w:color w:val="auto"/>
          <w:sz w:val="22"/>
          <w:szCs w:val="22"/>
          <w:u w:val="single"/>
        </w:rPr>
        <w:t>7</w:t>
      </w:r>
      <w:r w:rsidRPr="009678E9">
        <w:rPr>
          <w:rFonts w:ascii="Arial" w:hAnsi="Arial" w:cs="Arial"/>
          <w:b/>
          <w:bCs/>
          <w:color w:val="auto"/>
          <w:sz w:val="22"/>
          <w:szCs w:val="22"/>
          <w:u w:val="single"/>
        </w:rPr>
        <w:t>.2023 r.</w:t>
      </w:r>
      <w:r w:rsidR="00ED3E86" w:rsidRPr="009678E9">
        <w:rPr>
          <w:rFonts w:ascii="Arial" w:hAnsi="Arial" w:cs="Arial"/>
          <w:b/>
          <w:bCs/>
          <w:color w:val="auto"/>
          <w:sz w:val="22"/>
          <w:szCs w:val="22"/>
          <w:u w:val="single"/>
        </w:rPr>
        <w:t xml:space="preserve"> </w:t>
      </w:r>
      <w:r w:rsidRPr="009678E9">
        <w:rPr>
          <w:rFonts w:ascii="Arial" w:hAnsi="Arial" w:cs="Arial"/>
          <w:b/>
          <w:bCs/>
          <w:color w:val="auto"/>
          <w:sz w:val="22"/>
          <w:szCs w:val="22"/>
          <w:u w:val="single"/>
        </w:rPr>
        <w:t xml:space="preserve">o godz. </w:t>
      </w:r>
      <w:r w:rsidR="00ED3E86" w:rsidRPr="009678E9">
        <w:rPr>
          <w:rFonts w:ascii="Arial" w:hAnsi="Arial" w:cs="Arial"/>
          <w:b/>
          <w:bCs/>
          <w:color w:val="auto"/>
          <w:sz w:val="22"/>
          <w:szCs w:val="22"/>
          <w:u w:val="single"/>
        </w:rPr>
        <w:t>0</w:t>
      </w:r>
      <w:r w:rsidR="00F841B4">
        <w:rPr>
          <w:rFonts w:ascii="Arial" w:hAnsi="Arial" w:cs="Arial"/>
          <w:b/>
          <w:bCs/>
          <w:color w:val="auto"/>
          <w:sz w:val="22"/>
          <w:szCs w:val="22"/>
          <w:u w:val="single"/>
        </w:rPr>
        <w:t>9</w:t>
      </w:r>
      <w:r w:rsidRPr="009678E9">
        <w:rPr>
          <w:rFonts w:ascii="Arial" w:hAnsi="Arial" w:cs="Arial"/>
          <w:b/>
          <w:bCs/>
          <w:color w:val="auto"/>
          <w:sz w:val="22"/>
          <w:szCs w:val="22"/>
          <w:u w:val="single"/>
        </w:rPr>
        <w:t>:00</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09A4C47C"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9B5CC6">
        <w:rPr>
          <w:rFonts w:ascii="Arial" w:hAnsi="Arial" w:cs="Arial"/>
          <w:b/>
          <w:bCs/>
        </w:rPr>
        <w:t>w dniu</w:t>
      </w:r>
      <w:r w:rsidR="00E5361E">
        <w:rPr>
          <w:rFonts w:ascii="Arial" w:hAnsi="Arial" w:cs="Arial"/>
        </w:rPr>
        <w:t xml:space="preserve"> </w:t>
      </w:r>
      <w:r w:rsidR="0040435D" w:rsidRPr="00ED3E86">
        <w:rPr>
          <w:rFonts w:ascii="Arial" w:hAnsi="Arial" w:cs="Arial"/>
          <w:u w:val="single"/>
        </w:rPr>
        <w:t xml:space="preserve"> </w:t>
      </w:r>
      <w:r w:rsidR="0031045C" w:rsidRPr="00437E15">
        <w:rPr>
          <w:rFonts w:ascii="Arial" w:hAnsi="Arial" w:cs="Arial"/>
          <w:b/>
          <w:bCs/>
          <w:u w:val="single"/>
        </w:rPr>
        <w:t>2</w:t>
      </w:r>
      <w:r w:rsidR="00437E15" w:rsidRPr="00437E15">
        <w:rPr>
          <w:rFonts w:ascii="Arial" w:hAnsi="Arial" w:cs="Arial"/>
          <w:b/>
          <w:bCs/>
          <w:u w:val="single"/>
        </w:rPr>
        <w:t>6</w:t>
      </w:r>
      <w:r w:rsidRPr="00437E15">
        <w:rPr>
          <w:rFonts w:ascii="Arial" w:hAnsi="Arial" w:cs="Arial"/>
          <w:b/>
          <w:bCs/>
          <w:u w:val="single"/>
        </w:rPr>
        <w:t>.0</w:t>
      </w:r>
      <w:r w:rsidR="002722B0" w:rsidRPr="00437E15">
        <w:rPr>
          <w:rFonts w:ascii="Arial" w:hAnsi="Arial" w:cs="Arial"/>
          <w:b/>
          <w:bCs/>
          <w:u w:val="single"/>
        </w:rPr>
        <w:t>7</w:t>
      </w:r>
      <w:r w:rsidR="0040435D" w:rsidRPr="00437E15">
        <w:rPr>
          <w:rFonts w:ascii="Arial" w:hAnsi="Arial" w:cs="Arial"/>
          <w:b/>
          <w:bCs/>
          <w:u w:val="single"/>
        </w:rPr>
        <w:t>.202</w:t>
      </w:r>
      <w:r w:rsidR="00ED3E86" w:rsidRPr="00437E15">
        <w:rPr>
          <w:rFonts w:ascii="Arial" w:hAnsi="Arial" w:cs="Arial"/>
          <w:b/>
          <w:bCs/>
          <w:u w:val="single"/>
        </w:rPr>
        <w:t>3</w:t>
      </w:r>
      <w:r w:rsidR="0040435D" w:rsidRPr="00437E15">
        <w:rPr>
          <w:rFonts w:ascii="Arial" w:hAnsi="Arial" w:cs="Arial"/>
          <w:b/>
          <w:bCs/>
          <w:u w:val="single"/>
        </w:rPr>
        <w:t>r. o</w:t>
      </w:r>
      <w:r w:rsidR="004B6645" w:rsidRPr="00437E15">
        <w:rPr>
          <w:rFonts w:ascii="Arial" w:hAnsi="Arial" w:cs="Arial"/>
          <w:b/>
          <w:bCs/>
          <w:u w:val="single"/>
        </w:rPr>
        <w:t xml:space="preserve"> godz. </w:t>
      </w:r>
      <w:r w:rsidR="00F841B4" w:rsidRPr="00437E15">
        <w:rPr>
          <w:rFonts w:ascii="Arial" w:hAnsi="Arial" w:cs="Arial"/>
          <w:b/>
          <w:bCs/>
          <w:u w:val="single"/>
        </w:rPr>
        <w:t>1</w:t>
      </w:r>
      <w:r w:rsidR="002722B0" w:rsidRPr="00437E15">
        <w:rPr>
          <w:rFonts w:ascii="Arial" w:hAnsi="Arial" w:cs="Arial"/>
          <w:b/>
          <w:bCs/>
          <w:u w:val="single"/>
        </w:rPr>
        <w:t>0</w:t>
      </w:r>
      <w:r w:rsidR="004B6645" w:rsidRPr="00437E15">
        <w:rPr>
          <w:rFonts w:ascii="Arial" w:hAnsi="Arial" w:cs="Arial"/>
          <w:b/>
          <w:bCs/>
          <w:u w:val="single"/>
        </w:rPr>
        <w:t>:</w:t>
      </w:r>
      <w:r w:rsidR="00ED3E86" w:rsidRPr="00437E15">
        <w:rPr>
          <w:rFonts w:ascii="Arial" w:hAnsi="Arial" w:cs="Arial"/>
          <w:b/>
          <w:bCs/>
          <w:u w:val="single"/>
        </w:rPr>
        <w:t>0</w:t>
      </w:r>
      <w:r w:rsidR="0040435D" w:rsidRPr="00437E15">
        <w:rPr>
          <w:rFonts w:ascii="Arial" w:hAnsi="Arial" w:cs="Arial"/>
          <w:b/>
          <w:bCs/>
          <w:u w:val="single"/>
        </w:rPr>
        <w:t>0</w:t>
      </w:r>
      <w:r w:rsidR="0040435D" w:rsidRPr="00437E15">
        <w:rPr>
          <w:rFonts w:ascii="Arial" w:hAnsi="Arial" w:cs="Arial"/>
          <w:b/>
          <w:bCs/>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lastRenderedPageBreak/>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w:t>
      </w:r>
      <w:r w:rsidRPr="001F62A9">
        <w:rPr>
          <w:rFonts w:ascii="Arial" w:hAnsi="Arial" w:cs="Arial"/>
        </w:rPr>
        <w:lastRenderedPageBreak/>
        <w:t xml:space="preserve">–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lastRenderedPageBreak/>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lastRenderedPageBreak/>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7D59E723" w14:textId="77777777" w:rsidR="004F3577" w:rsidRPr="00404B2B" w:rsidRDefault="004F3577" w:rsidP="00404B2B">
      <w:pPr>
        <w:pStyle w:val="p"/>
        <w:jc w:val="both"/>
        <w:rPr>
          <w:rFonts w:ascii="Arial" w:hAnsi="Arial" w:cs="Arial"/>
          <w:b/>
        </w:rPr>
      </w:pPr>
      <w:r w:rsidRPr="00404B2B">
        <w:rPr>
          <w:rFonts w:ascii="Arial" w:hAnsi="Arial" w:cs="Arial"/>
          <w:b/>
        </w:rPr>
        <w:lastRenderedPageBreak/>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0D42DBBA" w:rsidR="00E76AE5" w:rsidRPr="00D862FF" w:rsidRDefault="00B5319C" w:rsidP="00404B2B">
      <w:pPr>
        <w:pStyle w:val="p"/>
        <w:numPr>
          <w:ilvl w:val="0"/>
          <w:numId w:val="28"/>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9678E9">
        <w:rPr>
          <w:rFonts w:ascii="Arial" w:hAnsi="Arial" w:cs="Arial"/>
        </w:rPr>
        <w:t xml:space="preserve">najmniej </w:t>
      </w:r>
      <w:r w:rsidR="00D862FF" w:rsidRPr="00D862FF">
        <w:rPr>
          <w:rFonts w:ascii="Arial" w:hAnsi="Arial" w:cs="Arial"/>
        </w:rPr>
        <w:t>1</w:t>
      </w:r>
      <w:r w:rsidRPr="00D862FF">
        <w:rPr>
          <w:rFonts w:ascii="Arial" w:hAnsi="Arial" w:cs="Arial"/>
        </w:rPr>
        <w:t xml:space="preserve"> zadani</w:t>
      </w:r>
      <w:r w:rsidR="00D862FF" w:rsidRPr="00D862FF">
        <w:rPr>
          <w:rFonts w:ascii="Arial" w:hAnsi="Arial" w:cs="Arial"/>
        </w:rPr>
        <w:t>e</w:t>
      </w:r>
      <w:r w:rsidRPr="00D862FF">
        <w:rPr>
          <w:rFonts w:ascii="Arial" w:hAnsi="Arial" w:cs="Arial"/>
        </w:rPr>
        <w:t xml:space="preserve"> polegające na budowie, przebudowie lub remoncie dro</w:t>
      </w:r>
      <w:r w:rsidR="007C70FE" w:rsidRPr="00D862FF">
        <w:rPr>
          <w:rFonts w:ascii="Arial" w:hAnsi="Arial" w:cs="Arial"/>
        </w:rPr>
        <w:t xml:space="preserve">gi o wartości min. </w:t>
      </w:r>
      <w:r w:rsidR="00D862FF" w:rsidRPr="00D862FF">
        <w:rPr>
          <w:rFonts w:ascii="Arial" w:hAnsi="Arial" w:cs="Arial"/>
        </w:rPr>
        <w:t>70</w:t>
      </w:r>
      <w:r w:rsidR="00830952" w:rsidRPr="00D862FF">
        <w:rPr>
          <w:rFonts w:ascii="Arial" w:hAnsi="Arial" w:cs="Arial"/>
        </w:rPr>
        <w:t xml:space="preserve"> 000,00 </w:t>
      </w:r>
      <w:r w:rsidR="00780A2E" w:rsidRPr="00D862FF">
        <w:rPr>
          <w:rFonts w:ascii="Arial" w:hAnsi="Arial" w:cs="Arial"/>
        </w:rPr>
        <w:t xml:space="preserve">zł </w:t>
      </w:r>
      <w:r w:rsidRPr="00D862FF">
        <w:rPr>
          <w:rFonts w:ascii="Arial" w:hAnsi="Arial" w:cs="Arial"/>
        </w:rPr>
        <w:t>brutt</w:t>
      </w:r>
      <w:r w:rsidR="00D862FF" w:rsidRPr="00D862FF">
        <w:rPr>
          <w:rFonts w:ascii="Arial" w:hAnsi="Arial" w:cs="Arial"/>
        </w:rPr>
        <w:t xml:space="preserve">o. </w:t>
      </w:r>
    </w:p>
    <w:p w14:paraId="4441B4A4" w14:textId="77777777" w:rsidR="00B5319C" w:rsidRPr="00634001" w:rsidRDefault="00B5319C" w:rsidP="00404B2B">
      <w:pPr>
        <w:pStyle w:val="p"/>
        <w:jc w:val="both"/>
        <w:rPr>
          <w:rFonts w:ascii="Arial" w:hAnsi="Arial" w:cs="Arial"/>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lastRenderedPageBreak/>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7777777" w:rsidR="005E6F36" w:rsidRPr="00634001" w:rsidRDefault="005E6F36" w:rsidP="00404B2B">
      <w:pPr>
        <w:pStyle w:val="p"/>
        <w:ind w:left="709"/>
        <w:jc w:val="both"/>
        <w:rPr>
          <w:rFonts w:ascii="Arial" w:hAnsi="Arial" w:cs="Arial"/>
        </w:rPr>
      </w:pPr>
      <w:r w:rsidRPr="00634001">
        <w:rPr>
          <w:rFonts w:ascii="Arial" w:hAnsi="Arial" w:cs="Arial"/>
        </w:rPr>
        <w:t>Wykonawca przedstawi w ofercie kandydata:</w:t>
      </w:r>
    </w:p>
    <w:p w14:paraId="5D6BC962" w14:textId="5C753F6D" w:rsidR="005E6F36" w:rsidRPr="00D862FF" w:rsidRDefault="005E6F36" w:rsidP="00404B2B">
      <w:pPr>
        <w:pStyle w:val="p"/>
        <w:ind w:left="709"/>
        <w:jc w:val="both"/>
        <w:rPr>
          <w:rFonts w:ascii="Arial" w:hAnsi="Arial" w:cs="Arial"/>
        </w:rPr>
      </w:pPr>
      <w:r w:rsidRPr="00D862FF">
        <w:rPr>
          <w:rFonts w:ascii="Arial" w:hAnsi="Arial" w:cs="Arial"/>
        </w:rPr>
        <w:t xml:space="preserve">- Kierownik budowy - osoba z uprawnieniami budowlanymi do kierowania robotami </w:t>
      </w:r>
      <w:r w:rsidR="00404B2B" w:rsidRPr="00D862FF">
        <w:rPr>
          <w:rFonts w:ascii="Arial" w:hAnsi="Arial" w:cs="Arial"/>
        </w:rPr>
        <w:t xml:space="preserve">                  </w:t>
      </w:r>
      <w:r w:rsidRPr="00D862FF">
        <w:rPr>
          <w:rFonts w:ascii="Arial" w:hAnsi="Arial" w:cs="Arial"/>
        </w:rPr>
        <w:t xml:space="preserve">w branży </w:t>
      </w:r>
      <w:r w:rsidR="008812F9" w:rsidRPr="00D862FF">
        <w:rPr>
          <w:rFonts w:ascii="Arial" w:hAnsi="Arial" w:cs="Arial"/>
        </w:rPr>
        <w:t>drogowej</w:t>
      </w:r>
      <w:r w:rsidR="00DB36DA" w:rsidRPr="00D862FF">
        <w:rPr>
          <w:rFonts w:ascii="Arial" w:hAnsi="Arial" w:cs="Arial"/>
        </w:rPr>
        <w:t xml:space="preserve"> </w:t>
      </w:r>
      <w:r w:rsidRPr="00D862FF">
        <w:rPr>
          <w:rFonts w:ascii="Arial" w:hAnsi="Arial" w:cs="Arial"/>
        </w:rPr>
        <w:t xml:space="preserve">lub posiadającymi odpowiadające 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w:t>
      </w:r>
      <w:r w:rsidRPr="00AD3889">
        <w:rPr>
          <w:rFonts w:ascii="Arial" w:hAnsi="Arial" w:cs="Arial"/>
        </w:rPr>
        <w:lastRenderedPageBreak/>
        <w:t>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t>
      </w:r>
      <w:r w:rsidRPr="00EF7EAF">
        <w:rPr>
          <w:rFonts w:ascii="Arial" w:hAnsi="Arial" w:cs="Arial"/>
        </w:rPr>
        <w:lastRenderedPageBreak/>
        <w:t xml:space="preserve">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lastRenderedPageBreak/>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w:t>
      </w:r>
      <w:r>
        <w:rPr>
          <w:rFonts w:ascii="Arial" w:eastAsia="Calibri" w:hAnsi="Arial" w:cs="Arial"/>
          <w:lang w:eastAsia="en-US"/>
        </w:rPr>
        <w:lastRenderedPageBreak/>
        <w:t xml:space="preserve">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w:t>
      </w:r>
      <w:r w:rsidRPr="00EF7EAF">
        <w:rPr>
          <w:rFonts w:ascii="Arial" w:hAnsi="Arial" w:cs="Arial"/>
        </w:rPr>
        <w:lastRenderedPageBreak/>
        <w:t xml:space="preserve">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26C58F50" w:rsidR="007B5031" w:rsidRPr="00C73A1B"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9678E9">
        <w:rPr>
          <w:rFonts w:ascii="Arial" w:hAnsi="Arial" w:cs="Arial"/>
        </w:rPr>
        <w:t xml:space="preserve"> </w:t>
      </w:r>
      <w:r w:rsidR="00D862FF" w:rsidRPr="00437E15">
        <w:rPr>
          <w:rFonts w:ascii="Arial" w:hAnsi="Arial" w:cs="Arial"/>
          <w:b/>
          <w:bCs/>
        </w:rPr>
        <w:t>1</w:t>
      </w:r>
      <w:r w:rsidR="00165A0B" w:rsidRPr="00437E15">
        <w:rPr>
          <w:rFonts w:ascii="Arial" w:hAnsi="Arial" w:cs="Arial"/>
          <w:b/>
          <w:bCs/>
        </w:rPr>
        <w:t xml:space="preserve"> </w:t>
      </w:r>
      <w:r w:rsidR="00DB36DA" w:rsidRPr="00D862FF">
        <w:rPr>
          <w:rFonts w:ascii="Arial" w:hAnsi="Arial" w:cs="Arial"/>
          <w:b/>
          <w:bCs/>
        </w:rPr>
        <w:t>0</w:t>
      </w:r>
      <w:r w:rsidR="00165A0B" w:rsidRPr="00D862FF">
        <w:rPr>
          <w:rFonts w:ascii="Arial" w:hAnsi="Arial" w:cs="Arial"/>
          <w:b/>
          <w:bCs/>
        </w:rPr>
        <w:t>00</w:t>
      </w:r>
      <w:r w:rsidR="007B5031" w:rsidRPr="00D862FF">
        <w:rPr>
          <w:rFonts w:ascii="Arial" w:hAnsi="Arial" w:cs="Arial"/>
          <w:b/>
          <w:bCs/>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w:t>
      </w:r>
      <w:r w:rsidR="007B5031" w:rsidRPr="00EF7EAF">
        <w:rPr>
          <w:rFonts w:ascii="Arial" w:hAnsi="Arial" w:cs="Arial"/>
        </w:rPr>
        <w:lastRenderedPageBreak/>
        <w:t xml:space="preserve">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709F0C80"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dopiskiem </w:t>
      </w:r>
      <w:r w:rsidR="007B5031" w:rsidRPr="00412D4F">
        <w:rPr>
          <w:rFonts w:ascii="Arial" w:hAnsi="Arial" w:cs="Arial"/>
          <w:b/>
        </w:rPr>
        <w:t>"</w:t>
      </w:r>
      <w:r w:rsidR="00721E84" w:rsidRPr="00412D4F">
        <w:rPr>
          <w:rFonts w:ascii="Arial" w:hAnsi="Arial" w:cs="Arial"/>
          <w:b/>
        </w:rPr>
        <w:t>Przeb</w:t>
      </w:r>
      <w:r w:rsidR="001B61FB" w:rsidRPr="00412D4F">
        <w:rPr>
          <w:rFonts w:ascii="Arial" w:hAnsi="Arial" w:cs="Arial"/>
          <w:b/>
        </w:rPr>
        <w:t>udowa d</w:t>
      </w:r>
      <w:r w:rsidR="00983364" w:rsidRPr="00412D4F">
        <w:rPr>
          <w:rFonts w:ascii="Arial" w:hAnsi="Arial" w:cs="Arial"/>
          <w:b/>
        </w:rPr>
        <w:t xml:space="preserve">rogi </w:t>
      </w:r>
      <w:r w:rsidR="00C73A1B">
        <w:rPr>
          <w:rFonts w:ascii="Arial" w:hAnsi="Arial" w:cs="Arial"/>
          <w:b/>
        </w:rPr>
        <w:t xml:space="preserve">wewnętrznej w miejscowości Sławkowo na działce nr 101, obręb Sławkowo, gm. Działdowo”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lastRenderedPageBreak/>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166C3B07"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412D4F">
        <w:rPr>
          <w:rFonts w:ascii="Arial" w:eastAsia="Calibri" w:hAnsi="Arial" w:cs="Arial"/>
          <w:i/>
          <w:lang w:eastAsia="en-US"/>
        </w:rPr>
        <w:t>„</w:t>
      </w:r>
      <w:r w:rsidR="00412D4F" w:rsidRPr="00412D4F">
        <w:rPr>
          <w:rFonts w:ascii="Arial" w:eastAsia="Calibri" w:hAnsi="Arial" w:cs="Arial"/>
          <w:i/>
          <w:lang w:eastAsia="en-US"/>
        </w:rPr>
        <w:t xml:space="preserve">Przebudowa </w:t>
      </w:r>
      <w:r w:rsidR="00412D4F" w:rsidRPr="00412D4F">
        <w:rPr>
          <w:rFonts w:ascii="Arial" w:hAnsi="Arial" w:cs="Arial"/>
          <w:i/>
        </w:rPr>
        <w:t xml:space="preserve">drogi </w:t>
      </w:r>
      <w:r w:rsidR="00C73A1B">
        <w:rPr>
          <w:rFonts w:ascii="Arial" w:hAnsi="Arial" w:cs="Arial"/>
          <w:i/>
        </w:rPr>
        <w:t xml:space="preserve">wewnętrznej w miejscowości Sławkowo na działce nr 101, obręb Sławkowo, gm. </w:t>
      </w:r>
      <w:r w:rsidR="00412D4F" w:rsidRPr="00412D4F">
        <w:rPr>
          <w:rFonts w:ascii="Arial" w:hAnsi="Arial" w:cs="Arial"/>
          <w:i/>
        </w:rPr>
        <w:t>Działdowo”</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6656FCD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4A35F5">
        <w:rPr>
          <w:rFonts w:ascii="Arial" w:eastAsia="Times New Roman" w:hAnsi="Arial" w:cs="Arial"/>
        </w:rPr>
        <w:t>2</w:t>
      </w:r>
      <w:r w:rsidRPr="00D86B60">
        <w:rPr>
          <w:rFonts w:ascii="Arial" w:eastAsia="Times New Roman" w:hAnsi="Arial" w:cs="Arial"/>
        </w:rPr>
        <w:t xml:space="preserve"> r. poz. </w:t>
      </w:r>
      <w:r w:rsidR="001A731A">
        <w:rPr>
          <w:rFonts w:ascii="Arial" w:eastAsia="Times New Roman" w:hAnsi="Arial" w:cs="Arial"/>
        </w:rPr>
        <w:t>1</w:t>
      </w:r>
      <w:r w:rsidR="004A35F5">
        <w:rPr>
          <w:rFonts w:ascii="Arial" w:eastAsia="Times New Roman" w:hAnsi="Arial" w:cs="Arial"/>
        </w:rPr>
        <w:t>710</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lastRenderedPageBreak/>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0662" w14:textId="77777777" w:rsidR="00612948" w:rsidRDefault="00612948" w:rsidP="00FB747C">
      <w:pPr>
        <w:spacing w:after="0" w:line="240" w:lineRule="auto"/>
      </w:pPr>
      <w:r>
        <w:separator/>
      </w:r>
    </w:p>
  </w:endnote>
  <w:endnote w:type="continuationSeparator" w:id="0">
    <w:p w14:paraId="729A08F8" w14:textId="77777777" w:rsidR="00612948" w:rsidRDefault="00612948"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CIDFont+F2">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89F1" w14:textId="77777777" w:rsidR="00612948" w:rsidRDefault="00612948" w:rsidP="00FB747C">
      <w:pPr>
        <w:spacing w:after="0" w:line="240" w:lineRule="auto"/>
      </w:pPr>
      <w:r>
        <w:separator/>
      </w:r>
    </w:p>
  </w:footnote>
  <w:footnote w:type="continuationSeparator" w:id="0">
    <w:p w14:paraId="76B61C11" w14:textId="77777777" w:rsidR="00612948" w:rsidRDefault="00612948"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4"/>
  </w:num>
  <w:num w:numId="4" w16cid:durableId="927273464">
    <w:abstractNumId w:val="35"/>
  </w:num>
  <w:num w:numId="5" w16cid:durableId="1445345453">
    <w:abstractNumId w:val="18"/>
  </w:num>
  <w:num w:numId="6" w16cid:durableId="2027712817">
    <w:abstractNumId w:val="0"/>
  </w:num>
  <w:num w:numId="7" w16cid:durableId="1332879374">
    <w:abstractNumId w:val="3"/>
  </w:num>
  <w:num w:numId="8" w16cid:durableId="765223658">
    <w:abstractNumId w:val="29"/>
  </w:num>
  <w:num w:numId="9" w16cid:durableId="1179075476">
    <w:abstractNumId w:val="14"/>
  </w:num>
  <w:num w:numId="10" w16cid:durableId="986318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2"/>
  </w:num>
  <w:num w:numId="12" w16cid:durableId="537427761">
    <w:abstractNumId w:val="12"/>
  </w:num>
  <w:num w:numId="13" w16cid:durableId="1543903509">
    <w:abstractNumId w:val="8"/>
  </w:num>
  <w:num w:numId="14" w16cid:durableId="242226842">
    <w:abstractNumId w:val="16"/>
  </w:num>
  <w:num w:numId="15" w16cid:durableId="1631978114">
    <w:abstractNumId w:val="20"/>
  </w:num>
  <w:num w:numId="16" w16cid:durableId="494422994">
    <w:abstractNumId w:val="33"/>
  </w:num>
  <w:num w:numId="17" w16cid:durableId="997266688">
    <w:abstractNumId w:val="15"/>
  </w:num>
  <w:num w:numId="18" w16cid:durableId="973095930">
    <w:abstractNumId w:val="21"/>
  </w:num>
  <w:num w:numId="19" w16cid:durableId="73862541">
    <w:abstractNumId w:val="36"/>
  </w:num>
  <w:num w:numId="20" w16cid:durableId="920942276">
    <w:abstractNumId w:val="7"/>
  </w:num>
  <w:num w:numId="21" w16cid:durableId="1084958622">
    <w:abstractNumId w:val="30"/>
  </w:num>
  <w:num w:numId="22" w16cid:durableId="430052997">
    <w:abstractNumId w:val="28"/>
  </w:num>
  <w:num w:numId="23" w16cid:durableId="1959334119">
    <w:abstractNumId w:val="19"/>
  </w:num>
  <w:num w:numId="24" w16cid:durableId="1074552771">
    <w:abstractNumId w:val="32"/>
  </w:num>
  <w:num w:numId="25" w16cid:durableId="512845929">
    <w:abstractNumId w:val="9"/>
  </w:num>
  <w:num w:numId="26" w16cid:durableId="1375039719">
    <w:abstractNumId w:val="26"/>
  </w:num>
  <w:num w:numId="27" w16cid:durableId="550993581">
    <w:abstractNumId w:val="31"/>
  </w:num>
  <w:num w:numId="28" w16cid:durableId="412750128">
    <w:abstractNumId w:val="13"/>
  </w:num>
  <w:num w:numId="29" w16cid:durableId="746269633">
    <w:abstractNumId w:val="27"/>
  </w:num>
  <w:num w:numId="30" w16cid:durableId="735665393">
    <w:abstractNumId w:val="11"/>
  </w:num>
  <w:num w:numId="31" w16cid:durableId="2000694510">
    <w:abstractNumId w:val="5"/>
  </w:num>
  <w:num w:numId="32" w16cid:durableId="1180241677">
    <w:abstractNumId w:val="25"/>
  </w:num>
  <w:num w:numId="33" w16cid:durableId="1763531066">
    <w:abstractNumId w:val="1"/>
  </w:num>
  <w:num w:numId="34" w16cid:durableId="1816679182">
    <w:abstractNumId w:val="10"/>
  </w:num>
  <w:num w:numId="35" w16cid:durableId="446002788">
    <w:abstractNumId w:val="17"/>
  </w:num>
  <w:num w:numId="36" w16cid:durableId="1853297227">
    <w:abstractNumId w:val="23"/>
  </w:num>
  <w:num w:numId="37" w16cid:durableId="23732431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49"/>
    <w:rsid w:val="000D0366"/>
    <w:rsid w:val="000D32E4"/>
    <w:rsid w:val="000D3783"/>
    <w:rsid w:val="000E1173"/>
    <w:rsid w:val="000E29A5"/>
    <w:rsid w:val="000E5CA6"/>
    <w:rsid w:val="000F2729"/>
    <w:rsid w:val="000F4FA5"/>
    <w:rsid w:val="000F7F90"/>
    <w:rsid w:val="00103ECE"/>
    <w:rsid w:val="00104375"/>
    <w:rsid w:val="00105F30"/>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5CA4"/>
    <w:rsid w:val="001C6C9C"/>
    <w:rsid w:val="001C7809"/>
    <w:rsid w:val="001D1392"/>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045C"/>
    <w:rsid w:val="00312843"/>
    <w:rsid w:val="00312B28"/>
    <w:rsid w:val="00313A56"/>
    <w:rsid w:val="00315282"/>
    <w:rsid w:val="00316B0E"/>
    <w:rsid w:val="00321150"/>
    <w:rsid w:val="0032352C"/>
    <w:rsid w:val="00325FA8"/>
    <w:rsid w:val="003340C0"/>
    <w:rsid w:val="00343111"/>
    <w:rsid w:val="003436EE"/>
    <w:rsid w:val="003442A8"/>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34CA5"/>
    <w:rsid w:val="00437E1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2948"/>
    <w:rsid w:val="00616FE1"/>
    <w:rsid w:val="00617291"/>
    <w:rsid w:val="00617BBD"/>
    <w:rsid w:val="006246F0"/>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E3AD3"/>
    <w:rsid w:val="006F1946"/>
    <w:rsid w:val="006F25E3"/>
    <w:rsid w:val="006F6BD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7E58"/>
    <w:rsid w:val="007C0E2E"/>
    <w:rsid w:val="007C359A"/>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582"/>
    <w:rsid w:val="00964A22"/>
    <w:rsid w:val="00964B6F"/>
    <w:rsid w:val="00965F75"/>
    <w:rsid w:val="009678E9"/>
    <w:rsid w:val="00973EBE"/>
    <w:rsid w:val="00975FA3"/>
    <w:rsid w:val="00982DD4"/>
    <w:rsid w:val="00983364"/>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A060F9"/>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4994"/>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4573"/>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E1F19"/>
    <w:rsid w:val="00CF19E8"/>
    <w:rsid w:val="00CF50AB"/>
    <w:rsid w:val="00CF7E61"/>
    <w:rsid w:val="00D0421D"/>
    <w:rsid w:val="00D10E2D"/>
    <w:rsid w:val="00D11C48"/>
    <w:rsid w:val="00D12FDA"/>
    <w:rsid w:val="00D14802"/>
    <w:rsid w:val="00D234A6"/>
    <w:rsid w:val="00D311E1"/>
    <w:rsid w:val="00D40353"/>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2FF"/>
    <w:rsid w:val="00D86B60"/>
    <w:rsid w:val="00D90546"/>
    <w:rsid w:val="00D94D05"/>
    <w:rsid w:val="00DA0CD5"/>
    <w:rsid w:val="00DA3CB9"/>
    <w:rsid w:val="00DA65A7"/>
    <w:rsid w:val="00DB0A1B"/>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D0524"/>
    <w:rsid w:val="00ED0576"/>
    <w:rsid w:val="00ED38CD"/>
    <w:rsid w:val="00ED3E86"/>
    <w:rsid w:val="00ED76EA"/>
    <w:rsid w:val="00EE0EFF"/>
    <w:rsid w:val="00EE3527"/>
    <w:rsid w:val="00EE46DD"/>
    <w:rsid w:val="00EE4795"/>
    <w:rsid w:val="00EE5ED4"/>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B4"/>
    <w:rsid w:val="00F841DE"/>
    <w:rsid w:val="00F85C82"/>
    <w:rsid w:val="00F85F2E"/>
    <w:rsid w:val="00F922A9"/>
    <w:rsid w:val="00F94828"/>
    <w:rsid w:val="00F96C42"/>
    <w:rsid w:val="00FB07B2"/>
    <w:rsid w:val="00FB2389"/>
    <w:rsid w:val="00FB7056"/>
    <w:rsid w:val="00FB747C"/>
    <w:rsid w:val="00FC1004"/>
    <w:rsid w:val="00FC340D"/>
    <w:rsid w:val="00FD18E8"/>
    <w:rsid w:val="00FD62F2"/>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23</Pages>
  <Words>8487</Words>
  <Characters>50927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390</cp:revision>
  <cp:lastPrinted>2023-03-24T10:31:00Z</cp:lastPrinted>
  <dcterms:created xsi:type="dcterms:W3CDTF">2017-04-27T13:32:00Z</dcterms:created>
  <dcterms:modified xsi:type="dcterms:W3CDTF">2023-07-11T10:09:00Z</dcterms:modified>
  <cp:category/>
</cp:coreProperties>
</file>