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56AF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</w:p>
    <w:p w14:paraId="6D3D4EDD" w14:textId="77777777" w:rsidR="00761834" w:rsidRPr="0069122F" w:rsidRDefault="00761834" w:rsidP="00CB01E4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076593" w14:textId="40BC998B" w:rsidR="00761834" w:rsidRPr="0069122F" w:rsidRDefault="00761834" w:rsidP="00CB01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UMOWA nr </w:t>
      </w:r>
      <w:r w:rsidR="002E0C7A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="00EF0FFF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C37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AD0AAD2" w14:textId="77777777" w:rsidR="00761834" w:rsidRPr="0069122F" w:rsidRDefault="00761834" w:rsidP="00CB01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35FBC8" w14:textId="62B8D8F3" w:rsidR="0069122F" w:rsidRPr="0069122F" w:rsidRDefault="0069122F" w:rsidP="00774C5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3784E">
        <w:rPr>
          <w:rFonts w:ascii="Times New Roman" w:hAnsi="Times New Roman" w:cs="Times New Roman"/>
          <w:sz w:val="24"/>
          <w:szCs w:val="24"/>
        </w:rPr>
        <w:t>………………</w:t>
      </w:r>
      <w:r w:rsidRPr="0069122F">
        <w:rPr>
          <w:rFonts w:ascii="Times New Roman" w:hAnsi="Times New Roman" w:cs="Times New Roman"/>
          <w:sz w:val="24"/>
          <w:szCs w:val="24"/>
        </w:rPr>
        <w:t xml:space="preserve"> r. pomiędzy Powiatem Bydgoskim z siedzibą w Bydgoszczy </w:t>
      </w:r>
      <w:r w:rsidRPr="0069122F">
        <w:rPr>
          <w:rFonts w:ascii="Times New Roman" w:hAnsi="Times New Roman" w:cs="Times New Roman"/>
          <w:sz w:val="24"/>
          <w:szCs w:val="24"/>
        </w:rPr>
        <w:br/>
        <w:t>(85-0</w:t>
      </w:r>
      <w:r w:rsidR="00C3784E">
        <w:rPr>
          <w:rFonts w:ascii="Times New Roman" w:hAnsi="Times New Roman" w:cs="Times New Roman"/>
          <w:sz w:val="24"/>
          <w:szCs w:val="24"/>
        </w:rPr>
        <w:t>08</w:t>
      </w:r>
      <w:r w:rsidRPr="0069122F">
        <w:rPr>
          <w:rFonts w:ascii="Times New Roman" w:hAnsi="Times New Roman" w:cs="Times New Roman"/>
          <w:sz w:val="24"/>
          <w:szCs w:val="24"/>
        </w:rPr>
        <w:t xml:space="preserve">) ul. </w:t>
      </w:r>
      <w:r w:rsidR="00C3784E">
        <w:rPr>
          <w:rFonts w:ascii="Times New Roman" w:hAnsi="Times New Roman" w:cs="Times New Roman"/>
          <w:sz w:val="24"/>
          <w:szCs w:val="24"/>
        </w:rPr>
        <w:t xml:space="preserve">Juliusza Słowackiego </w:t>
      </w:r>
      <w:r w:rsidRPr="0069122F">
        <w:rPr>
          <w:rFonts w:ascii="Times New Roman" w:hAnsi="Times New Roman" w:cs="Times New Roman"/>
          <w:sz w:val="24"/>
          <w:szCs w:val="24"/>
        </w:rPr>
        <w:t xml:space="preserve">3. NIP 554-25-73-290, działającym przez Zarząd Dróg Powiatowych z siedzibą w Bydgoszczy przy ul. </w:t>
      </w:r>
      <w:r w:rsidR="00C3784E" w:rsidRPr="0069122F">
        <w:rPr>
          <w:rFonts w:ascii="Times New Roman" w:hAnsi="Times New Roman" w:cs="Times New Roman"/>
          <w:sz w:val="24"/>
          <w:szCs w:val="24"/>
        </w:rPr>
        <w:t xml:space="preserve">ul. </w:t>
      </w:r>
      <w:r w:rsidR="00C3784E">
        <w:rPr>
          <w:rFonts w:ascii="Times New Roman" w:hAnsi="Times New Roman" w:cs="Times New Roman"/>
          <w:sz w:val="24"/>
          <w:szCs w:val="24"/>
        </w:rPr>
        <w:t xml:space="preserve">Juliusza Słowackiego </w:t>
      </w:r>
      <w:r w:rsidR="00C3784E" w:rsidRPr="0069122F">
        <w:rPr>
          <w:rFonts w:ascii="Times New Roman" w:hAnsi="Times New Roman" w:cs="Times New Roman"/>
          <w:sz w:val="24"/>
          <w:szCs w:val="24"/>
        </w:rPr>
        <w:t>3</w:t>
      </w:r>
      <w:r w:rsidRPr="0069122F">
        <w:rPr>
          <w:rFonts w:ascii="Times New Roman" w:hAnsi="Times New Roman" w:cs="Times New Roman"/>
          <w:sz w:val="24"/>
          <w:szCs w:val="24"/>
        </w:rPr>
        <w:t>, 85-0</w:t>
      </w:r>
      <w:r w:rsidR="00C3784E">
        <w:rPr>
          <w:rFonts w:ascii="Times New Roman" w:hAnsi="Times New Roman" w:cs="Times New Roman"/>
          <w:sz w:val="24"/>
          <w:szCs w:val="24"/>
        </w:rPr>
        <w:t>08</w:t>
      </w:r>
      <w:r w:rsidRPr="0069122F">
        <w:rPr>
          <w:rFonts w:ascii="Times New Roman" w:hAnsi="Times New Roman" w:cs="Times New Roman"/>
          <w:sz w:val="24"/>
          <w:szCs w:val="24"/>
        </w:rPr>
        <w:t xml:space="preserve"> Bydgoszcz,</w:t>
      </w:r>
    </w:p>
    <w:p w14:paraId="6C08D1B0" w14:textId="77777777" w:rsidR="0069122F" w:rsidRPr="0069122F" w:rsidRDefault="0069122F" w:rsidP="00774C5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9614953" w14:textId="77777777" w:rsidR="0069122F" w:rsidRPr="0069122F" w:rsidRDefault="0069122F" w:rsidP="00774C5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Bolesława Grygorewicza – Dyrektora ZDP</w:t>
      </w:r>
    </w:p>
    <w:p w14:paraId="1446AD6D" w14:textId="77777777" w:rsidR="0069122F" w:rsidRPr="0069122F" w:rsidRDefault="0069122F" w:rsidP="00774C56">
      <w:pPr>
        <w:pStyle w:val="Tekstpodstawowy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zwa</w:t>
      </w:r>
      <w:r w:rsidRPr="0069122F">
        <w:rPr>
          <w:rFonts w:ascii="Times New Roman" w:hAnsi="Times New Roman" w:cs="Times New Roman"/>
          <w:snapToGrid w:val="0"/>
          <w:sz w:val="24"/>
          <w:szCs w:val="24"/>
        </w:rPr>
        <w:t xml:space="preserve">nym dalej ,,Zamawiającym" </w:t>
      </w:r>
    </w:p>
    <w:p w14:paraId="7677F1E1" w14:textId="77777777" w:rsidR="00761834" w:rsidRPr="0069122F" w:rsidRDefault="00761834" w:rsidP="001504AB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14:paraId="4B135BCC" w14:textId="4D06F307" w:rsidR="00761834" w:rsidRDefault="00761834" w:rsidP="001504AB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a</w:t>
      </w:r>
    </w:p>
    <w:p w14:paraId="1EA62777" w14:textId="77777777" w:rsidR="001504AB" w:rsidRDefault="001504AB" w:rsidP="001504AB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14:paraId="42A20259" w14:textId="3795CBF3" w:rsidR="001504AB" w:rsidRDefault="00C3784E" w:rsidP="001504A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</w:t>
      </w:r>
    </w:p>
    <w:p w14:paraId="67324AC6" w14:textId="2D4861B9" w:rsidR="001504AB" w:rsidRDefault="001504AB" w:rsidP="001504A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NIP: </w:t>
      </w:r>
      <w:r w:rsidR="00C3784E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……………………..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, REGON </w:t>
      </w:r>
      <w:r w:rsidR="00C3784E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……………………..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, nr rejestrowy BDO </w:t>
      </w:r>
      <w:r w:rsidR="00C3784E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…………………..</w:t>
      </w:r>
    </w:p>
    <w:p w14:paraId="7134D68B" w14:textId="233E0A1C" w:rsidR="001504AB" w:rsidRDefault="001504AB" w:rsidP="001504A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reprezentowanym przez:</w:t>
      </w:r>
    </w:p>
    <w:p w14:paraId="1E169224" w14:textId="152D20E5" w:rsidR="00C3784E" w:rsidRDefault="00C3784E" w:rsidP="001504A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………………………………</w:t>
      </w:r>
    </w:p>
    <w:p w14:paraId="426DFCA6" w14:textId="77777777" w:rsidR="00761834" w:rsidRPr="0069122F" w:rsidRDefault="00761834" w:rsidP="001504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zwanych łącznie Stronami</w:t>
      </w:r>
    </w:p>
    <w:p w14:paraId="10823151" w14:textId="77777777" w:rsidR="00761834" w:rsidRPr="0069122F" w:rsidRDefault="00761834" w:rsidP="00CB01E4">
      <w:pPr>
        <w:suppressAutoHyphens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AF10" w14:textId="77777777" w:rsidR="0069122F" w:rsidRPr="00774C56" w:rsidRDefault="0069122F" w:rsidP="0027180A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4C56">
        <w:rPr>
          <w:rFonts w:ascii="Times New Roman" w:eastAsiaTheme="minorEastAsia" w:hAnsi="Times New Roman" w:cs="Times New Roman"/>
          <w:sz w:val="24"/>
          <w:szCs w:val="24"/>
        </w:rPr>
        <w:t xml:space="preserve">w wyniku przeprowadzonego rozeznania cenowego, przeprowadzonego zgodnie </w:t>
      </w:r>
      <w:r w:rsidRPr="00774C56">
        <w:rPr>
          <w:rFonts w:ascii="Times New Roman" w:eastAsiaTheme="minorEastAsia" w:hAnsi="Times New Roman" w:cs="Times New Roman"/>
          <w:sz w:val="24"/>
          <w:szCs w:val="24"/>
        </w:rPr>
        <w:br/>
        <w:t xml:space="preserve">z </w:t>
      </w:r>
      <w:r w:rsidRPr="00774C56">
        <w:rPr>
          <w:rFonts w:ascii="Times New Roman" w:eastAsiaTheme="minorEastAsia" w:hAnsi="Times New Roman" w:cs="Times New Roman"/>
          <w:bCs/>
          <w:sz w:val="24"/>
          <w:szCs w:val="24"/>
        </w:rPr>
        <w:t xml:space="preserve">§ </w:t>
      </w:r>
      <w:r w:rsidRPr="00774C56">
        <w:rPr>
          <w:rFonts w:ascii="Times New Roman" w:eastAsiaTheme="minorEastAsia" w:hAnsi="Times New Roman" w:cs="Times New Roman"/>
          <w:sz w:val="24"/>
          <w:szCs w:val="24"/>
        </w:rPr>
        <w:t xml:space="preserve">6 Regulaminu udzielania zamówień publicznych o wartości poniżej 130.000 złotych w Zarządzie Dróg Powiatowych wprowadzonym zarządzeniem nr 3/2021 Dyrektora Zarządu Dróg Powiatowych z dnia 13 stycznia 2021 r, </w:t>
      </w:r>
    </w:p>
    <w:p w14:paraId="67256A07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</w:pPr>
      <w:r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  <w:t>§ 1</w:t>
      </w:r>
    </w:p>
    <w:p w14:paraId="21617532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</w:pPr>
    </w:p>
    <w:p w14:paraId="32D9D329" w14:textId="57B89522" w:rsidR="008F7329" w:rsidRPr="0069122F" w:rsidRDefault="00761834" w:rsidP="00CB01E4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22F">
        <w:rPr>
          <w:rFonts w:ascii="Times New Roman" w:eastAsia="Calibri" w:hAnsi="Times New Roman" w:cs="Times New Roman"/>
          <w:sz w:val="24"/>
          <w:szCs w:val="24"/>
        </w:rPr>
        <w:t xml:space="preserve">Zamawiający zleca, a Wykonawca </w:t>
      </w:r>
      <w:r w:rsidR="00170B19" w:rsidRPr="0069122F">
        <w:rPr>
          <w:rFonts w:ascii="Times New Roman" w:hAnsi="Times New Roman" w:cs="Times New Roman"/>
          <w:sz w:val="24"/>
          <w:szCs w:val="24"/>
          <w:lang w:eastAsia="pl-PL"/>
        </w:rPr>
        <w:t xml:space="preserve">przyjmuje do wykonania zamówienie </w:t>
      </w:r>
      <w:r w:rsidRPr="0069122F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A32B57" w:rsidRPr="006912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Odbiór i zagospodarowanie </w:t>
      </w:r>
      <w:r w:rsidR="001A3E5B" w:rsidRPr="006912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zmieszanych odpadów komunalnych oraz pochodzących z dróg</w:t>
      </w:r>
      <w:r w:rsidR="006D01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</w:t>
      </w:r>
      <w:r w:rsidR="001A3E5B" w:rsidRPr="0069122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69122F">
        <w:rPr>
          <w:rFonts w:ascii="Times New Roman" w:eastAsia="Calibri" w:hAnsi="Times New Roman" w:cs="Times New Roman"/>
          <w:sz w:val="24"/>
          <w:szCs w:val="24"/>
        </w:rPr>
        <w:t>zwane dalej zadaniem.</w:t>
      </w:r>
    </w:p>
    <w:p w14:paraId="6B60682F" w14:textId="640B04AB" w:rsidR="0001546D" w:rsidRPr="0069122F" w:rsidRDefault="0035581E" w:rsidP="006D0192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Przedmiot</w:t>
      </w:r>
      <w:r w:rsidR="00EB52D7" w:rsidRPr="0069122F">
        <w:rPr>
          <w:rFonts w:ascii="Times New Roman" w:hAnsi="Times New Roman" w:cs="Times New Roman"/>
          <w:sz w:val="24"/>
          <w:szCs w:val="24"/>
        </w:rPr>
        <w:t>em</w:t>
      </w:r>
      <w:r w:rsidRPr="0069122F">
        <w:rPr>
          <w:rFonts w:ascii="Times New Roman" w:hAnsi="Times New Roman" w:cs="Times New Roman"/>
          <w:sz w:val="24"/>
          <w:szCs w:val="24"/>
        </w:rPr>
        <w:t xml:space="preserve"> umowy</w:t>
      </w:r>
      <w:r w:rsidR="00D44A38" w:rsidRPr="0069122F">
        <w:rPr>
          <w:rFonts w:ascii="Times New Roman" w:hAnsi="Times New Roman" w:cs="Times New Roman"/>
          <w:sz w:val="24"/>
          <w:szCs w:val="24"/>
        </w:rPr>
        <w:t xml:space="preserve"> </w:t>
      </w:r>
      <w:r w:rsidR="00EB52D7" w:rsidRPr="0069122F">
        <w:rPr>
          <w:rFonts w:ascii="Times New Roman" w:hAnsi="Times New Roman" w:cs="Times New Roman"/>
          <w:sz w:val="24"/>
          <w:szCs w:val="24"/>
        </w:rPr>
        <w:t xml:space="preserve">jest świadczenie usług w zakresie odbioru i wywozu </w:t>
      </w:r>
      <w:r w:rsidR="001A3E5B" w:rsidRPr="0069122F">
        <w:rPr>
          <w:rFonts w:ascii="Times New Roman" w:hAnsi="Times New Roman" w:cs="Times New Roman"/>
          <w:sz w:val="24"/>
          <w:szCs w:val="24"/>
        </w:rPr>
        <w:t xml:space="preserve">zmieszanych </w:t>
      </w:r>
      <w:r w:rsidR="00EB52D7" w:rsidRPr="0069122F">
        <w:rPr>
          <w:rFonts w:ascii="Times New Roman" w:hAnsi="Times New Roman" w:cs="Times New Roman"/>
          <w:sz w:val="24"/>
          <w:szCs w:val="24"/>
        </w:rPr>
        <w:t>odpadów komunalnych</w:t>
      </w:r>
      <w:r w:rsidR="006D0192">
        <w:rPr>
          <w:rFonts w:ascii="Times New Roman" w:hAnsi="Times New Roman" w:cs="Times New Roman"/>
          <w:sz w:val="24"/>
          <w:szCs w:val="24"/>
        </w:rPr>
        <w:t xml:space="preserve"> </w:t>
      </w:r>
      <w:r w:rsidR="006D0192" w:rsidRPr="006D0192">
        <w:rPr>
          <w:rFonts w:ascii="Times New Roman" w:hAnsi="Times New Roman" w:cs="Times New Roman"/>
          <w:sz w:val="24"/>
          <w:szCs w:val="24"/>
        </w:rPr>
        <w:t>oraz pochodzących z dróg</w:t>
      </w:r>
      <w:r w:rsidR="001A3E5B" w:rsidRPr="0069122F">
        <w:rPr>
          <w:rFonts w:ascii="Times New Roman" w:hAnsi="Times New Roman" w:cs="Times New Roman"/>
          <w:sz w:val="24"/>
          <w:szCs w:val="24"/>
        </w:rPr>
        <w:t xml:space="preserve"> z </w:t>
      </w:r>
      <w:r w:rsidR="00EA777B">
        <w:rPr>
          <w:rFonts w:ascii="Times New Roman" w:hAnsi="Times New Roman" w:cs="Times New Roman"/>
          <w:sz w:val="24"/>
          <w:szCs w:val="24"/>
        </w:rPr>
        <w:t>bazy ekipy drogowej znajdującej się na terenie Zespołu Szkół Agro Ekonomicznych, Karolewo 8, gm. Dobrcz</w:t>
      </w:r>
      <w:r w:rsidR="00567635" w:rsidRPr="0069122F">
        <w:rPr>
          <w:rFonts w:ascii="Times New Roman" w:hAnsi="Times New Roman" w:cs="Times New Roman"/>
          <w:sz w:val="24"/>
          <w:szCs w:val="24"/>
        </w:rPr>
        <w:t xml:space="preserve"> gromadzonych w </w:t>
      </w:r>
      <w:r w:rsidR="006D0192">
        <w:rPr>
          <w:rFonts w:ascii="Times New Roman" w:hAnsi="Times New Roman" w:cs="Times New Roman"/>
          <w:sz w:val="24"/>
          <w:szCs w:val="24"/>
        </w:rPr>
        <w:t>zamykanym kontenerze K5 5m</w:t>
      </w:r>
      <w:r w:rsidR="006D01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4C56">
        <w:rPr>
          <w:rFonts w:ascii="Times New Roman" w:hAnsi="Times New Roman" w:cs="Times New Roman"/>
          <w:sz w:val="24"/>
          <w:szCs w:val="24"/>
        </w:rPr>
        <w:t>,</w:t>
      </w:r>
      <w:r w:rsidR="0019332E" w:rsidRPr="006912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777B">
        <w:rPr>
          <w:rFonts w:ascii="Times New Roman" w:hAnsi="Times New Roman" w:cs="Times New Roman"/>
          <w:sz w:val="24"/>
          <w:szCs w:val="24"/>
        </w:rPr>
        <w:t>dostarczony</w:t>
      </w:r>
      <w:r w:rsidR="00774C56">
        <w:rPr>
          <w:rFonts w:ascii="Times New Roman" w:hAnsi="Times New Roman" w:cs="Times New Roman"/>
          <w:sz w:val="24"/>
          <w:szCs w:val="24"/>
        </w:rPr>
        <w:t>m</w:t>
      </w:r>
      <w:r w:rsidR="00EA777B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774C56">
        <w:rPr>
          <w:rFonts w:ascii="Times New Roman" w:hAnsi="Times New Roman" w:cs="Times New Roman"/>
          <w:sz w:val="24"/>
          <w:szCs w:val="24"/>
        </w:rPr>
        <w:t>,</w:t>
      </w:r>
      <w:r w:rsidR="00140228">
        <w:rPr>
          <w:rFonts w:ascii="Times New Roman" w:hAnsi="Times New Roman" w:cs="Times New Roman"/>
          <w:sz w:val="24"/>
          <w:szCs w:val="24"/>
        </w:rPr>
        <w:t xml:space="preserve"> oznakowanym „Zarząd Dróg Powiatowych</w:t>
      </w:r>
      <w:r w:rsidR="00774C56">
        <w:rPr>
          <w:rFonts w:ascii="Times New Roman" w:hAnsi="Times New Roman" w:cs="Times New Roman"/>
          <w:sz w:val="24"/>
          <w:szCs w:val="24"/>
        </w:rPr>
        <w:t xml:space="preserve">”, </w:t>
      </w:r>
      <w:r w:rsidR="00140228">
        <w:rPr>
          <w:rFonts w:ascii="Times New Roman" w:hAnsi="Times New Roman" w:cs="Times New Roman"/>
          <w:sz w:val="24"/>
          <w:szCs w:val="24"/>
        </w:rPr>
        <w:t>zamykany</w:t>
      </w:r>
      <w:r w:rsidR="00774C56">
        <w:rPr>
          <w:rFonts w:ascii="Times New Roman" w:hAnsi="Times New Roman" w:cs="Times New Roman"/>
          <w:sz w:val="24"/>
          <w:szCs w:val="24"/>
        </w:rPr>
        <w:t>m</w:t>
      </w:r>
      <w:r w:rsidR="00140228">
        <w:rPr>
          <w:rFonts w:ascii="Times New Roman" w:hAnsi="Times New Roman" w:cs="Times New Roman"/>
          <w:sz w:val="24"/>
          <w:szCs w:val="24"/>
        </w:rPr>
        <w:t xml:space="preserve"> na kłódkę</w:t>
      </w:r>
      <w:r w:rsidR="006D0192">
        <w:rPr>
          <w:rFonts w:ascii="Times New Roman" w:hAnsi="Times New Roman" w:cs="Times New Roman"/>
          <w:sz w:val="24"/>
          <w:szCs w:val="24"/>
        </w:rPr>
        <w:t>,</w:t>
      </w:r>
      <w:r w:rsidR="0001546D" w:rsidRPr="0069122F">
        <w:rPr>
          <w:rFonts w:ascii="Times New Roman" w:hAnsi="Times New Roman" w:cs="Times New Roman"/>
          <w:sz w:val="24"/>
          <w:szCs w:val="24"/>
        </w:rPr>
        <w:t xml:space="preserve"> </w:t>
      </w:r>
      <w:r w:rsidR="006D0192">
        <w:rPr>
          <w:rFonts w:ascii="Times New Roman" w:hAnsi="Times New Roman" w:cs="Times New Roman"/>
          <w:sz w:val="24"/>
          <w:szCs w:val="24"/>
        </w:rPr>
        <w:t>zgodnie z w</w:t>
      </w:r>
      <w:r w:rsidR="0001546D" w:rsidRPr="0069122F">
        <w:rPr>
          <w:rFonts w:ascii="Times New Roman" w:hAnsi="Times New Roman" w:cs="Times New Roman"/>
          <w:sz w:val="24"/>
          <w:szCs w:val="24"/>
        </w:rPr>
        <w:t>ycen</w:t>
      </w:r>
      <w:r w:rsidR="006D0192">
        <w:rPr>
          <w:rFonts w:ascii="Times New Roman" w:hAnsi="Times New Roman" w:cs="Times New Roman"/>
          <w:sz w:val="24"/>
          <w:szCs w:val="24"/>
        </w:rPr>
        <w:t>ą</w:t>
      </w:r>
      <w:r w:rsidR="0001546D" w:rsidRPr="0069122F">
        <w:rPr>
          <w:rFonts w:ascii="Times New Roman" w:hAnsi="Times New Roman" w:cs="Times New Roman"/>
          <w:sz w:val="24"/>
          <w:szCs w:val="24"/>
        </w:rPr>
        <w:t xml:space="preserve"> </w:t>
      </w:r>
      <w:r w:rsidR="000A1BDF">
        <w:rPr>
          <w:rFonts w:ascii="Times New Roman" w:hAnsi="Times New Roman" w:cs="Times New Roman"/>
          <w:sz w:val="24"/>
          <w:szCs w:val="24"/>
        </w:rPr>
        <w:t>zawartą w formularzu ofertowym</w:t>
      </w:r>
      <w:r w:rsidR="0001546D" w:rsidRPr="0069122F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0A1BDF">
        <w:rPr>
          <w:rFonts w:ascii="Times New Roman" w:hAnsi="Times New Roman" w:cs="Times New Roman"/>
          <w:sz w:val="24"/>
          <w:szCs w:val="24"/>
        </w:rPr>
        <w:t>ym</w:t>
      </w:r>
      <w:r w:rsidR="0001546D" w:rsidRPr="0069122F">
        <w:rPr>
          <w:rFonts w:ascii="Times New Roman" w:hAnsi="Times New Roman" w:cs="Times New Roman"/>
          <w:sz w:val="24"/>
          <w:szCs w:val="24"/>
        </w:rPr>
        <w:t xml:space="preserve"> zał</w:t>
      </w:r>
      <w:r w:rsidR="001D1D8F" w:rsidRPr="0069122F">
        <w:rPr>
          <w:rFonts w:ascii="Times New Roman" w:hAnsi="Times New Roman" w:cs="Times New Roman"/>
          <w:sz w:val="24"/>
          <w:szCs w:val="24"/>
        </w:rPr>
        <w:t xml:space="preserve">ącznik </w:t>
      </w:r>
      <w:r w:rsidR="0001546D" w:rsidRPr="0069122F">
        <w:rPr>
          <w:rFonts w:ascii="Times New Roman" w:hAnsi="Times New Roman" w:cs="Times New Roman"/>
          <w:sz w:val="24"/>
          <w:szCs w:val="24"/>
        </w:rPr>
        <w:t>nr 1</w:t>
      </w:r>
      <w:r w:rsidR="00EA777B">
        <w:rPr>
          <w:rFonts w:ascii="Times New Roman" w:hAnsi="Times New Roman" w:cs="Times New Roman"/>
          <w:sz w:val="24"/>
          <w:szCs w:val="24"/>
        </w:rPr>
        <w:t xml:space="preserve"> </w:t>
      </w:r>
      <w:r w:rsidR="0001546D" w:rsidRPr="0069122F">
        <w:rPr>
          <w:rFonts w:ascii="Times New Roman" w:hAnsi="Times New Roman" w:cs="Times New Roman"/>
          <w:sz w:val="24"/>
          <w:szCs w:val="24"/>
        </w:rPr>
        <w:t>do niniejszej umowy.</w:t>
      </w:r>
      <w:r w:rsidR="0044028E">
        <w:rPr>
          <w:rFonts w:ascii="Times New Roman" w:hAnsi="Times New Roman" w:cs="Times New Roman"/>
          <w:sz w:val="24"/>
          <w:szCs w:val="24"/>
        </w:rPr>
        <w:t xml:space="preserve"> Wycena uwzględnia również koszty związane z dostarczeniem przez Wykonawcę Zamawiającemu, do bazy ekipy drogowej o którym mowa w zdaniu 1, oznakowanego oraz sprawnego technicznie i utrzymanego w należytym stanie kontenera (wraz z jego ewentualną wymianą w razie powstania takiej konieczności na skutek jego wyeksploatowania).</w:t>
      </w:r>
    </w:p>
    <w:p w14:paraId="6C89D0CD" w14:textId="15BEFD79" w:rsidR="0001546D" w:rsidRPr="0044028E" w:rsidRDefault="0001546D" w:rsidP="00CB01E4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Bieżącą koordynację realizacji przedmiotu niniejszej umowy prowadzi </w:t>
      </w:r>
      <w:r w:rsidR="00EA777B">
        <w:rPr>
          <w:rFonts w:ascii="Times New Roman" w:hAnsi="Times New Roman" w:cs="Times New Roman"/>
          <w:sz w:val="24"/>
          <w:szCs w:val="24"/>
          <w:lang w:eastAsia="ar-SA"/>
        </w:rPr>
        <w:t>Zarząd Dróg Powiatowych w Bydgoszcz</w:t>
      </w:r>
      <w:r w:rsidR="00774C5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B0ECD44" w14:textId="77777777" w:rsidR="0044028E" w:rsidRPr="0069122F" w:rsidRDefault="0044028E" w:rsidP="0044028E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1F40C" w14:textId="77777777" w:rsidR="007B5E05" w:rsidRPr="0069122F" w:rsidRDefault="007B5E05" w:rsidP="00CB01E4">
      <w:pPr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092C3107" w14:textId="77777777" w:rsidR="007B5E05" w:rsidRPr="0069122F" w:rsidRDefault="007B5E05" w:rsidP="00CB01E4">
      <w:pPr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6183A6" w14:textId="794D3D85" w:rsidR="00567635" w:rsidRPr="0069122F" w:rsidRDefault="00567635" w:rsidP="0019332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odpadów realizowany będzie każdorazowo na telefoniczne </w:t>
      </w:r>
      <w:r w:rsidR="007A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mailowe 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zgłoszenie Zamawiającego</w:t>
      </w:r>
      <w:r w:rsidR="0019332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dokonane na nr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</w:t>
      </w:r>
      <w:r w:rsidR="0019332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</w:t>
      </w:r>
      <w:r w:rsidR="0019332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  <w:r w:rsidR="00262444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5D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mail </w:t>
      </w:r>
      <w:hyperlink r:id="rId8" w:history="1">
        <w:r w:rsidR="00C378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…………………….</w:t>
        </w:r>
      </w:hyperlink>
      <w:r w:rsidR="00262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332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minimum 24-godzinnym wyprzedzeniem, 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A1BD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A777B">
        <w:rPr>
          <w:rFonts w:ascii="Times New Roman" w:eastAsia="Times New Roman" w:hAnsi="Times New Roman" w:cs="Times New Roman"/>
          <w:sz w:val="24"/>
          <w:szCs w:val="24"/>
          <w:lang w:eastAsia="ar-SA"/>
        </w:rPr>
        <w:t>bazy ekipy drogowej</w:t>
      </w:r>
      <w:r w:rsidR="000A1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wskazanej w § 1 ustęp 2 umowy</w:t>
      </w:r>
      <w:r w:rsidR="00EA7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B047AA7" w14:textId="77777777" w:rsidR="007A688D" w:rsidRPr="0069122F" w:rsidRDefault="007A688D" w:rsidP="00DB193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sz w:val="24"/>
          <w:szCs w:val="24"/>
        </w:rPr>
        <w:t>Wykonawca przedmiot umowy będzie realizował siłami własnymi.</w:t>
      </w:r>
    </w:p>
    <w:p w14:paraId="55E2428A" w14:textId="77777777" w:rsidR="007B5E05" w:rsidRPr="0069122F" w:rsidRDefault="007B5E05" w:rsidP="00DB1936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pełną odpowiedzialność cywilną za wszelkie szkody wynikłe lub pozostające</w:t>
      </w:r>
      <w:r w:rsidR="00140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wykonywaniem przedmiotowej umowy. Podczas realizacji </w:t>
      </w:r>
      <w:r w:rsidR="004E4CE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1F10FE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odpowiada</w:t>
      </w:r>
      <w:r w:rsidR="00140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>za przestrzeganie przepisów dotyczących bezpieczeństwa i higieny pracy i ochrony przeciwpożarowej.</w:t>
      </w:r>
    </w:p>
    <w:p w14:paraId="641F9B39" w14:textId="18C12756" w:rsidR="009F682F" w:rsidRPr="0069122F" w:rsidRDefault="007B5E05" w:rsidP="00DB1936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z w:val="24"/>
          <w:szCs w:val="24"/>
        </w:rPr>
        <w:t>Wykonawca odpowiada za działania i zaniechania osób z których pomocą zobowiązanie wykonuje,</w:t>
      </w:r>
      <w:r w:rsidR="00140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22F">
        <w:rPr>
          <w:rFonts w:ascii="Times New Roman" w:eastAsia="Times New Roman" w:hAnsi="Times New Roman" w:cs="Times New Roman"/>
          <w:sz w:val="24"/>
          <w:szCs w:val="24"/>
        </w:rPr>
        <w:t>jak również osób, którym wykonanie zobowiązania powierza, jak za własne działanie lub zaniechani</w:t>
      </w:r>
      <w:r w:rsidR="002718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2B38C" w14:textId="77777777" w:rsidR="009F682F" w:rsidRPr="0069122F" w:rsidRDefault="009F682F" w:rsidP="00DB1936">
      <w:pPr>
        <w:pStyle w:val="Nagwek1"/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b w:val="0"/>
          <w:sz w:val="24"/>
        </w:rPr>
      </w:pPr>
      <w:r w:rsidRPr="0069122F">
        <w:rPr>
          <w:b w:val="0"/>
          <w:sz w:val="24"/>
        </w:rPr>
        <w:t>Wykonawca jest odpowiedzialny za szkody powstałe w wyniku nieterminowego zrealizowania</w:t>
      </w:r>
      <w:r w:rsidRPr="0069122F">
        <w:rPr>
          <w:b w:val="0"/>
          <w:sz w:val="24"/>
        </w:rPr>
        <w:br/>
        <w:t>przedmiotu umowy.</w:t>
      </w:r>
    </w:p>
    <w:p w14:paraId="35FED388" w14:textId="77777777" w:rsidR="004E2990" w:rsidRPr="0069122F" w:rsidRDefault="004E2990" w:rsidP="00DB1936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22F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</w:t>
      </w:r>
      <w:r w:rsidRPr="0069122F">
        <w:rPr>
          <w:rFonts w:ascii="Times New Roman" w:hAnsi="Times New Roman" w:cs="Times New Roman"/>
          <w:sz w:val="24"/>
          <w:szCs w:val="24"/>
        </w:rPr>
        <w:t>bezwzględnego zachowania w poufności wszelkich informacji uzyskanych w związku z wykonywaniem niniejszego zamówienia, także po zakończeniu jego realizacji.</w:t>
      </w:r>
    </w:p>
    <w:p w14:paraId="0C05E1CD" w14:textId="77777777" w:rsidR="00BE19CE" w:rsidRPr="0069122F" w:rsidRDefault="00BE19CE" w:rsidP="00DB1936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Wykonawca zobowiązuje się do:</w:t>
      </w:r>
    </w:p>
    <w:p w14:paraId="58B41D55" w14:textId="77777777" w:rsidR="00BE19CE" w:rsidRPr="0069122F" w:rsidRDefault="00BE19CE" w:rsidP="00DB1936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odbioru odpadów, który będzie realizowany </w:t>
      </w:r>
      <w:r w:rsidR="00C207A6" w:rsidRPr="0069122F">
        <w:rPr>
          <w:rFonts w:ascii="Times New Roman" w:hAnsi="Times New Roman" w:cs="Times New Roman"/>
          <w:bCs/>
          <w:sz w:val="24"/>
          <w:szCs w:val="24"/>
          <w:lang w:eastAsia="ar-SA"/>
        </w:rPr>
        <w:t>w trybie określonym w ust. 1</w:t>
      </w:r>
      <w:r w:rsidRPr="0069122F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0D637FF" w14:textId="77777777" w:rsidR="00BE19CE" w:rsidRPr="0069122F" w:rsidRDefault="00BE19CE" w:rsidP="00DB1936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zagospodarowania odpadów zgodnie z obowiązującymi przepisami prawa;</w:t>
      </w:r>
    </w:p>
    <w:p w14:paraId="052EFD9E" w14:textId="77777777" w:rsidR="00BE19CE" w:rsidRPr="0069122F" w:rsidRDefault="00BE19CE" w:rsidP="00DB1936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poniesienia odpowiedzialności za odebrany odpad;</w:t>
      </w:r>
    </w:p>
    <w:p w14:paraId="76C450EA" w14:textId="77777777" w:rsidR="00BE19CE" w:rsidRPr="0069122F" w:rsidRDefault="00BE19CE" w:rsidP="00DB1936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potwierdzenia przejęcia odpadów w przewidzianych prawem dokumentach;</w:t>
      </w:r>
    </w:p>
    <w:p w14:paraId="64611BE3" w14:textId="6DACD708" w:rsidR="001A3E5B" w:rsidRPr="0069122F" w:rsidRDefault="001A3E5B" w:rsidP="00DB1936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zapewnieni</w:t>
      </w:r>
      <w:r w:rsidR="0019332E" w:rsidRPr="0069122F">
        <w:rPr>
          <w:rFonts w:ascii="Times New Roman" w:hAnsi="Times New Roman" w:cs="Times New Roman"/>
          <w:sz w:val="24"/>
          <w:szCs w:val="24"/>
        </w:rPr>
        <w:t>a</w:t>
      </w:r>
      <w:r w:rsidRPr="0069122F">
        <w:rPr>
          <w:rFonts w:ascii="Times New Roman" w:hAnsi="Times New Roman" w:cs="Times New Roman"/>
          <w:sz w:val="24"/>
          <w:szCs w:val="24"/>
        </w:rPr>
        <w:t xml:space="preserve"> opróżniania </w:t>
      </w:r>
      <w:r w:rsidR="0044028E">
        <w:rPr>
          <w:rFonts w:ascii="Times New Roman" w:hAnsi="Times New Roman" w:cs="Times New Roman"/>
          <w:sz w:val="24"/>
          <w:szCs w:val="24"/>
        </w:rPr>
        <w:t>kontenera</w:t>
      </w:r>
      <w:r w:rsidRPr="0069122F">
        <w:rPr>
          <w:rFonts w:ascii="Times New Roman" w:hAnsi="Times New Roman" w:cs="Times New Roman"/>
          <w:sz w:val="24"/>
          <w:szCs w:val="24"/>
        </w:rPr>
        <w:t xml:space="preserve"> zgodnie z warunkami określonymi w § 1 ust. 2;</w:t>
      </w:r>
    </w:p>
    <w:p w14:paraId="7C77CF78" w14:textId="0D5FFC5A" w:rsidR="001A3E5B" w:rsidRPr="0069122F" w:rsidRDefault="001A3E5B" w:rsidP="00DB1936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wymia</w:t>
      </w:r>
      <w:r w:rsidR="0019332E" w:rsidRPr="0069122F">
        <w:rPr>
          <w:rFonts w:ascii="Times New Roman" w:hAnsi="Times New Roman" w:cs="Times New Roman"/>
          <w:sz w:val="24"/>
          <w:szCs w:val="24"/>
        </w:rPr>
        <w:t>ny</w:t>
      </w:r>
      <w:r w:rsidRPr="0069122F">
        <w:rPr>
          <w:rFonts w:ascii="Times New Roman" w:hAnsi="Times New Roman" w:cs="Times New Roman"/>
          <w:sz w:val="24"/>
          <w:szCs w:val="24"/>
        </w:rPr>
        <w:t xml:space="preserve"> uszkodzonego z winy Wykonawcy</w:t>
      </w:r>
      <w:r w:rsidR="00B52BDB">
        <w:rPr>
          <w:rFonts w:ascii="Times New Roman" w:hAnsi="Times New Roman" w:cs="Times New Roman"/>
          <w:sz w:val="24"/>
          <w:szCs w:val="24"/>
        </w:rPr>
        <w:t xml:space="preserve">, niesprawnego lub </w:t>
      </w:r>
      <w:r w:rsidR="0044028E">
        <w:rPr>
          <w:rFonts w:ascii="Times New Roman" w:hAnsi="Times New Roman" w:cs="Times New Roman"/>
          <w:sz w:val="24"/>
          <w:szCs w:val="24"/>
        </w:rPr>
        <w:t>wyeksploatowanego, kontenera</w:t>
      </w:r>
      <w:r w:rsidRPr="0069122F">
        <w:rPr>
          <w:rFonts w:ascii="Times New Roman" w:hAnsi="Times New Roman" w:cs="Times New Roman"/>
          <w:sz w:val="24"/>
          <w:szCs w:val="24"/>
        </w:rPr>
        <w:t xml:space="preserve"> będącego własnością </w:t>
      </w:r>
      <w:r w:rsidR="00140228">
        <w:rPr>
          <w:rFonts w:ascii="Times New Roman" w:hAnsi="Times New Roman" w:cs="Times New Roman"/>
          <w:sz w:val="24"/>
          <w:szCs w:val="24"/>
        </w:rPr>
        <w:t>Wykonawcy</w:t>
      </w:r>
      <w:r w:rsidR="00B52BDB">
        <w:rPr>
          <w:rFonts w:ascii="Times New Roman" w:hAnsi="Times New Roman" w:cs="Times New Roman"/>
          <w:sz w:val="24"/>
          <w:szCs w:val="24"/>
        </w:rPr>
        <w:t xml:space="preserve"> </w:t>
      </w:r>
      <w:r w:rsidRPr="0069122F">
        <w:rPr>
          <w:rFonts w:ascii="Times New Roman" w:hAnsi="Times New Roman" w:cs="Times New Roman"/>
          <w:sz w:val="24"/>
          <w:szCs w:val="24"/>
        </w:rPr>
        <w:t>na technicznie sprawny;</w:t>
      </w:r>
    </w:p>
    <w:p w14:paraId="1B5F200A" w14:textId="77777777" w:rsidR="00BE19CE" w:rsidRPr="0069122F" w:rsidRDefault="00BE19CE" w:rsidP="00DB1936">
      <w:pPr>
        <w:widowControl w:val="0"/>
        <w:numPr>
          <w:ilvl w:val="0"/>
          <w:numId w:val="11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oczyszczania miejsc odbioru z odpadów rozsypanych podczas załadunku.</w:t>
      </w:r>
    </w:p>
    <w:p w14:paraId="2B5CD369" w14:textId="77777777" w:rsidR="00BE19CE" w:rsidRPr="0069122F" w:rsidRDefault="00BE19CE" w:rsidP="00DB1936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zobowiązuje się do: </w:t>
      </w:r>
    </w:p>
    <w:p w14:paraId="23272A54" w14:textId="0F39306D" w:rsidR="00127EDB" w:rsidRPr="0069122F" w:rsidRDefault="00127EDB" w:rsidP="00DB1936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zapewnieni</w:t>
      </w:r>
      <w:r w:rsidR="0019332E" w:rsidRPr="0069122F">
        <w:rPr>
          <w:rFonts w:ascii="Times New Roman" w:hAnsi="Times New Roman" w:cs="Times New Roman"/>
          <w:sz w:val="24"/>
          <w:szCs w:val="24"/>
        </w:rPr>
        <w:t>a</w:t>
      </w:r>
      <w:r w:rsidRPr="0069122F">
        <w:rPr>
          <w:rFonts w:ascii="Times New Roman" w:hAnsi="Times New Roman" w:cs="Times New Roman"/>
          <w:sz w:val="24"/>
          <w:szCs w:val="24"/>
        </w:rPr>
        <w:t xml:space="preserve"> miejsce do ustawienia </w:t>
      </w:r>
      <w:r w:rsidR="00B52BDB">
        <w:rPr>
          <w:rFonts w:ascii="Times New Roman" w:hAnsi="Times New Roman" w:cs="Times New Roman"/>
          <w:sz w:val="24"/>
          <w:szCs w:val="24"/>
        </w:rPr>
        <w:t>kontenera</w:t>
      </w:r>
      <w:r w:rsidRPr="0069122F">
        <w:rPr>
          <w:rFonts w:ascii="Times New Roman" w:hAnsi="Times New Roman" w:cs="Times New Roman"/>
          <w:sz w:val="24"/>
          <w:szCs w:val="24"/>
        </w:rPr>
        <w:t xml:space="preserve"> na utwardzonej powierzchni;</w:t>
      </w:r>
    </w:p>
    <w:p w14:paraId="308FA16C" w14:textId="15A01173" w:rsidR="00127EDB" w:rsidRPr="0069122F" w:rsidRDefault="00127EDB" w:rsidP="00DB1936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gromadzeni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odpadów w przeznaczonym do tego </w:t>
      </w:r>
      <w:r w:rsidR="00B52BDB">
        <w:rPr>
          <w:rFonts w:ascii="Times New Roman" w:hAnsi="Times New Roman" w:cs="Times New Roman"/>
          <w:sz w:val="24"/>
          <w:szCs w:val="24"/>
          <w:lang w:eastAsia="ar-SA"/>
        </w:rPr>
        <w:t>kontenerze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40228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69122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11307BF6" w14:textId="77777777" w:rsidR="00BE19CE" w:rsidRPr="0069122F" w:rsidRDefault="00BE19CE" w:rsidP="00DB1936">
      <w:pPr>
        <w:widowControl w:val="0"/>
        <w:numPr>
          <w:ilvl w:val="0"/>
          <w:numId w:val="12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zapewnienia należytego, wolnego od zwałów śniegu i lodu oraz niezastawionego niczym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>dojazdu do odpadów</w:t>
      </w:r>
      <w:r w:rsidR="00930D48" w:rsidRPr="0069122F">
        <w:rPr>
          <w:rFonts w:ascii="Times New Roman" w:hAnsi="Times New Roman" w:cs="Times New Roman"/>
          <w:sz w:val="24"/>
          <w:szCs w:val="24"/>
          <w:lang w:eastAsia="ar-SA"/>
        </w:rPr>
        <w:t>, umożliwiającego bezpieczny dojazd samochodem specjalnym przeznaczonym</w:t>
      </w:r>
      <w:r w:rsidR="001402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30D48" w:rsidRPr="0069122F">
        <w:rPr>
          <w:rFonts w:ascii="Times New Roman" w:hAnsi="Times New Roman" w:cs="Times New Roman"/>
          <w:sz w:val="24"/>
          <w:szCs w:val="24"/>
          <w:lang w:eastAsia="ar-SA"/>
        </w:rPr>
        <w:t>do wykonywania przedmiotowej usługi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C104A09" w14:textId="77777777" w:rsidR="00BE19CE" w:rsidRPr="0069122F" w:rsidRDefault="00BE19CE" w:rsidP="0019332E">
      <w:pPr>
        <w:widowControl w:val="0"/>
        <w:numPr>
          <w:ilvl w:val="0"/>
          <w:numId w:val="12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w przypadku okresowego braku dojazdu 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>– zapewnia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dojazd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zastępcz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ego 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>lub przemie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szczenia 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>każdorazowo odpa</w:t>
      </w:r>
      <w:r w:rsidR="0019332E" w:rsidRPr="0069122F">
        <w:rPr>
          <w:rFonts w:ascii="Times New Roman" w:hAnsi="Times New Roman" w:cs="Times New Roman"/>
          <w:sz w:val="24"/>
          <w:szCs w:val="24"/>
          <w:lang w:eastAsia="ar-SA"/>
        </w:rPr>
        <w:t>dów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do najbliższej drogi dojazdowej;</w:t>
      </w:r>
    </w:p>
    <w:p w14:paraId="67F5018D" w14:textId="77777777" w:rsidR="00BE19CE" w:rsidRPr="0069122F" w:rsidRDefault="00BE19CE" w:rsidP="00DB1936">
      <w:pPr>
        <w:widowControl w:val="0"/>
        <w:numPr>
          <w:ilvl w:val="0"/>
          <w:numId w:val="12"/>
        </w:numPr>
        <w:suppressAutoHyphens/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>pisemnego powiadamiania o każdorazowej zmianie danych (typu adres, nazwa firmy i innych</w:t>
      </w:r>
      <w:r w:rsidR="007A688D" w:rsidRPr="0069122F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44E55920" w14:textId="080AE9B7" w:rsidR="000413AC" w:rsidRDefault="007B5E05" w:rsidP="00075EA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reprezentować będzie</w:t>
      </w:r>
      <w:r w:rsidR="008F7329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p.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  <w:r w:rsidR="00CB263E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(tel</w:t>
      </w:r>
      <w:r w:rsidR="00E32BDB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  <w:r w:rsidR="000413AC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mail: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  <w:hyperlink r:id="rId9" w:history="1"/>
      <w:r w:rsidR="000413AC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F1D665" w14:textId="2BBEFC86" w:rsidR="007B5E05" w:rsidRPr="000413AC" w:rsidRDefault="007B5E05" w:rsidP="00075EAE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Przedstawicielem Zamawiającego do kontaktów z Wykonawcą będzie</w:t>
      </w:r>
      <w:r w:rsidR="001F10FE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p. </w:t>
      </w:r>
      <w:r w:rsidR="002F546A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Michał Grochala</w:t>
      </w:r>
      <w:r w:rsidR="002E0C7A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(tel.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525835434</w:t>
      </w:r>
      <w:r w:rsid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mail.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ichal.grochala@powiat.bydgoski.pl</w:t>
      </w:r>
      <w:r w:rsidR="002F546A" w:rsidRPr="000413A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2A6D3B40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</w:pPr>
      <w:r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  <w:t xml:space="preserve">§ </w:t>
      </w:r>
      <w:r w:rsidR="007B5E05"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pl-PL"/>
        </w:rPr>
        <w:t>3</w:t>
      </w:r>
    </w:p>
    <w:p w14:paraId="3F4CEFAB" w14:textId="3DD2DC84" w:rsidR="00F11FD5" w:rsidRPr="0027180A" w:rsidRDefault="00761834" w:rsidP="00CB01E4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przedmiotu umowy: </w:t>
      </w:r>
      <w:r w:rsidR="00567635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 </w:t>
      </w:r>
      <w:r w:rsidR="009D19CA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daty zawarcia umowy</w:t>
      </w:r>
      <w:r w:rsidR="0019332E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67635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</w:t>
      </w:r>
      <w:r w:rsidR="009D19CA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31.12.</w:t>
      </w:r>
      <w:r w:rsidR="00C37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r w:rsidR="009D19CA"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="002718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718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Podstawienie </w:t>
      </w:r>
      <w:r w:rsidR="00D11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Zamawiającego </w:t>
      </w:r>
      <w:r w:rsidR="002718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kontenera o którym mowa w </w:t>
      </w:r>
      <w:r w:rsidR="00D11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1 ustęp 2 wykonane zostanie w terminie </w:t>
      </w:r>
      <w:r w:rsidR="000A1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D11D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dni od dnia podpisania umowy.</w:t>
      </w:r>
    </w:p>
    <w:p w14:paraId="7D0261CC" w14:textId="0BB7DB8A" w:rsidR="00761834" w:rsidRDefault="00761834" w:rsidP="00CB01E4">
      <w:pPr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4</w:t>
      </w:r>
    </w:p>
    <w:p w14:paraId="276E00B8" w14:textId="77777777" w:rsidR="00D11D07" w:rsidRPr="0069122F" w:rsidRDefault="00D11D07" w:rsidP="00CB01E4">
      <w:pPr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328F8" w14:textId="0BC13FD7" w:rsidR="000A1BDF" w:rsidRDefault="000A1BDF" w:rsidP="009D19CA">
      <w:pPr>
        <w:pStyle w:val="Akapitzlist"/>
        <w:numPr>
          <w:ilvl w:val="0"/>
          <w:numId w:val="8"/>
        </w:numPr>
        <w:tabs>
          <w:tab w:val="clear" w:pos="4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Należne w</w:t>
      </w:r>
      <w:r w:rsidR="009D19CA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ynagrodzenie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świadczenie usług opisanych w § 1 niniejszej </w:t>
      </w:r>
      <w:r w:rsidR="009D19CA" w:rsidRPr="006912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umowy ustalone zostanie jako iloczyn ceny ofertowej za odbiór kontenera K5 m</w:t>
      </w:r>
      <w:r w:rsidRPr="000A1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wskazany przez Wykonawcę w formularzu ofertowym </w:t>
      </w:r>
      <w:r w:rsidR="0064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="00C378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……………………..</w:t>
      </w:r>
      <w:r w:rsidR="00DD3B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 brutto za jeden wywóz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ilości faktycznie wykonanych odbiorów, z zastrzeżeniem postanowień ust. 2 niniejszego paragrafu.</w:t>
      </w:r>
      <w:r w:rsidR="0064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878C8CB" w14:textId="4503A8D4" w:rsidR="009D19CA" w:rsidRPr="0069122F" w:rsidRDefault="000A1BDF" w:rsidP="009D19CA">
      <w:pPr>
        <w:pStyle w:val="Akapitzlist"/>
        <w:numPr>
          <w:ilvl w:val="0"/>
          <w:numId w:val="8"/>
        </w:numPr>
        <w:tabs>
          <w:tab w:val="clear" w:pos="4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Mini</w:t>
      </w:r>
      <w:r w:rsidR="00BC7953">
        <w:rPr>
          <w:rFonts w:ascii="Times New Roman" w:eastAsia="Times New Roman" w:hAnsi="Times New Roman" w:cs="Times New Roman"/>
          <w:sz w:val="24"/>
          <w:szCs w:val="24"/>
          <w:lang w:eastAsia="ar-SA"/>
        </w:rPr>
        <w:t>malna przewidywana ilość odbiorów kontenera w trakcie obowiązywania umowy</w:t>
      </w:r>
      <w:r w:rsidR="00BC7953" w:rsidRPr="00BC7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7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 </w:t>
      </w:r>
      <w:r w:rsidR="006444F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C7953">
        <w:rPr>
          <w:rFonts w:ascii="Times New Roman" w:eastAsia="Times New Roman" w:hAnsi="Times New Roman" w:cs="Times New Roman"/>
          <w:sz w:val="24"/>
          <w:szCs w:val="24"/>
          <w:lang w:eastAsia="ar-SA"/>
        </w:rPr>
        <w:t> odbiory</w:t>
      </w:r>
      <w:r w:rsidR="00644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Faktyczna ilość odbiorów wynikała będzie z rzeczywistych potrzeb Zamawiającego i zgłaszanego przez niego zapotrzebowania na odbiory zgromadzonych odpadów.  </w:t>
      </w:r>
    </w:p>
    <w:p w14:paraId="0CBBEC77" w14:textId="7D423D64" w:rsidR="009D19CA" w:rsidRPr="0069122F" w:rsidRDefault="009D19CA" w:rsidP="009D19CA">
      <w:pPr>
        <w:numPr>
          <w:ilvl w:val="0"/>
          <w:numId w:val="8"/>
        </w:numPr>
        <w:tabs>
          <w:tab w:val="clear" w:pos="48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Wynagrodzenie, o którym mowa w ust. 1, obejmuje wszystkie koszty, wydatki i czynności związane</w:t>
      </w:r>
      <w:r w:rsidR="00140228">
        <w:rPr>
          <w:rFonts w:ascii="Times New Roman" w:hAnsi="Times New Roman" w:cs="Times New Roman"/>
          <w:sz w:val="24"/>
          <w:szCs w:val="24"/>
        </w:rPr>
        <w:t xml:space="preserve"> </w:t>
      </w:r>
      <w:r w:rsidRPr="0069122F">
        <w:rPr>
          <w:rFonts w:ascii="Times New Roman" w:hAnsi="Times New Roman" w:cs="Times New Roman"/>
          <w:sz w:val="24"/>
          <w:szCs w:val="24"/>
        </w:rPr>
        <w:t>z realizacją przedmiotu umowy</w:t>
      </w:r>
      <w:r w:rsidR="001D1D8F" w:rsidRPr="0069122F">
        <w:rPr>
          <w:rFonts w:ascii="Times New Roman" w:hAnsi="Times New Roman" w:cs="Times New Roman"/>
          <w:sz w:val="24"/>
          <w:szCs w:val="24"/>
        </w:rPr>
        <w:t xml:space="preserve">, </w:t>
      </w:r>
      <w:r w:rsidR="00523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również koszt podstawienia kontenera, </w:t>
      </w:r>
      <w:r w:rsidR="001D1D8F" w:rsidRPr="0069122F">
        <w:rPr>
          <w:rFonts w:ascii="Times New Roman" w:hAnsi="Times New Roman" w:cs="Times New Roman"/>
          <w:sz w:val="24"/>
          <w:szCs w:val="24"/>
        </w:rPr>
        <w:t xml:space="preserve">a jego maksymalna wartość 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>nie ulega zmianie przez cały okres obowiązywania umowy.</w:t>
      </w:r>
    </w:p>
    <w:p w14:paraId="206B471B" w14:textId="260032B9" w:rsidR="009D19CA" w:rsidRPr="0069122F" w:rsidRDefault="009D19CA" w:rsidP="009C4475">
      <w:pPr>
        <w:widowControl w:val="0"/>
        <w:numPr>
          <w:ilvl w:val="0"/>
          <w:numId w:val="8"/>
        </w:numPr>
        <w:tabs>
          <w:tab w:val="clear" w:pos="480"/>
          <w:tab w:val="num" w:pos="426"/>
        </w:tabs>
        <w:suppressAutoHyphens/>
        <w:spacing w:after="0" w:line="276" w:lineRule="auto"/>
        <w:ind w:hanging="480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Wynagrodzenie za wykonanie przedmiotu umowy, o którym mowa w ust. 1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płatne będzie na podstawie</w:t>
      </w:r>
      <w:r w:rsidRPr="0069122F">
        <w:rPr>
          <w:rFonts w:ascii="Times New Roman" w:hAnsi="Times New Roman" w:cs="Times New Roman"/>
          <w:sz w:val="24"/>
          <w:szCs w:val="24"/>
        </w:rPr>
        <w:t xml:space="preserve">   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faktur</w:t>
      </w:r>
      <w:r w:rsidR="009C447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y wystawionej przez Zamawiającego</w:t>
      </w:r>
      <w:r w:rsidR="00B52BDB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</w:t>
      </w:r>
      <w:r w:rsidR="009C447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każdorazowo po dokonanym odbiorze kontenera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. </w:t>
      </w:r>
      <w:r w:rsidR="009C447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Wysokość wynagrodzenia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wynika</w:t>
      </w:r>
      <w:r w:rsidR="009C447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ła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będzie</w:t>
      </w:r>
      <w:r w:rsidR="00E43986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z iloczynu 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cen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y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jednostkow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ej zawartej w </w:t>
      </w:r>
      <w:r w:rsidR="009C447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formularzu ofertowym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oraz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faktyczn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ej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il</w:t>
      </w:r>
      <w:r w:rsidR="001D1D8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ości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wywiezionych </w:t>
      </w:r>
      <w:r w:rsid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kontenerów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  <w:r w:rsidR="000036E4" w:rsidRP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Faktury płatne będą w terminie 30 dni od daty ich otrzymania na rachunek Wykonawcy</w:t>
      </w:r>
      <w:r w:rsid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14:paraId="4E93A149" w14:textId="77777777" w:rsidR="00761834" w:rsidRPr="0069122F" w:rsidRDefault="008F7329" w:rsidP="009C4475">
      <w:pPr>
        <w:pStyle w:val="Akapitzlist"/>
        <w:widowControl w:val="0"/>
        <w:numPr>
          <w:ilvl w:val="0"/>
          <w:numId w:val="16"/>
        </w:num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Wszystkie f</w:t>
      </w:r>
      <w:r w:rsidR="008234C6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aktury</w:t>
      </w:r>
      <w:r w:rsidR="00761834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wystawi</w:t>
      </w:r>
      <w:r w:rsidR="00596A1B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o</w:t>
      </w:r>
      <w:r w:rsidR="00761834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n</w:t>
      </w:r>
      <w:r w:rsidR="008234C6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e</w:t>
      </w:r>
      <w:r w:rsidR="00761834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przez Wykonawcę w ramach realizacji niniejszej umowy winn</w:t>
      </w:r>
      <w:r w:rsidR="008234C6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y</w:t>
      </w:r>
      <w:r w:rsidR="009F682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/>
      </w:r>
      <w:r w:rsidR="00761834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zawierać</w:t>
      </w:r>
      <w:r w:rsidR="009F682F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  <w:r w:rsidR="00761834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następujące dane: </w:t>
      </w:r>
    </w:p>
    <w:p w14:paraId="109F5C7E" w14:textId="77777777" w:rsidR="00761834" w:rsidRPr="0069122F" w:rsidRDefault="00761834" w:rsidP="00CB01E4">
      <w:pPr>
        <w:spacing w:after="200" w:line="276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  <w:t xml:space="preserve">NABYWCA: </w:t>
      </w:r>
    </w:p>
    <w:p w14:paraId="4CAC01A0" w14:textId="6C495220" w:rsidR="00140228" w:rsidRPr="0069122F" w:rsidRDefault="00140228" w:rsidP="00CB01E4">
      <w:pPr>
        <w:spacing w:after="200" w:line="276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Powiat Bydgoski, ul. </w:t>
      </w:r>
      <w:r w:rsidR="00C3784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Juliusza Słowackiego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 85-0</w:t>
      </w:r>
      <w:r w:rsidR="00C3784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08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Bydgoszcz NIP: 554-257-32-90</w:t>
      </w:r>
    </w:p>
    <w:p w14:paraId="7DC72546" w14:textId="77777777" w:rsidR="00761834" w:rsidRPr="0069122F" w:rsidRDefault="00761834" w:rsidP="00CB01E4">
      <w:pPr>
        <w:spacing w:after="200" w:line="276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  <w:t xml:space="preserve">ODBIORCA: </w:t>
      </w:r>
    </w:p>
    <w:p w14:paraId="5BEDD993" w14:textId="582C4F7D" w:rsidR="00BE19CE" w:rsidRPr="0069122F" w:rsidRDefault="00761834" w:rsidP="00CB01E4">
      <w:pPr>
        <w:spacing w:after="200" w:line="276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Zar</w:t>
      </w:r>
      <w:r w:rsidR="00BE19CE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ząd Dróg </w:t>
      </w:r>
      <w:r w:rsidR="0014022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Powiatowych, ul.</w:t>
      </w:r>
      <w:r w:rsidR="00C3784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Juliusza Słowackiego 3</w:t>
      </w:r>
      <w:r w:rsidR="0014022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 85-0</w:t>
      </w:r>
      <w:r w:rsidR="00C3784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08</w:t>
      </w:r>
      <w:r w:rsidR="0014022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Bydgoszcz</w:t>
      </w:r>
      <w:r w:rsidR="002E0C7A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p w14:paraId="4EC0D303" w14:textId="77777777" w:rsidR="00761834" w:rsidRPr="0069122F" w:rsidRDefault="00761834" w:rsidP="00CB01E4">
      <w:pPr>
        <w:spacing w:after="200" w:line="276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Faktur</w:t>
      </w:r>
      <w:r w:rsidR="008234C6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y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należy </w:t>
      </w:r>
      <w:r w:rsidR="00451C89"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składać</w:t>
      </w:r>
      <w:r w:rsidRPr="006912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do Zamawiającego (wskazanego na fakturze Odbiorcy).</w:t>
      </w:r>
    </w:p>
    <w:p w14:paraId="71025631" w14:textId="5EAD985C" w:rsidR="000036E4" w:rsidRPr="000036E4" w:rsidRDefault="000036E4" w:rsidP="000036E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Wykonawca oświadcza, że posiada ujawniony rachunek bankowy w banku ………………o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 </w:t>
      </w:r>
      <w:r w:rsidRP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numerze ………………., na który Zamawiający będzie regulował należność  wynikającą z realizacji niniejszej Umowy. Wykonawca oświadcza, że numer rachunku bankowego wskazany na fakturach wystawionych w związku z realizacją umowy (tak Wykonawcy jak i zgłoszonych podwykonawców), pozostawał będzie przez cały okres realizacji umowy numerem zgłoszonym do Urzędu Skarbowego i jest właściwym dla dokonywania rozliczeń na zasadach podzielonej płatności (split payment), zgodnie z przepisami ustawy z dnia 11 marca 2004r. o podatku od towarów i usług (Dz.U. z 2021r., poz. 685 z </w:t>
      </w:r>
      <w:proofErr w:type="spellStart"/>
      <w:r w:rsidRP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późn</w:t>
      </w:r>
      <w:proofErr w:type="spellEnd"/>
      <w:r w:rsidRPr="000036E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. zm.). W przypadku jeżeli rachunek wskazany przez Wykonawcę jako rachunek do zapłaty nie będzie spełniał wymogów określonych w zdaniach poprzedzających to Zamawiający, do czasu wskazania przez Wykonawcę rachunku bankowego spełniającego wymogi o których mowa w zdaniach poprzedzających, uprawniony jest do wstrzymania się z płatnością, bez ponoszenia z tego tytułu ujemnych konsekwencji. W szczególności w takiej sytuacji Wykonawca nie jest uprawniony do domagania się zapłaty odsetek za opóźnienie w płatności, ani też żądania naprawienia ewentualnej szkody jaka wynikła z opóźnienia w płatności należności. </w:t>
      </w:r>
    </w:p>
    <w:p w14:paraId="7DE388AC" w14:textId="5BF317FA" w:rsidR="00140228" w:rsidRDefault="00062421" w:rsidP="00F50FC2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140228">
        <w:rPr>
          <w:rFonts w:ascii="Times New Roman" w:hAnsi="Times New Roman" w:cs="Times New Roman"/>
          <w:snapToGrid w:val="0"/>
          <w:sz w:val="24"/>
          <w:szCs w:val="24"/>
        </w:rPr>
        <w:t xml:space="preserve">Zmiana </w:t>
      </w:r>
      <w:r w:rsidR="000036E4">
        <w:rPr>
          <w:rFonts w:ascii="Times New Roman" w:hAnsi="Times New Roman" w:cs="Times New Roman"/>
          <w:snapToGrid w:val="0"/>
          <w:sz w:val="24"/>
          <w:szCs w:val="24"/>
        </w:rPr>
        <w:t>rachunku bankowego</w:t>
      </w:r>
      <w:r w:rsidRPr="00140228">
        <w:rPr>
          <w:rFonts w:ascii="Times New Roman" w:hAnsi="Times New Roman" w:cs="Times New Roman"/>
          <w:snapToGrid w:val="0"/>
          <w:sz w:val="24"/>
          <w:szCs w:val="24"/>
        </w:rPr>
        <w:t xml:space="preserve"> Wykonawcy może nastąpić na podstawie pisemnego oświadczenia Wykonawcy podpisanego przez osobę uprawnioną do reprezentacji. Zmiana </w:t>
      </w:r>
      <w:r w:rsidR="000036E4">
        <w:rPr>
          <w:rFonts w:ascii="Times New Roman" w:hAnsi="Times New Roman" w:cs="Times New Roman"/>
          <w:snapToGrid w:val="0"/>
          <w:sz w:val="24"/>
          <w:szCs w:val="24"/>
        </w:rPr>
        <w:t>taka</w:t>
      </w:r>
      <w:r w:rsidRPr="00140228">
        <w:rPr>
          <w:rFonts w:ascii="Times New Roman" w:hAnsi="Times New Roman" w:cs="Times New Roman"/>
          <w:snapToGrid w:val="0"/>
          <w:sz w:val="24"/>
          <w:szCs w:val="24"/>
        </w:rPr>
        <w:t xml:space="preserve"> nie wymaga dla jej dokonania (zaistnienia) sporządzenia aneksu, jednak dla celów porządkowych winna być ona potwierdzona zawarciem pisemnego aneksu. </w:t>
      </w:r>
      <w:r w:rsidRPr="00140228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Zastrzega się, iż zmieniony (nowy) rachunek bankowy musi spełniać warunek określony w ust. </w:t>
      </w:r>
      <w:r w:rsidR="000036E4">
        <w:rPr>
          <w:rFonts w:ascii="Times New Roman" w:hAnsi="Times New Roman" w:cs="Times New Roman"/>
          <w:iCs/>
          <w:snapToGrid w:val="0"/>
          <w:sz w:val="24"/>
          <w:szCs w:val="24"/>
        </w:rPr>
        <w:t>7</w:t>
      </w:r>
      <w:r w:rsidR="00140228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14:paraId="1CFF1703" w14:textId="77777777" w:rsidR="00062421" w:rsidRPr="00140228" w:rsidRDefault="00062421" w:rsidP="00F50FC2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140228">
        <w:rPr>
          <w:rFonts w:ascii="Times New Roman" w:hAnsi="Times New Roman" w:cs="Times New Roman"/>
          <w:snapToGrid w:val="0"/>
          <w:sz w:val="24"/>
          <w:szCs w:val="24"/>
        </w:rPr>
        <w:lastRenderedPageBreak/>
        <w:t>Jako termin dokonania zapłaty wynagrodzenia uważany będzie dzień obciążenia rachunku bankowego Zamawiającego.</w:t>
      </w:r>
    </w:p>
    <w:p w14:paraId="0122908E" w14:textId="77777777" w:rsidR="00062421" w:rsidRPr="0069122F" w:rsidRDefault="00062421" w:rsidP="00DB1936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69122F">
        <w:rPr>
          <w:rFonts w:ascii="Times New Roman" w:hAnsi="Times New Roman" w:cs="Times New Roman"/>
          <w:sz w:val="24"/>
          <w:szCs w:val="24"/>
        </w:rPr>
        <w:t>Niedopuszczalne jest dokonywanie przelewu (cesji) wierzytelności przysługujących Wykonawcy</w:t>
      </w:r>
      <w:r w:rsidR="00140228">
        <w:rPr>
          <w:rFonts w:ascii="Times New Roman" w:hAnsi="Times New Roman" w:cs="Times New Roman"/>
          <w:sz w:val="24"/>
          <w:szCs w:val="24"/>
        </w:rPr>
        <w:t xml:space="preserve"> </w:t>
      </w:r>
      <w:r w:rsidRPr="0069122F">
        <w:rPr>
          <w:rFonts w:ascii="Times New Roman" w:hAnsi="Times New Roman" w:cs="Times New Roman"/>
          <w:sz w:val="24"/>
          <w:szCs w:val="24"/>
        </w:rPr>
        <w:t>z tytułu realizacji przedmiotu niniejszej umowy bez zgody Zamawiającego. Naruszenie tego zastrzeżenia skutkuje nałożeniem na Wykonawcę kary umownej w wysokości określonej w niniejszej umowie.</w:t>
      </w:r>
    </w:p>
    <w:p w14:paraId="26104F7C" w14:textId="77777777" w:rsidR="00062421" w:rsidRPr="0069122F" w:rsidRDefault="00062421" w:rsidP="00CB01E4">
      <w:pPr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34BF7C" w14:textId="149EF7D9" w:rsidR="00062421" w:rsidRPr="0069122F" w:rsidRDefault="00062421" w:rsidP="001B02D1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b/>
          <w:sz w:val="24"/>
          <w:szCs w:val="24"/>
          <w:lang w:eastAsia="ar-SA"/>
        </w:rPr>
        <w:t>§ 5</w:t>
      </w:r>
    </w:p>
    <w:p w14:paraId="31A2EAFD" w14:textId="77777777" w:rsidR="00062421" w:rsidRPr="0069122F" w:rsidRDefault="00062421" w:rsidP="00CB01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8C2C40" w14:textId="77777777" w:rsidR="002B096D" w:rsidRDefault="00062421" w:rsidP="00DB1936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odstąpienia od umowy bez negatywnych skutków prawnych 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br/>
        <w:t>dla Zamawiającego, jeżeli</w:t>
      </w:r>
      <w:r w:rsidR="002B096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B0CAA8C" w14:textId="239CAB2F" w:rsidR="002B096D" w:rsidRDefault="002B096D" w:rsidP="002B096D">
      <w:pPr>
        <w:widowControl w:val="0"/>
        <w:tabs>
          <w:tab w:val="left" w:pos="0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62421" w:rsidRPr="0069122F">
        <w:rPr>
          <w:rFonts w:ascii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pomimo wezwani</w:t>
      </w:r>
      <w:r w:rsidR="00F6604F">
        <w:rPr>
          <w:rFonts w:ascii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wystosowanego przez Zamawiającego do odbioru kontenera pozostaje w opóźnieniu z jego odbiorem i opóźnienie to trwa dłużej niż 3 dni,</w:t>
      </w:r>
    </w:p>
    <w:p w14:paraId="521DB7F6" w14:textId="70A6AC1C" w:rsidR="00062421" w:rsidRPr="0069122F" w:rsidRDefault="002B096D" w:rsidP="002B096D">
      <w:pPr>
        <w:widowControl w:val="0"/>
        <w:tabs>
          <w:tab w:val="left" w:pos="0"/>
        </w:tabs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Wykonawca nienależycie wykonuje obowiązki wynikające z niniejszej umowy i pomimo pisemnego wezwania wystosowanego przez Zamawiającego </w:t>
      </w:r>
      <w:r w:rsidR="00F6604F">
        <w:rPr>
          <w:rFonts w:ascii="Times New Roman" w:hAnsi="Times New Roman" w:cs="Times New Roman"/>
          <w:sz w:val="24"/>
          <w:szCs w:val="24"/>
          <w:lang w:eastAsia="ar-SA"/>
        </w:rPr>
        <w:t xml:space="preserve">do zaniechania naruszeń oraz usunięcia skutków naruszeń,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 terminie 3 dni od dnia otrzymania wezwania od Zamawiającego, </w:t>
      </w:r>
      <w:r w:rsidR="00F6604F">
        <w:rPr>
          <w:rFonts w:ascii="Times New Roman" w:hAnsi="Times New Roman" w:cs="Times New Roman"/>
          <w:sz w:val="24"/>
          <w:szCs w:val="24"/>
          <w:lang w:eastAsia="ar-SA"/>
        </w:rPr>
        <w:t>Wykonawca nie usuwa skutków naruszenia lub nadal postępuje w sposób sprzeczny z umową.</w:t>
      </w:r>
    </w:p>
    <w:p w14:paraId="51A6730A" w14:textId="7F5FED9C" w:rsidR="00062421" w:rsidRPr="0069122F" w:rsidRDefault="00062421" w:rsidP="00DB1936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num" w:pos="142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przez Zamawiającego ma skutek na przyszłość i nie </w:t>
      </w:r>
      <w:r w:rsidR="00F6604F">
        <w:rPr>
          <w:rFonts w:ascii="Times New Roman" w:hAnsi="Times New Roman" w:cs="Times New Roman"/>
          <w:sz w:val="24"/>
          <w:szCs w:val="24"/>
          <w:lang w:eastAsia="ar-SA"/>
        </w:rPr>
        <w:t>powoduje utraty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uprawnień Zamawiającego z tytułu umowy (w tym uprawnień do naliczania kar umownych także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br/>
        <w:t>za opóźnienia w wykonywaniu przedmiotu umowy) oraz z innych tytułów określonych umową.</w:t>
      </w:r>
    </w:p>
    <w:p w14:paraId="7998348D" w14:textId="64B9C1D5" w:rsidR="00062421" w:rsidRPr="0069122F" w:rsidRDefault="00062421" w:rsidP="00DB1936">
      <w:pPr>
        <w:widowControl w:val="0"/>
        <w:numPr>
          <w:ilvl w:val="0"/>
          <w:numId w:val="14"/>
        </w:numPr>
        <w:tabs>
          <w:tab w:val="clear" w:pos="360"/>
          <w:tab w:val="left" w:pos="0"/>
          <w:tab w:val="num" w:pos="142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W przypadku odstąpienia od umowy Zamawiający zapłaci jedynie za </w:t>
      </w:r>
      <w:r w:rsidR="002B096D">
        <w:rPr>
          <w:rFonts w:ascii="Times New Roman" w:hAnsi="Times New Roman" w:cs="Times New Roman"/>
          <w:sz w:val="24"/>
          <w:szCs w:val="24"/>
          <w:lang w:eastAsia="ar-SA"/>
        </w:rPr>
        <w:t>usługi</w:t>
      </w:r>
      <w:r w:rsidRPr="006912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B096D">
        <w:rPr>
          <w:rFonts w:ascii="Times New Roman" w:hAnsi="Times New Roman" w:cs="Times New Roman"/>
          <w:sz w:val="24"/>
          <w:szCs w:val="24"/>
          <w:lang w:eastAsia="ar-SA"/>
        </w:rPr>
        <w:t>wykonane do dnia odstąpienia</w:t>
      </w:r>
      <w:r w:rsidR="00ED21A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1341310" w14:textId="604D0787" w:rsidR="002B096D" w:rsidRDefault="002B096D" w:rsidP="00DB193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Prawo odstąpienia od umowy przewidziane w niniejszym paragrafie może zostać wykonane w</w:t>
      </w:r>
      <w:r w:rsidR="00EA6C7E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terminie do dnia </w:t>
      </w:r>
      <w:r w:rsidR="00ED21A5">
        <w:rPr>
          <w:rFonts w:ascii="Times New Roman" w:hAnsi="Times New Roman" w:cs="Times New Roman"/>
          <w:sz w:val="24"/>
          <w:szCs w:val="24"/>
          <w:lang w:eastAsia="ar-SA"/>
        </w:rPr>
        <w:t xml:space="preserve">31 marca </w:t>
      </w:r>
      <w:r w:rsidR="00C3784E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="00ED21A5">
        <w:rPr>
          <w:rFonts w:ascii="Times New Roman" w:hAnsi="Times New Roman" w:cs="Times New Roman"/>
          <w:sz w:val="24"/>
          <w:szCs w:val="24"/>
          <w:lang w:eastAsia="ar-SA"/>
        </w:rPr>
        <w:t xml:space="preserve"> roku.</w:t>
      </w:r>
    </w:p>
    <w:p w14:paraId="73291C0B" w14:textId="4E425141" w:rsidR="00062421" w:rsidRPr="0069122F" w:rsidRDefault="00062421" w:rsidP="00DB193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sz w:val="24"/>
          <w:szCs w:val="24"/>
        </w:rPr>
        <w:t>Umowa niniejsza może być rozwiązana przez każdą ze stron z zachowaniem jednomiesięcznego</w:t>
      </w:r>
      <w:r w:rsidRPr="0069122F">
        <w:rPr>
          <w:rFonts w:ascii="Times New Roman" w:hAnsi="Times New Roman" w:cs="Times New Roman"/>
          <w:sz w:val="24"/>
          <w:szCs w:val="24"/>
        </w:rPr>
        <w:br/>
        <w:t>okresu wypowiedzenia w formie oświadczenia złożonego pisemnie na koniec miesiąca kalendarzowego, bez konieczności podania przyczyny.</w:t>
      </w:r>
    </w:p>
    <w:p w14:paraId="0B25CB29" w14:textId="77777777" w:rsidR="00062421" w:rsidRPr="0069122F" w:rsidRDefault="00062421" w:rsidP="00CB01E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3EF8C6E" w14:textId="77777777" w:rsidR="00062421" w:rsidRPr="0069122F" w:rsidRDefault="00062421" w:rsidP="00CB01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9122F">
        <w:rPr>
          <w:rFonts w:ascii="Times New Roman" w:hAnsi="Times New Roman" w:cs="Times New Roman"/>
          <w:b/>
          <w:sz w:val="24"/>
          <w:szCs w:val="24"/>
          <w:lang w:eastAsia="ar-SA"/>
        </w:rPr>
        <w:t>§ 6</w:t>
      </w:r>
    </w:p>
    <w:p w14:paraId="57EB3C10" w14:textId="77777777" w:rsidR="00062421" w:rsidRPr="00ED21A5" w:rsidRDefault="00062421" w:rsidP="00CB01E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66C256D" w14:textId="058485C4" w:rsidR="00062421" w:rsidRPr="00EA6C7E" w:rsidRDefault="00062421" w:rsidP="00DB1936">
      <w:pPr>
        <w:pStyle w:val="Akapitzlist"/>
        <w:numPr>
          <w:ilvl w:val="1"/>
          <w:numId w:val="13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</w:t>
      </w:r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zobowiązany jest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 zapłaty </w:t>
      </w:r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na rzecz Zamawiającego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kar umownych z tytułu:</w:t>
      </w:r>
    </w:p>
    <w:p w14:paraId="2DE4AADA" w14:textId="10ED3459" w:rsidR="00062421" w:rsidRPr="00EA6C7E" w:rsidRDefault="00EA6C7E" w:rsidP="00DB193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zwłoki</w:t>
      </w:r>
      <w:r w:rsidR="00062421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w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odbiorze kontenera w stosunku do terminu odbioru ustalonego zgodnie z umową </w:t>
      </w:r>
      <w:r w:rsidR="00062421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– w wysokości </w:t>
      </w:r>
      <w:r w:rsidR="005233E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 złotych</w:t>
      </w:r>
      <w:r w:rsidR="00062421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 każdy dzień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zwłoki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87B4889" w14:textId="2BB4A2AD" w:rsidR="00062421" w:rsidRPr="00EA6C7E" w:rsidRDefault="00062421" w:rsidP="00DB1936">
      <w:pPr>
        <w:widowControl w:val="0"/>
        <w:numPr>
          <w:ilvl w:val="0"/>
          <w:numId w:val="15"/>
        </w:numPr>
        <w:tabs>
          <w:tab w:val="left" w:pos="0"/>
          <w:tab w:val="num" w:pos="720"/>
        </w:tabs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dokonania przelewu (cesji) wierzytelności z naruszeniem zapisów niniejszej umowy –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wysokości</w:t>
      </w:r>
      <w:r w:rsidR="0052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AD1">
        <w:rPr>
          <w:rFonts w:ascii="Times New Roman" w:hAnsi="Times New Roman" w:cs="Times New Roman"/>
          <w:color w:val="000000" w:themeColor="text1"/>
          <w:sz w:val="24"/>
          <w:szCs w:val="24"/>
        </w:rPr>
        <w:t>1.000</w:t>
      </w:r>
      <w:r w:rsidR="005233EA">
        <w:rPr>
          <w:rFonts w:ascii="Times New Roman" w:hAnsi="Times New Roman" w:cs="Times New Roman"/>
          <w:color w:val="000000" w:themeColor="text1"/>
          <w:sz w:val="24"/>
          <w:szCs w:val="24"/>
        </w:rPr>
        <w:t>,00 złotych</w:t>
      </w:r>
      <w:r w:rsidRPr="00EA6C7E">
        <w:rPr>
          <w:rStyle w:val="fontstyle29"/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9A735A" w14:textId="2041A56D" w:rsidR="00062421" w:rsidRPr="00EA6C7E" w:rsidRDefault="00062421" w:rsidP="00DB1936">
      <w:pPr>
        <w:widowControl w:val="0"/>
        <w:numPr>
          <w:ilvl w:val="0"/>
          <w:numId w:val="15"/>
        </w:numPr>
        <w:tabs>
          <w:tab w:val="left" w:pos="0"/>
          <w:tab w:val="num" w:pos="720"/>
        </w:tabs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odstąpienia od umowy lub rozwiązania umowy z przyczyn le</w:t>
      </w:r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ż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ących po stronie Wykonawcy – w wysokości </w:t>
      </w:r>
      <w:r w:rsidR="00BE0A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 złotych.</w:t>
      </w:r>
    </w:p>
    <w:p w14:paraId="7C483DC0" w14:textId="77777777" w:rsidR="00062421" w:rsidRPr="00EA6C7E" w:rsidRDefault="00062421" w:rsidP="00DB1936">
      <w:pPr>
        <w:pStyle w:val="Akapitzlist"/>
        <w:numPr>
          <w:ilvl w:val="1"/>
          <w:numId w:val="13"/>
        </w:numPr>
        <w:tabs>
          <w:tab w:val="left" w:pos="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Strony ustalają, iż kary umowne z tytułu opóźnień w wykonaniu przez Wykonawcę poszczególnych obowiązków określonych w ust. 1 będą naliczane w każdym przypadku zaistnienia opóźnienia</w:t>
      </w:r>
      <w:r w:rsidR="00AB0C82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w realizacji tych obowiązków w stosunku do obowiązujących Wykonawcę terminów, za wyjątkiem i zastrzeżeniem przypadków, gdy Wykonawca wykaże, że dane opóźnienie wynika z przyczyn</w:t>
      </w:r>
      <w:r w:rsidR="00AB0C82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od niego niezależnych (wówczas kary te nie będą naliczane). Ciężar dowodu w zakresie wykazania,</w:t>
      </w:r>
      <w:r w:rsidR="00AB0C82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iż zaistniałe opóźnienie jest następstwem okoliczności, za które Wykonawca odpowiedzialności</w:t>
      </w:r>
      <w:r w:rsidR="00AB0C82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nie ponosi</w:t>
      </w:r>
      <w:r w:rsidR="0001546D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tym samym wykazanie zwolnienia się z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odpowiedzialności sankcjonowanej karami umownymi,</w:t>
      </w:r>
      <w:r w:rsidR="0001546D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o których mowa w ust. 1, spoczywa wyłącznie na Wykonawcy.</w:t>
      </w:r>
    </w:p>
    <w:p w14:paraId="7A75EAE7" w14:textId="02642462" w:rsidR="00062421" w:rsidRPr="00EA6C7E" w:rsidRDefault="00062421" w:rsidP="00DB1936">
      <w:pPr>
        <w:pStyle w:val="Akapitzlist"/>
        <w:numPr>
          <w:ilvl w:val="1"/>
          <w:numId w:val="13"/>
        </w:numPr>
        <w:tabs>
          <w:tab w:val="left" w:pos="0"/>
          <w:tab w:val="num" w:pos="426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Łączna wysokość kar umownych nie przekroczy</w:t>
      </w:r>
      <w:r w:rsidR="00BE0AD1">
        <w:rPr>
          <w:rFonts w:ascii="Times New Roman" w:hAnsi="Times New Roman" w:cs="Times New Roman"/>
          <w:color w:val="000000" w:themeColor="text1"/>
          <w:sz w:val="24"/>
          <w:szCs w:val="24"/>
        </w:rPr>
        <w:t>ć 2.000,00 złotych</w:t>
      </w:r>
    </w:p>
    <w:p w14:paraId="570BD84D" w14:textId="7FF6AFC3" w:rsidR="00062421" w:rsidRPr="00EA6C7E" w:rsidRDefault="00062421" w:rsidP="00DB1936">
      <w:pPr>
        <w:pStyle w:val="Akapitzlist"/>
        <w:numPr>
          <w:ilvl w:val="1"/>
          <w:numId w:val="13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wartość naliczonych kar umownych </w:t>
      </w:r>
      <w:r w:rsidR="00BE0AD1">
        <w:rPr>
          <w:rFonts w:ascii="Times New Roman" w:hAnsi="Times New Roman" w:cs="Times New Roman"/>
          <w:color w:val="000000" w:themeColor="text1"/>
          <w:sz w:val="24"/>
          <w:szCs w:val="24"/>
        </w:rPr>
        <w:t>2.000,00 złotych</w:t>
      </w: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zastrzega sobie prawo odstąpienia od umowy</w:t>
      </w:r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Prawo do odstąpienia od umowy z tej przyczyny może być zrealizowane w terminie do dnia </w:t>
      </w:r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31 marca </w:t>
      </w:r>
      <w:r w:rsidR="00C3784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bookmarkStart w:id="0" w:name="_GoBack"/>
      <w:bookmarkEnd w:id="0"/>
      <w:r w:rsidR="00EA6C7E" w:rsidRPr="00EA6C7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roku.</w:t>
      </w:r>
    </w:p>
    <w:p w14:paraId="7C75E52D" w14:textId="77777777" w:rsidR="00062421" w:rsidRPr="00EA6C7E" w:rsidRDefault="00062421" w:rsidP="00DB1936">
      <w:pPr>
        <w:pStyle w:val="Akapitzlist"/>
        <w:numPr>
          <w:ilvl w:val="1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7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dochodzenia odszkodowania uzupełniającego do wysokości rzeczywiście poniesionej szkody.</w:t>
      </w:r>
    </w:p>
    <w:p w14:paraId="51E5DC11" w14:textId="77777777" w:rsidR="00E92062" w:rsidRPr="0069122F" w:rsidRDefault="00E92062" w:rsidP="00CB01E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7A386797" w14:textId="77777777" w:rsidR="00761834" w:rsidRPr="0069122F" w:rsidRDefault="00BE19CE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§ </w:t>
      </w:r>
      <w:r w:rsidR="0001546D"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7</w:t>
      </w:r>
    </w:p>
    <w:p w14:paraId="60EB0FE1" w14:textId="77777777" w:rsidR="00761834" w:rsidRPr="0069122F" w:rsidRDefault="00761834" w:rsidP="00CB01E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34CD06AD" w14:textId="77777777" w:rsidR="00596A1B" w:rsidRPr="0069122F" w:rsidRDefault="00761834" w:rsidP="00DB1936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Wszelkie zmiany i uzupełnienia treści umowy mogą być dokonywane wyłącznie w formie pisemnej</w:t>
      </w:r>
      <w:r w:rsidR="00E456E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pod rygorem nieważności.</w:t>
      </w:r>
    </w:p>
    <w:p w14:paraId="3885EFD1" w14:textId="65C2D17B" w:rsidR="00761834" w:rsidRPr="0069122F" w:rsidRDefault="00761834" w:rsidP="00DB1936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Zmiana postanowień umowy może być dokonana w przypadku zmian nieistotnych w stosunku do treści oferty, na podstawie której dokonano wybory </w:t>
      </w:r>
      <w:r w:rsidR="0001546D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ykonawcy</w:t>
      </w:r>
      <w:r w:rsidR="0001546D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oraz sytuacjach wskazanych w umowie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Ponadto zmiana umowy może być</w:t>
      </w:r>
      <w:r w:rsidR="0001546D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dokonana w szczególności w przypadku okoliczności, których</w:t>
      </w:r>
      <w:r w:rsidR="00E456E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nie można było przewidzieć w chwili zawarcia umowy</w:t>
      </w:r>
      <w:r w:rsidR="00ED21A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14:paraId="054DFE05" w14:textId="77777777" w:rsidR="00C0532B" w:rsidRPr="0069122F" w:rsidRDefault="00C0532B" w:rsidP="00CB01E4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1C16B82C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§ </w:t>
      </w:r>
      <w:r w:rsidR="0001546D" w:rsidRPr="0069122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8</w:t>
      </w:r>
    </w:p>
    <w:p w14:paraId="2EA425DC" w14:textId="77777777" w:rsidR="00761834" w:rsidRPr="0069122F" w:rsidRDefault="00761834" w:rsidP="00CB01E4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14:paraId="6A4D3366" w14:textId="77777777" w:rsidR="00761834" w:rsidRPr="0069122F" w:rsidRDefault="00761834" w:rsidP="00CB01E4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sprawach nieuregulowanych postanowieniami niniejszej umowy znajdują zastosowanie przepisy ustawy Kodeks cywilny, </w:t>
      </w:r>
      <w:r w:rsidR="00A13010" w:rsidRPr="0069122F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jak również 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regulacji szczególnych wprowadzonych w związku ze stanem zagrożenia epidemicznego lub stanu epidemii.</w:t>
      </w:r>
    </w:p>
    <w:p w14:paraId="2EB9BF06" w14:textId="77777777" w:rsidR="00596A1B" w:rsidRPr="0069122F" w:rsidRDefault="00761834" w:rsidP="00CB01E4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Wszelkie spory wynikłe przy realizacji niniejszej umowy rozstrzygać będzie sąd powszechny w </w:t>
      </w:r>
      <w:r w:rsidR="00E456E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Bydgoszczy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14:paraId="26E22365" w14:textId="77777777" w:rsidR="00403A56" w:rsidRPr="0069122F" w:rsidRDefault="00403A56" w:rsidP="00CB01E4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Integraln</w:t>
      </w:r>
      <w:r w:rsidR="008234C6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ymi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części</w:t>
      </w:r>
      <w:r w:rsidR="008234C6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ami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umowy </w:t>
      </w:r>
      <w:r w:rsidR="0001546D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jest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</w:t>
      </w:r>
    </w:p>
    <w:p w14:paraId="4C74A7D7" w14:textId="6F6A621F" w:rsidR="00403A56" w:rsidRPr="0069122F" w:rsidRDefault="0001546D" w:rsidP="00DB1936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oferta (wraz z </w:t>
      </w:r>
      <w:r w:rsidR="00ED21A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formularzem ofertowym</w:t>
      </w:r>
      <w:r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) </w:t>
      </w:r>
      <w:r w:rsidR="00403A56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– zał. nr </w:t>
      </w:r>
      <w:r w:rsidR="00930D48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="00403A56" w:rsidRPr="0069122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14:paraId="3257CE41" w14:textId="77777777" w:rsidR="00761834" w:rsidRPr="0069122F" w:rsidRDefault="00761834" w:rsidP="00CB01E4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Umowę sporządzono w </w:t>
      </w:r>
      <w:r w:rsidR="00E456E7">
        <w:rPr>
          <w:rFonts w:ascii="Times New Roman" w:eastAsia="Calibri" w:hAnsi="Times New Roman" w:cs="Times New Roman"/>
          <w:sz w:val="24"/>
          <w:szCs w:val="24"/>
          <w:lang w:eastAsia="ar-SA"/>
        </w:rPr>
        <w:t>dwóch</w:t>
      </w:r>
      <w:r w:rsidRPr="00691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egzemplarzach, po dw</w:t>
      </w:r>
      <w:r w:rsidR="0001546D" w:rsidRPr="0069122F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691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dla każdej ze stron.</w:t>
      </w:r>
    </w:p>
    <w:p w14:paraId="6D9063B6" w14:textId="77777777" w:rsidR="00761834" w:rsidRPr="0069122F" w:rsidRDefault="00761834" w:rsidP="00CB01E4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74E1DA0" w14:textId="77777777" w:rsidR="00761834" w:rsidRPr="0069122F" w:rsidRDefault="00761834" w:rsidP="00CB01E4">
      <w:pPr>
        <w:keepNext/>
        <w:widowControl w:val="0"/>
        <w:tabs>
          <w:tab w:val="left" w:pos="708"/>
        </w:tabs>
        <w:suppressAutoHyphen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22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ZAMAWIAJĄCY:                                                           WYKONAW</w:t>
      </w:r>
      <w:r w:rsidR="00AD5FA8" w:rsidRPr="0069122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CA:</w:t>
      </w:r>
    </w:p>
    <w:p w14:paraId="6AD35B2A" w14:textId="77777777" w:rsidR="003B1625" w:rsidRPr="0069122F" w:rsidRDefault="003B1625" w:rsidP="00CB01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5D4482" w14:textId="77777777" w:rsidR="00567732" w:rsidRPr="0069122F" w:rsidRDefault="00567732" w:rsidP="00CB01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67732" w:rsidRPr="0069122F" w:rsidSect="00CB01E4">
      <w:footerReference w:type="default" r:id="rId10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1ADBC" w14:textId="77777777" w:rsidR="00CC4FD6" w:rsidRDefault="00CC4FD6">
      <w:pPr>
        <w:spacing w:after="0" w:line="240" w:lineRule="auto"/>
      </w:pPr>
      <w:r>
        <w:separator/>
      </w:r>
    </w:p>
  </w:endnote>
  <w:endnote w:type="continuationSeparator" w:id="0">
    <w:p w14:paraId="0C31F123" w14:textId="77777777" w:rsidR="00CC4FD6" w:rsidRDefault="00CC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32885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D10164" w14:textId="77777777" w:rsidR="00ED3959" w:rsidRPr="00ED3959" w:rsidRDefault="00CC4FD6" w:rsidP="00ED3959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3F17" w14:textId="77777777" w:rsidR="00CC4FD6" w:rsidRDefault="00CC4FD6">
      <w:pPr>
        <w:spacing w:after="0" w:line="240" w:lineRule="auto"/>
      </w:pPr>
      <w:r>
        <w:separator/>
      </w:r>
    </w:p>
  </w:footnote>
  <w:footnote w:type="continuationSeparator" w:id="0">
    <w:p w14:paraId="66ACE658" w14:textId="77777777" w:rsidR="00CC4FD6" w:rsidRDefault="00CC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E027A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E1588B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28E052A"/>
    <w:multiLevelType w:val="hybridMultilevel"/>
    <w:tmpl w:val="7A84856A"/>
    <w:lvl w:ilvl="0" w:tplc="7D92B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03E2"/>
    <w:multiLevelType w:val="multilevel"/>
    <w:tmpl w:val="6FC43F0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A664EB"/>
    <w:multiLevelType w:val="hybridMultilevel"/>
    <w:tmpl w:val="A656E236"/>
    <w:lvl w:ilvl="0" w:tplc="7D92B5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035819"/>
    <w:multiLevelType w:val="hybridMultilevel"/>
    <w:tmpl w:val="E3B09AAA"/>
    <w:lvl w:ilvl="0" w:tplc="7D92B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C4DD4"/>
    <w:multiLevelType w:val="hybridMultilevel"/>
    <w:tmpl w:val="86C4B1BE"/>
    <w:lvl w:ilvl="0" w:tplc="29F038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A252AC9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D2D1F"/>
    <w:multiLevelType w:val="hybridMultilevel"/>
    <w:tmpl w:val="7E4E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07C3"/>
    <w:multiLevelType w:val="hybridMultilevel"/>
    <w:tmpl w:val="879039C8"/>
    <w:lvl w:ilvl="0" w:tplc="E380245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B20A8"/>
    <w:multiLevelType w:val="multilevel"/>
    <w:tmpl w:val="D3D405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66F5"/>
    <w:multiLevelType w:val="hybridMultilevel"/>
    <w:tmpl w:val="3710E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362DE"/>
    <w:multiLevelType w:val="hybridMultilevel"/>
    <w:tmpl w:val="39640ABC"/>
    <w:lvl w:ilvl="0" w:tplc="7D92B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723A9C"/>
    <w:multiLevelType w:val="hybridMultilevel"/>
    <w:tmpl w:val="C2AE0278"/>
    <w:lvl w:ilvl="0" w:tplc="5078A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A61F8"/>
    <w:multiLevelType w:val="hybridMultilevel"/>
    <w:tmpl w:val="0BC24CBA"/>
    <w:lvl w:ilvl="0" w:tplc="0472E1A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972F7"/>
    <w:multiLevelType w:val="hybridMultilevel"/>
    <w:tmpl w:val="56EC1852"/>
    <w:lvl w:ilvl="0" w:tplc="7D92B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53190"/>
    <w:multiLevelType w:val="hybridMultilevel"/>
    <w:tmpl w:val="F342B0D0"/>
    <w:lvl w:ilvl="0" w:tplc="F580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CE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7"/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34"/>
    <w:rsid w:val="000036E4"/>
    <w:rsid w:val="00005666"/>
    <w:rsid w:val="0001043E"/>
    <w:rsid w:val="0001546D"/>
    <w:rsid w:val="000413AC"/>
    <w:rsid w:val="000578D2"/>
    <w:rsid w:val="00062421"/>
    <w:rsid w:val="0007184E"/>
    <w:rsid w:val="000A1BDF"/>
    <w:rsid w:val="000A686A"/>
    <w:rsid w:val="000B582C"/>
    <w:rsid w:val="000C471E"/>
    <w:rsid w:val="000E52B7"/>
    <w:rsid w:val="000F3D68"/>
    <w:rsid w:val="00127EDB"/>
    <w:rsid w:val="00140228"/>
    <w:rsid w:val="00143CFB"/>
    <w:rsid w:val="001504AB"/>
    <w:rsid w:val="00160376"/>
    <w:rsid w:val="0016318E"/>
    <w:rsid w:val="00170AA0"/>
    <w:rsid w:val="00170B19"/>
    <w:rsid w:val="001924E6"/>
    <w:rsid w:val="0019332E"/>
    <w:rsid w:val="001A3E5B"/>
    <w:rsid w:val="001B02D1"/>
    <w:rsid w:val="001B70CD"/>
    <w:rsid w:val="001D1D8F"/>
    <w:rsid w:val="001E7085"/>
    <w:rsid w:val="001F10FE"/>
    <w:rsid w:val="001F7805"/>
    <w:rsid w:val="00224531"/>
    <w:rsid w:val="002253D9"/>
    <w:rsid w:val="00262444"/>
    <w:rsid w:val="0026660F"/>
    <w:rsid w:val="0027180A"/>
    <w:rsid w:val="002757E1"/>
    <w:rsid w:val="002B096D"/>
    <w:rsid w:val="002E0C7A"/>
    <w:rsid w:val="002E4F4C"/>
    <w:rsid w:val="002E4FD9"/>
    <w:rsid w:val="002F546A"/>
    <w:rsid w:val="0032444D"/>
    <w:rsid w:val="00331D09"/>
    <w:rsid w:val="003337A4"/>
    <w:rsid w:val="0035581E"/>
    <w:rsid w:val="003B1625"/>
    <w:rsid w:val="003D5B02"/>
    <w:rsid w:val="003E75A1"/>
    <w:rsid w:val="003F5E07"/>
    <w:rsid w:val="00403A56"/>
    <w:rsid w:val="0044028E"/>
    <w:rsid w:val="00451C89"/>
    <w:rsid w:val="00457A32"/>
    <w:rsid w:val="00465A23"/>
    <w:rsid w:val="00471701"/>
    <w:rsid w:val="00491C3E"/>
    <w:rsid w:val="004C11CC"/>
    <w:rsid w:val="004D1CFD"/>
    <w:rsid w:val="004E2990"/>
    <w:rsid w:val="004E4CEE"/>
    <w:rsid w:val="004F23A5"/>
    <w:rsid w:val="004F4339"/>
    <w:rsid w:val="005233EA"/>
    <w:rsid w:val="00567635"/>
    <w:rsid w:val="00567732"/>
    <w:rsid w:val="005700C0"/>
    <w:rsid w:val="00596A1B"/>
    <w:rsid w:val="005D44EA"/>
    <w:rsid w:val="006257BB"/>
    <w:rsid w:val="006444F5"/>
    <w:rsid w:val="00646F6E"/>
    <w:rsid w:val="00660BF4"/>
    <w:rsid w:val="00664EF6"/>
    <w:rsid w:val="006677DD"/>
    <w:rsid w:val="0069122F"/>
    <w:rsid w:val="006D0192"/>
    <w:rsid w:val="006D6400"/>
    <w:rsid w:val="0071279F"/>
    <w:rsid w:val="007520E5"/>
    <w:rsid w:val="00761834"/>
    <w:rsid w:val="00765F38"/>
    <w:rsid w:val="00774C56"/>
    <w:rsid w:val="00776844"/>
    <w:rsid w:val="00776D2B"/>
    <w:rsid w:val="007A5D06"/>
    <w:rsid w:val="007A688D"/>
    <w:rsid w:val="007B2C90"/>
    <w:rsid w:val="007B5E05"/>
    <w:rsid w:val="008234C6"/>
    <w:rsid w:val="00843E3B"/>
    <w:rsid w:val="0085779B"/>
    <w:rsid w:val="008636D4"/>
    <w:rsid w:val="008641D6"/>
    <w:rsid w:val="00886E73"/>
    <w:rsid w:val="008905BD"/>
    <w:rsid w:val="008A3B6B"/>
    <w:rsid w:val="008D1014"/>
    <w:rsid w:val="008D7336"/>
    <w:rsid w:val="008E79E4"/>
    <w:rsid w:val="008F63EF"/>
    <w:rsid w:val="008F7329"/>
    <w:rsid w:val="00930805"/>
    <w:rsid w:val="00930D48"/>
    <w:rsid w:val="00972DA1"/>
    <w:rsid w:val="00981B61"/>
    <w:rsid w:val="0098275B"/>
    <w:rsid w:val="009A57F3"/>
    <w:rsid w:val="009B5262"/>
    <w:rsid w:val="009B5975"/>
    <w:rsid w:val="009C4475"/>
    <w:rsid w:val="009D19CA"/>
    <w:rsid w:val="009F682F"/>
    <w:rsid w:val="00A057F9"/>
    <w:rsid w:val="00A13010"/>
    <w:rsid w:val="00A21D4A"/>
    <w:rsid w:val="00A32B57"/>
    <w:rsid w:val="00A45426"/>
    <w:rsid w:val="00A643C9"/>
    <w:rsid w:val="00A73CC0"/>
    <w:rsid w:val="00A861CD"/>
    <w:rsid w:val="00AB0C82"/>
    <w:rsid w:val="00AC4D60"/>
    <w:rsid w:val="00AD5FA8"/>
    <w:rsid w:val="00AE6CE0"/>
    <w:rsid w:val="00AF2156"/>
    <w:rsid w:val="00B475CD"/>
    <w:rsid w:val="00B52BDB"/>
    <w:rsid w:val="00B94026"/>
    <w:rsid w:val="00BB3556"/>
    <w:rsid w:val="00BC6F0B"/>
    <w:rsid w:val="00BC7953"/>
    <w:rsid w:val="00BE0AD1"/>
    <w:rsid w:val="00BE19CE"/>
    <w:rsid w:val="00BE5F17"/>
    <w:rsid w:val="00BE68DE"/>
    <w:rsid w:val="00BE7CD7"/>
    <w:rsid w:val="00BF3FC0"/>
    <w:rsid w:val="00C0532B"/>
    <w:rsid w:val="00C207A6"/>
    <w:rsid w:val="00C22EC3"/>
    <w:rsid w:val="00C25175"/>
    <w:rsid w:val="00C27760"/>
    <w:rsid w:val="00C306BB"/>
    <w:rsid w:val="00C3784E"/>
    <w:rsid w:val="00C37B7A"/>
    <w:rsid w:val="00C86D4B"/>
    <w:rsid w:val="00CB01E4"/>
    <w:rsid w:val="00CB263E"/>
    <w:rsid w:val="00CB2769"/>
    <w:rsid w:val="00CC4FD6"/>
    <w:rsid w:val="00CC6FCB"/>
    <w:rsid w:val="00D107BC"/>
    <w:rsid w:val="00D11D07"/>
    <w:rsid w:val="00D22972"/>
    <w:rsid w:val="00D44A38"/>
    <w:rsid w:val="00D550FE"/>
    <w:rsid w:val="00D74B17"/>
    <w:rsid w:val="00D76CBC"/>
    <w:rsid w:val="00DB1936"/>
    <w:rsid w:val="00DB61B9"/>
    <w:rsid w:val="00DD3B12"/>
    <w:rsid w:val="00DD6ED9"/>
    <w:rsid w:val="00E04DBE"/>
    <w:rsid w:val="00E32BDB"/>
    <w:rsid w:val="00E3337F"/>
    <w:rsid w:val="00E43986"/>
    <w:rsid w:val="00E456E7"/>
    <w:rsid w:val="00E92062"/>
    <w:rsid w:val="00EA6C7E"/>
    <w:rsid w:val="00EA777B"/>
    <w:rsid w:val="00EB3920"/>
    <w:rsid w:val="00EB52D7"/>
    <w:rsid w:val="00ED21A5"/>
    <w:rsid w:val="00EF0FFF"/>
    <w:rsid w:val="00F11FD5"/>
    <w:rsid w:val="00F45894"/>
    <w:rsid w:val="00F6604F"/>
    <w:rsid w:val="00F83FC4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FBC"/>
  <w15:chartTrackingRefBased/>
  <w15:docId w15:val="{8D80E3D1-4D1D-4F70-B8F7-6510869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F10FE"/>
    <w:pPr>
      <w:keepNext/>
      <w:widowControl w:val="0"/>
      <w:numPr>
        <w:numId w:val="10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8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61834"/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8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1834"/>
    <w:rPr>
      <w:rFonts w:ascii="Times New Roman" w:eastAsia="Calibr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uiPriority w:val="34"/>
    <w:qFormat/>
    <w:rsid w:val="00776844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uiPriority w:val="34"/>
    <w:qFormat/>
    <w:rsid w:val="00403A56"/>
  </w:style>
  <w:style w:type="paragraph" w:styleId="Listapunktowana2">
    <w:name w:val="List Bullet 2"/>
    <w:basedOn w:val="Normalny"/>
    <w:uiPriority w:val="99"/>
    <w:semiHidden/>
    <w:unhideWhenUsed/>
    <w:rsid w:val="00A73CC0"/>
    <w:pPr>
      <w:numPr>
        <w:numId w:val="7"/>
      </w:numPr>
      <w:contextualSpacing/>
    </w:pPr>
  </w:style>
  <w:style w:type="paragraph" w:styleId="Tekstpodstawowy2">
    <w:name w:val="Body Text 2"/>
    <w:basedOn w:val="Normalny"/>
    <w:link w:val="Tekstpodstawowy2Znak"/>
    <w:rsid w:val="00776D2B"/>
    <w:pPr>
      <w:spacing w:after="200" w:line="276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6D2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F10FE"/>
    <w:rPr>
      <w:rFonts w:ascii="Times New Roman" w:eastAsia="Calibri" w:hAnsi="Times New Roman" w:cs="Times New Roman"/>
      <w:b/>
      <w:bCs/>
      <w:kern w:val="2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75B"/>
    <w:rPr>
      <w:rFonts w:ascii="Segoe UI" w:hAnsi="Segoe UI" w:cs="Segoe UI"/>
      <w:sz w:val="18"/>
      <w:szCs w:val="18"/>
    </w:rPr>
  </w:style>
  <w:style w:type="character" w:customStyle="1" w:styleId="fontstyle29">
    <w:name w:val="fontstyle29"/>
    <w:basedOn w:val="Domylnaczcionkaakapitu"/>
    <w:rsid w:val="000624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">
    <w:name w:val="Tekst treści_"/>
    <w:link w:val="Teksttreci0"/>
    <w:rsid w:val="001A3E5B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3E5B"/>
    <w:pPr>
      <w:shd w:val="clear" w:color="auto" w:fill="FFFFFF"/>
      <w:spacing w:after="0" w:line="240" w:lineRule="atLeast"/>
      <w:ind w:hanging="40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12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2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2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13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fryckowski@remond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bigniew.fryckowski@remond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8257-C6C2-4EF4-92D6-2B4790C9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Kapusta</dc:creator>
  <cp:keywords/>
  <dc:description/>
  <cp:lastModifiedBy>Michal Grochala</cp:lastModifiedBy>
  <cp:revision>9</cp:revision>
  <cp:lastPrinted>2022-05-11T11:07:00Z</cp:lastPrinted>
  <dcterms:created xsi:type="dcterms:W3CDTF">2022-06-07T10:21:00Z</dcterms:created>
  <dcterms:modified xsi:type="dcterms:W3CDTF">2024-01-04T06:32:00Z</dcterms:modified>
</cp:coreProperties>
</file>