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CF9C0AD" w:rsidR="00E700A4" w:rsidRPr="00597B9D" w:rsidRDefault="0002266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22668">
              <w:rPr>
                <w:rFonts w:ascii="Calibri" w:hAnsi="Calibri" w:cs="Calibri"/>
                <w:sz w:val="28"/>
                <w:szCs w:val="28"/>
              </w:rPr>
              <w:t>Dostawa wyposażenia do oddziału stacjonarnego w budynku nr 7B Szpitala Klinicznego im. dr. J. Babińskiego SPZOZ w 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1C46E6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C801" w14:textId="77777777" w:rsidR="001C46E6" w:rsidRDefault="001C46E6" w:rsidP="00193B78">
      <w:pPr>
        <w:spacing w:after="0" w:line="240" w:lineRule="auto"/>
      </w:pPr>
      <w:r>
        <w:separator/>
      </w:r>
    </w:p>
  </w:endnote>
  <w:endnote w:type="continuationSeparator" w:id="0">
    <w:p w14:paraId="26F7DB66" w14:textId="77777777" w:rsidR="001C46E6" w:rsidRDefault="001C46E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988" w14:textId="77777777" w:rsidR="001C46E6" w:rsidRDefault="001C46E6" w:rsidP="00193B78">
      <w:pPr>
        <w:spacing w:after="0" w:line="240" w:lineRule="auto"/>
      </w:pPr>
      <w:r>
        <w:separator/>
      </w:r>
    </w:p>
  </w:footnote>
  <w:footnote w:type="continuationSeparator" w:id="0">
    <w:p w14:paraId="6750B95B" w14:textId="77777777" w:rsidR="001C46E6" w:rsidRDefault="001C46E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4BD6D70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457B1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165</cp:revision>
  <cp:lastPrinted>2024-01-11T09:41:00Z</cp:lastPrinted>
  <dcterms:created xsi:type="dcterms:W3CDTF">2018-12-26T21:56:00Z</dcterms:created>
  <dcterms:modified xsi:type="dcterms:W3CDTF">2024-03-07T11:35:00Z</dcterms:modified>
</cp:coreProperties>
</file>