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D34FA6" w14:paraId="4E31CA02" w14:textId="77777777" w:rsidTr="00B12758">
        <w:tc>
          <w:tcPr>
            <w:tcW w:w="1838" w:type="dxa"/>
          </w:tcPr>
          <w:p w14:paraId="2976CDD9" w14:textId="77777777" w:rsidR="00D34FA6" w:rsidRDefault="00D34FA6" w:rsidP="00B12758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 w:rsidRPr="0067587F">
              <w:rPr>
                <w:rFonts w:ascii="Tahoma" w:hAnsi="Tahoma" w:cs="Tahoma"/>
                <w:noProof/>
              </w:rPr>
              <w:drawing>
                <wp:inline distT="0" distB="0" distL="0" distR="0" wp14:anchorId="671F960D" wp14:editId="41CC5D12">
                  <wp:extent cx="632460" cy="69342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14:paraId="4DC3CD55" w14:textId="77777777" w:rsidR="00D34FA6" w:rsidRDefault="00D34FA6" w:rsidP="00B12758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>
              <w:rPr>
                <w:rFonts w:ascii="Calibri Light" w:eastAsia="Arial Unicode MS" w:hAnsi="Calibri Light" w:cs="Calibri Light"/>
                <w:sz w:val="36"/>
                <w:szCs w:val="36"/>
              </w:rPr>
              <w:t>Gmina Drezdenko</w:t>
            </w:r>
          </w:p>
          <w:p w14:paraId="6BA90500" w14:textId="77777777" w:rsidR="00D34FA6" w:rsidRDefault="00D34FA6" w:rsidP="00B12758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>
              <w:rPr>
                <w:rFonts w:ascii="Calibri Light" w:eastAsia="Arial Unicode MS" w:hAnsi="Calibri Light" w:cs="Calibri Light"/>
                <w:sz w:val="36"/>
                <w:szCs w:val="36"/>
              </w:rPr>
              <w:t>ul. Warszawska 1, 66-530 Drezdenko</w:t>
            </w:r>
          </w:p>
        </w:tc>
      </w:tr>
    </w:tbl>
    <w:p w14:paraId="71081697" w14:textId="77777777" w:rsidR="00DB53D7" w:rsidRDefault="00DB53D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81B480A" w14:textId="77777777" w:rsidR="00D34FA6" w:rsidRDefault="00D34FA6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02722BD4" w:rsidR="00CD79F4" w:rsidRPr="00782DC0" w:rsidRDefault="00F816E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82DC0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782DC0" w:rsidRDefault="007F2DA4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162818BF" w:rsidR="007F2DA4" w:rsidRPr="00782DC0" w:rsidRDefault="007F2DA4" w:rsidP="006335B6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782DC0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465F13">
        <w:rPr>
          <w:rFonts w:asciiTheme="minorHAnsi" w:hAnsiTheme="minorHAnsi" w:cstheme="minorHAnsi"/>
          <w:bCs/>
          <w:sz w:val="24"/>
          <w:szCs w:val="24"/>
        </w:rPr>
        <w:t>3</w:t>
      </w:r>
      <w:r w:rsidR="000D3E3B">
        <w:rPr>
          <w:rFonts w:asciiTheme="minorHAnsi" w:hAnsiTheme="minorHAnsi" w:cstheme="minorHAnsi"/>
          <w:bCs/>
          <w:sz w:val="24"/>
          <w:szCs w:val="24"/>
        </w:rPr>
        <w:t>1</w:t>
      </w:r>
      <w:r w:rsidRPr="00782DC0">
        <w:rPr>
          <w:rFonts w:asciiTheme="minorHAnsi" w:hAnsiTheme="minorHAnsi" w:cstheme="minorHAnsi"/>
          <w:bCs/>
          <w:sz w:val="24"/>
          <w:szCs w:val="24"/>
        </w:rPr>
        <w:t>.202</w:t>
      </w:r>
      <w:r w:rsidR="000D3E3B">
        <w:rPr>
          <w:rFonts w:asciiTheme="minorHAnsi" w:hAnsiTheme="minorHAnsi" w:cstheme="minorHAnsi"/>
          <w:bCs/>
          <w:sz w:val="24"/>
          <w:szCs w:val="24"/>
        </w:rPr>
        <w:t>3</w:t>
      </w:r>
    </w:p>
    <w:p w14:paraId="02800369" w14:textId="73B11467" w:rsidR="00A4134A" w:rsidRPr="00DB2501" w:rsidRDefault="00DB2501" w:rsidP="00DB250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2501">
        <w:rPr>
          <w:rFonts w:asciiTheme="minorHAnsi" w:hAnsiTheme="minorHAnsi" w:cstheme="minorHAnsi"/>
          <w:b/>
          <w:sz w:val="24"/>
          <w:szCs w:val="24"/>
        </w:rPr>
        <w:t>Dostawa różnych produktów spożywczych do jednostek oświatowych na terenie Gminy Drezdenko</w:t>
      </w:r>
    </w:p>
    <w:p w14:paraId="28BC25CA" w14:textId="3B08B85D" w:rsidR="000158F3" w:rsidRPr="00782DC0" w:rsidRDefault="000158F3" w:rsidP="00CD79F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552A2EF8" w:rsidR="006335B6" w:rsidRPr="00782DC0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82DC0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782DC0">
        <w:rPr>
          <w:rFonts w:asciiTheme="minorHAnsi" w:hAnsiTheme="minorHAnsi" w:cstheme="minorHAnsi"/>
          <w:bCs/>
          <w:sz w:val="24"/>
          <w:szCs w:val="24"/>
        </w:rPr>
        <w:t>2</w:t>
      </w:r>
      <w:r w:rsidR="000D3E3B">
        <w:rPr>
          <w:rFonts w:asciiTheme="minorHAnsi" w:hAnsiTheme="minorHAnsi" w:cstheme="minorHAnsi"/>
          <w:bCs/>
          <w:sz w:val="24"/>
          <w:szCs w:val="24"/>
        </w:rPr>
        <w:t>3</w:t>
      </w:r>
      <w:r w:rsidRPr="00782DC0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782DC0">
        <w:rPr>
          <w:rFonts w:asciiTheme="minorHAnsi" w:hAnsiTheme="minorHAnsi" w:cstheme="minorHAnsi"/>
          <w:bCs/>
          <w:sz w:val="24"/>
          <w:szCs w:val="24"/>
        </w:rPr>
        <w:t>1</w:t>
      </w:r>
      <w:r w:rsidR="000D3E3B">
        <w:rPr>
          <w:rFonts w:asciiTheme="minorHAnsi" w:hAnsiTheme="minorHAnsi" w:cstheme="minorHAnsi"/>
          <w:bCs/>
          <w:sz w:val="24"/>
          <w:szCs w:val="24"/>
        </w:rPr>
        <w:t>605</w:t>
      </w:r>
      <w:r w:rsidRPr="00782DC0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782DC0" w:rsidRDefault="007F2DA4" w:rsidP="006335B6">
      <w:pPr>
        <w:pStyle w:val="Default"/>
        <w:rPr>
          <w:rFonts w:asciiTheme="minorHAnsi" w:hAnsiTheme="minorHAnsi" w:cstheme="minorHAnsi"/>
        </w:rPr>
      </w:pPr>
    </w:p>
    <w:p w14:paraId="1A3D22EB" w14:textId="53745F7A" w:rsidR="007F2DA4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82DC0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782DC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782DC0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782DC0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782DC0">
        <w:rPr>
          <w:rFonts w:asciiTheme="minorHAnsi" w:hAnsiTheme="minorHAnsi" w:cstheme="minorHAnsi"/>
          <w:bCs/>
          <w:sz w:val="24"/>
          <w:szCs w:val="24"/>
        </w:rPr>
        <w:t>oferty:</w:t>
      </w:r>
      <w:bookmarkStart w:id="0" w:name="_GoBack"/>
      <w:bookmarkEnd w:id="0"/>
    </w:p>
    <w:p w14:paraId="3AB709B5" w14:textId="77777777" w:rsidR="00D34FA6" w:rsidRPr="00D34FA6" w:rsidRDefault="00D34FA6" w:rsidP="00D34FA6">
      <w:pPr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14:paraId="60DBAF43" w14:textId="77777777" w:rsidR="000D3E3B" w:rsidRPr="00AD6B40" w:rsidRDefault="000D3E3B" w:rsidP="000D3E3B">
      <w:pPr>
        <w:pStyle w:val="Akapitzlist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D6B4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Firma Handlowa Elżbieta Fijak  </w:t>
      </w:r>
    </w:p>
    <w:p w14:paraId="66DF7AD9" w14:textId="77777777" w:rsidR="000D3E3B" w:rsidRPr="00AD6B40" w:rsidRDefault="000D3E3B" w:rsidP="000D3E3B">
      <w:pPr>
        <w:pStyle w:val="Akapitzlist"/>
        <w:spacing w:line="48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D6B4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ul. Szkolna, 66-530 Drezdenko </w:t>
      </w:r>
    </w:p>
    <w:p w14:paraId="2678CB0C" w14:textId="749F5B9C" w:rsidR="000D3E3B" w:rsidRPr="00AD6B40" w:rsidRDefault="000D3E3B" w:rsidP="000D3E3B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</w:pPr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Część I – </w:t>
      </w:r>
      <w:bookmarkStart w:id="1" w:name="_Hlk121304649"/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>różne produkty spożywcze, napoje bezalkoholowe, cukier</w:t>
      </w:r>
      <w:bookmarkEnd w:id="1"/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 – cena  brutto oferty: </w:t>
      </w:r>
      <w:r w:rsidR="00D34FA6" w:rsidRPr="00AD6B40">
        <w:rPr>
          <w:rFonts w:asciiTheme="minorHAnsi" w:hAnsiTheme="minorHAnsi" w:cstheme="minorHAnsi"/>
          <w:sz w:val="24"/>
          <w:szCs w:val="24"/>
        </w:rPr>
        <w:t>125.941,90</w:t>
      </w:r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 zł,</w:t>
      </w:r>
    </w:p>
    <w:p w14:paraId="03125AA3" w14:textId="33AF6C97" w:rsidR="000D3E3B" w:rsidRPr="00AD6B40" w:rsidRDefault="000D3E3B" w:rsidP="000D3E3B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</w:pPr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Część II – </w:t>
      </w:r>
      <w:bookmarkStart w:id="2" w:name="_Hlk121304669"/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>produkty mleczarskie, jaja</w:t>
      </w:r>
      <w:bookmarkEnd w:id="2"/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 – cena  brutto oferty:  </w:t>
      </w:r>
      <w:r w:rsidR="00D34FA6" w:rsidRPr="00AD6B40">
        <w:rPr>
          <w:rFonts w:asciiTheme="minorHAnsi" w:hAnsiTheme="minorHAnsi" w:cstheme="minorHAnsi"/>
          <w:sz w:val="24"/>
          <w:szCs w:val="24"/>
        </w:rPr>
        <w:t>240.973,50</w:t>
      </w:r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 zł,</w:t>
      </w:r>
    </w:p>
    <w:p w14:paraId="722BD96E" w14:textId="553072EA" w:rsidR="000D3E3B" w:rsidRPr="00AD6B40" w:rsidRDefault="000D3E3B" w:rsidP="000D3E3B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</w:pPr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Część III – </w:t>
      </w:r>
      <w:bookmarkStart w:id="3" w:name="_Hlk121304765"/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>tłuszcze roślinne i tłuszcze zwierzęce</w:t>
      </w:r>
      <w:bookmarkEnd w:id="3"/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 – cena  brutto oferty:  </w:t>
      </w:r>
      <w:r w:rsidR="00D34FA6" w:rsidRPr="00AD6B40">
        <w:rPr>
          <w:rFonts w:asciiTheme="minorHAnsi" w:hAnsiTheme="minorHAnsi" w:cstheme="minorHAnsi"/>
          <w:sz w:val="24"/>
          <w:szCs w:val="24"/>
        </w:rPr>
        <w:t>87.177,50</w:t>
      </w:r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 zł,</w:t>
      </w:r>
    </w:p>
    <w:p w14:paraId="17415657" w14:textId="67BE1998" w:rsidR="000D3E3B" w:rsidRPr="00AD6B40" w:rsidRDefault="000D3E3B" w:rsidP="000D3E3B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eastAsia="x-none"/>
        </w:rPr>
      </w:pPr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Część IV – </w:t>
      </w:r>
      <w:bookmarkStart w:id="4" w:name="_Hlk121304792"/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>produkty przemiału ziarna, skrobi i produktów skrobiowych</w:t>
      </w:r>
      <w:bookmarkEnd w:id="4"/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 – cena  brutto oferty: </w:t>
      </w:r>
      <w:r w:rsidR="00D34FA6" w:rsidRPr="00AD6B40">
        <w:rPr>
          <w:rFonts w:asciiTheme="minorHAnsi" w:hAnsiTheme="minorHAnsi" w:cstheme="minorHAnsi"/>
          <w:sz w:val="24"/>
          <w:szCs w:val="24"/>
        </w:rPr>
        <w:t>82.802,60</w:t>
      </w:r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  zł</w:t>
      </w:r>
      <w:r w:rsidRPr="00AD6B40">
        <w:rPr>
          <w:rFonts w:asciiTheme="minorHAnsi" w:eastAsia="Calibri" w:hAnsiTheme="minorHAnsi" w:cstheme="minorHAnsi"/>
          <w:bCs/>
          <w:sz w:val="24"/>
          <w:szCs w:val="24"/>
          <w:lang w:eastAsia="x-none"/>
        </w:rPr>
        <w:t>.</w:t>
      </w:r>
    </w:p>
    <w:p w14:paraId="7BF3A7A8" w14:textId="77777777" w:rsidR="00D34FA6" w:rsidRPr="00AD6B40" w:rsidRDefault="00D34FA6" w:rsidP="000D3E3B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eastAsia="x-none"/>
        </w:rPr>
      </w:pPr>
    </w:p>
    <w:p w14:paraId="79BCC434" w14:textId="77777777" w:rsidR="00D34FA6" w:rsidRPr="00AD6B40" w:rsidRDefault="00D34FA6" w:rsidP="00D34FA6">
      <w:pPr>
        <w:pStyle w:val="Akapitzlist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D6B40">
        <w:rPr>
          <w:rFonts w:asciiTheme="minorHAnsi" w:eastAsiaTheme="minorHAnsi" w:hAnsiTheme="minorHAnsi" w:cstheme="minorHAnsi"/>
          <w:sz w:val="24"/>
          <w:szCs w:val="24"/>
          <w:lang w:eastAsia="en-US"/>
        </w:rPr>
        <w:t>„TROJAK” SP. Z O.O.</w:t>
      </w:r>
    </w:p>
    <w:p w14:paraId="59BFE983" w14:textId="77777777" w:rsidR="00D34FA6" w:rsidRPr="00AD6B40" w:rsidRDefault="00D34FA6" w:rsidP="00D34FA6">
      <w:pPr>
        <w:pStyle w:val="Akapitzlist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D6B40">
        <w:rPr>
          <w:rFonts w:asciiTheme="minorHAnsi" w:eastAsiaTheme="minorHAnsi" w:hAnsiTheme="minorHAnsi" w:cstheme="minorHAnsi"/>
          <w:sz w:val="24"/>
          <w:szCs w:val="24"/>
          <w:lang w:eastAsia="en-US"/>
        </w:rPr>
        <w:t>ul. Poznańska 31, 66-530 Drezdenko</w:t>
      </w:r>
    </w:p>
    <w:p w14:paraId="326E32B6" w14:textId="31791035" w:rsidR="00D34FA6" w:rsidRPr="00AD6B40" w:rsidRDefault="00D34FA6" w:rsidP="00D34FA6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</w:pPr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Część I – różne produkty spożywcze, napoje bezalkoholowe, cukier – cena  brutto oferty: </w:t>
      </w:r>
      <w:r w:rsidR="00AD6B40" w:rsidRPr="00AD6B40">
        <w:rPr>
          <w:rFonts w:asciiTheme="minorHAnsi" w:hAnsiTheme="minorHAnsi" w:cstheme="minorHAnsi"/>
          <w:sz w:val="24"/>
          <w:szCs w:val="24"/>
        </w:rPr>
        <w:t>111.238,20</w:t>
      </w:r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 zł,</w:t>
      </w:r>
    </w:p>
    <w:p w14:paraId="489C4E14" w14:textId="1EC4B037" w:rsidR="00D34FA6" w:rsidRPr="00AD6B40" w:rsidRDefault="00D34FA6" w:rsidP="00D34FA6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</w:pPr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lastRenderedPageBreak/>
        <w:t xml:space="preserve">Część II – produkty mleczarskie, jaja – cena  brutto oferty:  </w:t>
      </w:r>
      <w:r w:rsidR="00AD6B40" w:rsidRPr="00AD6B40">
        <w:rPr>
          <w:rFonts w:asciiTheme="minorHAnsi" w:hAnsiTheme="minorHAnsi" w:cstheme="minorHAnsi"/>
          <w:sz w:val="24"/>
          <w:szCs w:val="24"/>
        </w:rPr>
        <w:t>226.321,65</w:t>
      </w:r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 zł,</w:t>
      </w:r>
    </w:p>
    <w:p w14:paraId="2F6C2690" w14:textId="1F573922" w:rsidR="00D34FA6" w:rsidRPr="00AD6B40" w:rsidRDefault="00D34FA6" w:rsidP="00D34FA6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</w:pPr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Część III – tłuszcze roślinne i tłuszcze zwierzęce – cena  brutto oferty:  </w:t>
      </w:r>
      <w:r w:rsidR="00AD6B40" w:rsidRPr="00AD6B40">
        <w:rPr>
          <w:rFonts w:asciiTheme="minorHAnsi" w:hAnsiTheme="minorHAnsi" w:cstheme="minorHAnsi"/>
          <w:sz w:val="24"/>
          <w:szCs w:val="24"/>
        </w:rPr>
        <w:t>59.815,85</w:t>
      </w:r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 zł,</w:t>
      </w:r>
    </w:p>
    <w:p w14:paraId="63103F39" w14:textId="5A8E0992" w:rsidR="00D34FA6" w:rsidRPr="00AD6B40" w:rsidRDefault="00D34FA6" w:rsidP="00D34FA6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eastAsia="x-none"/>
        </w:rPr>
      </w:pPr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Część IV – produkty przemiału ziarna, skrobi i produktów skrobiowych – cena  brutto oferty: </w:t>
      </w:r>
      <w:r w:rsidR="00AD6B40" w:rsidRPr="00AD6B40">
        <w:rPr>
          <w:rFonts w:asciiTheme="minorHAnsi" w:hAnsiTheme="minorHAnsi" w:cstheme="minorHAnsi"/>
          <w:sz w:val="24"/>
          <w:szCs w:val="24"/>
        </w:rPr>
        <w:t>79313,90</w:t>
      </w:r>
      <w:r w:rsidRPr="00AD6B40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  zł</w:t>
      </w:r>
      <w:r w:rsidRPr="00AD6B40">
        <w:rPr>
          <w:rFonts w:asciiTheme="minorHAnsi" w:eastAsia="Calibri" w:hAnsiTheme="minorHAnsi" w:cstheme="minorHAnsi"/>
          <w:bCs/>
          <w:sz w:val="24"/>
          <w:szCs w:val="24"/>
          <w:lang w:eastAsia="x-none"/>
        </w:rPr>
        <w:t>.</w:t>
      </w:r>
    </w:p>
    <w:p w14:paraId="7839D66E" w14:textId="77777777" w:rsidR="0083527A" w:rsidRDefault="0083527A" w:rsidP="000D3E3B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eastAsia="x-none"/>
        </w:rPr>
      </w:pPr>
    </w:p>
    <w:p w14:paraId="5DE434EB" w14:textId="7F0D8F26" w:rsidR="0083527A" w:rsidRPr="0083527A" w:rsidRDefault="0083527A" w:rsidP="0083527A">
      <w:pPr>
        <w:pStyle w:val="Akapitzlist"/>
        <w:spacing w:line="48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099F816" w14:textId="77777777" w:rsidR="000D3E3B" w:rsidRPr="00E30F68" w:rsidRDefault="000D3E3B" w:rsidP="000D3E3B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eastAsia="x-none"/>
        </w:rPr>
      </w:pPr>
    </w:p>
    <w:p w14:paraId="6DCF2B79" w14:textId="77777777" w:rsidR="000D3E3B" w:rsidRPr="00782DC0" w:rsidRDefault="000D3E3B" w:rsidP="000D3E3B">
      <w:pPr>
        <w:jc w:val="right"/>
        <w:rPr>
          <w:rFonts w:asciiTheme="minorHAnsi" w:hAnsiTheme="minorHAnsi" w:cstheme="minorHAnsi"/>
          <w:sz w:val="24"/>
          <w:szCs w:val="24"/>
        </w:rPr>
      </w:pPr>
      <w:r w:rsidRPr="00782DC0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3FC3A5BC" w14:textId="77777777" w:rsidR="000D3E3B" w:rsidRPr="00782DC0" w:rsidRDefault="000D3E3B" w:rsidP="000D3E3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19BC38D" w14:textId="4FBA02F9" w:rsidR="007F2DA4" w:rsidRPr="00782DC0" w:rsidRDefault="000D3E3B" w:rsidP="000D3E3B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14.12.2023</w:t>
      </w:r>
      <w:r w:rsidRPr="00782DC0">
        <w:rPr>
          <w:rFonts w:asciiTheme="minorHAnsi" w:hAnsiTheme="minorHAnsi" w:cstheme="minorHAnsi"/>
        </w:rPr>
        <w:t>r.    Tomasz Fiedler</w:t>
      </w:r>
    </w:p>
    <w:p w14:paraId="589588E6" w14:textId="77777777" w:rsidR="006335B6" w:rsidRPr="00782DC0" w:rsidRDefault="006335B6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782DC0" w:rsidSect="00E30F68">
      <w:headerReference w:type="default" r:id="rId9"/>
      <w:pgSz w:w="11906" w:h="16838"/>
      <w:pgMar w:top="1135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5BB05" w14:textId="77777777" w:rsidR="002E7315" w:rsidRDefault="002E7315" w:rsidP="008B5E01">
      <w:pPr>
        <w:spacing w:line="240" w:lineRule="auto"/>
      </w:pPr>
      <w:r>
        <w:separator/>
      </w:r>
    </w:p>
  </w:endnote>
  <w:endnote w:type="continuationSeparator" w:id="0">
    <w:p w14:paraId="4E56BF14" w14:textId="77777777" w:rsidR="002E7315" w:rsidRDefault="002E7315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A5828" w14:textId="77777777" w:rsidR="002E7315" w:rsidRDefault="002E7315" w:rsidP="008B5E01">
      <w:pPr>
        <w:spacing w:line="240" w:lineRule="auto"/>
      </w:pPr>
      <w:r>
        <w:separator/>
      </w:r>
    </w:p>
  </w:footnote>
  <w:footnote w:type="continuationSeparator" w:id="0">
    <w:p w14:paraId="7F3B5079" w14:textId="77777777" w:rsidR="002E7315" w:rsidRDefault="002E7315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548BD"/>
    <w:multiLevelType w:val="hybridMultilevel"/>
    <w:tmpl w:val="F2985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06AB4"/>
    <w:rsid w:val="00010F9B"/>
    <w:rsid w:val="000158F3"/>
    <w:rsid w:val="0002322C"/>
    <w:rsid w:val="00026B91"/>
    <w:rsid w:val="00032B30"/>
    <w:rsid w:val="000D03E9"/>
    <w:rsid w:val="000D3E3B"/>
    <w:rsid w:val="000F1CF8"/>
    <w:rsid w:val="00107767"/>
    <w:rsid w:val="001341F0"/>
    <w:rsid w:val="001409B1"/>
    <w:rsid w:val="001B01E7"/>
    <w:rsid w:val="001C4F37"/>
    <w:rsid w:val="001D5071"/>
    <w:rsid w:val="00216DA7"/>
    <w:rsid w:val="00241409"/>
    <w:rsid w:val="002566E7"/>
    <w:rsid w:val="002576DD"/>
    <w:rsid w:val="0026278C"/>
    <w:rsid w:val="0027307C"/>
    <w:rsid w:val="00281A32"/>
    <w:rsid w:val="002918EC"/>
    <w:rsid w:val="002A6032"/>
    <w:rsid w:val="002B5D80"/>
    <w:rsid w:val="002D6AD6"/>
    <w:rsid w:val="002E6B16"/>
    <w:rsid w:val="002E7315"/>
    <w:rsid w:val="002F40AB"/>
    <w:rsid w:val="00312932"/>
    <w:rsid w:val="00320622"/>
    <w:rsid w:val="00327A20"/>
    <w:rsid w:val="003323F8"/>
    <w:rsid w:val="003666DA"/>
    <w:rsid w:val="003723A5"/>
    <w:rsid w:val="00380961"/>
    <w:rsid w:val="00386468"/>
    <w:rsid w:val="003A4D90"/>
    <w:rsid w:val="003A526A"/>
    <w:rsid w:val="003C1A61"/>
    <w:rsid w:val="003C39A4"/>
    <w:rsid w:val="003C53FA"/>
    <w:rsid w:val="003C644F"/>
    <w:rsid w:val="003E360F"/>
    <w:rsid w:val="003E5C52"/>
    <w:rsid w:val="00414B44"/>
    <w:rsid w:val="0045117E"/>
    <w:rsid w:val="00457D3C"/>
    <w:rsid w:val="004646B4"/>
    <w:rsid w:val="00465F13"/>
    <w:rsid w:val="00474836"/>
    <w:rsid w:val="004F739A"/>
    <w:rsid w:val="00504DA0"/>
    <w:rsid w:val="0051696E"/>
    <w:rsid w:val="005203ED"/>
    <w:rsid w:val="00521C1E"/>
    <w:rsid w:val="005268F2"/>
    <w:rsid w:val="00532429"/>
    <w:rsid w:val="005559FD"/>
    <w:rsid w:val="005759E3"/>
    <w:rsid w:val="005B2683"/>
    <w:rsid w:val="005B4F8B"/>
    <w:rsid w:val="006016BA"/>
    <w:rsid w:val="00601DF0"/>
    <w:rsid w:val="006043EC"/>
    <w:rsid w:val="00620AA8"/>
    <w:rsid w:val="006335B6"/>
    <w:rsid w:val="00685E94"/>
    <w:rsid w:val="00686473"/>
    <w:rsid w:val="006B7C0F"/>
    <w:rsid w:val="006E547F"/>
    <w:rsid w:val="00781743"/>
    <w:rsid w:val="00782DC0"/>
    <w:rsid w:val="007933F0"/>
    <w:rsid w:val="007C2867"/>
    <w:rsid w:val="007E4D1B"/>
    <w:rsid w:val="007E57EE"/>
    <w:rsid w:val="007F2DA4"/>
    <w:rsid w:val="00817C3F"/>
    <w:rsid w:val="008215AE"/>
    <w:rsid w:val="00821F40"/>
    <w:rsid w:val="00827AC2"/>
    <w:rsid w:val="0083527A"/>
    <w:rsid w:val="00843847"/>
    <w:rsid w:val="00876141"/>
    <w:rsid w:val="008B5E01"/>
    <w:rsid w:val="008B6203"/>
    <w:rsid w:val="008C1309"/>
    <w:rsid w:val="008F38FF"/>
    <w:rsid w:val="00900B2F"/>
    <w:rsid w:val="00912FDB"/>
    <w:rsid w:val="00956DF6"/>
    <w:rsid w:val="009632A6"/>
    <w:rsid w:val="00963A5E"/>
    <w:rsid w:val="0097391C"/>
    <w:rsid w:val="00981471"/>
    <w:rsid w:val="009B094E"/>
    <w:rsid w:val="009B545D"/>
    <w:rsid w:val="009D76F3"/>
    <w:rsid w:val="009E3729"/>
    <w:rsid w:val="00A1318C"/>
    <w:rsid w:val="00A4134A"/>
    <w:rsid w:val="00A57189"/>
    <w:rsid w:val="00A67441"/>
    <w:rsid w:val="00A80865"/>
    <w:rsid w:val="00A82757"/>
    <w:rsid w:val="00AA65F5"/>
    <w:rsid w:val="00AC5C6E"/>
    <w:rsid w:val="00AD6B40"/>
    <w:rsid w:val="00B21862"/>
    <w:rsid w:val="00B44521"/>
    <w:rsid w:val="00B673FA"/>
    <w:rsid w:val="00B84E99"/>
    <w:rsid w:val="00B923B9"/>
    <w:rsid w:val="00BA0AA2"/>
    <w:rsid w:val="00BA49EA"/>
    <w:rsid w:val="00BF1D48"/>
    <w:rsid w:val="00C61263"/>
    <w:rsid w:val="00C71C2C"/>
    <w:rsid w:val="00C97FA3"/>
    <w:rsid w:val="00CA33EC"/>
    <w:rsid w:val="00CA7E2F"/>
    <w:rsid w:val="00CD77A7"/>
    <w:rsid w:val="00CD79F4"/>
    <w:rsid w:val="00CF2134"/>
    <w:rsid w:val="00CF7753"/>
    <w:rsid w:val="00D34FA6"/>
    <w:rsid w:val="00D35965"/>
    <w:rsid w:val="00D377E6"/>
    <w:rsid w:val="00D54C3F"/>
    <w:rsid w:val="00D627BE"/>
    <w:rsid w:val="00D62A68"/>
    <w:rsid w:val="00D672B4"/>
    <w:rsid w:val="00D8614A"/>
    <w:rsid w:val="00DA121C"/>
    <w:rsid w:val="00DA635D"/>
    <w:rsid w:val="00DB2501"/>
    <w:rsid w:val="00DB53D7"/>
    <w:rsid w:val="00DB6E35"/>
    <w:rsid w:val="00DC4E68"/>
    <w:rsid w:val="00DD08C5"/>
    <w:rsid w:val="00DE2A96"/>
    <w:rsid w:val="00E00E56"/>
    <w:rsid w:val="00E23B7A"/>
    <w:rsid w:val="00E30C25"/>
    <w:rsid w:val="00E30F68"/>
    <w:rsid w:val="00E55668"/>
    <w:rsid w:val="00E57CC5"/>
    <w:rsid w:val="00E6228F"/>
    <w:rsid w:val="00E83CD8"/>
    <w:rsid w:val="00E9748E"/>
    <w:rsid w:val="00EB3DD3"/>
    <w:rsid w:val="00EC656A"/>
    <w:rsid w:val="00ED1C4B"/>
    <w:rsid w:val="00ED4E7F"/>
    <w:rsid w:val="00F10BAF"/>
    <w:rsid w:val="00F26C09"/>
    <w:rsid w:val="00F648DF"/>
    <w:rsid w:val="00F70734"/>
    <w:rsid w:val="00F71EA7"/>
    <w:rsid w:val="00F742D4"/>
    <w:rsid w:val="00F816E7"/>
    <w:rsid w:val="00FC4E01"/>
    <w:rsid w:val="00FC6682"/>
    <w:rsid w:val="00FD2281"/>
    <w:rsid w:val="00FD58FA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paragraph" w:customStyle="1" w:styleId="NormalnyWeb11">
    <w:name w:val="Normalny (Web)11"/>
    <w:basedOn w:val="Normalny"/>
    <w:rsid w:val="00DA121C"/>
    <w:pPr>
      <w:spacing w:line="270" w:lineRule="atLeast"/>
    </w:pPr>
    <w:rPr>
      <w:rFonts w:ascii="Times New Roman" w:eastAsia="Times New Roman" w:hAnsi="Times New Roman" w:cs="Times New Roman"/>
      <w:color w:val="534E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0DD55-8E94-4928-B564-D1A239BB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149</cp:revision>
  <cp:lastPrinted>2021-05-14T08:03:00Z</cp:lastPrinted>
  <dcterms:created xsi:type="dcterms:W3CDTF">2021-03-19T08:40:00Z</dcterms:created>
  <dcterms:modified xsi:type="dcterms:W3CDTF">2023-12-14T07:52:00Z</dcterms:modified>
</cp:coreProperties>
</file>