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20678363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C143E">
        <w:rPr>
          <w:rFonts w:cs="Arial"/>
          <w:b/>
          <w:bCs/>
          <w:szCs w:val="24"/>
        </w:rPr>
        <w:t>1</w:t>
      </w:r>
      <w:r w:rsidR="0019507C">
        <w:rPr>
          <w:rFonts w:cs="Arial"/>
          <w:b/>
          <w:bCs/>
          <w:szCs w:val="24"/>
        </w:rPr>
        <w:t>5</w:t>
      </w:r>
      <w:r w:rsidR="0075641B" w:rsidRPr="0075641B">
        <w:rPr>
          <w:rFonts w:cs="Arial"/>
          <w:b/>
          <w:bCs/>
          <w:szCs w:val="24"/>
        </w:rPr>
        <w:t>/</w:t>
      </w:r>
      <w:r w:rsidR="007C143E">
        <w:rPr>
          <w:rFonts w:cs="Arial"/>
          <w:b/>
          <w:bCs/>
          <w:szCs w:val="24"/>
        </w:rPr>
        <w:t>V</w:t>
      </w:r>
      <w:r w:rsidR="0019507C">
        <w:rPr>
          <w:rFonts w:cs="Arial"/>
          <w:b/>
          <w:bCs/>
          <w:szCs w:val="24"/>
        </w:rPr>
        <w:t>I</w:t>
      </w:r>
      <w:r w:rsidR="0075641B" w:rsidRPr="0075641B">
        <w:rPr>
          <w:rFonts w:cs="Arial"/>
          <w:b/>
          <w:bCs/>
          <w:szCs w:val="24"/>
        </w:rPr>
        <w:t>/202</w:t>
      </w:r>
      <w:r w:rsidR="00621912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2841175" w14:textId="262144D8" w:rsidR="00D63532" w:rsidRPr="00D63532" w:rsidRDefault="00074D31" w:rsidP="00DF18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Przystępując do postępowania prowadzonego w trybie podstawowym</w:t>
      </w:r>
      <w:r w:rsidRPr="00D63532">
        <w:rPr>
          <w:rFonts w:cs="Arial"/>
          <w:b/>
          <w:bCs/>
          <w:szCs w:val="24"/>
        </w:rPr>
        <w:t xml:space="preserve">: </w:t>
      </w:r>
      <w:r w:rsidR="007C143E" w:rsidRPr="007C143E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D63532">
        <w:rPr>
          <w:rFonts w:cs="Arial"/>
          <w:b/>
          <w:bCs/>
          <w:szCs w:val="24"/>
        </w:rPr>
        <w:t>.</w:t>
      </w:r>
    </w:p>
    <w:p w14:paraId="3B06E599" w14:textId="439933F6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7B0291FA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6A691C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24</w:t>
      </w:r>
      <w:r w:rsidR="008237DE" w:rsidRPr="00570479">
        <w:rPr>
          <w:rFonts w:cs="Arial"/>
          <w:b/>
          <w:bCs/>
          <w:szCs w:val="24"/>
        </w:rPr>
        <w:t xml:space="preserve"> miesi</w:t>
      </w:r>
      <w:r w:rsidRPr="00570479">
        <w:rPr>
          <w:rFonts w:cs="Arial"/>
          <w:b/>
          <w:bCs/>
          <w:szCs w:val="24"/>
        </w:rPr>
        <w:t>ące</w:t>
      </w:r>
      <w:r w:rsidR="008237DE" w:rsidRPr="00570479">
        <w:rPr>
          <w:rFonts w:cs="Arial"/>
          <w:szCs w:val="24"/>
        </w:rPr>
        <w:t>,</w:t>
      </w:r>
    </w:p>
    <w:p w14:paraId="774630F7" w14:textId="685BBB96" w:rsidR="00147308" w:rsidRPr="00570479" w:rsidRDefault="00147308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 miesięcy</w:t>
      </w:r>
    </w:p>
    <w:p w14:paraId="15751129" w14:textId="20DADE9B" w:rsidR="008237DE" w:rsidRPr="00570479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36</w:t>
      </w:r>
      <w:r w:rsidR="008237DE" w:rsidRPr="00570479">
        <w:rPr>
          <w:rFonts w:cs="Arial"/>
          <w:b/>
          <w:bCs/>
          <w:szCs w:val="24"/>
        </w:rPr>
        <w:t xml:space="preserve"> miesięcy</w:t>
      </w:r>
      <w:r w:rsidR="008237DE" w:rsidRPr="00570479">
        <w:rPr>
          <w:rFonts w:cs="Arial"/>
          <w:szCs w:val="24"/>
        </w:rPr>
        <w:t>,</w:t>
      </w:r>
    </w:p>
    <w:p w14:paraId="21A64703" w14:textId="4892C2F7" w:rsidR="008237DE" w:rsidRPr="00570479" w:rsidRDefault="00147308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</w:t>
      </w:r>
      <w:r w:rsidR="008237DE" w:rsidRPr="00570479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e</w:t>
      </w:r>
      <w:r w:rsidR="008237DE" w:rsidRPr="00570479">
        <w:rPr>
          <w:rFonts w:cs="Arial"/>
          <w:szCs w:val="24"/>
        </w:rPr>
        <w:t xml:space="preserve"> należy wykreślić </w:t>
      </w:r>
      <w:r w:rsidR="006A691C" w:rsidRPr="00570479">
        <w:rPr>
          <w:rFonts w:cs="Arial"/>
          <w:szCs w:val="24"/>
        </w:rPr>
        <w:t>i</w:t>
      </w:r>
      <w:r w:rsidR="008237DE" w:rsidRPr="00570479">
        <w:rPr>
          <w:rFonts w:cs="Arial"/>
          <w:szCs w:val="24"/>
        </w:rPr>
        <w:t xml:space="preserve"> zostawić tylko jedną właściwą. W przypadku niewskazania proponowanej długości oferowanego okresu gwarancji na przedmiot umowy</w:t>
      </w:r>
      <w:r w:rsidR="006A691C" w:rsidRPr="00570479">
        <w:rPr>
          <w:rFonts w:cs="Arial"/>
          <w:szCs w:val="24"/>
        </w:rPr>
        <w:t xml:space="preserve"> lub</w:t>
      </w:r>
      <w:r w:rsidR="008237DE" w:rsidRPr="00570479">
        <w:rPr>
          <w:rFonts w:cs="Arial"/>
          <w:szCs w:val="24"/>
        </w:rPr>
        <w:t xml:space="preserve"> wykreślenie </w:t>
      </w:r>
      <w:r w:rsidR="006A691C" w:rsidRPr="00570479">
        <w:rPr>
          <w:rFonts w:cs="Arial"/>
          <w:szCs w:val="24"/>
        </w:rPr>
        <w:t>obu</w:t>
      </w:r>
      <w:r w:rsidR="008237DE" w:rsidRPr="00570479">
        <w:rPr>
          <w:rFonts w:cs="Arial"/>
          <w:szCs w:val="24"/>
        </w:rPr>
        <w:t xml:space="preserve"> zaproponowanych okresów, Zamawiający uzna, że Wykonawca zaproponował najkrótszy okres gwarancji jakości na przedmiot umowy, tj. </w:t>
      </w:r>
      <w:r w:rsidR="00F87893" w:rsidRPr="00570479">
        <w:rPr>
          <w:rFonts w:cs="Arial"/>
          <w:szCs w:val="24"/>
        </w:rPr>
        <w:t>24</w:t>
      </w:r>
      <w:r w:rsidR="008237DE" w:rsidRPr="00570479">
        <w:rPr>
          <w:rFonts w:cs="Arial"/>
          <w:szCs w:val="24"/>
        </w:rPr>
        <w:t xml:space="preserve"> miesi</w:t>
      </w:r>
      <w:r w:rsidR="00F87893" w:rsidRPr="00570479">
        <w:rPr>
          <w:rFonts w:cs="Arial"/>
          <w:szCs w:val="24"/>
        </w:rPr>
        <w:t>ące</w:t>
      </w:r>
      <w:r w:rsidR="006A691C" w:rsidRPr="00570479">
        <w:rPr>
          <w:rFonts w:cs="Arial"/>
          <w:szCs w:val="24"/>
        </w:rPr>
        <w:t>.</w:t>
      </w:r>
    </w:p>
    <w:p w14:paraId="76225CD7" w14:textId="36B42A64" w:rsidR="00147308" w:rsidRPr="00147308" w:rsidRDefault="008237DE" w:rsidP="00147308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F65B7">
        <w:rPr>
          <w:rFonts w:cs="Arial"/>
          <w:b/>
          <w:bCs/>
          <w:szCs w:val="24"/>
        </w:rPr>
        <w:t>15</w:t>
      </w:r>
      <w:r w:rsidR="00147308" w:rsidRPr="00147308">
        <w:rPr>
          <w:rFonts w:cs="Arial"/>
          <w:b/>
          <w:bCs/>
          <w:szCs w:val="24"/>
        </w:rPr>
        <w:t xml:space="preserve"> miesi</w:t>
      </w:r>
      <w:r w:rsidR="005F65B7">
        <w:rPr>
          <w:rFonts w:cs="Arial"/>
          <w:b/>
          <w:bCs/>
          <w:szCs w:val="24"/>
        </w:rPr>
        <w:t>ę</w:t>
      </w:r>
      <w:r w:rsidR="00147308" w:rsidRPr="00147308">
        <w:rPr>
          <w:rFonts w:cs="Arial"/>
          <w:b/>
          <w:bCs/>
          <w:szCs w:val="24"/>
        </w:rPr>
        <w:t>c</w:t>
      </w:r>
      <w:r w:rsidR="005F65B7">
        <w:rPr>
          <w:rFonts w:cs="Arial"/>
          <w:b/>
          <w:bCs/>
          <w:szCs w:val="24"/>
        </w:rPr>
        <w:t>y</w:t>
      </w:r>
      <w:r w:rsidR="00147308" w:rsidRPr="00147308">
        <w:rPr>
          <w:rFonts w:cs="Arial"/>
          <w:b/>
          <w:bCs/>
          <w:szCs w:val="24"/>
        </w:rPr>
        <w:t xml:space="preserve"> od dnia zawarcia umowy</w:t>
      </w:r>
      <w:r w:rsidR="005F65B7">
        <w:rPr>
          <w:rFonts w:cs="Arial"/>
          <w:b/>
          <w:bCs/>
          <w:szCs w:val="24"/>
        </w:rPr>
        <w:t>:</w:t>
      </w:r>
    </w:p>
    <w:p w14:paraId="34FF3315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t xml:space="preserve">Etap I </w:t>
      </w:r>
      <w:r w:rsidRPr="005F65B7">
        <w:rPr>
          <w:rFonts w:cs="Arial"/>
          <w:szCs w:val="24"/>
        </w:rPr>
        <w:t xml:space="preserve">- złożenie kompletnego wniosku wraz z uzyskaniem wszczęcia postępowania o wydanie decyzji o zezwolenie na realizację inwestycji drogowej/ zgody administracyjnej warunkującej realizację inwestycji – w terminie </w:t>
      </w:r>
      <w:r w:rsidRPr="005F65B7">
        <w:rPr>
          <w:rFonts w:cs="Arial"/>
          <w:b/>
          <w:bCs/>
          <w:szCs w:val="24"/>
        </w:rPr>
        <w:t>do 11 miesięcy</w:t>
      </w:r>
      <w:r w:rsidRPr="005F65B7">
        <w:rPr>
          <w:rFonts w:cs="Arial"/>
          <w:szCs w:val="24"/>
        </w:rPr>
        <w:t xml:space="preserve"> </w:t>
      </w:r>
      <w:r w:rsidRPr="005F65B7">
        <w:rPr>
          <w:rFonts w:cs="Arial"/>
          <w:b/>
          <w:bCs/>
          <w:szCs w:val="24"/>
        </w:rPr>
        <w:t>od daty zawarcia umowy,</w:t>
      </w:r>
    </w:p>
    <w:p w14:paraId="3D577071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lastRenderedPageBreak/>
        <w:t xml:space="preserve">Etap II </w:t>
      </w:r>
      <w:r w:rsidRPr="005F65B7">
        <w:rPr>
          <w:rFonts w:cs="Arial"/>
          <w:szCs w:val="24"/>
        </w:rPr>
        <w:t xml:space="preserve">- uzyskanie decyzji o zezwoleniu na realizację inwestycji drogowej/  zgody administracyjnej warunkującej realizację inwestycji/ zgłoszenia robót budowlanych wraz z dokumentacją niezbędną do wykonania inwestycji w terminie </w:t>
      </w:r>
      <w:r w:rsidRPr="005F65B7">
        <w:rPr>
          <w:rFonts w:cs="Arial"/>
          <w:b/>
          <w:bCs/>
          <w:szCs w:val="24"/>
        </w:rPr>
        <w:t>do 3 miesięcy do daty odbioru Etapu I.</w:t>
      </w:r>
    </w:p>
    <w:p w14:paraId="5E816149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t>Etap III</w:t>
      </w:r>
      <w:r w:rsidRPr="005F65B7">
        <w:rPr>
          <w:rFonts w:cs="Arial"/>
          <w:szCs w:val="24"/>
        </w:rPr>
        <w:t xml:space="preserve"> - uzyskanie ostatecznej decyzji o zezwoleniu na realizację inwestycji drogowej/ ostatecznej zgody administracyjnej warunkującej realizację inwestycji w terminie </w:t>
      </w:r>
      <w:r w:rsidRPr="005F65B7">
        <w:rPr>
          <w:rFonts w:cs="Arial"/>
          <w:b/>
          <w:bCs/>
          <w:szCs w:val="24"/>
        </w:rPr>
        <w:t>do 1 miesiąca od daty odbioru Etapu II</w:t>
      </w:r>
      <w:r w:rsidRPr="005F65B7">
        <w:rPr>
          <w:rFonts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D5EAEAF" w:rsidR="00FE488A" w:rsidRDefault="00147308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67ACB671" w14:textId="05ACF85F" w:rsidR="005A69EB" w:rsidRDefault="00FA3D3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1EAE03B0" w:rsidR="00FE488A" w:rsidRDefault="00147308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4EF639B7" w:rsidR="00FE488A" w:rsidRPr="003B266A" w:rsidRDefault="00147308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88EB863" w14:textId="77777777" w:rsidR="004D7E3F" w:rsidRDefault="005A69EB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53183191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A8D60AC" w:rsidR="003B266A" w:rsidRDefault="00FA3D3B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062AA350" w14:textId="77777777" w:rsidR="004966CC" w:rsidRPr="004966CC" w:rsidRDefault="004966CC" w:rsidP="004966CC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4966CC">
        <w:rPr>
          <w:rFonts w:cs="Arial"/>
          <w:szCs w:val="24"/>
        </w:rPr>
        <w:t>Oświadczam, że znane mi są przepisy ustawy z dnia 11 stycznia 2018 r. o elektromobilności i paliwach alternatywnych (Dz. U. z 2023 r. poz. 875) i wynikające z niej oraz z zapisów Projektowanych Postanowień Umowy stanowiących załącznik nr 2 do SWZ, obowiązki nałożone na wykonawcę w związku z realizacją niniejszego zamówienia.</w:t>
      </w:r>
    </w:p>
    <w:p w14:paraId="7EE640F5" w14:textId="419F4E62" w:rsidR="00156127" w:rsidRPr="004966CC" w:rsidRDefault="00156127" w:rsidP="004966CC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966CC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4966CC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C2C4" w14:textId="77777777" w:rsidR="00FD55A1" w:rsidRDefault="00FD55A1" w:rsidP="008237DE">
      <w:pPr>
        <w:spacing w:after="0" w:line="240" w:lineRule="auto"/>
      </w:pPr>
      <w:r>
        <w:separator/>
      </w:r>
    </w:p>
  </w:endnote>
  <w:endnote w:type="continuationSeparator" w:id="0">
    <w:p w14:paraId="35295652" w14:textId="77777777" w:rsidR="00FD55A1" w:rsidRDefault="00FD55A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5091" w14:textId="77777777" w:rsidR="00FD55A1" w:rsidRDefault="00FD55A1" w:rsidP="008237DE">
      <w:pPr>
        <w:spacing w:after="0" w:line="240" w:lineRule="auto"/>
      </w:pPr>
      <w:r>
        <w:separator/>
      </w:r>
    </w:p>
  </w:footnote>
  <w:footnote w:type="continuationSeparator" w:id="0">
    <w:p w14:paraId="1361B775" w14:textId="77777777" w:rsidR="00FD55A1" w:rsidRDefault="00FD55A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EDC8B036"/>
    <w:lvl w:ilvl="0" w:tplc="A468B5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237865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76E00"/>
    <w:rsid w:val="000872F5"/>
    <w:rsid w:val="00095C9C"/>
    <w:rsid w:val="0012140A"/>
    <w:rsid w:val="00132B3D"/>
    <w:rsid w:val="00147308"/>
    <w:rsid w:val="00156127"/>
    <w:rsid w:val="00157281"/>
    <w:rsid w:val="0016190E"/>
    <w:rsid w:val="0019507C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77ED6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966CC"/>
    <w:rsid w:val="004D7E3F"/>
    <w:rsid w:val="005026D6"/>
    <w:rsid w:val="00524421"/>
    <w:rsid w:val="00570479"/>
    <w:rsid w:val="005A69EB"/>
    <w:rsid w:val="005C1F36"/>
    <w:rsid w:val="005D60D6"/>
    <w:rsid w:val="005F65B7"/>
    <w:rsid w:val="0060501D"/>
    <w:rsid w:val="00621912"/>
    <w:rsid w:val="006219CD"/>
    <w:rsid w:val="00633D80"/>
    <w:rsid w:val="00697024"/>
    <w:rsid w:val="006A691C"/>
    <w:rsid w:val="006A7F9F"/>
    <w:rsid w:val="006C113B"/>
    <w:rsid w:val="006F7215"/>
    <w:rsid w:val="00721D3F"/>
    <w:rsid w:val="00722221"/>
    <w:rsid w:val="00743E67"/>
    <w:rsid w:val="0075641B"/>
    <w:rsid w:val="00786D82"/>
    <w:rsid w:val="007A714A"/>
    <w:rsid w:val="007C143E"/>
    <w:rsid w:val="007C5ABB"/>
    <w:rsid w:val="007D1C00"/>
    <w:rsid w:val="007D3FBB"/>
    <w:rsid w:val="007E3EE0"/>
    <w:rsid w:val="007E61CC"/>
    <w:rsid w:val="007E7EF6"/>
    <w:rsid w:val="007F1309"/>
    <w:rsid w:val="0080295A"/>
    <w:rsid w:val="008237DE"/>
    <w:rsid w:val="00825257"/>
    <w:rsid w:val="00852128"/>
    <w:rsid w:val="008C268D"/>
    <w:rsid w:val="008C3902"/>
    <w:rsid w:val="008C7573"/>
    <w:rsid w:val="00912E36"/>
    <w:rsid w:val="00926019"/>
    <w:rsid w:val="00942DCF"/>
    <w:rsid w:val="00952097"/>
    <w:rsid w:val="009730A2"/>
    <w:rsid w:val="00997963"/>
    <w:rsid w:val="00A04A77"/>
    <w:rsid w:val="00A1790C"/>
    <w:rsid w:val="00A61316"/>
    <w:rsid w:val="00A8337B"/>
    <w:rsid w:val="00A9441D"/>
    <w:rsid w:val="00AA52F1"/>
    <w:rsid w:val="00AA7E1C"/>
    <w:rsid w:val="00AD3753"/>
    <w:rsid w:val="00AF37B1"/>
    <w:rsid w:val="00B82B35"/>
    <w:rsid w:val="00BC066D"/>
    <w:rsid w:val="00BC5782"/>
    <w:rsid w:val="00BD7762"/>
    <w:rsid w:val="00BE756C"/>
    <w:rsid w:val="00C04F92"/>
    <w:rsid w:val="00C24207"/>
    <w:rsid w:val="00C44525"/>
    <w:rsid w:val="00C622CA"/>
    <w:rsid w:val="00C66484"/>
    <w:rsid w:val="00C87EF0"/>
    <w:rsid w:val="00C91A19"/>
    <w:rsid w:val="00CB11C8"/>
    <w:rsid w:val="00CC0E6F"/>
    <w:rsid w:val="00CC5AA3"/>
    <w:rsid w:val="00CD5CC9"/>
    <w:rsid w:val="00CF195A"/>
    <w:rsid w:val="00D16065"/>
    <w:rsid w:val="00D619EF"/>
    <w:rsid w:val="00D63532"/>
    <w:rsid w:val="00D87AB6"/>
    <w:rsid w:val="00D90CF6"/>
    <w:rsid w:val="00D946B7"/>
    <w:rsid w:val="00DA54F6"/>
    <w:rsid w:val="00DF18C3"/>
    <w:rsid w:val="00E00389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F02BF5"/>
    <w:rsid w:val="00F04CFA"/>
    <w:rsid w:val="00F069EB"/>
    <w:rsid w:val="00F64F96"/>
    <w:rsid w:val="00F87893"/>
    <w:rsid w:val="00FA3D3B"/>
    <w:rsid w:val="00FA663D"/>
    <w:rsid w:val="00FB244B"/>
    <w:rsid w:val="00FB36BE"/>
    <w:rsid w:val="00FB6CFE"/>
    <w:rsid w:val="00FC0056"/>
    <w:rsid w:val="00FD55A1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77</cp:revision>
  <cp:lastPrinted>2023-02-14T08:34:00Z</cp:lastPrinted>
  <dcterms:created xsi:type="dcterms:W3CDTF">2023-02-17T11:04:00Z</dcterms:created>
  <dcterms:modified xsi:type="dcterms:W3CDTF">2024-07-01T06:25:00Z</dcterms:modified>
</cp:coreProperties>
</file>