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55" w:rsidRPr="007850D0" w:rsidRDefault="00161B55" w:rsidP="00161B55">
      <w:pPr>
        <w:rPr>
          <w:rFonts w:ascii="Tahoma" w:hAnsi="Tahoma" w:cs="Tahoma"/>
          <w:b/>
          <w:bCs/>
        </w:rPr>
      </w:pPr>
      <w:r w:rsidRPr="007850D0">
        <w:rPr>
          <w:rFonts w:ascii="Tahoma" w:hAnsi="Tahoma" w:cs="Tahoma"/>
          <w:b/>
          <w:bCs/>
        </w:rPr>
        <w:t>Wykaz dokumentacji</w:t>
      </w:r>
    </w:p>
    <w:p w:rsidR="00161B55" w:rsidRPr="004722E4" w:rsidRDefault="00161B55" w:rsidP="00161B55">
      <w:pPr>
        <w:rPr>
          <w:rFonts w:ascii="Tahoma" w:hAnsi="Tahoma" w:cs="Tahoma"/>
          <w:b/>
          <w:bCs/>
          <w:sz w:val="22"/>
          <w:szCs w:val="22"/>
          <w:highlight w:val="yellow"/>
        </w:rPr>
      </w:pPr>
    </w:p>
    <w:p w:rsidR="00161B55" w:rsidRPr="00350F45" w:rsidRDefault="00161B55" w:rsidP="00161B55">
      <w:pPr>
        <w:jc w:val="both"/>
        <w:rPr>
          <w:rFonts w:ascii="Tahoma" w:eastAsia="Times" w:hAnsi="Tahoma" w:cs="Tahoma"/>
          <w:b/>
          <w:bCs/>
        </w:rPr>
      </w:pPr>
      <w:r w:rsidRPr="00350F45">
        <w:rPr>
          <w:rFonts w:ascii="Tahoma" w:eastAsia="Times" w:hAnsi="Tahoma" w:cs="Tahoma"/>
          <w:b/>
          <w:bCs/>
        </w:rPr>
        <w:t>Dokumentacja projektowa i specyfikacj</w:t>
      </w:r>
      <w:r>
        <w:rPr>
          <w:rFonts w:ascii="Tahoma" w:eastAsia="Times" w:hAnsi="Tahoma" w:cs="Tahoma"/>
          <w:b/>
          <w:bCs/>
        </w:rPr>
        <w:t>a</w:t>
      </w:r>
      <w:r w:rsidRPr="00350F45">
        <w:rPr>
          <w:rFonts w:ascii="Tahoma" w:eastAsia="Times" w:hAnsi="Tahoma" w:cs="Tahoma"/>
          <w:b/>
          <w:bCs/>
        </w:rPr>
        <w:t xml:space="preserve"> techniczn</w:t>
      </w:r>
      <w:r>
        <w:rPr>
          <w:rFonts w:ascii="Tahoma" w:eastAsia="Times" w:hAnsi="Tahoma" w:cs="Tahoma"/>
          <w:b/>
          <w:bCs/>
        </w:rPr>
        <w:t>a</w:t>
      </w:r>
      <w:r w:rsidRPr="00350F45">
        <w:rPr>
          <w:rFonts w:ascii="Tahoma" w:eastAsia="Times" w:hAnsi="Tahoma" w:cs="Tahoma"/>
          <w:b/>
          <w:bCs/>
        </w:rPr>
        <w:t xml:space="preserve"> wykona</w:t>
      </w:r>
      <w:r>
        <w:rPr>
          <w:rFonts w:ascii="Tahoma" w:eastAsia="Times" w:hAnsi="Tahoma" w:cs="Tahoma"/>
          <w:b/>
          <w:bCs/>
        </w:rPr>
        <w:t>nia i odbioru robót budowlanych</w:t>
      </w:r>
      <w:r w:rsidRPr="00350F45">
        <w:rPr>
          <w:rFonts w:ascii="Tahoma" w:eastAsia="Times" w:hAnsi="Tahoma" w:cs="Tahoma"/>
          <w:b/>
          <w:bCs/>
        </w:rPr>
        <w:t xml:space="preserve"> </w:t>
      </w:r>
    </w:p>
    <w:p w:rsidR="00161B55" w:rsidRPr="004722E4" w:rsidRDefault="00161B55" w:rsidP="00161B55">
      <w:pPr>
        <w:ind w:left="1154" w:firstLine="57"/>
        <w:jc w:val="both"/>
        <w:rPr>
          <w:rFonts w:ascii="Tahoma" w:eastAsia="Times" w:hAnsi="Tahoma" w:cs="Tahoma"/>
          <w:bCs/>
          <w:iCs/>
          <w:sz w:val="10"/>
          <w:szCs w:val="10"/>
          <w:highlight w:val="yellow"/>
          <w:u w:val="single"/>
        </w:rPr>
      </w:pPr>
    </w:p>
    <w:p w:rsidR="00161B55" w:rsidRPr="00A42158" w:rsidRDefault="00161B55" w:rsidP="00161B55">
      <w:pPr>
        <w:ind w:firstLine="709"/>
        <w:jc w:val="both"/>
        <w:rPr>
          <w:rFonts w:ascii="Tahoma" w:hAnsi="Tahoma" w:cs="Tahoma"/>
        </w:rPr>
      </w:pPr>
      <w:r w:rsidRPr="00A42158">
        <w:rPr>
          <w:rFonts w:ascii="Tahoma" w:hAnsi="Tahoma" w:cs="Tahoma"/>
        </w:rPr>
        <w:t>A. DOKUMENTACJA PROJEKTOWA</w:t>
      </w:r>
    </w:p>
    <w:p w:rsidR="00161B55" w:rsidRPr="00A42158" w:rsidRDefault="00161B55" w:rsidP="00161B55">
      <w:pPr>
        <w:pStyle w:val="Style26"/>
        <w:widowControl/>
        <w:numPr>
          <w:ilvl w:val="7"/>
          <w:numId w:val="1"/>
        </w:numPr>
        <w:spacing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>Przedmiary robót</w:t>
      </w:r>
    </w:p>
    <w:p w:rsidR="00161B55" w:rsidRPr="00A42158" w:rsidRDefault="00161B55" w:rsidP="00161B55">
      <w:pPr>
        <w:pStyle w:val="Style26"/>
        <w:widowControl/>
        <w:spacing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>a) PRZEDMIAR I KOSZTORYS OFERTOWY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1276" w:firstLine="142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 xml:space="preserve">Odnowa nawierzchni dróg w Elblągu – Etap II 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1276" w:firstLine="142"/>
        <w:jc w:val="both"/>
        <w:rPr>
          <w:rFonts w:ascii="Tahoma" w:hAnsi="Tahoma" w:cs="Tahoma"/>
          <w:b/>
          <w:sz w:val="20"/>
          <w:szCs w:val="20"/>
        </w:rPr>
      </w:pPr>
      <w:r w:rsidRPr="00A42158">
        <w:rPr>
          <w:rFonts w:ascii="Tahoma" w:hAnsi="Tahoma" w:cs="Tahoma"/>
          <w:b/>
          <w:sz w:val="20"/>
          <w:szCs w:val="20"/>
        </w:rPr>
        <w:t>ul. Szarych Szeregów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1276" w:firstLine="142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>dz. nr 21/2, 48, 836 – obręb 3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1276" w:firstLine="142"/>
        <w:jc w:val="both"/>
        <w:rPr>
          <w:rFonts w:ascii="Tahoma" w:hAnsi="Tahoma" w:cs="Tahoma"/>
          <w:sz w:val="20"/>
          <w:szCs w:val="20"/>
        </w:rPr>
      </w:pPr>
    </w:p>
    <w:p w:rsidR="00161B55" w:rsidRPr="00A42158" w:rsidRDefault="00161B55" w:rsidP="00161B55">
      <w:pPr>
        <w:pStyle w:val="Style26"/>
        <w:widowControl/>
        <w:spacing w:line="240" w:lineRule="auto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 xml:space="preserve">b) </w:t>
      </w:r>
      <w:r w:rsidRPr="00A42158">
        <w:rPr>
          <w:rFonts w:ascii="Tahoma" w:hAnsi="Tahoma" w:cs="Tahoma"/>
          <w:b/>
          <w:sz w:val="20"/>
          <w:szCs w:val="20"/>
        </w:rPr>
        <w:t>PRZEDMIAR ROBÓT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993" w:firstLine="425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>ODNOWA NAWIERZCHNI DRÓG W Elblągu – Etap II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993" w:firstLine="425"/>
        <w:jc w:val="both"/>
        <w:rPr>
          <w:rFonts w:ascii="Tahoma" w:hAnsi="Tahoma" w:cs="Tahoma"/>
          <w:b/>
          <w:sz w:val="20"/>
          <w:szCs w:val="20"/>
        </w:rPr>
      </w:pPr>
      <w:r w:rsidRPr="00A42158">
        <w:rPr>
          <w:rFonts w:ascii="Tahoma" w:hAnsi="Tahoma" w:cs="Tahoma"/>
          <w:b/>
          <w:sz w:val="20"/>
          <w:szCs w:val="20"/>
        </w:rPr>
        <w:t>DW 500 odcinek I</w:t>
      </w:r>
    </w:p>
    <w:p w:rsidR="00161B55" w:rsidRPr="00A42158" w:rsidRDefault="00161B55" w:rsidP="00161B55">
      <w:pPr>
        <w:pStyle w:val="Style26"/>
        <w:widowControl/>
        <w:tabs>
          <w:tab w:val="left" w:pos="3119"/>
        </w:tabs>
        <w:spacing w:line="240" w:lineRule="auto"/>
        <w:ind w:left="993" w:firstLine="425"/>
        <w:jc w:val="both"/>
        <w:rPr>
          <w:rFonts w:ascii="Tahoma" w:hAnsi="Tahoma" w:cs="Tahoma"/>
          <w:sz w:val="20"/>
          <w:szCs w:val="20"/>
        </w:rPr>
      </w:pPr>
      <w:r w:rsidRPr="00A42158">
        <w:rPr>
          <w:rFonts w:ascii="Tahoma" w:hAnsi="Tahoma" w:cs="Tahoma"/>
          <w:sz w:val="20"/>
          <w:szCs w:val="20"/>
        </w:rPr>
        <w:t>Dz. nr 20/3, 21, 66,67 – obręb 21</w:t>
      </w:r>
    </w:p>
    <w:p w:rsidR="00161B55" w:rsidRPr="0051295A" w:rsidRDefault="00161B55" w:rsidP="00161B55">
      <w:pPr>
        <w:pStyle w:val="Style26"/>
        <w:widowControl/>
        <w:tabs>
          <w:tab w:val="left" w:pos="3119"/>
        </w:tabs>
        <w:spacing w:line="240" w:lineRule="auto"/>
        <w:ind w:left="993" w:firstLine="425"/>
        <w:jc w:val="both"/>
        <w:rPr>
          <w:rFonts w:ascii="Tahoma" w:hAnsi="Tahoma" w:cs="Tahoma"/>
          <w:sz w:val="20"/>
          <w:szCs w:val="20"/>
        </w:rPr>
      </w:pPr>
    </w:p>
    <w:p w:rsidR="00161B55" w:rsidRPr="0051295A" w:rsidRDefault="00161B55" w:rsidP="00161B55">
      <w:pPr>
        <w:numPr>
          <w:ilvl w:val="7"/>
          <w:numId w:val="1"/>
        </w:numPr>
        <w:suppressAutoHyphens/>
        <w:ind w:left="993" w:hanging="284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>PROJEKTY</w:t>
      </w:r>
    </w:p>
    <w:p w:rsidR="00161B55" w:rsidRPr="0051295A" w:rsidRDefault="00161B55" w:rsidP="00161B55">
      <w:pPr>
        <w:tabs>
          <w:tab w:val="left" w:pos="1276"/>
          <w:tab w:val="left" w:pos="3261"/>
        </w:tabs>
        <w:autoSpaceDE w:val="0"/>
        <w:autoSpaceDN w:val="0"/>
        <w:adjustRightInd w:val="0"/>
        <w:ind w:left="3261" w:hanging="2268"/>
        <w:jc w:val="both"/>
        <w:rPr>
          <w:rFonts w:ascii="Tahoma" w:hAnsi="Tahoma" w:cs="Tahoma"/>
          <w:bCs/>
        </w:rPr>
      </w:pPr>
      <w:r w:rsidRPr="0051295A">
        <w:rPr>
          <w:rFonts w:ascii="Tahoma" w:hAnsi="Tahoma" w:cs="Tahoma"/>
        </w:rPr>
        <w:t xml:space="preserve">a) </w:t>
      </w:r>
      <w:r w:rsidRPr="0051295A">
        <w:rPr>
          <w:rFonts w:ascii="Tahoma" w:hAnsi="Tahoma" w:cs="Tahoma"/>
        </w:rPr>
        <w:tab/>
        <w:t xml:space="preserve">NAZWA INWESTYCJI: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Odnowa nawierzchni dróg w Elblągu. Etap II</w:t>
      </w:r>
    </w:p>
    <w:p w:rsidR="00161B55" w:rsidRPr="0051295A" w:rsidRDefault="00161B55" w:rsidP="00161B55">
      <w:pPr>
        <w:tabs>
          <w:tab w:val="left" w:pos="1843"/>
          <w:tab w:val="left" w:pos="2835"/>
        </w:tabs>
        <w:autoSpaceDE w:val="0"/>
        <w:autoSpaceDN w:val="0"/>
        <w:adjustRightInd w:val="0"/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>ODCINEK</w:t>
      </w:r>
      <w:r w:rsidRPr="0051295A">
        <w:rPr>
          <w:rFonts w:ascii="Tahoma" w:hAnsi="Tahoma" w:cs="Tahoma"/>
          <w:bCs/>
        </w:rPr>
        <w:t xml:space="preserve">: </w:t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</w:rPr>
        <w:t>16 ul. Szarych Szeregów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 xml:space="preserve">ADRES OBIEKTU: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m. Elbląg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dz.nr 21/2, 48, 836 obręb 3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 xml:space="preserve">BRANŻA: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  <w:sz w:val="18"/>
        </w:rPr>
        <w:t xml:space="preserve">DROGI </w:t>
      </w:r>
    </w:p>
    <w:p w:rsidR="00161B55" w:rsidRPr="0051295A" w:rsidRDefault="00161B55" w:rsidP="00161B55">
      <w:pPr>
        <w:tabs>
          <w:tab w:val="left" w:pos="2835"/>
        </w:tabs>
        <w:ind w:left="3261" w:hanging="2268"/>
        <w:jc w:val="both"/>
        <w:rPr>
          <w:rFonts w:ascii="Tahoma" w:hAnsi="Tahoma" w:cs="Tahoma"/>
        </w:rPr>
      </w:pPr>
    </w:p>
    <w:p w:rsidR="00161B55" w:rsidRPr="0051295A" w:rsidRDefault="00161B55" w:rsidP="00161B55">
      <w:pPr>
        <w:tabs>
          <w:tab w:val="left" w:pos="1276"/>
          <w:tab w:val="left" w:pos="3261"/>
        </w:tabs>
        <w:autoSpaceDE w:val="0"/>
        <w:autoSpaceDN w:val="0"/>
        <w:adjustRightInd w:val="0"/>
        <w:ind w:left="3261" w:hanging="2268"/>
        <w:jc w:val="both"/>
        <w:rPr>
          <w:rFonts w:ascii="Tahoma" w:hAnsi="Tahoma" w:cs="Tahoma"/>
          <w:bCs/>
        </w:rPr>
      </w:pPr>
      <w:r w:rsidRPr="0051295A">
        <w:rPr>
          <w:rFonts w:ascii="Tahoma" w:hAnsi="Tahoma" w:cs="Tahoma"/>
        </w:rPr>
        <w:t xml:space="preserve">a) </w:t>
      </w:r>
      <w:r w:rsidRPr="0051295A">
        <w:rPr>
          <w:rFonts w:ascii="Tahoma" w:hAnsi="Tahoma" w:cs="Tahoma"/>
        </w:rPr>
        <w:tab/>
        <w:t xml:space="preserve">NAZWA INWESTYCJI: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Odnowa nawierzchni dróg w Elblągu. Etap II</w:t>
      </w:r>
    </w:p>
    <w:p w:rsidR="00161B55" w:rsidRPr="0051295A" w:rsidRDefault="00161B55" w:rsidP="00161B55">
      <w:pPr>
        <w:tabs>
          <w:tab w:val="left" w:pos="1843"/>
          <w:tab w:val="left" w:pos="2835"/>
        </w:tabs>
        <w:autoSpaceDE w:val="0"/>
        <w:autoSpaceDN w:val="0"/>
        <w:adjustRightInd w:val="0"/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>ODCINEK</w:t>
      </w:r>
      <w:r w:rsidRPr="0051295A">
        <w:rPr>
          <w:rFonts w:ascii="Tahoma" w:hAnsi="Tahoma" w:cs="Tahoma"/>
          <w:bCs/>
        </w:rPr>
        <w:t xml:space="preserve">: </w:t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  <w:bCs/>
        </w:rPr>
        <w:tab/>
      </w:r>
      <w:r w:rsidRPr="0051295A">
        <w:rPr>
          <w:rFonts w:ascii="Tahoma" w:hAnsi="Tahoma" w:cs="Tahoma"/>
        </w:rPr>
        <w:t>13 DW 500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 xml:space="preserve">ADRES OBIEKTU: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m. Elbląg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dz.nr 20/3, 21, 66, 67 obręb 21</w:t>
      </w:r>
    </w:p>
    <w:p w:rsidR="00161B55" w:rsidRPr="0051295A" w:rsidRDefault="00161B55" w:rsidP="00161B55">
      <w:pPr>
        <w:tabs>
          <w:tab w:val="left" w:pos="2835"/>
        </w:tabs>
        <w:ind w:left="3261" w:hanging="1985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</w:rPr>
        <w:tab/>
        <w:t>Jednostka ewidencyjna: 286101_1 M. ELBLĄG</w:t>
      </w:r>
    </w:p>
    <w:p w:rsidR="00161B55" w:rsidRPr="0051295A" w:rsidRDefault="00161B55" w:rsidP="00161B55">
      <w:pPr>
        <w:tabs>
          <w:tab w:val="left" w:pos="1276"/>
        </w:tabs>
        <w:ind w:left="3544" w:hanging="2551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ab/>
        <w:t xml:space="preserve">BRANŻA: </w:t>
      </w:r>
      <w:r w:rsidRPr="0051295A">
        <w:rPr>
          <w:rFonts w:ascii="Tahoma" w:hAnsi="Tahoma" w:cs="Tahoma"/>
        </w:rPr>
        <w:tab/>
      </w:r>
      <w:r w:rsidRPr="0051295A">
        <w:rPr>
          <w:rFonts w:ascii="Tahoma" w:hAnsi="Tahoma" w:cs="Tahoma"/>
          <w:sz w:val="18"/>
        </w:rPr>
        <w:t>DROGI</w:t>
      </w:r>
    </w:p>
    <w:p w:rsidR="00161B55" w:rsidRPr="0051295A" w:rsidRDefault="00161B55" w:rsidP="00161B55">
      <w:pPr>
        <w:tabs>
          <w:tab w:val="left" w:pos="1276"/>
        </w:tabs>
        <w:ind w:left="3544" w:hanging="2551"/>
        <w:jc w:val="both"/>
        <w:rPr>
          <w:rFonts w:ascii="Tahoma" w:hAnsi="Tahoma" w:cs="Tahoma"/>
        </w:rPr>
      </w:pPr>
    </w:p>
    <w:p w:rsidR="00161B55" w:rsidRPr="0051295A" w:rsidRDefault="00161B55" w:rsidP="00161B55">
      <w:pPr>
        <w:suppressAutoHyphens/>
        <w:ind w:left="993" w:hanging="284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>B.</w:t>
      </w:r>
      <w:r w:rsidRPr="0051295A">
        <w:rPr>
          <w:rFonts w:ascii="Tahoma" w:hAnsi="Tahoma" w:cs="Tahoma"/>
        </w:rPr>
        <w:tab/>
        <w:t>SZCZEGÓŁOWE SPECYFIKACJE TECHNICZNE WYKONANIA I ODBIORU ROBÓT BUDOWLANYCH</w:t>
      </w:r>
    </w:p>
    <w:p w:rsidR="00161B55" w:rsidRPr="00451618" w:rsidRDefault="00161B55" w:rsidP="00161B55">
      <w:pPr>
        <w:ind w:left="3544" w:hanging="2551"/>
        <w:jc w:val="both"/>
        <w:rPr>
          <w:rFonts w:ascii="Tahoma" w:hAnsi="Tahoma" w:cs="Tahoma"/>
        </w:rPr>
      </w:pPr>
      <w:r w:rsidRPr="0051295A">
        <w:rPr>
          <w:rFonts w:ascii="Tahoma" w:hAnsi="Tahoma" w:cs="Tahoma"/>
        </w:rPr>
        <w:t>Odnowa nawierzchni dróg w Elblągu - Etap II</w:t>
      </w:r>
      <w:r w:rsidRPr="00451618">
        <w:rPr>
          <w:rFonts w:ascii="Tahoma" w:hAnsi="Tahoma" w:cs="Tahoma"/>
        </w:rPr>
        <w:t xml:space="preserve"> </w:t>
      </w:r>
    </w:p>
    <w:p w:rsidR="00161B55" w:rsidRDefault="00161B55" w:rsidP="00161B55">
      <w:pPr>
        <w:suppressAutoHyphens/>
        <w:ind w:left="993"/>
        <w:jc w:val="both"/>
        <w:rPr>
          <w:rFonts w:ascii="Tahoma" w:hAnsi="Tahoma" w:cs="Tahoma"/>
        </w:rPr>
      </w:pPr>
    </w:p>
    <w:p w:rsidR="00A22CC1" w:rsidRDefault="00A22CC1" w:rsidP="00A22CC1">
      <w:pPr>
        <w:suppressAutoHyphens/>
        <w:ind w:left="567"/>
        <w:jc w:val="both"/>
        <w:rPr>
          <w:rFonts w:ascii="Tahoma" w:hAnsi="Tahoma" w:cs="Tahoma"/>
        </w:rPr>
      </w:pPr>
    </w:p>
    <w:p w:rsidR="00A22CC1" w:rsidRDefault="00A22CC1" w:rsidP="00A22CC1">
      <w:pPr>
        <w:suppressAutoHyphens/>
        <w:ind w:left="567"/>
        <w:jc w:val="both"/>
        <w:rPr>
          <w:rFonts w:ascii="Tahoma" w:hAnsi="Tahoma" w:cs="Tahoma"/>
        </w:rPr>
      </w:pPr>
      <w:r w:rsidRPr="00A22CC1">
        <w:rPr>
          <w:rFonts w:ascii="Tahoma" w:hAnsi="Tahoma" w:cs="Tahoma"/>
        </w:rPr>
        <w:t>Dokumentacja projektowa, specyfikacje techniczne wykonania i odbioru robót budowlanych dostępne są pod linkiem:</w:t>
      </w:r>
    </w:p>
    <w:p w:rsidR="00A22CC1" w:rsidRDefault="00A22CC1" w:rsidP="00A22CC1">
      <w:pPr>
        <w:suppressAutoHyphens/>
        <w:ind w:left="567"/>
        <w:jc w:val="both"/>
        <w:rPr>
          <w:rFonts w:ascii="Tahoma" w:hAnsi="Tahoma" w:cs="Tahoma"/>
        </w:rPr>
      </w:pPr>
      <w:hyperlink r:id="rId7" w:history="1">
        <w:r w:rsidRPr="00FE76B7">
          <w:rPr>
            <w:rStyle w:val="Hipercze"/>
            <w:rFonts w:ascii="Tahoma" w:hAnsi="Tahoma" w:cs="Tahoma"/>
          </w:rPr>
          <w:t>http://www.umelb</w:t>
        </w:r>
        <w:r w:rsidRPr="00FE76B7">
          <w:rPr>
            <w:rStyle w:val="Hipercze"/>
            <w:rFonts w:ascii="Tahoma" w:hAnsi="Tahoma" w:cs="Tahoma"/>
          </w:rPr>
          <w:t>l</w:t>
        </w:r>
        <w:r w:rsidRPr="00FE76B7">
          <w:rPr>
            <w:rStyle w:val="Hipercze"/>
            <w:rFonts w:ascii="Tahoma" w:hAnsi="Tahoma" w:cs="Tahoma"/>
          </w:rPr>
          <w:t>ag.pl/urzad_m/wydzialy/wzp_pliki/dok_proj_ZO_6_AD.zip</w:t>
        </w:r>
      </w:hyperlink>
      <w:bookmarkStart w:id="0" w:name="_GoBack"/>
      <w:bookmarkEnd w:id="0"/>
    </w:p>
    <w:p w:rsidR="00A22CC1" w:rsidRPr="00A22CC1" w:rsidRDefault="00A22CC1" w:rsidP="00A22CC1">
      <w:pPr>
        <w:suppressAutoHyphens/>
        <w:ind w:left="567"/>
        <w:jc w:val="both"/>
        <w:rPr>
          <w:rFonts w:ascii="Tahoma" w:hAnsi="Tahoma" w:cs="Tahoma"/>
        </w:rPr>
      </w:pPr>
    </w:p>
    <w:p w:rsidR="008C2F87" w:rsidRDefault="008C2F87"/>
    <w:sectPr w:rsidR="008C2F87" w:rsidSect="0068394B">
      <w:headerReference w:type="default" r:id="rId8"/>
      <w:pgSz w:w="11907" w:h="16840" w:code="9"/>
      <w:pgMar w:top="964" w:right="851" w:bottom="964" w:left="1134" w:header="425" w:footer="6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FE" w:rsidRDefault="004409FE" w:rsidP="00161B55">
      <w:r>
        <w:separator/>
      </w:r>
    </w:p>
  </w:endnote>
  <w:endnote w:type="continuationSeparator" w:id="0">
    <w:p w:rsidR="004409FE" w:rsidRDefault="004409FE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FE" w:rsidRDefault="004409FE" w:rsidP="00161B55">
      <w:r>
        <w:separator/>
      </w:r>
    </w:p>
  </w:footnote>
  <w:footnote w:type="continuationSeparator" w:id="0">
    <w:p w:rsidR="004409FE" w:rsidRDefault="004409FE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0A" w:rsidRDefault="004409FE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4409FE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4409FE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Pr="00601D93" w:rsidRDefault="009F2BA9" w:rsidP="006F0334">
    <w:pPr>
      <w:ind w:left="-284"/>
      <w:jc w:val="right"/>
      <w:rPr>
        <w:rFonts w:ascii="Tahoma" w:hAnsi="Tahoma" w:cs="Tahoma"/>
        <w:i/>
      </w:rPr>
    </w:pPr>
    <w:r w:rsidRPr="00601D93">
      <w:rPr>
        <w:rFonts w:ascii="Tahoma" w:hAnsi="Tahoma" w:cs="Tahoma"/>
      </w:rPr>
      <w:t>ZAŁĄCZNIK</w:t>
    </w:r>
    <w:r w:rsidR="00161B55" w:rsidRPr="00601D93">
      <w:rPr>
        <w:rFonts w:ascii="Tahoma" w:hAnsi="Tahoma" w:cs="Tahoma"/>
      </w:rPr>
      <w:t xml:space="preserve"> NR </w:t>
    </w:r>
    <w:r w:rsidR="00601D93" w:rsidRPr="00601D93">
      <w:rPr>
        <w:rFonts w:ascii="Tahoma" w:hAnsi="Tahoma" w:cs="Tahoma"/>
      </w:rPr>
      <w:t>5</w:t>
    </w:r>
    <w:r w:rsidRPr="00601D93">
      <w:rPr>
        <w:rFonts w:ascii="Tahoma" w:hAnsi="Tahoma" w:cs="Tahom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A2A"/>
    <w:multiLevelType w:val="hybridMultilevel"/>
    <w:tmpl w:val="2A708206"/>
    <w:lvl w:ilvl="0" w:tplc="90688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19"/>
      </w:rPr>
    </w:lvl>
    <w:lvl w:ilvl="1" w:tplc="DD18A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w w:val="100"/>
        <w:sz w:val="19"/>
        <w:szCs w:val="19"/>
      </w:rPr>
    </w:lvl>
    <w:lvl w:ilvl="2" w:tplc="C164CE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D5B86C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2DA2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BE7AD482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15467E1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5"/>
    <w:rsid w:val="000C2290"/>
    <w:rsid w:val="00161B55"/>
    <w:rsid w:val="004409FE"/>
    <w:rsid w:val="00601D93"/>
    <w:rsid w:val="008C2F87"/>
    <w:rsid w:val="009F2BA9"/>
    <w:rsid w:val="00A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09E5-F93D-4B77-93AF-F540C99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6">
    <w:name w:val="Style26"/>
    <w:basedOn w:val="Normalny"/>
    <w:uiPriority w:val="99"/>
    <w:rsid w:val="00161B55"/>
    <w:pPr>
      <w:widowControl w:val="0"/>
      <w:autoSpaceDE w:val="0"/>
      <w:autoSpaceDN w:val="0"/>
      <w:adjustRightInd w:val="0"/>
      <w:spacing w:line="500" w:lineRule="exact"/>
    </w:pPr>
    <w:rPr>
      <w:rFonts w:ascii="Bookman Old Style" w:hAnsi="Bookman Old Styl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9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22CC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elblag.pl/urzad_m/wydzialy/wzp_pliki/dok_proj_ZO_6_A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4</cp:revision>
  <cp:lastPrinted>2019-02-07T10:47:00Z</cp:lastPrinted>
  <dcterms:created xsi:type="dcterms:W3CDTF">2019-02-01T08:12:00Z</dcterms:created>
  <dcterms:modified xsi:type="dcterms:W3CDTF">2019-02-07T10:47:00Z</dcterms:modified>
</cp:coreProperties>
</file>