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73188E51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E5C26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E1040A">
        <w:rPr>
          <w:rFonts w:ascii="Arial" w:hAnsi="Arial" w:cs="Arial"/>
          <w:b/>
          <w:bCs/>
          <w:sz w:val="24"/>
          <w:szCs w:val="24"/>
        </w:rPr>
        <w:t>I</w:t>
      </w:r>
      <w:r w:rsidR="00577CEB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55637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FCDF665" w14:textId="77777777" w:rsidR="00577CEB" w:rsidRPr="00577CEB" w:rsidRDefault="00CA0502" w:rsidP="00577CEB">
      <w:pPr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C45EA5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</w:t>
      </w:r>
      <w:r w:rsidR="00C45EA5">
        <w:rPr>
          <w:rFonts w:ascii="Arial" w:hAnsi="Arial" w:cs="Arial"/>
          <w:sz w:val="24"/>
          <w:szCs w:val="24"/>
        </w:rPr>
        <w:t>1605</w:t>
      </w:r>
      <w:r w:rsidR="008C5BA7">
        <w:rPr>
          <w:rFonts w:ascii="Arial" w:hAnsi="Arial" w:cs="Arial"/>
          <w:sz w:val="24"/>
          <w:szCs w:val="24"/>
        </w:rPr>
        <w:t xml:space="preserve"> ze zm.</w:t>
      </w:r>
      <w:r w:rsidR="003568C1">
        <w:rPr>
          <w:rFonts w:ascii="Arial" w:hAnsi="Arial" w:cs="Arial"/>
          <w:sz w:val="24"/>
          <w:szCs w:val="24"/>
        </w:rPr>
        <w:t xml:space="preserve">) w postępowaniu o udzielenie zamówienia publicznego: </w:t>
      </w:r>
      <w:r w:rsidR="00577CEB" w:rsidRPr="00577CEB">
        <w:rPr>
          <w:rFonts w:ascii="Arial" w:hAnsi="Arial" w:cs="Arial"/>
          <w:b/>
          <w:bCs/>
          <w:sz w:val="24"/>
          <w:szCs w:val="24"/>
        </w:rPr>
        <w:t>Sporządzenie dokumentacji aplikacyjnej dla trzech projektów aplikujących o dofinansowanie w zakresie Działania FENX.03.01 "Transport miejski" w ramach Programu Fundusze Europejskie na Infrastrukturę, Klimat, Środowisko na lata 2021-2027</w:t>
      </w:r>
    </w:p>
    <w:p w14:paraId="6B722AE0" w14:textId="77777777" w:rsidR="00577CEB" w:rsidRPr="00577CEB" w:rsidRDefault="00577CEB" w:rsidP="00577CEB">
      <w:pPr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577CEB">
        <w:rPr>
          <w:rFonts w:ascii="Arial" w:hAnsi="Arial" w:cs="Arial"/>
          <w:b/>
          <w:bCs/>
          <w:sz w:val="24"/>
          <w:szCs w:val="24"/>
        </w:rPr>
        <w:t>Część 1: Przebudowa torowiska tramwajowego w ul. Starowiślnej wraz z infrastrukturą towarzyszącą w Krakowie</w:t>
      </w:r>
    </w:p>
    <w:p w14:paraId="15E3B755" w14:textId="77777777" w:rsidR="00577CEB" w:rsidRPr="00577CEB" w:rsidRDefault="00577CEB" w:rsidP="00577CEB">
      <w:pPr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577CEB">
        <w:rPr>
          <w:rFonts w:ascii="Arial" w:hAnsi="Arial" w:cs="Arial"/>
          <w:b/>
          <w:bCs/>
          <w:sz w:val="24"/>
          <w:szCs w:val="24"/>
        </w:rPr>
        <w:t xml:space="preserve">Część 2: </w:t>
      </w:r>
      <w:bookmarkStart w:id="0" w:name="_Hlk164155085"/>
      <w:r w:rsidRPr="00577CEB">
        <w:rPr>
          <w:rFonts w:ascii="Arial" w:hAnsi="Arial" w:cs="Arial"/>
          <w:b/>
          <w:bCs/>
          <w:sz w:val="24"/>
          <w:szCs w:val="24"/>
        </w:rPr>
        <w:t>Przebudowa torowiska tramwajowego w ul. Straszewskiego i ul. Karmelickiej wraz z węzłami rozjazdów i infrastrukturą towarzyszącą w Krakowie</w:t>
      </w:r>
    </w:p>
    <w:bookmarkEnd w:id="0"/>
    <w:p w14:paraId="5858C1F0" w14:textId="12A9BF0B" w:rsidR="003568C1" w:rsidRDefault="00577CEB" w:rsidP="00EB5013">
      <w:pPr>
        <w:spacing w:before="120" w:after="2400" w:line="276" w:lineRule="auto"/>
        <w:rPr>
          <w:rFonts w:ascii="Arial" w:hAnsi="Arial" w:cs="Arial"/>
          <w:sz w:val="24"/>
          <w:szCs w:val="24"/>
        </w:rPr>
      </w:pPr>
      <w:r w:rsidRPr="00577CEB">
        <w:rPr>
          <w:rFonts w:ascii="Arial" w:hAnsi="Arial" w:cs="Arial"/>
          <w:b/>
          <w:bCs/>
          <w:sz w:val="24"/>
          <w:szCs w:val="24"/>
        </w:rPr>
        <w:t>Część 3: Rozwój inteligentnych systemów transportowych (ITS) poprawiających dostępność komunikacyjną na terenie miasta Krakowa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4DF373BA" w14:textId="35816C4E" w:rsidR="00577CEB" w:rsidRPr="00EB5013" w:rsidRDefault="00577CEB" w:rsidP="00577CEB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B5013">
        <w:rPr>
          <w:rFonts w:ascii="Arial" w:hAnsi="Arial" w:cs="Arial"/>
          <w:b/>
          <w:bCs/>
          <w:sz w:val="28"/>
          <w:szCs w:val="28"/>
        </w:rPr>
        <w:lastRenderedPageBreak/>
        <w:t>W zakresie części 1:</w:t>
      </w:r>
    </w:p>
    <w:p w14:paraId="398BCCC3" w14:textId="3D5BA8D5" w:rsidR="00577CEB" w:rsidRPr="00EB5013" w:rsidRDefault="00577CEB" w:rsidP="00577CEB">
      <w:pPr>
        <w:spacing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EB5013">
        <w:rPr>
          <w:rFonts w:ascii="Arial" w:hAnsi="Arial" w:cs="Arial"/>
          <w:b/>
          <w:bCs/>
          <w:sz w:val="28"/>
          <w:szCs w:val="28"/>
        </w:rPr>
        <w:t>Przebudowa torowiska tramwajowego w ul. Starowiślnej wraz z infrastrukturą towarzyszącą w Krakowie</w:t>
      </w:r>
    </w:p>
    <w:p w14:paraId="57A80A9E" w14:textId="153B40DA" w:rsidR="00E1040A" w:rsidRPr="00E1040A" w:rsidRDefault="00BE7128" w:rsidP="00AF457B">
      <w:pPr>
        <w:pStyle w:val="Akapitzlist"/>
        <w:numPr>
          <w:ilvl w:val="0"/>
          <w:numId w:val="1"/>
        </w:numPr>
        <w:spacing w:after="120" w:line="276" w:lineRule="auto"/>
        <w:ind w:left="283" w:hanging="357"/>
        <w:contextualSpacing w:val="0"/>
        <w:rPr>
          <w:rFonts w:ascii="Arial" w:hAnsi="Arial" w:cs="Arial"/>
          <w:szCs w:val="24"/>
          <w:lang w:eastAsia="zh-CN"/>
        </w:rPr>
      </w:pPr>
      <w:bookmarkStart w:id="1" w:name="_Hlk64612463"/>
      <w:bookmarkStart w:id="2" w:name="_Hlk164155120"/>
      <w:r w:rsidRPr="00DF26BE">
        <w:rPr>
          <w:rFonts w:ascii="Arial" w:hAnsi="Arial" w:cs="Arial"/>
          <w:szCs w:val="24"/>
          <w:lang w:eastAsia="zh-CN"/>
        </w:rPr>
        <w:t xml:space="preserve">Warunek tj. </w:t>
      </w:r>
      <w:bookmarkStart w:id="3" w:name="_Hlk146176955"/>
      <w:bookmarkStart w:id="4" w:name="_Hlk129065414"/>
      <w:r w:rsidR="00577CEB" w:rsidRPr="002F6D5C">
        <w:rPr>
          <w:rFonts w:ascii="Arial" w:hAnsi="Arial" w:cs="Arial"/>
          <w:szCs w:val="24"/>
        </w:rPr>
        <w:t xml:space="preserve">posiadają wiedzę i doświadczenie tj. w okresie ostatnich </w:t>
      </w:r>
      <w:r w:rsidR="00577CEB">
        <w:rPr>
          <w:rFonts w:ascii="Arial" w:hAnsi="Arial" w:cs="Arial"/>
          <w:szCs w:val="24"/>
        </w:rPr>
        <w:t>15</w:t>
      </w:r>
      <w:r w:rsidR="00577CEB" w:rsidRPr="002F6D5C">
        <w:rPr>
          <w:rFonts w:ascii="Arial" w:hAnsi="Arial" w:cs="Arial"/>
          <w:szCs w:val="24"/>
        </w:rPr>
        <w:t xml:space="preserve"> lat przed upływem terminu składania ofert, a jeżeli okres prowadzenia działalności jest krótszy – </w:t>
      </w:r>
      <w:bookmarkStart w:id="5" w:name="_Hlk128986815"/>
      <w:r w:rsidR="00577CEB" w:rsidRPr="002F6D5C">
        <w:rPr>
          <w:rFonts w:ascii="Arial" w:hAnsi="Arial" w:cs="Arial"/>
          <w:szCs w:val="24"/>
        </w:rPr>
        <w:t xml:space="preserve">w tym okresie </w:t>
      </w:r>
      <w:bookmarkStart w:id="6" w:name="_Hlk164067378"/>
      <w:bookmarkEnd w:id="4"/>
      <w:bookmarkEnd w:id="5"/>
      <w:r w:rsidR="00577CEB">
        <w:rPr>
          <w:rFonts w:ascii="Arial" w:hAnsi="Arial" w:cs="Arial"/>
          <w:b/>
          <w:bCs/>
          <w:szCs w:val="24"/>
        </w:rPr>
        <w:t>sporządzili</w:t>
      </w:r>
      <w:r w:rsidR="00577CEB" w:rsidRPr="002F6D5C">
        <w:rPr>
          <w:rFonts w:ascii="Arial" w:hAnsi="Arial" w:cs="Arial"/>
          <w:b/>
          <w:bCs/>
          <w:szCs w:val="24"/>
        </w:rPr>
        <w:t xml:space="preserve"> co najmniej </w:t>
      </w:r>
      <w:r w:rsidR="00577CEB">
        <w:rPr>
          <w:rFonts w:ascii="Arial" w:hAnsi="Arial" w:cs="Arial"/>
          <w:b/>
          <w:bCs/>
          <w:szCs w:val="24"/>
        </w:rPr>
        <w:t xml:space="preserve">jedną dokumentację aplikacyjną wraz z opracowaniem analizy ruchu dla projektu z zakresu infrastruktury transportu publicznego o wartości co najmniej 20 000 000,00 złotych </w:t>
      </w:r>
      <w:r w:rsidR="00577CEB" w:rsidRPr="00597B9E">
        <w:rPr>
          <w:rFonts w:ascii="Arial" w:hAnsi="Arial" w:cs="Arial"/>
          <w:b/>
          <w:bCs/>
          <w:szCs w:val="24"/>
        </w:rPr>
        <w:t>brutto</w:t>
      </w:r>
      <w:bookmarkEnd w:id="6"/>
      <w:r w:rsidR="00577CEB">
        <w:rPr>
          <w:rFonts w:ascii="Arial" w:hAnsi="Arial" w:cs="Arial"/>
          <w:b/>
          <w:bCs/>
          <w:szCs w:val="24"/>
        </w:rPr>
        <w:t>, który uzyskał dofinansowanie ze środków unijnych</w:t>
      </w:r>
    </w:p>
    <w:p w14:paraId="5802CB62" w14:textId="73F34B98" w:rsidR="00BE7128" w:rsidRPr="005C47AC" w:rsidRDefault="00BE7128" w:rsidP="00E1040A">
      <w:pPr>
        <w:pStyle w:val="Akapitzlist"/>
        <w:spacing w:after="120" w:line="276" w:lineRule="auto"/>
        <w:ind w:left="284"/>
        <w:rPr>
          <w:rFonts w:ascii="Arial" w:hAnsi="Arial" w:cs="Arial"/>
          <w:szCs w:val="24"/>
          <w:lang w:eastAsia="zh-CN"/>
        </w:rPr>
      </w:pPr>
      <w:r w:rsidRPr="005C47AC">
        <w:rPr>
          <w:rFonts w:ascii="Arial" w:hAnsi="Arial" w:cs="Arial"/>
          <w:szCs w:val="24"/>
          <w:lang w:eastAsia="zh-CN"/>
        </w:rPr>
        <w:t>spełnia w naszym imieniu</w:t>
      </w:r>
      <w:bookmarkEnd w:id="1"/>
      <w:r w:rsidRPr="005C47AC">
        <w:rPr>
          <w:rFonts w:ascii="Arial" w:hAnsi="Arial" w:cs="Arial"/>
          <w:szCs w:val="24"/>
          <w:lang w:eastAsia="zh-CN"/>
        </w:rPr>
        <w:t xml:space="preserve"> Wykonawca (</w:t>
      </w:r>
      <w:r w:rsidRPr="005C47AC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5C47AC">
        <w:rPr>
          <w:rFonts w:ascii="Arial" w:hAnsi="Arial" w:cs="Arial"/>
          <w:szCs w:val="24"/>
          <w:lang w:eastAsia="zh-CN"/>
        </w:rPr>
        <w:t>):</w:t>
      </w:r>
    </w:p>
    <w:p w14:paraId="29E98433" w14:textId="18ABA8A4" w:rsidR="00BE7128" w:rsidRPr="005C47AC" w:rsidRDefault="00BE7128" w:rsidP="00AF457B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 w:rsidR="002E26FE"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</w:t>
      </w:r>
      <w:r w:rsidR="009031B1">
        <w:rPr>
          <w:rFonts w:ascii="Arial" w:hAnsi="Arial" w:cs="Arial"/>
          <w:sz w:val="24"/>
          <w:szCs w:val="24"/>
        </w:rPr>
        <w:t>usługi</w:t>
      </w:r>
    </w:p>
    <w:bookmarkEnd w:id="3"/>
    <w:bookmarkEnd w:id="2"/>
    <w:p w14:paraId="65F1B610" w14:textId="43B922C5" w:rsidR="00577CEB" w:rsidRPr="00EB5013" w:rsidRDefault="00577CEB" w:rsidP="00577CEB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B5013">
        <w:rPr>
          <w:rFonts w:ascii="Arial" w:hAnsi="Arial" w:cs="Arial"/>
          <w:b/>
          <w:bCs/>
          <w:sz w:val="28"/>
          <w:szCs w:val="28"/>
        </w:rPr>
        <w:t>W zakresie części 2:</w:t>
      </w:r>
    </w:p>
    <w:p w14:paraId="7CF6921B" w14:textId="55478F7B" w:rsidR="00577CEB" w:rsidRPr="00EB5013" w:rsidRDefault="00577CEB" w:rsidP="00577CEB">
      <w:pPr>
        <w:tabs>
          <w:tab w:val="right" w:leader="underscore" w:pos="9072"/>
        </w:tabs>
        <w:spacing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EB5013">
        <w:rPr>
          <w:rFonts w:ascii="Arial" w:hAnsi="Arial" w:cs="Arial"/>
          <w:b/>
          <w:bCs/>
          <w:sz w:val="28"/>
          <w:szCs w:val="28"/>
        </w:rPr>
        <w:t>Przebudowa torowiska tramwajowego w ul. Straszewskiego i ul. Karmelickiej wraz z węzłami rozjazdów i infrastrukturą towarzyszącą w Krakowie</w:t>
      </w:r>
    </w:p>
    <w:p w14:paraId="0609C960" w14:textId="77777777" w:rsidR="00577CEB" w:rsidRPr="00E1040A" w:rsidRDefault="00577CEB" w:rsidP="00577CEB">
      <w:pPr>
        <w:pStyle w:val="Akapitzlist"/>
        <w:numPr>
          <w:ilvl w:val="0"/>
          <w:numId w:val="8"/>
        </w:numPr>
        <w:spacing w:after="120" w:line="276" w:lineRule="auto"/>
        <w:ind w:left="284"/>
        <w:contextualSpacing w:val="0"/>
        <w:rPr>
          <w:rFonts w:ascii="Arial" w:hAnsi="Arial" w:cs="Arial"/>
          <w:szCs w:val="24"/>
          <w:lang w:eastAsia="zh-CN"/>
        </w:rPr>
      </w:pPr>
      <w:bookmarkStart w:id="7" w:name="_Hlk164155315"/>
      <w:r w:rsidRPr="00DF26BE">
        <w:rPr>
          <w:rFonts w:ascii="Arial" w:hAnsi="Arial" w:cs="Arial"/>
          <w:szCs w:val="24"/>
          <w:lang w:eastAsia="zh-CN"/>
        </w:rPr>
        <w:t xml:space="preserve">Warunek tj. </w:t>
      </w:r>
      <w:r w:rsidRPr="002F6D5C">
        <w:rPr>
          <w:rFonts w:ascii="Arial" w:hAnsi="Arial" w:cs="Arial"/>
          <w:szCs w:val="24"/>
        </w:rPr>
        <w:t xml:space="preserve">posiadają wiedzę i doświadczenie tj. w okresie ostatnich </w:t>
      </w:r>
      <w:r>
        <w:rPr>
          <w:rFonts w:ascii="Arial" w:hAnsi="Arial" w:cs="Arial"/>
          <w:szCs w:val="24"/>
        </w:rPr>
        <w:t>15</w:t>
      </w:r>
      <w:r w:rsidRPr="002F6D5C">
        <w:rPr>
          <w:rFonts w:ascii="Arial" w:hAnsi="Arial" w:cs="Arial"/>
          <w:szCs w:val="24"/>
        </w:rPr>
        <w:t xml:space="preserve"> lat przed upływem terminu składania ofert, a jeżeli okres prowadzenia działalności jest krótszy – w tym okresie </w:t>
      </w:r>
      <w:r>
        <w:rPr>
          <w:rFonts w:ascii="Arial" w:hAnsi="Arial" w:cs="Arial"/>
          <w:b/>
          <w:bCs/>
          <w:szCs w:val="24"/>
        </w:rPr>
        <w:t>sporządzili</w:t>
      </w:r>
      <w:r w:rsidRPr="002F6D5C">
        <w:rPr>
          <w:rFonts w:ascii="Arial" w:hAnsi="Arial" w:cs="Arial"/>
          <w:b/>
          <w:bCs/>
          <w:szCs w:val="24"/>
        </w:rPr>
        <w:t xml:space="preserve"> co najmniej </w:t>
      </w:r>
      <w:r>
        <w:rPr>
          <w:rFonts w:ascii="Arial" w:hAnsi="Arial" w:cs="Arial"/>
          <w:b/>
          <w:bCs/>
          <w:szCs w:val="24"/>
        </w:rPr>
        <w:t xml:space="preserve">jedną dokumentację aplikacyjną wraz z opracowaniem analizy ruchu dla projektu z zakresu infrastruktury transportu publicznego o wartości co najmniej 20 000 000,00 złotych </w:t>
      </w:r>
      <w:r w:rsidRPr="00597B9E">
        <w:rPr>
          <w:rFonts w:ascii="Arial" w:hAnsi="Arial" w:cs="Arial"/>
          <w:b/>
          <w:bCs/>
          <w:szCs w:val="24"/>
        </w:rPr>
        <w:t>brutto</w:t>
      </w:r>
      <w:r>
        <w:rPr>
          <w:rFonts w:ascii="Arial" w:hAnsi="Arial" w:cs="Arial"/>
          <w:b/>
          <w:bCs/>
          <w:szCs w:val="24"/>
        </w:rPr>
        <w:t>, który uzyskał dofinansowanie ze środków unijnych</w:t>
      </w:r>
    </w:p>
    <w:p w14:paraId="407F2A7D" w14:textId="77777777" w:rsidR="00577CEB" w:rsidRPr="005C47AC" w:rsidRDefault="00577CEB" w:rsidP="00577CEB">
      <w:pPr>
        <w:pStyle w:val="Akapitzlist"/>
        <w:spacing w:after="120" w:line="276" w:lineRule="auto"/>
        <w:ind w:left="284"/>
        <w:rPr>
          <w:rFonts w:ascii="Arial" w:hAnsi="Arial" w:cs="Arial"/>
          <w:szCs w:val="24"/>
          <w:lang w:eastAsia="zh-CN"/>
        </w:rPr>
      </w:pPr>
      <w:r w:rsidRPr="005C47AC">
        <w:rPr>
          <w:rFonts w:ascii="Arial" w:hAnsi="Arial" w:cs="Arial"/>
          <w:szCs w:val="24"/>
          <w:lang w:eastAsia="zh-CN"/>
        </w:rPr>
        <w:t>spełnia w naszym imieniu Wykonawca (</w:t>
      </w:r>
      <w:r w:rsidRPr="005C47AC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5C47AC">
        <w:rPr>
          <w:rFonts w:ascii="Arial" w:hAnsi="Arial" w:cs="Arial"/>
          <w:szCs w:val="24"/>
          <w:lang w:eastAsia="zh-CN"/>
        </w:rPr>
        <w:t>):</w:t>
      </w:r>
    </w:p>
    <w:p w14:paraId="7E9F39C3" w14:textId="4B7DF69F" w:rsidR="00577CEB" w:rsidRDefault="00577CEB" w:rsidP="00577CEB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usługi</w:t>
      </w:r>
    </w:p>
    <w:bookmarkEnd w:id="7"/>
    <w:p w14:paraId="23CD6130" w14:textId="69015F42" w:rsidR="00577CEB" w:rsidRPr="00EB5013" w:rsidRDefault="00577CEB" w:rsidP="00577CEB">
      <w:pPr>
        <w:suppressAutoHyphens/>
        <w:autoSpaceDN w:val="0"/>
        <w:spacing w:before="120" w:after="0" w:line="276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EB5013">
        <w:rPr>
          <w:rFonts w:ascii="Arial" w:hAnsi="Arial" w:cs="Arial"/>
          <w:b/>
          <w:bCs/>
          <w:sz w:val="28"/>
          <w:szCs w:val="28"/>
        </w:rPr>
        <w:t>W zakresie części 3:</w:t>
      </w:r>
    </w:p>
    <w:p w14:paraId="2A59F097" w14:textId="3AA61B20" w:rsidR="00577CEB" w:rsidRPr="00EB5013" w:rsidRDefault="00577CEB" w:rsidP="00577CEB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EB5013">
        <w:rPr>
          <w:rFonts w:ascii="Arial" w:hAnsi="Arial" w:cs="Arial"/>
          <w:b/>
          <w:bCs/>
          <w:sz w:val="28"/>
          <w:szCs w:val="28"/>
        </w:rPr>
        <w:t>Rozwój inteligentnych systemów transportowych (ITS) poprawiających dostępność komunikacyjną na terenie miasta Krakowa</w:t>
      </w:r>
    </w:p>
    <w:p w14:paraId="0BEC72DB" w14:textId="77777777" w:rsidR="00577CEB" w:rsidRDefault="00577CEB" w:rsidP="00577CEB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0037419B" w14:textId="52710FDD" w:rsidR="00577CEB" w:rsidRPr="00D445D9" w:rsidRDefault="00577CEB" w:rsidP="00D445D9">
      <w:pPr>
        <w:pStyle w:val="Akapitzlist"/>
        <w:numPr>
          <w:ilvl w:val="0"/>
          <w:numId w:val="9"/>
        </w:numPr>
        <w:spacing w:after="240" w:line="276" w:lineRule="auto"/>
        <w:ind w:left="283" w:hanging="357"/>
        <w:contextualSpacing w:val="0"/>
        <w:rPr>
          <w:rFonts w:ascii="Arial" w:hAnsi="Arial" w:cs="Arial"/>
          <w:b/>
          <w:bCs/>
          <w:szCs w:val="24"/>
        </w:rPr>
      </w:pPr>
      <w:r w:rsidRPr="00577CEB">
        <w:rPr>
          <w:rFonts w:ascii="Arial" w:hAnsi="Arial" w:cs="Arial"/>
          <w:szCs w:val="24"/>
          <w:lang w:eastAsia="zh-CN"/>
        </w:rPr>
        <w:t xml:space="preserve">Warunek tj. </w:t>
      </w:r>
      <w:r w:rsidRPr="00577CEB">
        <w:rPr>
          <w:rFonts w:ascii="Arial" w:hAnsi="Arial" w:cs="Arial"/>
          <w:szCs w:val="24"/>
        </w:rPr>
        <w:t xml:space="preserve">posiadają wiedzę i doświadczenie tj. w okresie ostatnich 15 lat przed upływem terminu składania ofert, a jeżeli okres prowadzenia działalności jest krótszy – w tym okresie </w:t>
      </w:r>
      <w:r w:rsidRPr="00577CEB">
        <w:rPr>
          <w:rFonts w:ascii="Arial" w:hAnsi="Arial" w:cs="Arial"/>
          <w:b/>
          <w:bCs/>
          <w:szCs w:val="24"/>
        </w:rPr>
        <w:t>sporządzili co najmniej jedną dokumentację aplikacyjną wraz z opracowaniem analizy ruchu dla projektu z zakresu systemu zarządzania ruchem ITS o wartości co najmniej 20 000 000,00 złotych brutto, który uzyskał dofinansowanie ze środków unijnych dla miast powyżej 100 tysięcy mieszkańców.</w:t>
      </w:r>
    </w:p>
    <w:p w14:paraId="62DC9619" w14:textId="77777777" w:rsidR="00577CEB" w:rsidRPr="005C47AC" w:rsidRDefault="00577CEB" w:rsidP="00577CEB">
      <w:pPr>
        <w:pStyle w:val="Akapitzlist"/>
        <w:spacing w:after="120" w:line="276" w:lineRule="auto"/>
        <w:ind w:left="284"/>
        <w:rPr>
          <w:rFonts w:ascii="Arial" w:hAnsi="Arial" w:cs="Arial"/>
          <w:szCs w:val="24"/>
          <w:lang w:eastAsia="zh-CN"/>
        </w:rPr>
      </w:pPr>
      <w:r w:rsidRPr="005C47AC">
        <w:rPr>
          <w:rFonts w:ascii="Arial" w:hAnsi="Arial" w:cs="Arial"/>
          <w:szCs w:val="24"/>
          <w:lang w:eastAsia="zh-CN"/>
        </w:rPr>
        <w:t>spełnia w naszym imieniu Wykonawca (</w:t>
      </w:r>
      <w:r w:rsidRPr="005C47AC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5C47AC">
        <w:rPr>
          <w:rFonts w:ascii="Arial" w:hAnsi="Arial" w:cs="Arial"/>
          <w:szCs w:val="24"/>
          <w:lang w:eastAsia="zh-CN"/>
        </w:rPr>
        <w:t>):</w:t>
      </w:r>
    </w:p>
    <w:p w14:paraId="35984FCA" w14:textId="1882976E" w:rsidR="00577CEB" w:rsidRPr="00EB5013" w:rsidRDefault="00577CEB" w:rsidP="00EB5013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usługi</w:t>
      </w:r>
    </w:p>
    <w:p w14:paraId="77B6BF10" w14:textId="04E27495" w:rsidR="003568C1" w:rsidRPr="00CA0502" w:rsidRDefault="003568C1" w:rsidP="004E05B4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0E0F5778" w14:textId="044642C3" w:rsidR="00CA0502" w:rsidRPr="00CA0502" w:rsidRDefault="003568C1" w:rsidP="004E05B4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C8A"/>
    <w:multiLevelType w:val="hybridMultilevel"/>
    <w:tmpl w:val="0EA650B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7908"/>
    <w:multiLevelType w:val="hybridMultilevel"/>
    <w:tmpl w:val="D86C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4EE9"/>
    <w:multiLevelType w:val="hybridMultilevel"/>
    <w:tmpl w:val="02FA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7A9"/>
    <w:multiLevelType w:val="hybridMultilevel"/>
    <w:tmpl w:val="DC9E3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222082"/>
    <w:multiLevelType w:val="hybridMultilevel"/>
    <w:tmpl w:val="8F1E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A1E09"/>
    <w:multiLevelType w:val="hybridMultilevel"/>
    <w:tmpl w:val="D7904B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C17E3D"/>
    <w:multiLevelType w:val="hybridMultilevel"/>
    <w:tmpl w:val="C31CC1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6B031FE"/>
    <w:multiLevelType w:val="hybridMultilevel"/>
    <w:tmpl w:val="0EA650B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D1112"/>
    <w:multiLevelType w:val="hybridMultilevel"/>
    <w:tmpl w:val="AC76DC58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8"/>
  </w:num>
  <w:num w:numId="2" w16cid:durableId="1232039148">
    <w:abstractNumId w:val="5"/>
  </w:num>
  <w:num w:numId="3" w16cid:durableId="1548757473">
    <w:abstractNumId w:val="4"/>
  </w:num>
  <w:num w:numId="4" w16cid:durableId="1895313772">
    <w:abstractNumId w:val="3"/>
  </w:num>
  <w:num w:numId="5" w16cid:durableId="1877498904">
    <w:abstractNumId w:val="6"/>
  </w:num>
  <w:num w:numId="6" w16cid:durableId="961813422">
    <w:abstractNumId w:val="1"/>
  </w:num>
  <w:num w:numId="7" w16cid:durableId="181553290">
    <w:abstractNumId w:val="2"/>
  </w:num>
  <w:num w:numId="8" w16cid:durableId="302467342">
    <w:abstractNumId w:val="0"/>
  </w:num>
  <w:num w:numId="9" w16cid:durableId="6585805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1F8"/>
    <w:rsid w:val="002C5C41"/>
    <w:rsid w:val="002E1783"/>
    <w:rsid w:val="002E26FE"/>
    <w:rsid w:val="003568C1"/>
    <w:rsid w:val="0038007A"/>
    <w:rsid w:val="003F7A96"/>
    <w:rsid w:val="004E05B4"/>
    <w:rsid w:val="0055637B"/>
    <w:rsid w:val="00577CEB"/>
    <w:rsid w:val="005C47AC"/>
    <w:rsid w:val="006C113B"/>
    <w:rsid w:val="006E5C26"/>
    <w:rsid w:val="007638D3"/>
    <w:rsid w:val="007815A2"/>
    <w:rsid w:val="007936AE"/>
    <w:rsid w:val="00836CA2"/>
    <w:rsid w:val="008B1A5F"/>
    <w:rsid w:val="008C5BA7"/>
    <w:rsid w:val="008F1CD9"/>
    <w:rsid w:val="009031B1"/>
    <w:rsid w:val="00A4564C"/>
    <w:rsid w:val="00A57EF4"/>
    <w:rsid w:val="00A91320"/>
    <w:rsid w:val="00AA0D68"/>
    <w:rsid w:val="00AB7EF1"/>
    <w:rsid w:val="00AF457B"/>
    <w:rsid w:val="00BE7128"/>
    <w:rsid w:val="00C45EA5"/>
    <w:rsid w:val="00C86740"/>
    <w:rsid w:val="00C94727"/>
    <w:rsid w:val="00C97FC1"/>
    <w:rsid w:val="00CA0502"/>
    <w:rsid w:val="00CF7C85"/>
    <w:rsid w:val="00D445D9"/>
    <w:rsid w:val="00D861BD"/>
    <w:rsid w:val="00DF26BE"/>
    <w:rsid w:val="00E1040A"/>
    <w:rsid w:val="00E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2024-04-16T08:46:00Z</dcterms:modified>
</cp:coreProperties>
</file>