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3F6904C2" w14:textId="4AC731EB" w:rsidR="00735826" w:rsidRPr="00735826" w:rsidRDefault="00735826" w:rsidP="00735826">
      <w:pPr>
        <w:tabs>
          <w:tab w:val="left" w:pos="426"/>
        </w:tabs>
        <w:rPr>
          <w:rFonts w:ascii="Verdana" w:hAnsi="Verdana" w:cs="Arial"/>
          <w:b/>
          <w:bCs/>
        </w:rPr>
      </w:pPr>
      <w:bookmarkStart w:id="0" w:name="_Hlk120451761"/>
      <w:r>
        <w:rPr>
          <w:rFonts w:ascii="Verdana" w:eastAsia="Arial" w:hAnsi="Verdana" w:cs="Arial"/>
          <w:b/>
          <w:bCs/>
        </w:rPr>
        <w:t>p</w:t>
      </w:r>
      <w:r w:rsidRPr="00735826">
        <w:rPr>
          <w:rFonts w:ascii="Verdana" w:eastAsia="Arial" w:hAnsi="Verdana" w:cs="Arial"/>
          <w:b/>
          <w:bCs/>
        </w:rPr>
        <w:t>rodukcja – druk - manuala dla mediów na Igrzyska Europejskie 2023</w:t>
      </w:r>
    </w:p>
    <w:p w14:paraId="3AE85C45" w14:textId="77777777" w:rsidR="00735826" w:rsidRPr="00735826" w:rsidRDefault="00735826" w:rsidP="00735826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2"/>
          <w:szCs w:val="22"/>
          <w:lang w:val="pl-PL"/>
        </w:rPr>
      </w:pPr>
      <w:r w:rsidRPr="00735826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Pr="00735826">
        <w:rPr>
          <w:rFonts w:ascii="Verdana" w:hAnsi="Verdana" w:cs="Verdana"/>
          <w:b/>
          <w:bCs/>
          <w:sz w:val="22"/>
          <w:szCs w:val="22"/>
          <w:lang w:val="pl-PL"/>
        </w:rPr>
        <w:t>97.REG.RP</w:t>
      </w:r>
      <w:r w:rsidRPr="00735826">
        <w:rPr>
          <w:rFonts w:ascii="Verdana" w:hAnsi="Verdana" w:cs="Verdana"/>
          <w:b/>
          <w:bCs/>
          <w:sz w:val="22"/>
          <w:szCs w:val="22"/>
        </w:rPr>
        <w:t>.202</w:t>
      </w:r>
      <w:r w:rsidRPr="00735826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7F289C14" w14:textId="77777777" w:rsidR="00735826" w:rsidRPr="00735826" w:rsidRDefault="00735826" w:rsidP="00735826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2"/>
          <w:szCs w:val="22"/>
        </w:rPr>
      </w:pP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A347448" w14:textId="653C9E53" w:rsidR="00BF506B" w:rsidRDefault="00BF506B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>w tym:</w:t>
      </w:r>
    </w:p>
    <w:p w14:paraId="0E557198" w14:textId="77777777" w:rsidR="00BF506B" w:rsidRPr="00400A4C" w:rsidRDefault="00BF506B" w:rsidP="00BF506B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1730"/>
        <w:gridCol w:w="2126"/>
        <w:gridCol w:w="2381"/>
      </w:tblGrid>
      <w:tr w:rsidR="00BF506B" w:rsidRPr="00400A4C" w14:paraId="4122B476" w14:textId="77777777" w:rsidTr="002A3DD0">
        <w:tc>
          <w:tcPr>
            <w:tcW w:w="824" w:type="dxa"/>
          </w:tcPr>
          <w:p w14:paraId="7EF37AA7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5DB55FD6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730" w:type="dxa"/>
            <w:shd w:val="clear" w:color="auto" w:fill="auto"/>
          </w:tcPr>
          <w:p w14:paraId="122A88A9" w14:textId="46F4A3B2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Cena jednostkowa za </w:t>
            </w:r>
            <w:r>
              <w:rPr>
                <w:rFonts w:ascii="Arial" w:eastAsia="Verdana" w:hAnsi="Arial" w:cs="Arial"/>
                <w:sz w:val="18"/>
                <w:szCs w:val="18"/>
              </w:rPr>
              <w:t>1 szt.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</w:p>
          <w:p w14:paraId="04C96ECD" w14:textId="43D6A60A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(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brutto</w:t>
            </w:r>
            <w:r>
              <w:rPr>
                <w:rFonts w:ascii="Arial" w:eastAsia="Verdana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3EAC52D0" w14:textId="759250BE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Verdana" w:hAnsi="Arial" w:cs="Arial"/>
                <w:sz w:val="18"/>
                <w:szCs w:val="18"/>
              </w:rPr>
              <w:t>sztuk</w:t>
            </w:r>
          </w:p>
        </w:tc>
        <w:tc>
          <w:tcPr>
            <w:tcW w:w="2381" w:type="dxa"/>
          </w:tcPr>
          <w:p w14:paraId="73F1D31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Całkowita wartość brutto</w:t>
            </w:r>
          </w:p>
          <w:p w14:paraId="1F3B4DC1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BD35F6A" w14:textId="77777777" w:rsidTr="002A3DD0">
        <w:tc>
          <w:tcPr>
            <w:tcW w:w="824" w:type="dxa"/>
          </w:tcPr>
          <w:p w14:paraId="6B71FA6A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0EA0B5C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669BA0E" w14:textId="36E77294" w:rsidR="00BF506B" w:rsidRPr="008A0367" w:rsidRDefault="00735826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manual</w:t>
            </w:r>
            <w:r w:rsidR="00BF506B">
              <w:rPr>
                <w:rFonts w:ascii="Arial" w:eastAsia="Verdana" w:hAnsi="Arial" w:cs="Arial"/>
                <w:sz w:val="18"/>
                <w:szCs w:val="18"/>
              </w:rPr>
              <w:t xml:space="preserve"> w języku polskim </w:t>
            </w:r>
          </w:p>
        </w:tc>
        <w:tc>
          <w:tcPr>
            <w:tcW w:w="1730" w:type="dxa"/>
            <w:shd w:val="clear" w:color="auto" w:fill="auto"/>
          </w:tcPr>
          <w:p w14:paraId="6113781C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2F3BFE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1528A8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72C5698E" w14:textId="74E6D5E7" w:rsidR="00BF506B" w:rsidRPr="008A0367" w:rsidRDefault="00BF506B" w:rsidP="002A3DD0">
            <w:pPr>
              <w:widowControl w:val="0"/>
              <w:tabs>
                <w:tab w:val="left" w:pos="500"/>
                <w:tab w:val="center" w:pos="686"/>
              </w:tabs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ab/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   </w:t>
            </w:r>
            <w:r w:rsidR="00735826">
              <w:rPr>
                <w:rFonts w:ascii="Arial" w:eastAsia="Verdana" w:hAnsi="Arial" w:cs="Arial"/>
                <w:sz w:val="18"/>
                <w:szCs w:val="18"/>
              </w:rPr>
              <w:t xml:space="preserve">750 </w:t>
            </w:r>
          </w:p>
        </w:tc>
        <w:tc>
          <w:tcPr>
            <w:tcW w:w="2381" w:type="dxa"/>
          </w:tcPr>
          <w:p w14:paraId="1A6F5317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14A5BF5B" w14:textId="77777777" w:rsidTr="002A3DD0">
        <w:tc>
          <w:tcPr>
            <w:tcW w:w="824" w:type="dxa"/>
          </w:tcPr>
          <w:p w14:paraId="370038FB" w14:textId="58E1B0AC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1E96B600" w14:textId="3600E669" w:rsidR="00BF506B" w:rsidRPr="008A0367" w:rsidRDefault="00735826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manual</w:t>
            </w:r>
            <w:r w:rsidR="00BF506B">
              <w:rPr>
                <w:rFonts w:ascii="Arial" w:eastAsia="Verdana" w:hAnsi="Arial" w:cs="Arial"/>
                <w:sz w:val="18"/>
                <w:szCs w:val="18"/>
              </w:rPr>
              <w:t xml:space="preserve"> w języku angielskim</w:t>
            </w:r>
          </w:p>
        </w:tc>
        <w:tc>
          <w:tcPr>
            <w:tcW w:w="1730" w:type="dxa"/>
            <w:shd w:val="clear" w:color="auto" w:fill="auto"/>
          </w:tcPr>
          <w:p w14:paraId="16D0D60D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B05F1A" w14:textId="45E2D2F9" w:rsidR="00BF506B" w:rsidRPr="008A0367" w:rsidRDefault="00735826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750</w:t>
            </w:r>
          </w:p>
        </w:tc>
        <w:tc>
          <w:tcPr>
            <w:tcW w:w="2381" w:type="dxa"/>
          </w:tcPr>
          <w:p w14:paraId="5D3D52FE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62272F5" w14:textId="77777777" w:rsidTr="002A3DD0">
        <w:tc>
          <w:tcPr>
            <w:tcW w:w="6941" w:type="dxa"/>
            <w:gridSpan w:val="4"/>
          </w:tcPr>
          <w:p w14:paraId="608F74E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RAZEM</w:t>
            </w:r>
          </w:p>
        </w:tc>
        <w:tc>
          <w:tcPr>
            <w:tcW w:w="2381" w:type="dxa"/>
          </w:tcPr>
          <w:p w14:paraId="7A84078C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62A0E676" w14:textId="77777777" w:rsidR="00BF506B" w:rsidRDefault="00BF506B" w:rsidP="00BF506B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</w:t>
      </w:r>
      <w:r w:rsidRPr="002516EE">
        <w:rPr>
          <w:rFonts w:ascii="Verdana" w:eastAsia="Times New Roman" w:hAnsi="Verdana" w:cs="Courier New"/>
          <w:iCs/>
          <w:lang w:eastAsia="ar-SA"/>
        </w:rPr>
        <w:lastRenderedPageBreak/>
        <w:t>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CEE156C" w14:textId="77777777" w:rsidR="00735826" w:rsidRDefault="00735826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lastRenderedPageBreak/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BF506B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prowadzonego na podstawie Ustawy o Wsparciu organizacji Igrzysk Europejskich na</w:t>
      </w:r>
      <w:r w:rsidR="00BA4FCF" w:rsidRPr="00BF506B">
        <w:rPr>
          <w:rFonts w:ascii="Verdana" w:eastAsia="Times New Roman" w:hAnsi="Verdana" w:cs="Courier New"/>
          <w:sz w:val="20"/>
          <w:szCs w:val="20"/>
          <w:lang w:eastAsia="ar-SA"/>
        </w:rPr>
        <w:t xml:space="preserve">: </w:t>
      </w:r>
    </w:p>
    <w:p w14:paraId="44B8A4E7" w14:textId="77777777" w:rsidR="00735826" w:rsidRPr="00735826" w:rsidRDefault="00735826" w:rsidP="00735826">
      <w:pPr>
        <w:tabs>
          <w:tab w:val="left" w:pos="426"/>
        </w:tabs>
        <w:rPr>
          <w:rFonts w:ascii="Verdana" w:hAnsi="Verdana" w:cs="Arial"/>
          <w:b/>
          <w:bCs/>
          <w:sz w:val="20"/>
          <w:szCs w:val="20"/>
        </w:rPr>
      </w:pPr>
      <w:r w:rsidRPr="00735826">
        <w:rPr>
          <w:rFonts w:ascii="Verdana" w:eastAsia="Arial" w:hAnsi="Verdana" w:cs="Arial"/>
          <w:b/>
          <w:bCs/>
          <w:sz w:val="20"/>
          <w:szCs w:val="20"/>
        </w:rPr>
        <w:t>produkcja – druk - manuala dla mediów na Igrzyska Europejskie 2023</w:t>
      </w:r>
    </w:p>
    <w:p w14:paraId="7A9B157F" w14:textId="77777777" w:rsidR="00735826" w:rsidRPr="00735826" w:rsidRDefault="00735826" w:rsidP="00735826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735826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735826">
        <w:rPr>
          <w:rFonts w:ascii="Verdana" w:hAnsi="Verdana" w:cs="Verdana"/>
          <w:b/>
          <w:bCs/>
          <w:sz w:val="20"/>
          <w:szCs w:val="20"/>
          <w:lang w:val="pl-PL"/>
        </w:rPr>
        <w:t>97.REG.RP</w:t>
      </w:r>
      <w:r w:rsidRPr="00735826">
        <w:rPr>
          <w:rFonts w:ascii="Verdana" w:hAnsi="Verdana" w:cs="Verdana"/>
          <w:b/>
          <w:bCs/>
          <w:sz w:val="20"/>
          <w:szCs w:val="20"/>
        </w:rPr>
        <w:t>.202</w:t>
      </w:r>
      <w:r w:rsidRPr="00735826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3091B9B" w14:textId="77777777" w:rsidR="00735826" w:rsidRDefault="00735826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C785CD2" w14:textId="77777777" w:rsidR="00735826" w:rsidRDefault="00735826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7950A352" w14:textId="77777777" w:rsidR="00735826" w:rsidRDefault="00735826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184A1455" w14:textId="77777777" w:rsidR="00735826" w:rsidRPr="006B03D2" w:rsidRDefault="00735826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6CFAC775" w14:textId="77777777" w:rsidR="00735826" w:rsidRPr="00735826" w:rsidRDefault="00735826" w:rsidP="00735826">
      <w:pPr>
        <w:tabs>
          <w:tab w:val="left" w:pos="426"/>
        </w:tabs>
        <w:rPr>
          <w:rFonts w:ascii="Verdana" w:hAnsi="Verdana" w:cs="Arial"/>
          <w:b/>
          <w:bCs/>
          <w:sz w:val="20"/>
          <w:szCs w:val="20"/>
        </w:rPr>
      </w:pPr>
      <w:r w:rsidRPr="00735826">
        <w:rPr>
          <w:rFonts w:ascii="Verdana" w:eastAsia="Arial" w:hAnsi="Verdana" w:cs="Arial"/>
          <w:b/>
          <w:bCs/>
          <w:sz w:val="20"/>
          <w:szCs w:val="20"/>
        </w:rPr>
        <w:t>produkcja – druk - manuala dla mediów na Igrzyska Europejskie 2023</w:t>
      </w:r>
    </w:p>
    <w:p w14:paraId="6BC2D7C0" w14:textId="77777777" w:rsidR="00735826" w:rsidRPr="00735826" w:rsidRDefault="00735826" w:rsidP="00735826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735826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735826">
        <w:rPr>
          <w:rFonts w:ascii="Verdana" w:hAnsi="Verdana" w:cs="Verdana"/>
          <w:b/>
          <w:bCs/>
          <w:sz w:val="20"/>
          <w:szCs w:val="20"/>
          <w:lang w:val="pl-PL"/>
        </w:rPr>
        <w:t>97.REG.RP</w:t>
      </w:r>
      <w:r w:rsidRPr="00735826">
        <w:rPr>
          <w:rFonts w:ascii="Verdana" w:hAnsi="Verdana" w:cs="Verdana"/>
          <w:b/>
          <w:bCs/>
          <w:sz w:val="20"/>
          <w:szCs w:val="20"/>
        </w:rPr>
        <w:t>.202</w:t>
      </w:r>
      <w:r w:rsidRPr="00735826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37ED2C9" w14:textId="77777777" w:rsidR="00BF506B" w:rsidRDefault="00BF506B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b/>
          <w:lang w:eastAsia="ar-SA"/>
        </w:rPr>
      </w:pPr>
    </w:p>
    <w:p w14:paraId="3074B851" w14:textId="3FEDDE88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58C67853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F75A" w14:textId="77777777" w:rsidR="002D2D58" w:rsidRDefault="002D2D58" w:rsidP="00CA256D">
      <w:pPr>
        <w:spacing w:after="0" w:line="240" w:lineRule="auto"/>
      </w:pPr>
      <w:r>
        <w:separator/>
      </w:r>
    </w:p>
  </w:endnote>
  <w:endnote w:type="continuationSeparator" w:id="0">
    <w:p w14:paraId="22F5EEFF" w14:textId="77777777" w:rsidR="002D2D58" w:rsidRDefault="002D2D58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AF57" w14:textId="77777777" w:rsidR="002D2D58" w:rsidRDefault="002D2D58" w:rsidP="00CA256D">
      <w:pPr>
        <w:spacing w:after="0" w:line="240" w:lineRule="auto"/>
      </w:pPr>
      <w:r>
        <w:separator/>
      </w:r>
    </w:p>
  </w:footnote>
  <w:footnote w:type="continuationSeparator" w:id="0">
    <w:p w14:paraId="66277225" w14:textId="77777777" w:rsidR="002D2D58" w:rsidRDefault="002D2D58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000303731">
    <w:abstractNumId w:val="4"/>
  </w:num>
  <w:num w:numId="2" w16cid:durableId="1048919668">
    <w:abstractNumId w:val="2"/>
  </w:num>
  <w:num w:numId="3" w16cid:durableId="1910267290">
    <w:abstractNumId w:val="1"/>
  </w:num>
  <w:num w:numId="4" w16cid:durableId="1195579054">
    <w:abstractNumId w:val="7"/>
  </w:num>
  <w:num w:numId="5" w16cid:durableId="991837522">
    <w:abstractNumId w:val="6"/>
  </w:num>
  <w:num w:numId="6" w16cid:durableId="170028830">
    <w:abstractNumId w:val="8"/>
  </w:num>
  <w:num w:numId="7" w16cid:durableId="1212037820">
    <w:abstractNumId w:val="3"/>
  </w:num>
  <w:num w:numId="8" w16cid:durableId="1033965187">
    <w:abstractNumId w:val="0"/>
  </w:num>
  <w:num w:numId="9" w16cid:durableId="1029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D2D58"/>
    <w:rsid w:val="002F5BC0"/>
    <w:rsid w:val="003306D3"/>
    <w:rsid w:val="003467BB"/>
    <w:rsid w:val="00352120"/>
    <w:rsid w:val="003535E2"/>
    <w:rsid w:val="003A2751"/>
    <w:rsid w:val="003B3DF4"/>
    <w:rsid w:val="003E570E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35826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BF506B"/>
    <w:rsid w:val="00C36448"/>
    <w:rsid w:val="00CA256D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1E6562A7-2397-4FAD-9D05-52D549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,Znak Znak22,Znak Znak Znak2,Znak Znak Znak Znak Znak Znak,a2 Znak2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7</cp:revision>
  <dcterms:created xsi:type="dcterms:W3CDTF">2023-05-11T15:01:00Z</dcterms:created>
  <dcterms:modified xsi:type="dcterms:W3CDTF">2023-05-27T18:43:00Z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