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94" w:rsidRPr="00EB0FA9" w:rsidRDefault="00134094" w:rsidP="00134094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B0FA9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460026">
        <w:rPr>
          <w:rFonts w:asciiTheme="minorHAnsi" w:hAnsiTheme="minorHAnsi" w:cstheme="minorHAnsi"/>
          <w:b/>
          <w:sz w:val="22"/>
          <w:szCs w:val="22"/>
        </w:rPr>
        <w:t>2</w:t>
      </w:r>
      <w:bookmarkStart w:id="0" w:name="_GoBack"/>
      <w:bookmarkEnd w:id="0"/>
    </w:p>
    <w:p w:rsidR="00AC7FDB" w:rsidRPr="00AC7FDB" w:rsidRDefault="00AC7FDB" w:rsidP="00AC7FDB">
      <w:pPr>
        <w:keepNext/>
        <w:spacing w:after="0" w:line="240" w:lineRule="auto"/>
        <w:outlineLvl w:val="0"/>
        <w:rPr>
          <w:rFonts w:eastAsia="Times New Roman" w:cstheme="minorHAnsi"/>
          <w:b/>
          <w:lang w:eastAsia="pl-PL"/>
        </w:rPr>
      </w:pPr>
    </w:p>
    <w:p w:rsidR="008940CB" w:rsidRPr="00D84634" w:rsidRDefault="0005338B" w:rsidP="008940C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lang w:eastAsia="pl-PL"/>
        </w:rPr>
      </w:pPr>
      <w:r w:rsidRPr="00D84634">
        <w:rPr>
          <w:rFonts w:eastAsia="Times New Roman" w:cstheme="minorHAnsi"/>
          <w:b/>
          <w:lang w:eastAsia="pl-PL"/>
        </w:rPr>
        <w:t>PROJEKTOWANE ZAPISY UMOWY</w:t>
      </w:r>
    </w:p>
    <w:p w:rsidR="008940CB" w:rsidRPr="00D84634" w:rsidRDefault="008940CB" w:rsidP="008940CB">
      <w:pPr>
        <w:rPr>
          <w:rFonts w:eastAsia="Times New Roman" w:cstheme="minorHAnsi"/>
          <w:lang w:eastAsia="pl-PL"/>
        </w:rPr>
      </w:pPr>
    </w:p>
    <w:p w:rsidR="009C079C" w:rsidRPr="00D84634" w:rsidRDefault="009C079C" w:rsidP="009C079C">
      <w:pPr>
        <w:tabs>
          <w:tab w:val="right" w:leader="dot" w:pos="8450"/>
        </w:tabs>
        <w:spacing w:before="720"/>
        <w:ind w:left="648"/>
        <w:rPr>
          <w:rFonts w:cstheme="minorHAnsi"/>
          <w:color w:val="000000"/>
          <w:spacing w:val="2"/>
          <w:w w:val="95"/>
        </w:rPr>
      </w:pPr>
      <w:r w:rsidRPr="00D84634">
        <w:rPr>
          <w:rFonts w:cstheme="minorHAnsi"/>
          <w:color w:val="000000"/>
          <w:spacing w:val="2"/>
          <w:w w:val="95"/>
        </w:rPr>
        <w:t>UMOWA O ŚWIADCZENIE USŁUG TELE</w:t>
      </w:r>
      <w:r w:rsidR="00A445C7">
        <w:rPr>
          <w:rFonts w:cstheme="minorHAnsi"/>
          <w:color w:val="000000"/>
          <w:spacing w:val="2"/>
          <w:w w:val="95"/>
        </w:rPr>
        <w:t>KOMUNIKACYJNYCH W SIECI TELEFONII KOMÓRKOWEJ</w:t>
      </w:r>
      <w:r w:rsidRPr="00D84634">
        <w:rPr>
          <w:rFonts w:cstheme="minorHAnsi"/>
          <w:color w:val="000000"/>
          <w:spacing w:val="2"/>
          <w:w w:val="95"/>
        </w:rPr>
        <w:t>/</w:t>
      </w:r>
      <w:r w:rsidRPr="00D84634">
        <w:rPr>
          <w:rFonts w:cstheme="minorHAnsi"/>
          <w:color w:val="000000"/>
          <w:spacing w:val="2"/>
          <w:w w:val="95"/>
        </w:rPr>
        <w:tab/>
      </w:r>
      <w:r w:rsidRPr="00D84634">
        <w:rPr>
          <w:rFonts w:cstheme="minorHAnsi"/>
          <w:color w:val="000000"/>
          <w:w w:val="95"/>
        </w:rPr>
        <w:t>/2023</w:t>
      </w:r>
    </w:p>
    <w:p w:rsidR="009C079C" w:rsidRPr="00D84634" w:rsidRDefault="009C079C" w:rsidP="009C079C">
      <w:pPr>
        <w:tabs>
          <w:tab w:val="right" w:leader="dot" w:pos="6419"/>
        </w:tabs>
        <w:spacing w:before="252" w:line="204" w:lineRule="auto"/>
        <w:ind w:left="2664"/>
        <w:rPr>
          <w:rFonts w:cstheme="minorHAnsi"/>
          <w:color w:val="000000"/>
          <w:spacing w:val="-2"/>
        </w:rPr>
      </w:pPr>
      <w:r w:rsidRPr="00D84634">
        <w:rPr>
          <w:rFonts w:cstheme="minorHAnsi"/>
          <w:color w:val="000000"/>
          <w:spacing w:val="-2"/>
        </w:rPr>
        <w:t>zawarta w dniu</w:t>
      </w:r>
      <w:r w:rsidRPr="00D84634">
        <w:rPr>
          <w:rFonts w:cstheme="minorHAnsi"/>
          <w:color w:val="000000"/>
          <w:spacing w:val="-2"/>
        </w:rPr>
        <w:tab/>
      </w:r>
      <w:r w:rsidRPr="00D84634">
        <w:rPr>
          <w:rFonts w:cstheme="minorHAnsi"/>
          <w:color w:val="000000"/>
          <w:w w:val="95"/>
        </w:rPr>
        <w:t xml:space="preserve">2023 </w:t>
      </w:r>
      <w:r w:rsidRPr="00D84634">
        <w:rPr>
          <w:rFonts w:cstheme="minorHAnsi"/>
          <w:color w:val="000000"/>
        </w:rPr>
        <w:t>r.</w:t>
      </w:r>
    </w:p>
    <w:p w:rsidR="009C079C" w:rsidRPr="00D84634" w:rsidRDefault="009C079C" w:rsidP="008940CB">
      <w:pPr>
        <w:rPr>
          <w:rFonts w:eastAsia="Times New Roman" w:cstheme="minorHAnsi"/>
          <w:lang w:eastAsia="pl-PL"/>
        </w:rPr>
      </w:pPr>
    </w:p>
    <w:p w:rsidR="008940CB" w:rsidRPr="00D84634" w:rsidRDefault="00471EE5" w:rsidP="008940CB">
      <w:pPr>
        <w:keepNext/>
        <w:spacing w:after="0" w:line="360" w:lineRule="auto"/>
        <w:outlineLvl w:val="2"/>
        <w:rPr>
          <w:rFonts w:eastAsia="Times New Roman" w:cstheme="minorHAnsi"/>
          <w:lang w:eastAsia="pl-PL"/>
        </w:rPr>
      </w:pPr>
      <w:r w:rsidRPr="00D84634">
        <w:rPr>
          <w:rFonts w:eastAsia="Times New Roman" w:cstheme="minorHAnsi"/>
          <w:lang w:eastAsia="pl-PL"/>
        </w:rPr>
        <w:t xml:space="preserve">zawarta w dniu </w:t>
      </w:r>
      <w:r w:rsidR="00C77058" w:rsidRPr="00D84634">
        <w:rPr>
          <w:rFonts w:eastAsia="Times New Roman" w:cstheme="minorHAnsi"/>
          <w:lang w:eastAsia="pl-PL"/>
        </w:rPr>
        <w:t>……………………..</w:t>
      </w:r>
      <w:r w:rsidR="008940CB" w:rsidRPr="00D84634">
        <w:rPr>
          <w:rFonts w:eastAsia="Times New Roman" w:cstheme="minorHAnsi"/>
          <w:lang w:eastAsia="pl-PL"/>
        </w:rPr>
        <w:t xml:space="preserve"> roku w Toruniu pomiędzy:</w:t>
      </w:r>
    </w:p>
    <w:p w:rsidR="008940CB" w:rsidRPr="00D84634" w:rsidRDefault="008940CB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84634">
        <w:rPr>
          <w:rFonts w:eastAsia="Times New Roman" w:cstheme="minorHAnsi"/>
          <w:b/>
          <w:lang w:eastAsia="pl-PL"/>
        </w:rPr>
        <w:t xml:space="preserve">Wojewódzką Biblioteką Publiczną – Książnicą Kopernikańską </w:t>
      </w:r>
      <w:r w:rsidRPr="00D84634">
        <w:rPr>
          <w:rFonts w:eastAsia="Times New Roman" w:cstheme="minorHAnsi"/>
          <w:lang w:eastAsia="pl-PL"/>
        </w:rPr>
        <w:t>z siedzibą w Toruniu, przy ul. Słowackiego 8 wpisaną do Rejestru Instytucji Kultury Nr EK II  4011/09/99</w:t>
      </w:r>
      <w:r w:rsidRPr="00D84634">
        <w:rPr>
          <w:rFonts w:eastAsia="Times New Roman" w:cstheme="minorHAnsi"/>
          <w:b/>
          <w:lang w:eastAsia="pl-PL"/>
        </w:rPr>
        <w:t xml:space="preserve">, </w:t>
      </w:r>
      <w:r w:rsidRPr="00D84634">
        <w:rPr>
          <w:rFonts w:eastAsia="Times New Roman" w:cstheme="minorHAnsi"/>
          <w:lang w:eastAsia="pl-PL"/>
        </w:rPr>
        <w:t>[REGON: 871502106], [NIP: 879-017-72-79], reprezentowaną przez:</w:t>
      </w:r>
    </w:p>
    <w:p w:rsidR="008940CB" w:rsidRPr="00D84634" w:rsidRDefault="008940CB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proofErr w:type="spellStart"/>
      <w:r w:rsidRPr="00D84634">
        <w:rPr>
          <w:rFonts w:eastAsia="Times New Roman" w:cstheme="minorHAnsi"/>
          <w:b/>
          <w:lang w:eastAsia="pl-PL"/>
        </w:rPr>
        <w:t>Danettę</w:t>
      </w:r>
      <w:proofErr w:type="spellEnd"/>
      <w:r w:rsidRPr="00D84634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D84634">
        <w:rPr>
          <w:rFonts w:eastAsia="Times New Roman" w:cstheme="minorHAnsi"/>
          <w:b/>
          <w:lang w:eastAsia="pl-PL"/>
        </w:rPr>
        <w:t>Ryszkowską–Mirowską</w:t>
      </w:r>
      <w:proofErr w:type="spellEnd"/>
      <w:r w:rsidRPr="00D84634">
        <w:rPr>
          <w:rFonts w:eastAsia="Times New Roman" w:cstheme="minorHAnsi"/>
          <w:b/>
          <w:lang w:eastAsia="pl-PL"/>
        </w:rPr>
        <w:t xml:space="preserve"> – Dyrektora</w:t>
      </w:r>
    </w:p>
    <w:p w:rsidR="008940CB" w:rsidRPr="00D84634" w:rsidRDefault="008940CB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D84634">
        <w:rPr>
          <w:rFonts w:eastAsia="Times New Roman" w:cstheme="minorHAnsi"/>
          <w:lang w:eastAsia="pl-PL"/>
        </w:rPr>
        <w:t xml:space="preserve">zwaną dalej </w:t>
      </w:r>
      <w:r w:rsidRPr="00D84634">
        <w:rPr>
          <w:rFonts w:eastAsia="Times New Roman" w:cstheme="minorHAnsi"/>
          <w:b/>
          <w:lang w:eastAsia="pl-PL"/>
        </w:rPr>
        <w:t>ZAMAWIAJĄCYM,</w:t>
      </w:r>
    </w:p>
    <w:p w:rsidR="00852DBA" w:rsidRPr="00D84634" w:rsidRDefault="00852DBA" w:rsidP="008940CB">
      <w:pPr>
        <w:tabs>
          <w:tab w:val="left" w:pos="2700"/>
        </w:tabs>
        <w:spacing w:line="360" w:lineRule="auto"/>
        <w:jc w:val="both"/>
        <w:rPr>
          <w:rFonts w:eastAsia="Times New Roman" w:cstheme="minorHAnsi"/>
          <w:b/>
          <w:lang w:eastAsia="pl-PL"/>
        </w:rPr>
      </w:pPr>
      <w:r w:rsidRPr="00D84634">
        <w:rPr>
          <w:rFonts w:eastAsia="Times New Roman" w:cstheme="minorHAnsi"/>
          <w:b/>
          <w:lang w:eastAsia="pl-PL"/>
        </w:rPr>
        <w:t xml:space="preserve">a </w:t>
      </w:r>
    </w:p>
    <w:p w:rsidR="009A3011" w:rsidRPr="00D84634" w:rsidRDefault="00C77058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84634">
        <w:rPr>
          <w:rFonts w:eastAsia="Times New Roman" w:cstheme="minorHAnsi"/>
          <w:b/>
          <w:lang w:eastAsia="pl-PL"/>
        </w:rPr>
        <w:t>…………………………</w:t>
      </w:r>
      <w:r w:rsidR="009A3011" w:rsidRPr="00D84634">
        <w:rPr>
          <w:rFonts w:eastAsia="Times New Roman" w:cstheme="minorHAnsi"/>
          <w:lang w:eastAsia="pl-PL"/>
        </w:rPr>
        <w:t xml:space="preserve">z siedzibą w </w:t>
      </w:r>
      <w:r w:rsidRPr="00D84634">
        <w:rPr>
          <w:rFonts w:eastAsia="Times New Roman" w:cstheme="minorHAnsi"/>
          <w:lang w:eastAsia="pl-PL"/>
        </w:rPr>
        <w:t>…………………………………………..</w:t>
      </w:r>
      <w:r w:rsidR="009A3011" w:rsidRPr="00D84634">
        <w:rPr>
          <w:rFonts w:eastAsia="Times New Roman" w:cstheme="minorHAnsi"/>
          <w:lang w:eastAsia="pl-PL"/>
        </w:rPr>
        <w:t xml:space="preserve"> do Krajowego</w:t>
      </w:r>
      <w:r w:rsidR="001A7878" w:rsidRPr="00D84634">
        <w:rPr>
          <w:rFonts w:eastAsia="Times New Roman" w:cstheme="minorHAnsi"/>
          <w:lang w:eastAsia="pl-PL"/>
        </w:rPr>
        <w:t xml:space="preserve"> Rejestru Sadowego pod nr KRS:</w:t>
      </w:r>
      <w:r w:rsidRPr="00D84634">
        <w:rPr>
          <w:rFonts w:eastAsia="Times New Roman" w:cstheme="minorHAnsi"/>
          <w:lang w:eastAsia="pl-PL"/>
        </w:rPr>
        <w:t>……………………..</w:t>
      </w:r>
      <w:r w:rsidR="009A3011" w:rsidRPr="00D84634">
        <w:rPr>
          <w:rFonts w:eastAsia="Times New Roman" w:cstheme="minorHAnsi"/>
          <w:lang w:eastAsia="pl-PL"/>
        </w:rPr>
        <w:t>, [NIP:</w:t>
      </w:r>
      <w:r w:rsidRPr="00D84634">
        <w:rPr>
          <w:rFonts w:eastAsia="Times New Roman" w:cstheme="minorHAnsi"/>
          <w:lang w:eastAsia="pl-PL"/>
        </w:rPr>
        <w:t>………………</w:t>
      </w:r>
      <w:r w:rsidR="009A3011" w:rsidRPr="00D84634">
        <w:rPr>
          <w:rFonts w:eastAsia="Times New Roman" w:cstheme="minorHAnsi"/>
          <w:lang w:eastAsia="pl-PL"/>
        </w:rPr>
        <w:t>], [REGON:</w:t>
      </w:r>
      <w:r w:rsidRPr="00D84634">
        <w:rPr>
          <w:rFonts w:eastAsia="Times New Roman" w:cstheme="minorHAnsi"/>
          <w:lang w:eastAsia="pl-PL"/>
        </w:rPr>
        <w:t>…………………………</w:t>
      </w:r>
      <w:r w:rsidR="009A3011" w:rsidRPr="00D84634">
        <w:rPr>
          <w:rFonts w:eastAsia="Times New Roman" w:cstheme="minorHAnsi"/>
          <w:lang w:eastAsia="pl-PL"/>
        </w:rPr>
        <w:t>] reprezentowaną przez:</w:t>
      </w:r>
    </w:p>
    <w:p w:rsidR="00026DCC" w:rsidRPr="00D84634" w:rsidRDefault="00C77058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D84634">
        <w:rPr>
          <w:rFonts w:eastAsia="Times New Roman" w:cstheme="minorHAnsi"/>
          <w:b/>
          <w:lang w:eastAsia="pl-PL"/>
        </w:rPr>
        <w:t>………………………………………………………………</w:t>
      </w:r>
    </w:p>
    <w:p w:rsidR="000F0F2A" w:rsidRPr="00D84634" w:rsidRDefault="00026DCC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84634">
        <w:rPr>
          <w:rFonts w:eastAsia="Times New Roman" w:cstheme="minorHAnsi"/>
          <w:lang w:eastAsia="pl-PL"/>
        </w:rPr>
        <w:t xml:space="preserve">Działającej </w:t>
      </w:r>
      <w:r w:rsidR="000F0F2A" w:rsidRPr="00D84634">
        <w:rPr>
          <w:rFonts w:eastAsia="Times New Roman" w:cstheme="minorHAnsi"/>
          <w:lang w:eastAsia="pl-PL"/>
        </w:rPr>
        <w:t xml:space="preserve">na podstawie udzielonego pełnomocnictwa z dnia </w:t>
      </w:r>
      <w:r w:rsidR="00C77058" w:rsidRPr="00D84634">
        <w:rPr>
          <w:rFonts w:eastAsia="Times New Roman" w:cstheme="minorHAnsi"/>
          <w:lang w:eastAsia="pl-PL"/>
        </w:rPr>
        <w:t>……………………</w:t>
      </w:r>
      <w:r w:rsidR="000F0F2A" w:rsidRPr="00D84634">
        <w:rPr>
          <w:rFonts w:eastAsia="Times New Roman" w:cstheme="minorHAnsi"/>
          <w:lang w:eastAsia="pl-PL"/>
        </w:rPr>
        <w:t>.</w:t>
      </w:r>
      <w:r w:rsidR="00C77058" w:rsidRPr="00D84634">
        <w:rPr>
          <w:rFonts w:eastAsia="Times New Roman" w:cstheme="minorHAnsi"/>
          <w:lang w:eastAsia="pl-PL"/>
        </w:rPr>
        <w:t xml:space="preserve"> ( w razie udzielenia takiego pełnomocnictwa)</w:t>
      </w:r>
    </w:p>
    <w:p w:rsidR="000F0F2A" w:rsidRPr="00D84634" w:rsidRDefault="000F0F2A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D84634">
        <w:rPr>
          <w:rFonts w:eastAsia="Times New Roman" w:cstheme="minorHAnsi"/>
          <w:lang w:eastAsia="pl-PL"/>
        </w:rPr>
        <w:t xml:space="preserve">zwanym </w:t>
      </w:r>
      <w:r w:rsidRPr="004A7BD1">
        <w:rPr>
          <w:rFonts w:eastAsia="Times New Roman" w:cstheme="minorHAnsi"/>
          <w:lang w:eastAsia="pl-PL"/>
        </w:rPr>
        <w:t>dalej</w:t>
      </w:r>
      <w:r w:rsidR="00BC7C2F">
        <w:rPr>
          <w:rFonts w:eastAsia="Times New Roman" w:cstheme="minorHAnsi"/>
          <w:lang w:eastAsia="pl-PL"/>
        </w:rPr>
        <w:t xml:space="preserve"> </w:t>
      </w:r>
      <w:r w:rsidR="00653B43" w:rsidRPr="004A7BD1">
        <w:rPr>
          <w:rFonts w:eastAsia="Times New Roman" w:cstheme="minorHAnsi"/>
          <w:b/>
          <w:lang w:eastAsia="pl-PL"/>
        </w:rPr>
        <w:t>OPERATOREM</w:t>
      </w:r>
    </w:p>
    <w:p w:rsidR="009C079C" w:rsidRPr="00D84634" w:rsidRDefault="009C079C" w:rsidP="003B394E">
      <w:pPr>
        <w:tabs>
          <w:tab w:val="left" w:pos="270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84634">
        <w:rPr>
          <w:rFonts w:eastAsia="Times New Roman" w:cstheme="minorHAnsi"/>
          <w:lang w:eastAsia="pl-PL"/>
        </w:rPr>
        <w:t>następującej treści:</w:t>
      </w:r>
    </w:p>
    <w:p w:rsidR="008940CB" w:rsidRPr="00D84634" w:rsidRDefault="008940CB" w:rsidP="00E358FD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E358FD" w:rsidRPr="00D84634" w:rsidRDefault="00E358FD" w:rsidP="008940C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D84634">
        <w:rPr>
          <w:rFonts w:eastAsia="Times New Roman" w:cstheme="minorHAnsi"/>
          <w:b/>
          <w:bCs/>
          <w:lang w:eastAsia="pl-PL"/>
        </w:rPr>
        <w:t>§ 1</w:t>
      </w:r>
    </w:p>
    <w:p w:rsidR="00B14E7F" w:rsidRPr="00D84634" w:rsidRDefault="00B14E7F" w:rsidP="00B14E7F">
      <w:pPr>
        <w:pStyle w:val="Akapitzlist"/>
        <w:numPr>
          <w:ilvl w:val="0"/>
          <w:numId w:val="17"/>
        </w:numPr>
        <w:spacing w:after="0" w:line="240" w:lineRule="auto"/>
        <w:ind w:left="284" w:hanging="284"/>
        <w:outlineLvl w:val="1"/>
        <w:rPr>
          <w:rFonts w:cstheme="minorHAnsi"/>
          <w:bCs/>
          <w:lang w:eastAsia="zh-CN"/>
        </w:rPr>
      </w:pPr>
      <w:r w:rsidRPr="00D84634">
        <w:rPr>
          <w:rFonts w:cstheme="minorHAnsi"/>
        </w:rPr>
        <w:t>Przedmiotem Umowy jest świadczenie usług telekomunikacyjnych w sieci telefonii komórkowej dla Wojewódzkiej Biblioteki Publicznej – Książnicy Kopernikańskiej w Toruniu wraz z dostawą aparatów telefonicznych.</w:t>
      </w:r>
    </w:p>
    <w:p w:rsidR="00B14E7F" w:rsidRPr="00D84634" w:rsidRDefault="00B14E7F" w:rsidP="00B14E7F">
      <w:pPr>
        <w:pStyle w:val="Akapitzlist"/>
        <w:spacing w:after="0" w:line="240" w:lineRule="auto"/>
        <w:ind w:left="284"/>
        <w:outlineLvl w:val="1"/>
        <w:rPr>
          <w:rFonts w:cstheme="minorHAnsi"/>
          <w:bCs/>
          <w:lang w:eastAsia="zh-CN"/>
        </w:rPr>
      </w:pPr>
      <w:r w:rsidRPr="00D84634">
        <w:rPr>
          <w:rFonts w:cstheme="minorHAnsi"/>
          <w:bCs/>
        </w:rPr>
        <w:t xml:space="preserve">Szczegółowy zakres przedmiotu </w:t>
      </w:r>
      <w:r w:rsidR="00D60E34" w:rsidRPr="00D84634">
        <w:rPr>
          <w:rFonts w:cstheme="minorHAnsi"/>
          <w:bCs/>
        </w:rPr>
        <w:t>Umowy</w:t>
      </w:r>
      <w:r w:rsidR="00280B7E">
        <w:rPr>
          <w:rFonts w:cstheme="minorHAnsi"/>
          <w:bCs/>
        </w:rPr>
        <w:t xml:space="preserve"> i jej warunki</w:t>
      </w:r>
      <w:r w:rsidRPr="00D84634">
        <w:rPr>
          <w:rFonts w:cstheme="minorHAnsi"/>
          <w:bCs/>
        </w:rPr>
        <w:t xml:space="preserve"> został</w:t>
      </w:r>
      <w:r w:rsidR="00280B7E">
        <w:rPr>
          <w:rFonts w:cstheme="minorHAnsi"/>
          <w:bCs/>
        </w:rPr>
        <w:t>y</w:t>
      </w:r>
      <w:r w:rsidRPr="00D84634">
        <w:rPr>
          <w:rFonts w:cstheme="minorHAnsi"/>
          <w:bCs/>
        </w:rPr>
        <w:t xml:space="preserve"> określon</w:t>
      </w:r>
      <w:r w:rsidR="00280B7E">
        <w:rPr>
          <w:rFonts w:cstheme="minorHAnsi"/>
          <w:bCs/>
        </w:rPr>
        <w:t>e w</w:t>
      </w:r>
      <w:r w:rsidRPr="00D84634">
        <w:rPr>
          <w:rFonts w:cstheme="minorHAnsi"/>
          <w:bCs/>
        </w:rPr>
        <w:t xml:space="preserve"> załącznikach do Umowy, którymi są: </w:t>
      </w:r>
    </w:p>
    <w:p w:rsidR="00B14E7F" w:rsidRPr="00D84634" w:rsidRDefault="00B14E7F" w:rsidP="00B14E7F">
      <w:pPr>
        <w:pStyle w:val="Bezodstpw2"/>
        <w:ind w:left="1416" w:hanging="565"/>
        <w:jc w:val="both"/>
        <w:rPr>
          <w:rFonts w:asciiTheme="minorHAnsi" w:hAnsiTheme="minorHAnsi" w:cstheme="minorHAnsi"/>
          <w:bCs/>
        </w:rPr>
      </w:pPr>
      <w:r w:rsidRPr="00D84634">
        <w:rPr>
          <w:rFonts w:asciiTheme="minorHAnsi" w:hAnsiTheme="minorHAnsi" w:cstheme="minorHAnsi"/>
          <w:bCs/>
        </w:rPr>
        <w:t>1.Opis Przedmiotu Zamówienia</w:t>
      </w:r>
      <w:r w:rsidR="00A445C7">
        <w:rPr>
          <w:rFonts w:asciiTheme="minorHAnsi" w:hAnsiTheme="minorHAnsi" w:cstheme="minorHAnsi"/>
          <w:bCs/>
        </w:rPr>
        <w:t>,</w:t>
      </w:r>
    </w:p>
    <w:p w:rsidR="00B14E7F" w:rsidRPr="00D84634" w:rsidRDefault="00B14E7F" w:rsidP="00B14E7F">
      <w:pPr>
        <w:pStyle w:val="Bezodstpw2"/>
        <w:ind w:left="1416" w:hanging="565"/>
        <w:jc w:val="both"/>
        <w:rPr>
          <w:rFonts w:asciiTheme="minorHAnsi" w:hAnsiTheme="minorHAnsi" w:cstheme="minorHAnsi"/>
          <w:bCs/>
        </w:rPr>
      </w:pPr>
      <w:r w:rsidRPr="00D84634">
        <w:rPr>
          <w:rFonts w:asciiTheme="minorHAnsi" w:hAnsiTheme="minorHAnsi" w:cstheme="minorHAnsi"/>
          <w:bCs/>
        </w:rPr>
        <w:t xml:space="preserve">2.Wykaz zapotrzebowania na abonamenty i </w:t>
      </w:r>
      <w:proofErr w:type="spellStart"/>
      <w:r w:rsidRPr="00D84634">
        <w:rPr>
          <w:rFonts w:asciiTheme="minorHAnsi" w:hAnsiTheme="minorHAnsi" w:cstheme="minorHAnsi"/>
          <w:bCs/>
        </w:rPr>
        <w:t>internet</w:t>
      </w:r>
      <w:proofErr w:type="spellEnd"/>
      <w:r w:rsidRPr="00D84634">
        <w:rPr>
          <w:rFonts w:asciiTheme="minorHAnsi" w:hAnsiTheme="minorHAnsi" w:cstheme="minorHAnsi"/>
          <w:bCs/>
        </w:rPr>
        <w:t xml:space="preserve"> bezprzewodowy</w:t>
      </w:r>
      <w:r w:rsidR="00C7043F">
        <w:rPr>
          <w:rFonts w:asciiTheme="minorHAnsi" w:hAnsiTheme="minorHAnsi" w:cstheme="minorHAnsi"/>
          <w:bCs/>
        </w:rPr>
        <w:t>,</w:t>
      </w:r>
    </w:p>
    <w:p w:rsidR="00D60E34" w:rsidRPr="00D84634" w:rsidRDefault="00B14E7F" w:rsidP="00D60E34">
      <w:pPr>
        <w:pStyle w:val="Bezodstpw2"/>
        <w:ind w:left="1416" w:hanging="565"/>
        <w:jc w:val="both"/>
        <w:rPr>
          <w:rFonts w:asciiTheme="minorHAnsi" w:hAnsiTheme="minorHAnsi" w:cstheme="minorHAnsi"/>
        </w:rPr>
      </w:pPr>
      <w:r w:rsidRPr="00D84634">
        <w:rPr>
          <w:rFonts w:asciiTheme="minorHAnsi" w:hAnsiTheme="minorHAnsi" w:cstheme="minorHAnsi"/>
          <w:bCs/>
        </w:rPr>
        <w:t>3.</w:t>
      </w:r>
      <w:r w:rsidR="00A445C7">
        <w:rPr>
          <w:rFonts w:asciiTheme="minorHAnsi" w:hAnsiTheme="minorHAnsi" w:cstheme="minorHAnsi"/>
        </w:rPr>
        <w:t>Formularz oferty.</w:t>
      </w:r>
    </w:p>
    <w:p w:rsidR="00D60E34" w:rsidRPr="00D84634" w:rsidRDefault="00D60E34" w:rsidP="00D60E34">
      <w:pPr>
        <w:pStyle w:val="Bezodstpw2"/>
        <w:ind w:left="1416" w:hanging="565"/>
        <w:jc w:val="both"/>
        <w:rPr>
          <w:rFonts w:asciiTheme="minorHAnsi" w:hAnsiTheme="minorHAnsi" w:cstheme="minorHAnsi"/>
        </w:rPr>
      </w:pPr>
    </w:p>
    <w:p w:rsidR="00B14E7F" w:rsidRPr="00D36F43" w:rsidRDefault="00D60E34" w:rsidP="00CA1B91">
      <w:pPr>
        <w:pStyle w:val="Bezodstpw2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</w:rPr>
      </w:pPr>
      <w:r w:rsidRPr="00D36F43">
        <w:rPr>
          <w:rFonts w:asciiTheme="minorHAnsi" w:hAnsiTheme="minorHAnsi" w:cstheme="minorHAnsi"/>
          <w:color w:val="000000"/>
          <w:spacing w:val="11"/>
        </w:rPr>
        <w:t>Operator przejmie</w:t>
      </w:r>
      <w:r w:rsidR="00A445C7" w:rsidRPr="00D36F43">
        <w:rPr>
          <w:rFonts w:asciiTheme="minorHAnsi" w:hAnsiTheme="minorHAnsi" w:cstheme="minorHAnsi"/>
          <w:color w:val="000000"/>
          <w:spacing w:val="11"/>
        </w:rPr>
        <w:t xml:space="preserve"> całość</w:t>
      </w:r>
      <w:r w:rsidR="00E9140D">
        <w:rPr>
          <w:rFonts w:asciiTheme="minorHAnsi" w:hAnsiTheme="minorHAnsi" w:cstheme="minorHAnsi"/>
          <w:color w:val="000000"/>
          <w:spacing w:val="11"/>
        </w:rPr>
        <w:t xml:space="preserve"> </w:t>
      </w:r>
      <w:r w:rsidR="00804902" w:rsidRPr="00D36F43">
        <w:rPr>
          <w:rFonts w:cstheme="minorHAnsi"/>
        </w:rPr>
        <w:t xml:space="preserve">usług telekomunikacyjnych </w:t>
      </w:r>
      <w:r w:rsidR="00A445C7" w:rsidRPr="00D36F43">
        <w:rPr>
          <w:rFonts w:cstheme="minorHAnsi"/>
        </w:rPr>
        <w:t xml:space="preserve">w sieci telefonii komórkowej realizowanych dla </w:t>
      </w:r>
      <w:r w:rsidR="00804902" w:rsidRPr="00D36F43">
        <w:rPr>
          <w:rFonts w:asciiTheme="minorHAnsi" w:hAnsiTheme="minorHAnsi" w:cstheme="minorHAnsi"/>
          <w:color w:val="000000"/>
          <w:spacing w:val="3"/>
        </w:rPr>
        <w:t>wydanych kart SIM.</w:t>
      </w:r>
    </w:p>
    <w:p w:rsidR="00E358FD" w:rsidRPr="00D84634" w:rsidRDefault="00E358FD" w:rsidP="008940CB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:rsidR="00E358FD" w:rsidRPr="00D84634" w:rsidRDefault="00E358FD" w:rsidP="008940C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D84634">
        <w:rPr>
          <w:rFonts w:eastAsia="Times New Roman" w:cstheme="minorHAnsi"/>
          <w:b/>
          <w:bCs/>
          <w:lang w:eastAsia="pl-PL"/>
        </w:rPr>
        <w:lastRenderedPageBreak/>
        <w:t>§ 2</w:t>
      </w:r>
    </w:p>
    <w:p w:rsidR="00D60E34" w:rsidRPr="00AC7FDB" w:rsidRDefault="00D60E34" w:rsidP="00CA1B91">
      <w:pPr>
        <w:pStyle w:val="Akapitzlist"/>
        <w:numPr>
          <w:ilvl w:val="0"/>
          <w:numId w:val="3"/>
        </w:numPr>
        <w:spacing w:before="72" w:line="280" w:lineRule="auto"/>
        <w:ind w:left="284" w:hanging="284"/>
        <w:rPr>
          <w:rFonts w:cstheme="minorHAnsi"/>
          <w:color w:val="000000"/>
          <w:spacing w:val="2"/>
        </w:rPr>
      </w:pPr>
      <w:r w:rsidRPr="00AC7FDB">
        <w:rPr>
          <w:rFonts w:cstheme="minorHAnsi"/>
          <w:color w:val="000000"/>
          <w:spacing w:val="5"/>
        </w:rPr>
        <w:t>Strony zgodnie ustalają stałą i niezmienną wysokość opłat za usługi telekomunikacyjne</w:t>
      </w:r>
      <w:r w:rsidRPr="00AC7FDB">
        <w:rPr>
          <w:rFonts w:cstheme="minorHAnsi"/>
          <w:color w:val="000000"/>
          <w:spacing w:val="2"/>
        </w:rPr>
        <w:t xml:space="preserve"> zgodnie z załącznikiem nr </w:t>
      </w:r>
      <w:r w:rsidR="00CE4BAE" w:rsidRPr="00AC7FDB">
        <w:rPr>
          <w:rFonts w:cstheme="minorHAnsi"/>
          <w:color w:val="000000"/>
          <w:spacing w:val="2"/>
        </w:rPr>
        <w:t>3</w:t>
      </w:r>
      <w:r w:rsidRPr="00AC7FDB">
        <w:rPr>
          <w:rFonts w:cstheme="minorHAnsi"/>
          <w:color w:val="000000"/>
          <w:spacing w:val="2"/>
        </w:rPr>
        <w:t xml:space="preserve"> i według standardów określonych w załączniku nr </w:t>
      </w:r>
      <w:r w:rsidR="00EF7B72" w:rsidRPr="00AC7FDB">
        <w:rPr>
          <w:rFonts w:cstheme="minorHAnsi"/>
          <w:color w:val="000000"/>
          <w:spacing w:val="2"/>
        </w:rPr>
        <w:t>1</w:t>
      </w:r>
      <w:r w:rsidR="00E9140D">
        <w:rPr>
          <w:rFonts w:cstheme="minorHAnsi"/>
          <w:color w:val="000000"/>
          <w:spacing w:val="2"/>
        </w:rPr>
        <w:t xml:space="preserve"> </w:t>
      </w:r>
      <w:r w:rsidRPr="00AC7FDB">
        <w:rPr>
          <w:rFonts w:cstheme="minorHAnsi"/>
          <w:color w:val="000000"/>
        </w:rPr>
        <w:t xml:space="preserve">do </w:t>
      </w:r>
      <w:r w:rsidR="00EC2D5F">
        <w:rPr>
          <w:rFonts w:cstheme="minorHAnsi"/>
          <w:color w:val="000000"/>
        </w:rPr>
        <w:t>U</w:t>
      </w:r>
      <w:r w:rsidRPr="00AC7FDB">
        <w:rPr>
          <w:rFonts w:cstheme="minorHAnsi"/>
          <w:color w:val="000000"/>
        </w:rPr>
        <w:t>mowy.</w:t>
      </w:r>
    </w:p>
    <w:p w:rsidR="00D60E34" w:rsidRPr="00D84634" w:rsidRDefault="00D60E34" w:rsidP="00D60E34">
      <w:pPr>
        <w:pStyle w:val="Akapitzlist"/>
        <w:spacing w:after="0"/>
        <w:rPr>
          <w:rFonts w:eastAsia="Times New Roman" w:cstheme="minorHAnsi"/>
          <w:b/>
          <w:bCs/>
          <w:lang w:eastAsia="pl-PL"/>
        </w:rPr>
      </w:pPr>
    </w:p>
    <w:p w:rsidR="00D60E34" w:rsidRPr="00D84634" w:rsidRDefault="00D60E34" w:rsidP="00D60E34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D84634">
        <w:rPr>
          <w:rFonts w:eastAsia="Times New Roman" w:cstheme="minorHAnsi"/>
          <w:b/>
          <w:bCs/>
          <w:lang w:eastAsia="pl-PL"/>
        </w:rPr>
        <w:t>§ 3</w:t>
      </w:r>
    </w:p>
    <w:p w:rsidR="00D60E34" w:rsidRPr="00D84634" w:rsidRDefault="00D60E34" w:rsidP="008940C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:rsidR="00E358FD" w:rsidRPr="00D84634" w:rsidRDefault="00E358FD" w:rsidP="008940CB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D84634">
        <w:rPr>
          <w:rFonts w:eastAsia="Times New Roman" w:cstheme="minorHAnsi"/>
          <w:lang w:eastAsia="pl-PL"/>
        </w:rPr>
        <w:t xml:space="preserve">Uprawnionymi do reprezentowania stron i odpowiedzialnymi za przebieg i realizację </w:t>
      </w:r>
      <w:r w:rsidR="00EC2D5F">
        <w:rPr>
          <w:rFonts w:eastAsia="Times New Roman" w:cstheme="minorHAnsi"/>
          <w:lang w:eastAsia="pl-PL"/>
        </w:rPr>
        <w:t>U</w:t>
      </w:r>
      <w:r w:rsidRPr="00D84634">
        <w:rPr>
          <w:rFonts w:eastAsia="Times New Roman" w:cstheme="minorHAnsi"/>
          <w:lang w:eastAsia="pl-PL"/>
        </w:rPr>
        <w:t>mowy są:</w:t>
      </w:r>
    </w:p>
    <w:p w:rsidR="00E358FD" w:rsidRPr="00D84634" w:rsidRDefault="00E358FD" w:rsidP="008940CB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D84634">
        <w:rPr>
          <w:rFonts w:eastAsia="Times New Roman" w:cstheme="minorHAnsi"/>
          <w:lang w:eastAsia="pl-PL"/>
        </w:rPr>
        <w:t>z ramienia Zamawiającego:</w:t>
      </w:r>
    </w:p>
    <w:p w:rsidR="00E358FD" w:rsidRPr="00D84634" w:rsidRDefault="007F7C62" w:rsidP="008940CB">
      <w:pPr>
        <w:spacing w:after="0"/>
        <w:ind w:firstLine="284"/>
        <w:jc w:val="both"/>
        <w:rPr>
          <w:rFonts w:eastAsia="Times New Roman" w:cstheme="minorHAnsi"/>
          <w:b/>
          <w:lang w:eastAsia="pl-PL"/>
        </w:rPr>
      </w:pPr>
      <w:r>
        <w:rPr>
          <w:b/>
          <w:bCs/>
        </w:rPr>
        <w:t>Piotr Skrzyński</w:t>
      </w:r>
      <w:r w:rsidR="00E358FD" w:rsidRPr="00D84634">
        <w:rPr>
          <w:rFonts w:eastAsia="Times New Roman" w:cstheme="minorHAnsi"/>
          <w:b/>
          <w:lang w:eastAsia="pl-PL"/>
        </w:rPr>
        <w:t xml:space="preserve">, e-mail: </w:t>
      </w:r>
      <w:r>
        <w:rPr>
          <w:rFonts w:eastAsia="Times New Roman" w:cstheme="minorHAnsi"/>
          <w:b/>
          <w:lang w:eastAsia="pl-PL"/>
        </w:rPr>
        <w:t>p</w:t>
      </w:r>
      <w:r w:rsidR="00E358FD" w:rsidRPr="00D84634">
        <w:rPr>
          <w:rFonts w:eastAsia="Times New Roman" w:cstheme="minorHAnsi"/>
          <w:b/>
          <w:lang w:eastAsia="pl-PL"/>
        </w:rPr>
        <w:t>.</w:t>
      </w:r>
      <w:r>
        <w:rPr>
          <w:rFonts w:eastAsia="Times New Roman" w:cstheme="minorHAnsi"/>
          <w:b/>
          <w:lang w:eastAsia="pl-PL"/>
        </w:rPr>
        <w:t>skrzynski</w:t>
      </w:r>
      <w:r w:rsidR="00E358FD" w:rsidRPr="00D84634">
        <w:rPr>
          <w:rFonts w:eastAsia="Times New Roman" w:cstheme="minorHAnsi"/>
          <w:b/>
          <w:lang w:eastAsia="pl-PL"/>
        </w:rPr>
        <w:t>@ksiaznica.torun.pl</w:t>
      </w:r>
    </w:p>
    <w:p w:rsidR="00E358FD" w:rsidRPr="00D84634" w:rsidRDefault="00E358FD" w:rsidP="008940CB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D84634">
        <w:rPr>
          <w:rFonts w:eastAsia="Times New Roman" w:cstheme="minorHAnsi"/>
          <w:lang w:eastAsia="pl-PL"/>
        </w:rPr>
        <w:t xml:space="preserve">z ramienia </w:t>
      </w:r>
      <w:r w:rsidR="004A7BD1">
        <w:rPr>
          <w:rFonts w:eastAsia="Times New Roman" w:cstheme="minorHAnsi"/>
          <w:lang w:eastAsia="pl-PL"/>
        </w:rPr>
        <w:t>Operatora</w:t>
      </w:r>
      <w:r w:rsidRPr="00D84634">
        <w:rPr>
          <w:rFonts w:eastAsia="Times New Roman" w:cstheme="minorHAnsi"/>
          <w:lang w:eastAsia="pl-PL"/>
        </w:rPr>
        <w:t xml:space="preserve">: </w:t>
      </w:r>
    </w:p>
    <w:p w:rsidR="00E358FD" w:rsidRPr="00D84634" w:rsidRDefault="00C77058" w:rsidP="008940CB">
      <w:pPr>
        <w:spacing w:after="0"/>
        <w:ind w:firstLine="284"/>
        <w:jc w:val="both"/>
        <w:rPr>
          <w:rFonts w:eastAsia="Times New Roman" w:cstheme="minorHAnsi"/>
          <w:b/>
          <w:lang w:eastAsia="pl-PL"/>
        </w:rPr>
      </w:pPr>
      <w:r w:rsidRPr="00D84634">
        <w:rPr>
          <w:rFonts w:eastAsia="Times New Roman" w:cstheme="minorHAnsi"/>
          <w:b/>
          <w:lang w:eastAsia="pl-PL"/>
        </w:rPr>
        <w:t>………………………………………………………………………………………..</w:t>
      </w:r>
    </w:p>
    <w:p w:rsidR="00E358FD" w:rsidRPr="00D84634" w:rsidRDefault="00E358FD" w:rsidP="008940CB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D84634">
        <w:rPr>
          <w:rFonts w:eastAsia="Times New Roman" w:cstheme="minorHAnsi"/>
          <w:lang w:eastAsia="pl-PL"/>
        </w:rPr>
        <w:t>Potrzeby, uzgodnienia i informacje związane z wykonaniem zamówienia przekazywane będą pisemnie i parafowane przez ustanowione w ust. 1 osoby.</w:t>
      </w:r>
    </w:p>
    <w:p w:rsidR="00D60E34" w:rsidRPr="00D84634" w:rsidRDefault="00D60E34" w:rsidP="00D60E34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E358FD" w:rsidRPr="00D84634" w:rsidRDefault="00E358FD" w:rsidP="008940C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D84634">
        <w:rPr>
          <w:rFonts w:eastAsia="Times New Roman" w:cstheme="minorHAnsi"/>
          <w:b/>
          <w:bCs/>
          <w:lang w:eastAsia="pl-PL"/>
        </w:rPr>
        <w:t xml:space="preserve">§ </w:t>
      </w:r>
      <w:r w:rsidR="00D60E34" w:rsidRPr="00D84634">
        <w:rPr>
          <w:rFonts w:eastAsia="Times New Roman" w:cstheme="minorHAnsi"/>
          <w:b/>
          <w:bCs/>
          <w:lang w:eastAsia="pl-PL"/>
        </w:rPr>
        <w:t>4</w:t>
      </w:r>
    </w:p>
    <w:p w:rsidR="00E358FD" w:rsidRPr="00D84634" w:rsidRDefault="00E358FD" w:rsidP="008940C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:rsidR="00F86D61" w:rsidRPr="00BC7C2F" w:rsidRDefault="00D60E34" w:rsidP="00F86D61">
      <w:pPr>
        <w:numPr>
          <w:ilvl w:val="0"/>
          <w:numId w:val="19"/>
        </w:numPr>
        <w:tabs>
          <w:tab w:val="decimal" w:pos="360"/>
        </w:tabs>
        <w:spacing w:before="180" w:after="0" w:line="360" w:lineRule="auto"/>
        <w:ind w:left="360" w:hanging="288"/>
        <w:rPr>
          <w:rFonts w:cstheme="minorHAnsi"/>
          <w:color w:val="000000"/>
          <w:spacing w:val="13"/>
        </w:rPr>
      </w:pPr>
      <w:r w:rsidRPr="00BC7C2F">
        <w:rPr>
          <w:rFonts w:cstheme="minorHAnsi"/>
          <w:color w:val="000000"/>
          <w:spacing w:val="13"/>
        </w:rPr>
        <w:t>U</w:t>
      </w:r>
      <w:r w:rsidR="00F86D61" w:rsidRPr="00BC7C2F">
        <w:rPr>
          <w:rFonts w:cstheme="minorHAnsi"/>
          <w:color w:val="000000"/>
          <w:spacing w:val="13"/>
        </w:rPr>
        <w:t>mowę niniejszą zawarto na czas określony</w:t>
      </w:r>
      <w:r w:rsidR="00F86D61" w:rsidRPr="00BC7C2F">
        <w:rPr>
          <w:rFonts w:cstheme="minorHAnsi"/>
          <w:color w:val="000000"/>
        </w:rPr>
        <w:t>,który upływa z końcem 12 miesiąca, liczonym od dnia rozpoczęcia świadczenia usługi</w:t>
      </w:r>
      <w:r w:rsidR="0024674C" w:rsidRPr="00BC7C2F">
        <w:rPr>
          <w:rFonts w:cstheme="minorHAnsi"/>
          <w:color w:val="000000"/>
        </w:rPr>
        <w:t>.</w:t>
      </w:r>
    </w:p>
    <w:p w:rsidR="00D60E34" w:rsidRPr="00D84634" w:rsidRDefault="00C7043F" w:rsidP="00D60E34">
      <w:pPr>
        <w:numPr>
          <w:ilvl w:val="0"/>
          <w:numId w:val="19"/>
        </w:numPr>
        <w:tabs>
          <w:tab w:val="decimal" w:pos="360"/>
        </w:tabs>
        <w:spacing w:before="108" w:after="0" w:line="240" w:lineRule="auto"/>
        <w:ind w:left="360" w:hanging="288"/>
        <w:jc w:val="both"/>
        <w:rPr>
          <w:rFonts w:cstheme="minorHAnsi"/>
          <w:color w:val="000000"/>
          <w:spacing w:val="-5"/>
        </w:rPr>
      </w:pPr>
      <w:r w:rsidRPr="00D84634">
        <w:rPr>
          <w:rFonts w:cstheme="minorHAnsi"/>
          <w:color w:val="000000"/>
          <w:spacing w:val="-5"/>
        </w:rPr>
        <w:t xml:space="preserve">Uruchomienie usług, na podstawie listy numerów wraz z klasą </w:t>
      </w:r>
      <w:r w:rsidRPr="00D84634">
        <w:rPr>
          <w:rFonts w:cstheme="minorHAnsi"/>
          <w:color w:val="000000"/>
        </w:rPr>
        <w:t xml:space="preserve">abonamentu, dołączonej do </w:t>
      </w:r>
      <w:r>
        <w:rPr>
          <w:rFonts w:cstheme="minorHAnsi"/>
          <w:color w:val="000000"/>
        </w:rPr>
        <w:t>U</w:t>
      </w:r>
      <w:r w:rsidRPr="00D84634">
        <w:rPr>
          <w:rFonts w:cstheme="minorHAnsi"/>
          <w:color w:val="000000"/>
        </w:rPr>
        <w:t xml:space="preserve">mowy (dostarczonej przez Zamawiającego w </w:t>
      </w:r>
      <w:r w:rsidRPr="00C7043F">
        <w:rPr>
          <w:rFonts w:cstheme="minorHAnsi"/>
          <w:color w:val="000000"/>
        </w:rPr>
        <w:t xml:space="preserve">terminie 7 </w:t>
      </w:r>
      <w:r w:rsidRPr="00C7043F">
        <w:rPr>
          <w:rFonts w:cstheme="minorHAnsi"/>
          <w:color w:val="000000"/>
          <w:spacing w:val="5"/>
        </w:rPr>
        <w:t>dni</w:t>
      </w:r>
      <w:r w:rsidRPr="00D84634">
        <w:rPr>
          <w:rFonts w:cstheme="minorHAnsi"/>
          <w:color w:val="000000"/>
          <w:spacing w:val="5"/>
        </w:rPr>
        <w:t xml:space="preserve"> od dnia zawarcia </w:t>
      </w:r>
      <w:r>
        <w:rPr>
          <w:rFonts w:cstheme="minorHAnsi"/>
          <w:color w:val="000000"/>
          <w:spacing w:val="5"/>
        </w:rPr>
        <w:t>U</w:t>
      </w:r>
      <w:r w:rsidRPr="00D84634">
        <w:rPr>
          <w:rFonts w:cstheme="minorHAnsi"/>
          <w:color w:val="000000"/>
          <w:spacing w:val="5"/>
        </w:rPr>
        <w:t>mowy)</w:t>
      </w:r>
      <w:r w:rsidR="00D60E34" w:rsidRPr="00D84634">
        <w:rPr>
          <w:rFonts w:cstheme="minorHAnsi"/>
          <w:color w:val="000000"/>
          <w:spacing w:val="5"/>
        </w:rPr>
        <w:t xml:space="preserve">, nastąpi maksymalnie do pierwszego dnia </w:t>
      </w:r>
      <w:r w:rsidR="00D60E34" w:rsidRPr="00D84634">
        <w:rPr>
          <w:rFonts w:cstheme="minorHAnsi"/>
          <w:color w:val="000000"/>
          <w:spacing w:val="15"/>
        </w:rPr>
        <w:t xml:space="preserve">miesiąca </w:t>
      </w:r>
      <w:r w:rsidR="00D60E34" w:rsidRPr="00D84634">
        <w:rPr>
          <w:rFonts w:cstheme="minorHAnsi"/>
          <w:color w:val="000000"/>
          <w:spacing w:val="5"/>
        </w:rPr>
        <w:t xml:space="preserve">następującego po miesiącu dostarczenia listy lub w terminie ustalonym indywidualnie </w:t>
      </w:r>
      <w:r w:rsidR="00D60E34" w:rsidRPr="00D84634">
        <w:rPr>
          <w:rFonts w:cstheme="minorHAnsi"/>
          <w:color w:val="000000"/>
          <w:spacing w:val="12"/>
        </w:rPr>
        <w:t>z Zamawiającym, dla danych numerów komórkowych</w:t>
      </w:r>
      <w:r w:rsidR="003859DD">
        <w:rPr>
          <w:rFonts w:cstheme="minorHAnsi"/>
          <w:color w:val="000000"/>
          <w:spacing w:val="12"/>
        </w:rPr>
        <w:t>,</w:t>
      </w:r>
      <w:r w:rsidR="00D60E34" w:rsidRPr="00D84634">
        <w:rPr>
          <w:rFonts w:cstheme="minorHAnsi"/>
          <w:color w:val="000000"/>
          <w:spacing w:val="12"/>
        </w:rPr>
        <w:t xml:space="preserve"> o ile będzie to konieczne </w:t>
      </w:r>
      <w:r w:rsidR="00D60E34" w:rsidRPr="00D84634">
        <w:rPr>
          <w:rFonts w:cstheme="minorHAnsi"/>
          <w:color w:val="000000"/>
        </w:rPr>
        <w:t>w związku z migracją numerów pomiędzy Operatorami</w:t>
      </w:r>
      <w:r w:rsidR="003859DD">
        <w:rPr>
          <w:rFonts w:cstheme="minorHAnsi"/>
          <w:color w:val="000000"/>
        </w:rPr>
        <w:t>,</w:t>
      </w:r>
      <w:r w:rsidR="00D60E34" w:rsidRPr="00D84634">
        <w:rPr>
          <w:rFonts w:cstheme="minorHAnsi"/>
          <w:color w:val="000000"/>
        </w:rPr>
        <w:t xml:space="preserve"> lecz nie dłużej niż w terminie 30 dni od podpisania </w:t>
      </w:r>
      <w:r w:rsidR="00EC2D5F">
        <w:rPr>
          <w:rFonts w:cstheme="minorHAnsi"/>
          <w:color w:val="000000"/>
        </w:rPr>
        <w:t>U</w:t>
      </w:r>
      <w:r w:rsidR="00D60E34" w:rsidRPr="00D84634">
        <w:rPr>
          <w:rFonts w:cstheme="minorHAnsi"/>
          <w:color w:val="000000"/>
        </w:rPr>
        <w:t>mowy.</w:t>
      </w:r>
    </w:p>
    <w:p w:rsidR="00D60E34" w:rsidRPr="00D84634" w:rsidRDefault="00D60E34" w:rsidP="00D60E34">
      <w:pPr>
        <w:numPr>
          <w:ilvl w:val="0"/>
          <w:numId w:val="19"/>
        </w:numPr>
        <w:tabs>
          <w:tab w:val="decimal" w:pos="360"/>
        </w:tabs>
        <w:spacing w:before="216" w:after="0" w:line="240" w:lineRule="auto"/>
        <w:ind w:left="360" w:hanging="288"/>
        <w:rPr>
          <w:rFonts w:cstheme="minorHAnsi"/>
          <w:color w:val="000000"/>
        </w:rPr>
      </w:pPr>
      <w:r w:rsidRPr="00D84634">
        <w:rPr>
          <w:rFonts w:cstheme="minorHAnsi"/>
          <w:color w:val="000000"/>
        </w:rPr>
        <w:t xml:space="preserve">Okres rozliczeniowy za świadczone usługi telekomunikacyjne liczony będzie od </w:t>
      </w:r>
      <w:r w:rsidRPr="00D84634">
        <w:rPr>
          <w:rFonts w:cstheme="minorHAnsi"/>
          <w:color w:val="000000"/>
          <w:spacing w:val="10"/>
        </w:rPr>
        <w:t xml:space="preserve">dnia </w:t>
      </w:r>
      <w:r w:rsidRPr="00D84634">
        <w:rPr>
          <w:rFonts w:cstheme="minorHAnsi"/>
          <w:color w:val="000000"/>
        </w:rPr>
        <w:t>uruchomienia usługi.</w:t>
      </w:r>
    </w:p>
    <w:p w:rsidR="00D60E34" w:rsidRPr="00D84634" w:rsidRDefault="00D60E34" w:rsidP="00D60E34">
      <w:pPr>
        <w:numPr>
          <w:ilvl w:val="0"/>
          <w:numId w:val="19"/>
        </w:numPr>
        <w:tabs>
          <w:tab w:val="decimal" w:pos="360"/>
        </w:tabs>
        <w:spacing w:before="144" w:after="144" w:line="240" w:lineRule="auto"/>
        <w:ind w:left="360" w:hanging="288"/>
        <w:rPr>
          <w:rFonts w:cstheme="minorHAnsi"/>
          <w:color w:val="000000"/>
          <w:spacing w:val="2"/>
        </w:rPr>
      </w:pPr>
      <w:r w:rsidRPr="00D84634">
        <w:rPr>
          <w:rFonts w:cstheme="minorHAnsi"/>
          <w:color w:val="000000"/>
          <w:spacing w:val="2"/>
        </w:rPr>
        <w:t xml:space="preserve">Zamówienia na usługi telekomunikacyjne przesyłane będą </w:t>
      </w:r>
      <w:r w:rsidRPr="00D84634">
        <w:rPr>
          <w:rFonts w:cstheme="minorHAnsi"/>
          <w:color w:val="000000"/>
        </w:rPr>
        <w:t>drogą elektroniczną na adres Operatora :</w:t>
      </w:r>
    </w:p>
    <w:p w:rsidR="00D60E34" w:rsidRPr="00D84634" w:rsidRDefault="00D60E34" w:rsidP="00D60E34">
      <w:pPr>
        <w:numPr>
          <w:ilvl w:val="0"/>
          <w:numId w:val="19"/>
        </w:numPr>
        <w:pBdr>
          <w:top w:val="dotted" w:sz="10" w:space="11" w:color="000000"/>
        </w:pBdr>
        <w:tabs>
          <w:tab w:val="decimal" w:pos="360"/>
        </w:tabs>
        <w:spacing w:before="14" w:after="0" w:line="240" w:lineRule="auto"/>
        <w:ind w:left="360" w:hanging="288"/>
        <w:rPr>
          <w:rFonts w:cstheme="minorHAnsi"/>
          <w:color w:val="000000"/>
        </w:rPr>
      </w:pPr>
      <w:r w:rsidRPr="00D84634">
        <w:rPr>
          <w:rFonts w:cstheme="minorHAnsi"/>
          <w:color w:val="000000"/>
        </w:rPr>
        <w:t>Każde, złożone przez Zamawiającego zamówienie na nową usługę telekomunikacyjną zostanie zrealizowane przez Operatora w terminie 5 dni roboczych od jego złożenia.</w:t>
      </w:r>
    </w:p>
    <w:p w:rsidR="00A25883" w:rsidRPr="00D84634" w:rsidRDefault="00A25883" w:rsidP="008940CB">
      <w:pPr>
        <w:tabs>
          <w:tab w:val="left" w:pos="360"/>
          <w:tab w:val="left" w:pos="540"/>
          <w:tab w:val="left" w:pos="900"/>
        </w:tabs>
        <w:spacing w:after="0"/>
        <w:jc w:val="both"/>
        <w:rPr>
          <w:rFonts w:eastAsia="Times New Roman" w:cstheme="minorHAnsi"/>
          <w:lang w:eastAsia="pl-PL"/>
        </w:rPr>
      </w:pPr>
    </w:p>
    <w:p w:rsidR="00E358FD" w:rsidRDefault="00E358FD" w:rsidP="008940C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:rsidR="001061F6" w:rsidRPr="00D84634" w:rsidRDefault="001061F6" w:rsidP="008940C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:rsidR="00E358FD" w:rsidRPr="00D84634" w:rsidRDefault="00E358FD" w:rsidP="008940C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D84634">
        <w:rPr>
          <w:rFonts w:eastAsia="Times New Roman" w:cstheme="minorHAnsi"/>
          <w:b/>
          <w:bCs/>
          <w:lang w:eastAsia="pl-PL"/>
        </w:rPr>
        <w:t xml:space="preserve">§ </w:t>
      </w:r>
      <w:r w:rsidR="00653B43" w:rsidRPr="00D84634">
        <w:rPr>
          <w:rFonts w:eastAsia="Times New Roman" w:cstheme="minorHAnsi"/>
          <w:b/>
          <w:bCs/>
          <w:lang w:eastAsia="pl-PL"/>
        </w:rPr>
        <w:t>5</w:t>
      </w:r>
    </w:p>
    <w:p w:rsidR="00D60E34" w:rsidRPr="00B34296" w:rsidRDefault="00D60E34" w:rsidP="00B34296">
      <w:pPr>
        <w:pStyle w:val="Akapitzlist"/>
        <w:numPr>
          <w:ilvl w:val="0"/>
          <w:numId w:val="44"/>
        </w:numPr>
        <w:spacing w:before="144"/>
        <w:jc w:val="both"/>
        <w:rPr>
          <w:rFonts w:cstheme="minorHAnsi"/>
          <w:color w:val="000000"/>
          <w:spacing w:val="-3"/>
        </w:rPr>
      </w:pPr>
      <w:r w:rsidRPr="00B34296">
        <w:rPr>
          <w:rFonts w:cstheme="minorHAnsi"/>
          <w:color w:val="000000"/>
          <w:spacing w:val="-3"/>
        </w:rPr>
        <w:t xml:space="preserve">Zamawiający zobowiązuje się do zapłaty Operatorowi wszelkich należności finansowych </w:t>
      </w:r>
      <w:r w:rsidRPr="00B34296">
        <w:rPr>
          <w:rFonts w:cstheme="minorHAnsi"/>
          <w:color w:val="000000"/>
          <w:spacing w:val="6"/>
        </w:rPr>
        <w:t xml:space="preserve">wynikających z niniejszej </w:t>
      </w:r>
      <w:r w:rsidR="00EF7B72" w:rsidRPr="00B34296">
        <w:rPr>
          <w:rFonts w:cstheme="minorHAnsi"/>
          <w:color w:val="000000"/>
          <w:spacing w:val="6"/>
        </w:rPr>
        <w:t>U</w:t>
      </w:r>
      <w:r w:rsidRPr="00B34296">
        <w:rPr>
          <w:rFonts w:cstheme="minorHAnsi"/>
          <w:color w:val="000000"/>
          <w:spacing w:val="6"/>
        </w:rPr>
        <w:t xml:space="preserve">mowy i złożonych zamówień w wysokości i na </w:t>
      </w:r>
      <w:r w:rsidRPr="00B34296">
        <w:rPr>
          <w:rFonts w:cstheme="minorHAnsi"/>
          <w:color w:val="000000"/>
          <w:spacing w:val="16"/>
        </w:rPr>
        <w:t xml:space="preserve">zasadach </w:t>
      </w:r>
      <w:r w:rsidRPr="00B34296">
        <w:rPr>
          <w:rFonts w:cstheme="minorHAnsi"/>
          <w:color w:val="000000"/>
        </w:rPr>
        <w:t>w niej określony.</w:t>
      </w:r>
    </w:p>
    <w:p w:rsidR="00D60E34" w:rsidRPr="00B34296" w:rsidRDefault="00D60E34" w:rsidP="00B34296">
      <w:pPr>
        <w:pStyle w:val="Akapitzlist"/>
        <w:numPr>
          <w:ilvl w:val="0"/>
          <w:numId w:val="44"/>
        </w:numPr>
        <w:spacing w:before="144"/>
        <w:jc w:val="both"/>
        <w:rPr>
          <w:rFonts w:cstheme="minorHAnsi"/>
          <w:color w:val="000000"/>
          <w:spacing w:val="-3"/>
        </w:rPr>
      </w:pPr>
      <w:r w:rsidRPr="00B34296">
        <w:rPr>
          <w:rFonts w:cstheme="minorHAnsi"/>
          <w:color w:val="141414"/>
          <w:spacing w:val="1"/>
        </w:rPr>
        <w:t xml:space="preserve">Zamawiający zobowiązuje się do comiesięcznego uregulowania należności z tytułu opłat, o </w:t>
      </w:r>
      <w:r w:rsidRPr="00B34296">
        <w:rPr>
          <w:rFonts w:cstheme="minorHAnsi"/>
          <w:color w:val="141414"/>
          <w:spacing w:val="2"/>
        </w:rPr>
        <w:t xml:space="preserve">których mowa w załączniku nr </w:t>
      </w:r>
      <w:r w:rsidR="00CE4BAE" w:rsidRPr="00B34296">
        <w:rPr>
          <w:rFonts w:cstheme="minorHAnsi"/>
          <w:color w:val="141414"/>
          <w:spacing w:val="2"/>
        </w:rPr>
        <w:t>3</w:t>
      </w:r>
      <w:r w:rsidRPr="00B34296">
        <w:rPr>
          <w:rFonts w:cstheme="minorHAnsi"/>
          <w:color w:val="141414"/>
          <w:spacing w:val="2"/>
        </w:rPr>
        <w:t xml:space="preserve"> w układzie:</w:t>
      </w:r>
    </w:p>
    <w:p w:rsidR="00D60E34" w:rsidRPr="00B34296" w:rsidRDefault="00D60E34" w:rsidP="008B7BAC">
      <w:pPr>
        <w:pStyle w:val="Akapitzlist"/>
        <w:tabs>
          <w:tab w:val="decimal" w:pos="1080"/>
        </w:tabs>
        <w:spacing w:before="72" w:after="0" w:line="240" w:lineRule="auto"/>
        <w:rPr>
          <w:rFonts w:cstheme="minorHAnsi"/>
          <w:color w:val="141414"/>
        </w:rPr>
      </w:pPr>
      <w:r w:rsidRPr="00B34296">
        <w:rPr>
          <w:rFonts w:cstheme="minorHAnsi"/>
          <w:color w:val="141414"/>
        </w:rPr>
        <w:t>- z góry za abonament (usługa + telefon jeśli dotyczy);</w:t>
      </w:r>
    </w:p>
    <w:p w:rsidR="00D60E34" w:rsidRPr="00B34296" w:rsidRDefault="00D60E34" w:rsidP="008B7BAC">
      <w:pPr>
        <w:pStyle w:val="Akapitzlist"/>
        <w:tabs>
          <w:tab w:val="decimal" w:pos="1080"/>
        </w:tabs>
        <w:spacing w:before="144" w:after="0" w:line="240" w:lineRule="auto"/>
        <w:rPr>
          <w:rFonts w:cstheme="minorHAnsi"/>
          <w:color w:val="141414"/>
          <w:spacing w:val="4"/>
        </w:rPr>
      </w:pPr>
      <w:r w:rsidRPr="00B34296">
        <w:rPr>
          <w:rFonts w:cstheme="minorHAnsi"/>
          <w:color w:val="141414"/>
          <w:spacing w:val="4"/>
        </w:rPr>
        <w:t>- z dołu na podstawie bilingu za zrealizowane usługi.</w:t>
      </w:r>
    </w:p>
    <w:p w:rsidR="00D60E34" w:rsidRPr="00B34296" w:rsidRDefault="00D60E34" w:rsidP="00B34296">
      <w:pPr>
        <w:pStyle w:val="Akapitzlist"/>
        <w:numPr>
          <w:ilvl w:val="0"/>
          <w:numId w:val="44"/>
        </w:numPr>
        <w:tabs>
          <w:tab w:val="decimal" w:pos="1080"/>
        </w:tabs>
        <w:spacing w:before="144" w:after="0" w:line="240" w:lineRule="auto"/>
        <w:rPr>
          <w:rFonts w:cstheme="minorHAnsi"/>
          <w:color w:val="141414"/>
          <w:spacing w:val="1"/>
        </w:rPr>
      </w:pPr>
      <w:r w:rsidRPr="00B34296">
        <w:rPr>
          <w:rFonts w:cstheme="minorHAnsi"/>
          <w:color w:val="141414"/>
          <w:spacing w:val="1"/>
        </w:rPr>
        <w:lastRenderedPageBreak/>
        <w:t xml:space="preserve">Wysokość opłat za niepełny miesiąc stanowić będzie iloczyn 1/30 stawki wynikającej z § 2 </w:t>
      </w:r>
      <w:r w:rsidRPr="00B34296">
        <w:rPr>
          <w:rFonts w:cstheme="minorHAnsi"/>
          <w:color w:val="141414"/>
        </w:rPr>
        <w:t>i ilości dni faktycznego wykorzystania, danego numeru telefonu lub aparatu, w danym miesiącu.</w:t>
      </w:r>
    </w:p>
    <w:p w:rsidR="00D60E34" w:rsidRPr="00B34296" w:rsidRDefault="00D60E34" w:rsidP="00B34296">
      <w:pPr>
        <w:pStyle w:val="Akapitzlist"/>
        <w:numPr>
          <w:ilvl w:val="0"/>
          <w:numId w:val="44"/>
        </w:numPr>
        <w:tabs>
          <w:tab w:val="decimal" w:pos="1080"/>
        </w:tabs>
        <w:spacing w:before="108" w:after="0" w:line="240" w:lineRule="auto"/>
        <w:rPr>
          <w:rFonts w:cstheme="minorHAnsi"/>
          <w:color w:val="141414"/>
          <w:spacing w:val="-1"/>
        </w:rPr>
      </w:pPr>
      <w:r w:rsidRPr="00B34296">
        <w:rPr>
          <w:rFonts w:cstheme="minorHAnsi"/>
          <w:color w:val="141414"/>
          <w:spacing w:val="1"/>
        </w:rPr>
        <w:t xml:space="preserve">Operator naliczać będzie należności z tytułu opłat określonych w załączniku nr 2 od dnia, </w:t>
      </w:r>
      <w:r w:rsidRPr="00B34296">
        <w:rPr>
          <w:rFonts w:cstheme="minorHAnsi"/>
          <w:color w:val="141414"/>
        </w:rPr>
        <w:t>w którym Zamawiający mógł faktycznie korzystać z zamówionej usługi.</w:t>
      </w:r>
    </w:p>
    <w:p w:rsidR="00D60E34" w:rsidRPr="00B34296" w:rsidRDefault="00D60E34" w:rsidP="00B34296">
      <w:pPr>
        <w:pStyle w:val="Akapitzlist"/>
        <w:numPr>
          <w:ilvl w:val="0"/>
          <w:numId w:val="44"/>
        </w:numPr>
        <w:tabs>
          <w:tab w:val="decimal" w:pos="360"/>
          <w:tab w:val="decimal" w:pos="1080"/>
        </w:tabs>
        <w:spacing w:before="144" w:after="0" w:line="240" w:lineRule="auto"/>
        <w:rPr>
          <w:rFonts w:cstheme="minorHAnsi"/>
          <w:color w:val="141414"/>
          <w:spacing w:val="1"/>
        </w:rPr>
      </w:pPr>
      <w:r w:rsidRPr="00B34296">
        <w:rPr>
          <w:rFonts w:cstheme="minorHAnsi"/>
          <w:color w:val="141414"/>
          <w:spacing w:val="-1"/>
        </w:rPr>
        <w:t xml:space="preserve">Operator wystawiać będzie oddzielne faktury za należności, o których mowa w załączniku </w:t>
      </w:r>
      <w:r w:rsidRPr="00B34296">
        <w:rPr>
          <w:rFonts w:cstheme="minorHAnsi"/>
          <w:color w:val="141414"/>
        </w:rPr>
        <w:t xml:space="preserve">nr </w:t>
      </w:r>
      <w:r w:rsidR="00CE4BAE" w:rsidRPr="00B34296">
        <w:rPr>
          <w:rFonts w:cstheme="minorHAnsi"/>
          <w:color w:val="141414"/>
        </w:rPr>
        <w:t>3</w:t>
      </w:r>
      <w:r w:rsidRPr="00B34296">
        <w:rPr>
          <w:rFonts w:cstheme="minorHAnsi"/>
          <w:color w:val="141414"/>
        </w:rPr>
        <w:t xml:space="preserve"> dla wskazanych przez Zamawiającego grup numerów.</w:t>
      </w:r>
    </w:p>
    <w:p w:rsidR="00D60E34" w:rsidRPr="00B34296" w:rsidRDefault="00D60E34" w:rsidP="00B34296">
      <w:pPr>
        <w:pStyle w:val="Akapitzlist"/>
        <w:numPr>
          <w:ilvl w:val="0"/>
          <w:numId w:val="44"/>
        </w:numPr>
        <w:tabs>
          <w:tab w:val="decimal" w:pos="360"/>
          <w:tab w:val="decimal" w:pos="1080"/>
        </w:tabs>
        <w:spacing w:before="108" w:after="0" w:line="240" w:lineRule="auto"/>
        <w:jc w:val="both"/>
        <w:rPr>
          <w:rFonts w:cstheme="minorHAnsi"/>
          <w:color w:val="141414"/>
          <w:spacing w:val="3"/>
        </w:rPr>
      </w:pPr>
      <w:r w:rsidRPr="00B34296">
        <w:rPr>
          <w:rFonts w:cstheme="minorHAnsi"/>
          <w:color w:val="141414"/>
          <w:spacing w:val="1"/>
        </w:rPr>
        <w:t>Zapłata nastąpi w terminie 21 dni po dostarczeniu do siedziby Zamawiającego</w:t>
      </w:r>
      <w:r w:rsidRPr="00B34296">
        <w:rPr>
          <w:rFonts w:cstheme="minorHAnsi"/>
          <w:color w:val="141414"/>
        </w:rPr>
        <w:t>, prawidłowo wystawionej faktury.</w:t>
      </w:r>
    </w:p>
    <w:p w:rsidR="00D60E34" w:rsidRPr="00B34296" w:rsidRDefault="00D60E34" w:rsidP="00B34296">
      <w:pPr>
        <w:pStyle w:val="Akapitzlist"/>
        <w:numPr>
          <w:ilvl w:val="0"/>
          <w:numId w:val="44"/>
        </w:numPr>
        <w:tabs>
          <w:tab w:val="decimal" w:pos="360"/>
          <w:tab w:val="decimal" w:pos="1080"/>
        </w:tabs>
        <w:spacing w:before="108" w:after="0" w:line="240" w:lineRule="auto"/>
        <w:jc w:val="both"/>
        <w:rPr>
          <w:rFonts w:cstheme="minorHAnsi"/>
          <w:color w:val="141414"/>
          <w:spacing w:val="3"/>
        </w:rPr>
      </w:pPr>
      <w:r w:rsidRPr="00B34296">
        <w:rPr>
          <w:rFonts w:cstheme="minorHAnsi"/>
          <w:color w:val="141414"/>
          <w:spacing w:val="3"/>
        </w:rPr>
        <w:t xml:space="preserve">Faktury wystawione będą </w:t>
      </w:r>
      <w:r w:rsidRPr="00B34296">
        <w:rPr>
          <w:rFonts w:cstheme="minorHAnsi"/>
          <w:color w:val="141414"/>
        </w:rPr>
        <w:t>według wzoru:</w:t>
      </w:r>
    </w:p>
    <w:p w:rsidR="00957656" w:rsidRDefault="00D60E34" w:rsidP="00B5631C">
      <w:pPr>
        <w:pStyle w:val="Akapitzlist"/>
        <w:spacing w:before="108"/>
        <w:jc w:val="both"/>
        <w:rPr>
          <w:rFonts w:cstheme="minorHAnsi"/>
          <w:color w:val="141414"/>
          <w:spacing w:val="1"/>
        </w:rPr>
      </w:pPr>
      <w:r w:rsidRPr="00B34296">
        <w:rPr>
          <w:rFonts w:cstheme="minorHAnsi"/>
          <w:color w:val="141414"/>
          <w:spacing w:val="1"/>
        </w:rPr>
        <w:t>nabywca</w:t>
      </w:r>
      <w:r w:rsidRPr="00B34296">
        <w:rPr>
          <w:rFonts w:cstheme="minorHAnsi"/>
          <w:color w:val="666666"/>
          <w:spacing w:val="1"/>
        </w:rPr>
        <w:t xml:space="preserve"> -</w:t>
      </w:r>
      <w:r w:rsidRPr="00B34296">
        <w:rPr>
          <w:rFonts w:eastAsia="Times New Roman" w:cstheme="minorHAnsi"/>
          <w:b/>
          <w:lang w:eastAsia="pl-PL"/>
        </w:rPr>
        <w:t xml:space="preserve">Wojewódzką Biblioteką Publiczną – Książnicą Kopernikańską </w:t>
      </w:r>
      <w:r w:rsidRPr="00B34296">
        <w:rPr>
          <w:rFonts w:eastAsia="Times New Roman" w:cstheme="minorHAnsi"/>
          <w:lang w:eastAsia="pl-PL"/>
        </w:rPr>
        <w:t>z siedzibą w Toruniu, ul. Słowackiego 8</w:t>
      </w:r>
      <w:r w:rsidRPr="00B34296">
        <w:rPr>
          <w:rFonts w:eastAsia="Times New Roman" w:cstheme="minorHAnsi"/>
          <w:b/>
          <w:lang w:eastAsia="pl-PL"/>
        </w:rPr>
        <w:t xml:space="preserve">, </w:t>
      </w:r>
      <w:r w:rsidRPr="00B34296">
        <w:rPr>
          <w:rFonts w:eastAsia="Times New Roman" w:cstheme="minorHAnsi"/>
          <w:lang w:eastAsia="pl-PL"/>
        </w:rPr>
        <w:t>[REGON: 871502106], [NIP: 879-017-72-79]</w:t>
      </w:r>
      <w:r w:rsidRPr="00B34296">
        <w:rPr>
          <w:rFonts w:cstheme="minorHAnsi"/>
          <w:color w:val="141414"/>
          <w:spacing w:val="3"/>
        </w:rPr>
        <w:t xml:space="preserve">/ płatnik - nazwa i adres jednostki budżetowej (bez NIP-u danej </w:t>
      </w:r>
      <w:r w:rsidRPr="00B34296">
        <w:rPr>
          <w:rFonts w:cstheme="minorHAnsi"/>
          <w:color w:val="141414"/>
          <w:spacing w:val="1"/>
        </w:rPr>
        <w:t>jednostki) / adres dostarczenia</w:t>
      </w:r>
      <w:r w:rsidRPr="00B34296">
        <w:rPr>
          <w:rFonts w:cstheme="minorHAnsi"/>
          <w:color w:val="666666"/>
          <w:spacing w:val="1"/>
        </w:rPr>
        <w:t xml:space="preserve"> —</w:t>
      </w:r>
      <w:r w:rsidR="00957656">
        <w:rPr>
          <w:rFonts w:cstheme="minorHAnsi"/>
          <w:color w:val="141414"/>
          <w:spacing w:val="1"/>
        </w:rPr>
        <w:t xml:space="preserve"> zgodny z adresem płatnika.</w:t>
      </w:r>
    </w:p>
    <w:p w:rsidR="00957656" w:rsidRDefault="00957656" w:rsidP="00B34296">
      <w:pPr>
        <w:pStyle w:val="Akapitzlist"/>
        <w:numPr>
          <w:ilvl w:val="0"/>
          <w:numId w:val="44"/>
        </w:numPr>
        <w:spacing w:before="108"/>
        <w:jc w:val="both"/>
        <w:rPr>
          <w:rFonts w:cstheme="minorHAnsi"/>
          <w:color w:val="141414"/>
          <w:spacing w:val="-1"/>
        </w:rPr>
      </w:pPr>
      <w:r>
        <w:rPr>
          <w:bCs/>
        </w:rPr>
        <w:t>O</w:t>
      </w:r>
      <w:r w:rsidRPr="00F044E0">
        <w:rPr>
          <w:bCs/>
        </w:rPr>
        <w:t xml:space="preserve">płata abonamentowa wykazana na fakturze będzie łączną opłatą dla wszystkich </w:t>
      </w:r>
      <w:r>
        <w:rPr>
          <w:bCs/>
        </w:rPr>
        <w:br/>
      </w:r>
      <w:r w:rsidRPr="00F044E0">
        <w:rPr>
          <w:bCs/>
        </w:rPr>
        <w:t xml:space="preserve">numerów, z wyszczególnieniem poszczególnych usług dla każdego numeru </w:t>
      </w:r>
      <w:r>
        <w:rPr>
          <w:bCs/>
        </w:rPr>
        <w:br/>
      </w:r>
      <w:r w:rsidRPr="00F044E0">
        <w:rPr>
          <w:bCs/>
        </w:rPr>
        <w:t>w</w:t>
      </w:r>
      <w:r>
        <w:rPr>
          <w:bCs/>
        </w:rPr>
        <w:t xml:space="preserve"> </w:t>
      </w:r>
      <w:r w:rsidRPr="00F044E0">
        <w:rPr>
          <w:bCs/>
        </w:rPr>
        <w:t>załączniku do faktury</w:t>
      </w:r>
      <w:r>
        <w:rPr>
          <w:bCs/>
        </w:rPr>
        <w:t>.</w:t>
      </w:r>
    </w:p>
    <w:p w:rsidR="00D60E34" w:rsidRPr="00B34296" w:rsidRDefault="00D60E34" w:rsidP="00B34296">
      <w:pPr>
        <w:pStyle w:val="Akapitzlist"/>
        <w:numPr>
          <w:ilvl w:val="0"/>
          <w:numId w:val="44"/>
        </w:numPr>
        <w:spacing w:before="108"/>
        <w:jc w:val="both"/>
        <w:rPr>
          <w:rFonts w:cstheme="minorHAnsi"/>
          <w:color w:val="141414"/>
          <w:spacing w:val="-1"/>
        </w:rPr>
      </w:pPr>
      <w:r w:rsidRPr="00B34296">
        <w:rPr>
          <w:rFonts w:cstheme="minorHAnsi"/>
          <w:color w:val="141414"/>
          <w:spacing w:val="-1"/>
        </w:rPr>
        <w:t xml:space="preserve">Za dzień dokonania zapłaty strony uznają dzień, w którym zostanie obciążony rachunek </w:t>
      </w:r>
      <w:r w:rsidRPr="00B34296">
        <w:rPr>
          <w:rFonts w:cstheme="minorHAnsi"/>
          <w:color w:val="141414"/>
        </w:rPr>
        <w:t>Zamawiającego.</w:t>
      </w:r>
    </w:p>
    <w:p w:rsidR="00CA1B91" w:rsidRPr="00B34296" w:rsidRDefault="00D60E34" w:rsidP="00B34296">
      <w:pPr>
        <w:pStyle w:val="Akapitzlist"/>
        <w:numPr>
          <w:ilvl w:val="0"/>
          <w:numId w:val="44"/>
        </w:numPr>
        <w:spacing w:before="108"/>
        <w:jc w:val="both"/>
        <w:rPr>
          <w:rFonts w:cstheme="minorHAnsi"/>
          <w:color w:val="141414"/>
          <w:spacing w:val="2"/>
        </w:rPr>
      </w:pPr>
      <w:r w:rsidRPr="00B34296">
        <w:rPr>
          <w:rFonts w:cstheme="minorHAnsi"/>
          <w:color w:val="141414"/>
          <w:spacing w:val="3"/>
        </w:rPr>
        <w:t xml:space="preserve">Operator ma prawo dostarczyć przedmiot </w:t>
      </w:r>
      <w:r w:rsidR="00EC2D5F">
        <w:rPr>
          <w:rFonts w:cstheme="minorHAnsi"/>
          <w:color w:val="141414"/>
          <w:spacing w:val="3"/>
        </w:rPr>
        <w:t>U</w:t>
      </w:r>
      <w:r w:rsidRPr="00B34296">
        <w:rPr>
          <w:rFonts w:cstheme="minorHAnsi"/>
          <w:color w:val="141414"/>
          <w:spacing w:val="3"/>
        </w:rPr>
        <w:t xml:space="preserve">mowy w cenach niższych niż wskazane w </w:t>
      </w:r>
      <w:r w:rsidRPr="00B34296">
        <w:rPr>
          <w:rFonts w:cstheme="minorHAnsi"/>
          <w:color w:val="141414"/>
        </w:rPr>
        <w:t xml:space="preserve">niniejszej </w:t>
      </w:r>
      <w:r w:rsidR="00EC2D5F">
        <w:rPr>
          <w:rFonts w:cstheme="minorHAnsi"/>
          <w:color w:val="141414"/>
        </w:rPr>
        <w:t>U</w:t>
      </w:r>
      <w:r w:rsidRPr="00B34296">
        <w:rPr>
          <w:rFonts w:cstheme="minorHAnsi"/>
          <w:color w:val="141414"/>
        </w:rPr>
        <w:t>mowie.</w:t>
      </w:r>
    </w:p>
    <w:p w:rsidR="00D60E34" w:rsidRPr="00B34296" w:rsidRDefault="00D60E34" w:rsidP="00B34296">
      <w:pPr>
        <w:pStyle w:val="Akapitzlist"/>
        <w:numPr>
          <w:ilvl w:val="0"/>
          <w:numId w:val="44"/>
        </w:numPr>
        <w:spacing w:before="108"/>
        <w:jc w:val="both"/>
        <w:rPr>
          <w:rFonts w:cstheme="minorHAnsi"/>
          <w:color w:val="141414"/>
          <w:spacing w:val="2"/>
        </w:rPr>
      </w:pPr>
      <w:r w:rsidRPr="00B34296">
        <w:rPr>
          <w:rFonts w:cstheme="minorHAnsi"/>
          <w:color w:val="141414"/>
          <w:spacing w:val="2"/>
        </w:rPr>
        <w:t xml:space="preserve">Wierzytelności wynikające z niniejszej </w:t>
      </w:r>
      <w:r w:rsidR="00EC2D5F">
        <w:rPr>
          <w:rFonts w:cstheme="minorHAnsi"/>
          <w:color w:val="141414"/>
          <w:spacing w:val="2"/>
        </w:rPr>
        <w:t>U</w:t>
      </w:r>
      <w:r w:rsidRPr="00B34296">
        <w:rPr>
          <w:rFonts w:cstheme="minorHAnsi"/>
          <w:color w:val="141414"/>
          <w:spacing w:val="2"/>
        </w:rPr>
        <w:t xml:space="preserve">mowy nie mogą być przenoszone na osoby </w:t>
      </w:r>
      <w:r w:rsidRPr="00B34296">
        <w:rPr>
          <w:rFonts w:cstheme="minorHAnsi"/>
          <w:color w:val="141414"/>
        </w:rPr>
        <w:t>trzecie bez pisemnej zgody Zamawiającego.</w:t>
      </w:r>
    </w:p>
    <w:p w:rsidR="00D60E34" w:rsidRPr="00B34296" w:rsidRDefault="00D60E34" w:rsidP="00B34296">
      <w:pPr>
        <w:pStyle w:val="Akapitzlist"/>
        <w:numPr>
          <w:ilvl w:val="0"/>
          <w:numId w:val="44"/>
        </w:numPr>
        <w:spacing w:before="108"/>
        <w:jc w:val="both"/>
        <w:rPr>
          <w:rFonts w:cstheme="minorHAnsi"/>
          <w:color w:val="141414"/>
          <w:spacing w:val="8"/>
        </w:rPr>
      </w:pPr>
      <w:r w:rsidRPr="00B34296">
        <w:rPr>
          <w:rFonts w:cstheme="minorHAnsi"/>
          <w:color w:val="141414"/>
          <w:spacing w:val="8"/>
        </w:rPr>
        <w:t xml:space="preserve">Zamawiający wyraża zgodę na dokonanie przez Operatora zastrzeżenia o braku </w:t>
      </w:r>
      <w:r w:rsidRPr="00B34296">
        <w:rPr>
          <w:rFonts w:cstheme="minorHAnsi"/>
          <w:color w:val="141414"/>
          <w:spacing w:val="2"/>
        </w:rPr>
        <w:t xml:space="preserve">możliwości kierowania do sieci Operatora przez Zamawiającego ruchu z sieci innych operatorów komórkowych i stacjonarnych, za pomocą kart SIM, działających w sieci </w:t>
      </w:r>
      <w:r w:rsidRPr="00B34296">
        <w:rPr>
          <w:rFonts w:cstheme="minorHAnsi"/>
          <w:color w:val="141414"/>
        </w:rPr>
        <w:t xml:space="preserve">Operatora. Zastrzeżenie winno być dokonane na piśmie i doręczone Zamawiającemu w terminie 7 dni od dnia podpisania niniejszej </w:t>
      </w:r>
      <w:r w:rsidR="00EC2D5F">
        <w:rPr>
          <w:rFonts w:cstheme="minorHAnsi"/>
          <w:color w:val="141414"/>
        </w:rPr>
        <w:t>U</w:t>
      </w:r>
      <w:r w:rsidRPr="00B34296">
        <w:rPr>
          <w:rFonts w:cstheme="minorHAnsi"/>
          <w:color w:val="141414"/>
        </w:rPr>
        <w:t>mowy.</w:t>
      </w:r>
    </w:p>
    <w:p w:rsidR="00647C38" w:rsidRPr="00D36F43" w:rsidRDefault="00AC3638" w:rsidP="00B34296">
      <w:pPr>
        <w:pStyle w:val="Akapitzlist"/>
        <w:numPr>
          <w:ilvl w:val="0"/>
          <w:numId w:val="44"/>
        </w:numPr>
        <w:spacing w:before="108"/>
        <w:jc w:val="both"/>
        <w:rPr>
          <w:rFonts w:cstheme="minorHAnsi"/>
          <w:color w:val="141414"/>
          <w:spacing w:val="8"/>
        </w:rPr>
      </w:pPr>
      <w:r w:rsidRPr="00D36F43">
        <w:t xml:space="preserve">Zamawiający wyraża zgodę, </w:t>
      </w:r>
      <w:r w:rsidRPr="00D36F43">
        <w:rPr>
          <w:iCs/>
        </w:rPr>
        <w:t xml:space="preserve">w zakresie niesprzecznym z </w:t>
      </w:r>
      <w:r w:rsidR="002837E9" w:rsidRPr="00D36F43">
        <w:rPr>
          <w:iCs/>
        </w:rPr>
        <w:t>U</w:t>
      </w:r>
      <w:r w:rsidRPr="00D36F43">
        <w:rPr>
          <w:iCs/>
        </w:rPr>
        <w:t>mową i nie wnoszący</w:t>
      </w:r>
      <w:r w:rsidR="00257DEB" w:rsidRPr="00D36F43">
        <w:rPr>
          <w:iCs/>
        </w:rPr>
        <w:t>m</w:t>
      </w:r>
      <w:r w:rsidRPr="00D36F43">
        <w:rPr>
          <w:iCs/>
        </w:rPr>
        <w:t xml:space="preserve"> dodatkowych kosztów nie opisanych w </w:t>
      </w:r>
      <w:r w:rsidR="00257DEB" w:rsidRPr="00D36F43">
        <w:rPr>
          <w:iCs/>
        </w:rPr>
        <w:t>U</w:t>
      </w:r>
      <w:r w:rsidRPr="00D36F43">
        <w:rPr>
          <w:iCs/>
        </w:rPr>
        <w:t xml:space="preserve">mowie, </w:t>
      </w:r>
      <w:r w:rsidRPr="00D36F43">
        <w:t xml:space="preserve">na dodanie do </w:t>
      </w:r>
      <w:r w:rsidR="00257DEB" w:rsidRPr="00D36F43">
        <w:t>U</w:t>
      </w:r>
      <w:r w:rsidRPr="00D36F43">
        <w:t xml:space="preserve">mowy w sprawie zamówienia załącznika w postaci regulaminu świadczenia usług telekomunikacyjnych </w:t>
      </w:r>
      <w:r w:rsidR="004A7BD1" w:rsidRPr="00D36F43">
        <w:t>Operatora</w:t>
      </w:r>
      <w:r w:rsidRPr="00D36F43">
        <w:t xml:space="preserve">, który będzie miał zastosowanie do świadczenia usług przez </w:t>
      </w:r>
      <w:r w:rsidR="004A7BD1" w:rsidRPr="00D36F43">
        <w:t>Operatora</w:t>
      </w:r>
      <w:r w:rsidR="00257DEB" w:rsidRPr="00D36F43">
        <w:t>, co</w:t>
      </w:r>
      <w:r w:rsidRPr="00D36F43">
        <w:t xml:space="preserve"> wynika z przepisów</w:t>
      </w:r>
      <w:r w:rsidR="00257DEB" w:rsidRPr="00D36F43">
        <w:t xml:space="preserve"> ustawy prawo telekomunikacyjne</w:t>
      </w:r>
      <w:r w:rsidRPr="00D36F43">
        <w:t xml:space="preserve"> (</w:t>
      </w:r>
      <w:r w:rsidR="00257DEB" w:rsidRPr="00D36F43">
        <w:t xml:space="preserve">z </w:t>
      </w:r>
      <w:r w:rsidRPr="00D36F43">
        <w:t xml:space="preserve">obowiązku doręczenia takiego regulaminu abonentowi/zamawiającemu przez </w:t>
      </w:r>
      <w:r w:rsidR="004A7BD1" w:rsidRPr="00D36F43">
        <w:t>Operatora</w:t>
      </w:r>
      <w:r w:rsidRPr="00D36F43">
        <w:t>)</w:t>
      </w:r>
      <w:r w:rsidR="00257DEB" w:rsidRPr="00D36F43">
        <w:t>.</w:t>
      </w:r>
    </w:p>
    <w:p w:rsidR="00647C38" w:rsidRPr="00B34296" w:rsidRDefault="00E358FD" w:rsidP="00B34296">
      <w:pPr>
        <w:pStyle w:val="Akapitzlist"/>
        <w:numPr>
          <w:ilvl w:val="0"/>
          <w:numId w:val="44"/>
        </w:numPr>
        <w:spacing w:before="108" w:after="0"/>
        <w:jc w:val="both"/>
        <w:rPr>
          <w:rFonts w:eastAsia="Times New Roman" w:cstheme="minorHAnsi"/>
          <w:lang w:eastAsia="pl-PL"/>
        </w:rPr>
      </w:pPr>
      <w:r w:rsidRPr="00B34296">
        <w:rPr>
          <w:rFonts w:eastAsia="Times New Roman" w:cstheme="minorHAnsi"/>
          <w:lang w:eastAsia="pl-PL"/>
        </w:rPr>
        <w:t>W przypadku ustawowej zmiany podatku VAT w wynagrodzeniu zostanie uwzględniona stawka podatku VAT obowiązująca w dniu wystawienia faktury.</w:t>
      </w:r>
    </w:p>
    <w:p w:rsidR="00E358FD" w:rsidRPr="00B34296" w:rsidRDefault="00E358FD" w:rsidP="00B34296">
      <w:pPr>
        <w:pStyle w:val="Akapitzlist"/>
        <w:numPr>
          <w:ilvl w:val="0"/>
          <w:numId w:val="44"/>
        </w:numPr>
        <w:spacing w:before="108" w:after="0"/>
        <w:jc w:val="both"/>
        <w:rPr>
          <w:rFonts w:eastAsia="Times New Roman" w:cstheme="minorHAnsi"/>
          <w:lang w:eastAsia="pl-PL"/>
        </w:rPr>
      </w:pPr>
      <w:r w:rsidRPr="00B34296">
        <w:rPr>
          <w:rFonts w:eastAsia="Times New Roman" w:cstheme="minorHAnsi"/>
          <w:lang w:eastAsia="pl-PL"/>
        </w:rPr>
        <w:t>W związku ze zmianą stawki podatku VAT cena netto pozostaje niezmienna natomiast cena brutto może ulec zmianie o wysokość podatku VAT.</w:t>
      </w:r>
    </w:p>
    <w:p w:rsidR="00190924" w:rsidRPr="00B34296" w:rsidRDefault="00EC2D5F" w:rsidP="00B34296">
      <w:pPr>
        <w:pStyle w:val="Akapitzlist"/>
        <w:numPr>
          <w:ilvl w:val="0"/>
          <w:numId w:val="44"/>
        </w:numPr>
        <w:rPr>
          <w:rFonts w:eastAsia="Times New Roman" w:cstheme="minorHAnsi"/>
          <w:lang w:eastAsia="pl-PL"/>
        </w:rPr>
      </w:pPr>
      <w:r w:rsidRPr="004A7BD1">
        <w:rPr>
          <w:rFonts w:cstheme="minorHAnsi"/>
        </w:rPr>
        <w:t>Zamawiający może zlecić, według swojego uznania, w czasie trwania Umowy,  ma</w:t>
      </w:r>
      <w:r w:rsidR="00504295">
        <w:rPr>
          <w:rFonts w:cstheme="minorHAnsi"/>
        </w:rPr>
        <w:t xml:space="preserve">ksymalnie </w:t>
      </w:r>
      <w:r w:rsidRPr="004A7BD1">
        <w:rPr>
          <w:rFonts w:cstheme="minorHAnsi"/>
        </w:rPr>
        <w:t xml:space="preserve"> 5 szt. nowych aktywacji kart SIM (kart głosowych w abonamencie lub kart dostępu do mobilnego </w:t>
      </w:r>
      <w:proofErr w:type="spellStart"/>
      <w:r w:rsidRPr="004A7BD1">
        <w:rPr>
          <w:rFonts w:cstheme="minorHAnsi"/>
        </w:rPr>
        <w:t>internetu</w:t>
      </w:r>
      <w:proofErr w:type="spellEnd"/>
      <w:r w:rsidRPr="004A7BD1">
        <w:rPr>
          <w:rFonts w:cstheme="minorHAnsi"/>
        </w:rPr>
        <w:t xml:space="preserve">). </w:t>
      </w:r>
      <w:r w:rsidR="002132C2" w:rsidRPr="004A7BD1">
        <w:rPr>
          <w:rFonts w:cstheme="minorHAnsi"/>
        </w:rPr>
        <w:t xml:space="preserve">W przypadku nowych aktywacji zarówno kart SIM do realizacji połączeń głosowych jak i mobilnego Internetu w sieci </w:t>
      </w:r>
      <w:r w:rsidR="004A7BD1" w:rsidRPr="004A7BD1">
        <w:t>Operatora</w:t>
      </w:r>
      <w:r w:rsidR="002132C2" w:rsidRPr="004A7BD1">
        <w:rPr>
          <w:rFonts w:cstheme="minorHAnsi"/>
        </w:rPr>
        <w:t>, d</w:t>
      </w:r>
      <w:r w:rsidR="00323D5F" w:rsidRPr="004A7BD1">
        <w:rPr>
          <w:rFonts w:eastAsia="Times New Roman" w:cstheme="minorHAnsi"/>
          <w:lang w:eastAsia="pl-PL"/>
        </w:rPr>
        <w:t xml:space="preserve">odatkowo zamówione </w:t>
      </w:r>
      <w:r w:rsidR="002132C2" w:rsidRPr="004A7BD1">
        <w:rPr>
          <w:rFonts w:eastAsia="Times New Roman" w:cstheme="minorHAnsi"/>
          <w:lang w:eastAsia="pl-PL"/>
        </w:rPr>
        <w:t>usługi</w:t>
      </w:r>
      <w:r w:rsidR="00323D5F" w:rsidRPr="004A7BD1">
        <w:rPr>
          <w:rFonts w:eastAsia="Times New Roman" w:cstheme="minorHAnsi"/>
          <w:lang w:eastAsia="pl-PL"/>
        </w:rPr>
        <w:t xml:space="preserve"> zostaną wycenione przez </w:t>
      </w:r>
      <w:r w:rsidR="004A7BD1" w:rsidRPr="004A7BD1">
        <w:t>Operatora</w:t>
      </w:r>
      <w:r w:rsidR="00323D5F" w:rsidRPr="004A7BD1">
        <w:rPr>
          <w:rFonts w:eastAsia="Times New Roman" w:cstheme="minorHAnsi"/>
          <w:lang w:eastAsia="pl-PL"/>
        </w:rPr>
        <w:t xml:space="preserve"> i objęte odrębnym wynagrodzeniem</w:t>
      </w:r>
      <w:r w:rsidR="00323D5F" w:rsidRPr="00B34296">
        <w:rPr>
          <w:rFonts w:eastAsia="Times New Roman" w:cstheme="minorHAnsi"/>
          <w:lang w:eastAsia="pl-PL"/>
        </w:rPr>
        <w:t>.</w:t>
      </w:r>
    </w:p>
    <w:p w:rsidR="00E358FD" w:rsidRPr="00D84634" w:rsidRDefault="00E358FD" w:rsidP="008940CB">
      <w:pPr>
        <w:tabs>
          <w:tab w:val="left" w:pos="284"/>
        </w:tabs>
        <w:spacing w:after="0"/>
        <w:jc w:val="both"/>
        <w:rPr>
          <w:rFonts w:eastAsia="Times New Roman" w:cstheme="minorHAnsi"/>
          <w:lang w:eastAsia="pl-PL"/>
        </w:rPr>
      </w:pPr>
    </w:p>
    <w:p w:rsidR="00E358FD" w:rsidRPr="00D84634" w:rsidRDefault="00E358FD" w:rsidP="008940CB">
      <w:pPr>
        <w:tabs>
          <w:tab w:val="left" w:pos="900"/>
        </w:tabs>
        <w:spacing w:after="0"/>
        <w:ind w:left="360"/>
        <w:jc w:val="both"/>
        <w:rPr>
          <w:rFonts w:eastAsia="Times New Roman" w:cstheme="minorHAnsi"/>
          <w:lang w:eastAsia="pl-PL"/>
        </w:rPr>
      </w:pPr>
    </w:p>
    <w:p w:rsidR="00E358FD" w:rsidRPr="00D84634" w:rsidRDefault="00E358FD" w:rsidP="008940C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D84634">
        <w:rPr>
          <w:rFonts w:eastAsia="Times New Roman" w:cstheme="minorHAnsi"/>
          <w:b/>
          <w:bCs/>
          <w:lang w:eastAsia="pl-PL"/>
        </w:rPr>
        <w:t>§ 6</w:t>
      </w:r>
    </w:p>
    <w:p w:rsidR="00653B43" w:rsidRPr="00D84634" w:rsidRDefault="00653B43" w:rsidP="00CA1B91">
      <w:pPr>
        <w:numPr>
          <w:ilvl w:val="0"/>
          <w:numId w:val="26"/>
        </w:numPr>
        <w:tabs>
          <w:tab w:val="clear" w:pos="216"/>
          <w:tab w:val="decimal" w:pos="288"/>
        </w:tabs>
        <w:spacing w:before="252" w:after="0" w:line="240" w:lineRule="auto"/>
        <w:ind w:left="288" w:hanging="288"/>
        <w:jc w:val="both"/>
        <w:rPr>
          <w:rFonts w:cstheme="minorHAnsi"/>
          <w:color w:val="141414"/>
          <w:spacing w:val="12"/>
        </w:rPr>
      </w:pPr>
      <w:r w:rsidRPr="00D84634">
        <w:rPr>
          <w:rFonts w:cstheme="minorHAnsi"/>
          <w:color w:val="141414"/>
          <w:spacing w:val="12"/>
        </w:rPr>
        <w:lastRenderedPageBreak/>
        <w:t xml:space="preserve">Stronom przysługuje prawo wypowiedzenia niniejszej </w:t>
      </w:r>
      <w:r w:rsidR="00EC2D5F">
        <w:rPr>
          <w:rFonts w:cstheme="minorHAnsi"/>
          <w:color w:val="141414"/>
          <w:spacing w:val="12"/>
        </w:rPr>
        <w:t>U</w:t>
      </w:r>
      <w:r w:rsidRPr="00D84634">
        <w:rPr>
          <w:rFonts w:cstheme="minorHAnsi"/>
          <w:color w:val="141414"/>
          <w:spacing w:val="12"/>
        </w:rPr>
        <w:t xml:space="preserve">mowy z zachowaniem </w:t>
      </w:r>
      <w:r w:rsidRPr="00D84634">
        <w:rPr>
          <w:rFonts w:cstheme="minorHAnsi"/>
          <w:color w:val="141414"/>
          <w:spacing w:val="-1"/>
        </w:rPr>
        <w:t xml:space="preserve">miesięcznego okresu wypowiedzenia, z zastrzeżeniem zawartym w § 7. Wypowiedzenie </w:t>
      </w:r>
      <w:r w:rsidR="00EC2D5F">
        <w:rPr>
          <w:rFonts w:cstheme="minorHAnsi"/>
          <w:color w:val="141414"/>
        </w:rPr>
        <w:t>U</w:t>
      </w:r>
      <w:r w:rsidRPr="00D84634">
        <w:rPr>
          <w:rFonts w:cstheme="minorHAnsi"/>
          <w:color w:val="141414"/>
        </w:rPr>
        <w:t>mowy następuje w formie pisemnej pod rygorem nieważności.</w:t>
      </w:r>
    </w:p>
    <w:p w:rsidR="00653B43" w:rsidRPr="00D84634" w:rsidRDefault="00653B43" w:rsidP="00CA1B91">
      <w:pPr>
        <w:numPr>
          <w:ilvl w:val="0"/>
          <w:numId w:val="26"/>
        </w:numPr>
        <w:tabs>
          <w:tab w:val="clear" w:pos="216"/>
          <w:tab w:val="decimal" w:pos="288"/>
        </w:tabs>
        <w:spacing w:before="180" w:after="0" w:line="240" w:lineRule="auto"/>
        <w:ind w:left="288" w:hanging="288"/>
        <w:rPr>
          <w:rFonts w:cstheme="minorHAnsi"/>
          <w:color w:val="141414"/>
          <w:spacing w:val="1"/>
        </w:rPr>
      </w:pPr>
      <w:r w:rsidRPr="00D84634">
        <w:rPr>
          <w:rFonts w:cstheme="minorHAnsi"/>
          <w:color w:val="141414"/>
          <w:spacing w:val="1"/>
        </w:rPr>
        <w:t xml:space="preserve">Termin wypowiedzenia biegnie od pierwszego dnia miesiąca następującego po miesiącu, </w:t>
      </w:r>
      <w:r w:rsidRPr="00D84634">
        <w:rPr>
          <w:rFonts w:cstheme="minorHAnsi"/>
          <w:color w:val="141414"/>
        </w:rPr>
        <w:t xml:space="preserve">w którym wypowiedzenie doręczone zostało drugiej Stronie niniejszej </w:t>
      </w:r>
      <w:r w:rsidR="00EC2D5F">
        <w:rPr>
          <w:rFonts w:cstheme="minorHAnsi"/>
          <w:color w:val="141414"/>
        </w:rPr>
        <w:t>U</w:t>
      </w:r>
      <w:r w:rsidRPr="00D84634">
        <w:rPr>
          <w:rFonts w:cstheme="minorHAnsi"/>
          <w:color w:val="141414"/>
        </w:rPr>
        <w:t>mowy.</w:t>
      </w:r>
    </w:p>
    <w:p w:rsidR="00E358FD" w:rsidRPr="00D84634" w:rsidRDefault="00E358FD" w:rsidP="00653B43">
      <w:pPr>
        <w:spacing w:after="0"/>
        <w:rPr>
          <w:rFonts w:eastAsia="Times New Roman" w:cstheme="minorHAnsi"/>
          <w:b/>
          <w:bCs/>
          <w:lang w:eastAsia="pl-PL"/>
        </w:rPr>
      </w:pPr>
    </w:p>
    <w:p w:rsidR="00CA1B91" w:rsidRPr="00D84634" w:rsidRDefault="00CA1B91" w:rsidP="00653B43">
      <w:pPr>
        <w:spacing w:after="0"/>
        <w:rPr>
          <w:rFonts w:eastAsia="Times New Roman" w:cstheme="minorHAnsi"/>
          <w:b/>
          <w:bCs/>
          <w:lang w:eastAsia="pl-PL"/>
        </w:rPr>
      </w:pPr>
    </w:p>
    <w:p w:rsidR="00E358FD" w:rsidRPr="00D84634" w:rsidRDefault="00E358FD" w:rsidP="008940C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D84634">
        <w:rPr>
          <w:rFonts w:eastAsia="Times New Roman" w:cstheme="minorHAnsi"/>
          <w:b/>
          <w:bCs/>
          <w:lang w:eastAsia="pl-PL"/>
        </w:rPr>
        <w:t>§ 7</w:t>
      </w:r>
    </w:p>
    <w:p w:rsidR="00653B43" w:rsidRPr="0031357D" w:rsidRDefault="00653B43" w:rsidP="00CA1B91">
      <w:pPr>
        <w:numPr>
          <w:ilvl w:val="0"/>
          <w:numId w:val="27"/>
        </w:numPr>
        <w:tabs>
          <w:tab w:val="clear" w:pos="288"/>
          <w:tab w:val="decimal" w:pos="284"/>
        </w:tabs>
        <w:spacing w:before="216" w:after="0" w:line="240" w:lineRule="auto"/>
        <w:ind w:left="284" w:hanging="284"/>
        <w:jc w:val="both"/>
        <w:rPr>
          <w:rFonts w:cstheme="minorHAnsi"/>
          <w:color w:val="000000"/>
          <w:spacing w:val="3"/>
        </w:rPr>
      </w:pPr>
      <w:r w:rsidRPr="0031357D">
        <w:rPr>
          <w:rFonts w:cstheme="minorHAnsi"/>
          <w:color w:val="000000"/>
          <w:spacing w:val="3"/>
        </w:rPr>
        <w:t>Zamawiający zapewnia utrzymanie</w:t>
      </w:r>
      <w:r w:rsidRPr="0031357D">
        <w:rPr>
          <w:rFonts w:cstheme="minorHAnsi"/>
          <w:color w:val="000000"/>
          <w:spacing w:val="-3"/>
        </w:rPr>
        <w:t xml:space="preserve"> co najmniej </w:t>
      </w:r>
      <w:r w:rsidR="00AC7FDB" w:rsidRPr="0031357D">
        <w:rPr>
          <w:rFonts w:cstheme="minorHAnsi"/>
          <w:color w:val="000000"/>
          <w:spacing w:val="-3"/>
        </w:rPr>
        <w:t>2</w:t>
      </w:r>
      <w:r w:rsidR="00CA1B91" w:rsidRPr="0031357D">
        <w:rPr>
          <w:rFonts w:cstheme="minorHAnsi"/>
          <w:color w:val="000000"/>
          <w:spacing w:val="-3"/>
        </w:rPr>
        <w:t>0</w:t>
      </w:r>
      <w:r w:rsidRPr="0031357D">
        <w:rPr>
          <w:rFonts w:cstheme="minorHAnsi"/>
          <w:color w:val="000000"/>
          <w:spacing w:val="-3"/>
        </w:rPr>
        <w:t xml:space="preserve"> numerów telefonii komórkowej oraz </w:t>
      </w:r>
      <w:r w:rsidR="00EC2D5F" w:rsidRPr="0031357D">
        <w:rPr>
          <w:rFonts w:cstheme="minorHAnsi"/>
          <w:color w:val="000000"/>
          <w:spacing w:val="-3"/>
        </w:rPr>
        <w:t>1</w:t>
      </w:r>
      <w:r w:rsidR="0031357D" w:rsidRPr="0031357D">
        <w:rPr>
          <w:rFonts w:cstheme="minorHAnsi"/>
          <w:color w:val="000000"/>
          <w:spacing w:val="-3"/>
        </w:rPr>
        <w:t xml:space="preserve"> </w:t>
      </w:r>
      <w:r w:rsidRPr="0031357D">
        <w:rPr>
          <w:rFonts w:cstheme="minorHAnsi"/>
          <w:color w:val="000000"/>
        </w:rPr>
        <w:t>numer</w:t>
      </w:r>
      <w:r w:rsidR="00EC2D5F" w:rsidRPr="0031357D">
        <w:rPr>
          <w:rFonts w:cstheme="minorHAnsi"/>
          <w:color w:val="000000"/>
        </w:rPr>
        <w:t>u</w:t>
      </w:r>
      <w:r w:rsidRPr="0031357D">
        <w:rPr>
          <w:rFonts w:cstheme="minorHAnsi"/>
          <w:color w:val="000000"/>
        </w:rPr>
        <w:t xml:space="preserve"> Internetu mobilnego przez cały okres obowiązywania niniejszej </w:t>
      </w:r>
      <w:r w:rsidR="00EC2D5F" w:rsidRPr="0031357D">
        <w:rPr>
          <w:rFonts w:cstheme="minorHAnsi"/>
          <w:color w:val="000000"/>
        </w:rPr>
        <w:t>U</w:t>
      </w:r>
      <w:r w:rsidRPr="0031357D">
        <w:rPr>
          <w:rFonts w:cstheme="minorHAnsi"/>
          <w:color w:val="000000"/>
        </w:rPr>
        <w:t>mowy.</w:t>
      </w:r>
    </w:p>
    <w:p w:rsidR="00653B43" w:rsidRPr="0031357D" w:rsidRDefault="00653B43" w:rsidP="00CA1B91">
      <w:pPr>
        <w:numPr>
          <w:ilvl w:val="0"/>
          <w:numId w:val="27"/>
        </w:numPr>
        <w:tabs>
          <w:tab w:val="clear" w:pos="288"/>
          <w:tab w:val="decimal" w:pos="284"/>
        </w:tabs>
        <w:spacing w:before="252" w:after="0" w:line="240" w:lineRule="auto"/>
        <w:ind w:left="284" w:hanging="284"/>
        <w:jc w:val="both"/>
        <w:rPr>
          <w:rFonts w:cstheme="minorHAnsi"/>
          <w:color w:val="000000"/>
          <w:spacing w:val="3"/>
        </w:rPr>
      </w:pPr>
      <w:r w:rsidRPr="0031357D">
        <w:rPr>
          <w:rFonts w:cstheme="minorHAnsi"/>
          <w:color w:val="000000"/>
          <w:spacing w:val="3"/>
        </w:rPr>
        <w:t>Zamawiający zobowiązuje się do utrzymania, przez okres 1</w:t>
      </w:r>
      <w:r w:rsidR="003859DD" w:rsidRPr="0031357D">
        <w:rPr>
          <w:rFonts w:cstheme="minorHAnsi"/>
          <w:color w:val="000000"/>
          <w:spacing w:val="3"/>
        </w:rPr>
        <w:t>8</w:t>
      </w:r>
      <w:r w:rsidRPr="0031357D">
        <w:rPr>
          <w:rFonts w:cstheme="minorHAnsi"/>
          <w:color w:val="000000"/>
          <w:spacing w:val="3"/>
        </w:rPr>
        <w:t xml:space="preserve"> miesięcy, zamówionych </w:t>
      </w:r>
      <w:r w:rsidR="00A445C7" w:rsidRPr="0031357D">
        <w:rPr>
          <w:rFonts w:cstheme="minorHAnsi"/>
          <w:color w:val="000000"/>
          <w:spacing w:val="1"/>
        </w:rPr>
        <w:t xml:space="preserve">usług, </w:t>
      </w:r>
      <w:r w:rsidRPr="0031357D">
        <w:rPr>
          <w:rFonts w:cstheme="minorHAnsi"/>
          <w:color w:val="000000"/>
          <w:spacing w:val="1"/>
        </w:rPr>
        <w:t xml:space="preserve">jednak nie dłużej niż do końca trwania tej </w:t>
      </w:r>
      <w:r w:rsidR="00EC2D5F" w:rsidRPr="0031357D">
        <w:rPr>
          <w:rFonts w:cstheme="minorHAnsi"/>
          <w:color w:val="000000"/>
          <w:spacing w:val="1"/>
        </w:rPr>
        <w:t>U</w:t>
      </w:r>
      <w:r w:rsidRPr="0031357D">
        <w:rPr>
          <w:rFonts w:cstheme="minorHAnsi"/>
          <w:color w:val="000000"/>
          <w:spacing w:val="1"/>
        </w:rPr>
        <w:t>mowy</w:t>
      </w:r>
      <w:r w:rsidR="00A445C7" w:rsidRPr="0031357D">
        <w:rPr>
          <w:rFonts w:cstheme="minorHAnsi"/>
          <w:color w:val="000000"/>
          <w:spacing w:val="1"/>
        </w:rPr>
        <w:t>.</w:t>
      </w:r>
    </w:p>
    <w:p w:rsidR="00653B43" w:rsidRPr="00D84634" w:rsidRDefault="00653B43" w:rsidP="00653B43">
      <w:pPr>
        <w:spacing w:after="0"/>
        <w:rPr>
          <w:rFonts w:eastAsia="Times New Roman" w:cstheme="minorHAnsi"/>
          <w:bCs/>
          <w:lang w:eastAsia="pl-PL"/>
        </w:rPr>
      </w:pPr>
    </w:p>
    <w:p w:rsidR="00653B43" w:rsidRPr="00D84634" w:rsidRDefault="00653B43" w:rsidP="00653B43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D84634">
        <w:rPr>
          <w:rFonts w:eastAsia="Times New Roman" w:cstheme="minorHAnsi"/>
          <w:b/>
          <w:bCs/>
          <w:lang w:eastAsia="pl-PL"/>
        </w:rPr>
        <w:t>§8</w:t>
      </w:r>
    </w:p>
    <w:p w:rsidR="00133EE7" w:rsidRPr="00D84634" w:rsidRDefault="00653B43" w:rsidP="00AC3638">
      <w:pPr>
        <w:pStyle w:val="Akapitzlist"/>
        <w:numPr>
          <w:ilvl w:val="0"/>
          <w:numId w:val="41"/>
        </w:numPr>
        <w:ind w:left="284"/>
      </w:pPr>
      <w:r w:rsidRPr="00D84634">
        <w:t>Zamawiający może żądać</w:t>
      </w:r>
      <w:r w:rsidR="00133EE7" w:rsidRPr="00D84634">
        <w:t xml:space="preserve"> od Operatora, po złożeniu </w:t>
      </w:r>
      <w:r w:rsidR="00133EE7" w:rsidRPr="00AC3638">
        <w:rPr>
          <w:spacing w:val="26"/>
        </w:rPr>
        <w:t>reklamacji na adres e-mail……………………………..</w:t>
      </w:r>
    </w:p>
    <w:p w:rsidR="00AC3638" w:rsidRDefault="00653B43" w:rsidP="00AC3638">
      <w:pPr>
        <w:tabs>
          <w:tab w:val="decimal" w:pos="284"/>
          <w:tab w:val="left" w:leader="dot" w:pos="6831"/>
        </w:tabs>
        <w:spacing w:before="180" w:after="0" w:line="240" w:lineRule="auto"/>
        <w:ind w:left="284"/>
        <w:rPr>
          <w:rFonts w:cstheme="minorHAnsi"/>
          <w:color w:val="000000"/>
        </w:rPr>
      </w:pPr>
      <w:r w:rsidRPr="00D84634">
        <w:rPr>
          <w:rFonts w:cstheme="minorHAnsi"/>
          <w:color w:val="000000"/>
          <w:spacing w:val="-2"/>
        </w:rPr>
        <w:t>kary umownej za każdą pełną dobę</w:t>
      </w:r>
      <w:r w:rsidR="00133EE7" w:rsidRPr="00D84634">
        <w:rPr>
          <w:rFonts w:cstheme="minorHAnsi"/>
          <w:color w:val="000000"/>
          <w:spacing w:val="33"/>
        </w:rPr>
        <w:t>, podcza</w:t>
      </w:r>
      <w:r w:rsidRPr="00D84634">
        <w:rPr>
          <w:rFonts w:cstheme="minorHAnsi"/>
          <w:color w:val="000000"/>
          <w:spacing w:val="33"/>
        </w:rPr>
        <w:t>s której</w:t>
      </w:r>
      <w:r w:rsidRPr="00D84634">
        <w:rPr>
          <w:rFonts w:cstheme="minorHAnsi"/>
          <w:color w:val="000000"/>
          <w:spacing w:val="-3"/>
        </w:rPr>
        <w:t xml:space="preserve">Zamawiający z powodów niezawinionych przez niego nie mógł korzystać z którejkolwiek </w:t>
      </w:r>
      <w:r w:rsidRPr="00D84634">
        <w:rPr>
          <w:rFonts w:cstheme="minorHAnsi"/>
          <w:color w:val="000000"/>
          <w:spacing w:val="-2"/>
        </w:rPr>
        <w:t xml:space="preserve">usługi wynikającej z niniejszej </w:t>
      </w:r>
      <w:r w:rsidR="00EC2D5F">
        <w:rPr>
          <w:rFonts w:cstheme="minorHAnsi"/>
          <w:color w:val="000000"/>
          <w:spacing w:val="-2"/>
        </w:rPr>
        <w:t>U</w:t>
      </w:r>
      <w:r w:rsidRPr="00D84634">
        <w:rPr>
          <w:rFonts w:cstheme="minorHAnsi"/>
          <w:color w:val="000000"/>
          <w:spacing w:val="-2"/>
        </w:rPr>
        <w:t>mowy</w:t>
      </w:r>
      <w:r w:rsidR="001061F6">
        <w:rPr>
          <w:rFonts w:cstheme="minorHAnsi"/>
          <w:color w:val="000000"/>
          <w:spacing w:val="-2"/>
        </w:rPr>
        <w:t>,</w:t>
      </w:r>
      <w:r w:rsidRPr="00D84634">
        <w:rPr>
          <w:rFonts w:cstheme="minorHAnsi"/>
          <w:color w:val="000000"/>
          <w:spacing w:val="-2"/>
        </w:rPr>
        <w:t xml:space="preserve"> w wysokości 1/30 abonamentu należnego za dany </w:t>
      </w:r>
      <w:r w:rsidRPr="00D84634">
        <w:rPr>
          <w:rFonts w:cstheme="minorHAnsi"/>
          <w:color w:val="000000"/>
        </w:rPr>
        <w:t>numer telefonu. Kary te zostaną naliczone po zakończeniu procesu reklamacyjnego</w:t>
      </w:r>
      <w:r w:rsidR="00133EE7" w:rsidRPr="00D84634">
        <w:rPr>
          <w:rFonts w:cstheme="minorHAnsi"/>
          <w:color w:val="000000"/>
        </w:rPr>
        <w:t>.</w:t>
      </w:r>
    </w:p>
    <w:p w:rsidR="00AC3638" w:rsidRPr="00AC3638" w:rsidRDefault="00653B43" w:rsidP="00AC3638">
      <w:pPr>
        <w:pStyle w:val="Akapitzlist"/>
        <w:numPr>
          <w:ilvl w:val="0"/>
          <w:numId w:val="39"/>
        </w:numPr>
        <w:tabs>
          <w:tab w:val="decimal" w:pos="284"/>
          <w:tab w:val="left" w:leader="dot" w:pos="6831"/>
        </w:tabs>
        <w:spacing w:before="180" w:after="0" w:line="240" w:lineRule="auto"/>
        <w:ind w:left="284" w:hanging="284"/>
        <w:rPr>
          <w:rFonts w:eastAsia="Times New Roman" w:cstheme="minorHAnsi"/>
          <w:lang w:eastAsia="pl-PL"/>
        </w:rPr>
      </w:pPr>
      <w:r w:rsidRPr="00AC3638">
        <w:rPr>
          <w:rFonts w:cstheme="minorHAnsi"/>
          <w:color w:val="000000"/>
        </w:rPr>
        <w:t xml:space="preserve">Zamawiający, z powodów nie zrealizowania złożonego przez Zamawiającego zamówienia </w:t>
      </w:r>
      <w:r w:rsidRPr="00AC3638">
        <w:rPr>
          <w:rFonts w:cstheme="minorHAnsi"/>
          <w:color w:val="000000"/>
          <w:spacing w:val="2"/>
        </w:rPr>
        <w:t xml:space="preserve">w terminie o którym mowa w § </w:t>
      </w:r>
      <w:r w:rsidR="00133EE7" w:rsidRPr="00AC3638">
        <w:rPr>
          <w:rFonts w:cstheme="minorHAnsi"/>
          <w:color w:val="000000"/>
          <w:spacing w:val="2"/>
        </w:rPr>
        <w:t>4</w:t>
      </w:r>
      <w:r w:rsidRPr="00AC3638">
        <w:rPr>
          <w:rFonts w:cstheme="minorHAnsi"/>
          <w:color w:val="000000"/>
          <w:spacing w:val="2"/>
        </w:rPr>
        <w:t xml:space="preserve"> ust. 5 , może żądać od Operatora kary </w:t>
      </w:r>
      <w:r w:rsidR="00EC2D5F">
        <w:rPr>
          <w:rFonts w:cstheme="minorHAnsi"/>
          <w:color w:val="000000"/>
          <w:spacing w:val="2"/>
        </w:rPr>
        <w:t>U</w:t>
      </w:r>
      <w:r w:rsidRPr="00AC3638">
        <w:rPr>
          <w:rFonts w:cstheme="minorHAnsi"/>
          <w:color w:val="000000"/>
          <w:spacing w:val="2"/>
        </w:rPr>
        <w:t xml:space="preserve">mownej w </w:t>
      </w:r>
      <w:r w:rsidRPr="00AC3638">
        <w:rPr>
          <w:rFonts w:cstheme="minorHAnsi"/>
          <w:color w:val="000000"/>
          <w:spacing w:val="-2"/>
        </w:rPr>
        <w:t>wysokości 10 zł brutto za każdą pełną dobę dla każdego numeru telefonicznego</w:t>
      </w:r>
      <w:r w:rsidR="00133EE7" w:rsidRPr="00AC3638">
        <w:rPr>
          <w:rFonts w:cstheme="minorHAnsi"/>
          <w:color w:val="000000"/>
          <w:spacing w:val="-2"/>
        </w:rPr>
        <w:t>,</w:t>
      </w:r>
      <w:r w:rsidRPr="00AC3638">
        <w:rPr>
          <w:rFonts w:cstheme="minorHAnsi"/>
          <w:color w:val="000000"/>
          <w:spacing w:val="-2"/>
        </w:rPr>
        <w:t xml:space="preserve"> jednakże </w:t>
      </w:r>
      <w:r w:rsidRPr="00AC3638">
        <w:rPr>
          <w:rFonts w:cstheme="minorHAnsi"/>
          <w:color w:val="000000"/>
        </w:rPr>
        <w:t xml:space="preserve">łączna wartość nałożonych kar nie może być większa niż 20 % dotychczas poniesionych </w:t>
      </w:r>
      <w:r w:rsidRPr="00AC3638">
        <w:rPr>
          <w:rFonts w:cstheme="minorHAnsi"/>
          <w:color w:val="000000"/>
          <w:spacing w:val="1"/>
        </w:rPr>
        <w:t xml:space="preserve">przez Zamawiającego kosztów związanych z realizacją tej </w:t>
      </w:r>
      <w:r w:rsidR="00EC2D5F">
        <w:rPr>
          <w:rFonts w:cstheme="minorHAnsi"/>
          <w:color w:val="000000"/>
          <w:spacing w:val="1"/>
        </w:rPr>
        <w:t>U</w:t>
      </w:r>
      <w:r w:rsidRPr="00AC3638">
        <w:rPr>
          <w:rFonts w:cstheme="minorHAnsi"/>
          <w:color w:val="000000"/>
          <w:spacing w:val="1"/>
        </w:rPr>
        <w:t>mowy.</w:t>
      </w:r>
    </w:p>
    <w:p w:rsidR="00AC3638" w:rsidRPr="00AC3638" w:rsidRDefault="00AC3638" w:rsidP="00AC3638">
      <w:pPr>
        <w:pStyle w:val="Akapitzlist"/>
        <w:tabs>
          <w:tab w:val="decimal" w:pos="284"/>
          <w:tab w:val="left" w:leader="dot" w:pos="6831"/>
        </w:tabs>
        <w:spacing w:before="180" w:after="0" w:line="240" w:lineRule="auto"/>
        <w:ind w:left="284"/>
        <w:rPr>
          <w:rFonts w:eastAsia="Times New Roman" w:cstheme="minorHAnsi"/>
          <w:lang w:eastAsia="pl-PL"/>
        </w:rPr>
      </w:pPr>
    </w:p>
    <w:p w:rsidR="00AC3638" w:rsidRDefault="00AC3638" w:rsidP="00AC3638">
      <w:pPr>
        <w:pStyle w:val="Akapitzlist"/>
        <w:numPr>
          <w:ilvl w:val="0"/>
          <w:numId w:val="40"/>
        </w:numPr>
        <w:tabs>
          <w:tab w:val="decimal" w:pos="284"/>
          <w:tab w:val="left" w:leader="dot" w:pos="6831"/>
        </w:tabs>
        <w:spacing w:before="288" w:after="0" w:line="240" w:lineRule="auto"/>
        <w:ind w:left="284"/>
        <w:jc w:val="both"/>
        <w:rPr>
          <w:rFonts w:eastAsia="Times New Roman" w:cstheme="minorHAnsi"/>
          <w:lang w:eastAsia="pl-PL"/>
        </w:rPr>
      </w:pPr>
      <w:r w:rsidRPr="00AC3638">
        <w:rPr>
          <w:rFonts w:cstheme="minorHAnsi"/>
          <w:color w:val="000000"/>
          <w:spacing w:val="1"/>
        </w:rPr>
        <w:t>J</w:t>
      </w:r>
      <w:r w:rsidR="00E358FD" w:rsidRPr="00AC3638">
        <w:rPr>
          <w:rFonts w:eastAsia="Times New Roman" w:cstheme="minorHAnsi"/>
          <w:lang w:eastAsia="pl-PL"/>
        </w:rPr>
        <w:t xml:space="preserve">eżeli na skutek nie wykonania lub nienależytego wykonania części lub całości przedmiotu </w:t>
      </w:r>
      <w:r w:rsidR="00EC2D5F">
        <w:rPr>
          <w:rFonts w:eastAsia="Times New Roman" w:cstheme="minorHAnsi"/>
          <w:lang w:eastAsia="pl-PL"/>
        </w:rPr>
        <w:t>U</w:t>
      </w:r>
      <w:r w:rsidR="00E358FD" w:rsidRPr="00AC3638">
        <w:rPr>
          <w:rFonts w:eastAsia="Times New Roman" w:cstheme="minorHAnsi"/>
          <w:lang w:eastAsia="pl-PL"/>
        </w:rPr>
        <w:t xml:space="preserve">mowy powstanie szkoda przewyższająca zastrzeżoną karę umowną, bądź szkoda powstanie z innych przyczyn niż te, dla których zastrzeżono karę, Zamawiającemu przysługuje prawo do dochodzenia </w:t>
      </w:r>
      <w:r>
        <w:rPr>
          <w:rFonts w:eastAsia="Times New Roman" w:cstheme="minorHAnsi"/>
          <w:lang w:eastAsia="pl-PL"/>
        </w:rPr>
        <w:t>odszkodowań na zasadach ogólnych.</w:t>
      </w:r>
    </w:p>
    <w:p w:rsidR="00AC3638" w:rsidRDefault="00AC3638" w:rsidP="00AC3638">
      <w:pPr>
        <w:pStyle w:val="Akapitzlist"/>
        <w:tabs>
          <w:tab w:val="decimal" w:pos="284"/>
          <w:tab w:val="left" w:leader="dot" w:pos="6831"/>
        </w:tabs>
        <w:spacing w:before="288"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:rsidR="00323D5F" w:rsidRPr="00AC3638" w:rsidRDefault="00323D5F" w:rsidP="00AC3638">
      <w:pPr>
        <w:pStyle w:val="Akapitzlist"/>
        <w:numPr>
          <w:ilvl w:val="0"/>
          <w:numId w:val="40"/>
        </w:numPr>
        <w:tabs>
          <w:tab w:val="decimal" w:pos="284"/>
          <w:tab w:val="left" w:leader="dot" w:pos="6831"/>
        </w:tabs>
        <w:spacing w:before="288"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AC3638">
        <w:rPr>
          <w:rFonts w:eastAsia="Times New Roman" w:cstheme="minorHAnsi"/>
          <w:lang w:eastAsia="pl-PL"/>
        </w:rPr>
        <w:t xml:space="preserve">Zamawiający ma prawo, a </w:t>
      </w:r>
      <w:r w:rsidR="004A7BD1">
        <w:t>Operator</w:t>
      </w:r>
      <w:r w:rsidRPr="00AC3638">
        <w:rPr>
          <w:rFonts w:eastAsia="Times New Roman" w:cstheme="minorHAnsi"/>
          <w:lang w:eastAsia="pl-PL"/>
        </w:rPr>
        <w:t xml:space="preserve"> wyraża na to zgodę do potrącenia kar umownych z wynagrodzenia </w:t>
      </w:r>
      <w:r w:rsidR="004A7BD1" w:rsidRPr="004A7BD1">
        <w:t>Operatora</w:t>
      </w:r>
      <w:r w:rsidRPr="00AC3638">
        <w:rPr>
          <w:rFonts w:eastAsia="Times New Roman" w:cstheme="minorHAnsi"/>
          <w:lang w:eastAsia="pl-PL"/>
        </w:rPr>
        <w:t>.</w:t>
      </w:r>
    </w:p>
    <w:p w:rsidR="00E358FD" w:rsidRPr="00D84634" w:rsidRDefault="00E358FD" w:rsidP="008940C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:rsidR="00E358FD" w:rsidRPr="00D84634" w:rsidRDefault="00E358FD" w:rsidP="008940C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D84634">
        <w:rPr>
          <w:rFonts w:eastAsia="Times New Roman" w:cstheme="minorHAnsi"/>
          <w:b/>
          <w:bCs/>
          <w:lang w:eastAsia="pl-PL"/>
        </w:rPr>
        <w:t xml:space="preserve">§ </w:t>
      </w:r>
      <w:r w:rsidR="00FB11BB" w:rsidRPr="00D84634">
        <w:rPr>
          <w:rFonts w:eastAsia="Times New Roman" w:cstheme="minorHAnsi"/>
          <w:b/>
          <w:bCs/>
          <w:lang w:eastAsia="pl-PL"/>
        </w:rPr>
        <w:t>9</w:t>
      </w:r>
    </w:p>
    <w:p w:rsidR="00653B43" w:rsidRPr="00D84634" w:rsidRDefault="00653B43" w:rsidP="008940C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:rsidR="006E4AC7" w:rsidRPr="00D84634" w:rsidRDefault="00653B43" w:rsidP="006E4AC7">
      <w:pPr>
        <w:pStyle w:val="Akapitzlist"/>
        <w:numPr>
          <w:ilvl w:val="0"/>
          <w:numId w:val="33"/>
        </w:numPr>
        <w:spacing w:before="288"/>
        <w:ind w:left="284" w:hanging="284"/>
        <w:jc w:val="both"/>
        <w:rPr>
          <w:rFonts w:cstheme="minorHAnsi"/>
          <w:color w:val="000000"/>
          <w:spacing w:val="1"/>
        </w:rPr>
      </w:pPr>
      <w:r w:rsidRPr="00D84634">
        <w:rPr>
          <w:rFonts w:cstheme="minorHAnsi"/>
          <w:color w:val="000000"/>
          <w:spacing w:val="-2"/>
        </w:rPr>
        <w:t xml:space="preserve">Strony </w:t>
      </w:r>
      <w:r w:rsidR="00EC2D5F">
        <w:rPr>
          <w:rFonts w:cstheme="minorHAnsi"/>
          <w:color w:val="000000"/>
          <w:spacing w:val="-2"/>
        </w:rPr>
        <w:t>U</w:t>
      </w:r>
      <w:r w:rsidRPr="00D84634">
        <w:rPr>
          <w:rFonts w:cstheme="minorHAnsi"/>
          <w:color w:val="000000"/>
          <w:spacing w:val="-2"/>
        </w:rPr>
        <w:t>mowy nie ponoszą odpowiedzialności za niewykonanie lub nienależyte wykonanie swoich zobowiązań, jeżeli niewykonanie lub nienależyte wykonanie zobowiązań został</w:t>
      </w:r>
      <w:r w:rsidR="001061F6">
        <w:rPr>
          <w:rFonts w:cstheme="minorHAnsi"/>
          <w:color w:val="000000"/>
          <w:spacing w:val="-2"/>
        </w:rPr>
        <w:t>o</w:t>
      </w:r>
      <w:r w:rsidRPr="00D84634">
        <w:rPr>
          <w:rFonts w:cstheme="minorHAnsi"/>
          <w:color w:val="000000"/>
          <w:spacing w:val="14"/>
        </w:rPr>
        <w:t xml:space="preserve">spowodowane zdarzeniem niezależnym od obu stron i powstało z przyczyn o </w:t>
      </w:r>
      <w:r w:rsidRPr="00D84634">
        <w:rPr>
          <w:rFonts w:cstheme="minorHAnsi"/>
          <w:color w:val="000000"/>
          <w:spacing w:val="4"/>
        </w:rPr>
        <w:t xml:space="preserve">obiektywnym charakterze, będącym poza kontrolą stron, oraz gdy w chwili zawarcia </w:t>
      </w:r>
      <w:r w:rsidR="00EC2D5F">
        <w:rPr>
          <w:rFonts w:cstheme="minorHAnsi"/>
          <w:color w:val="000000"/>
        </w:rPr>
        <w:t>U</w:t>
      </w:r>
      <w:r w:rsidRPr="00D84634">
        <w:rPr>
          <w:rFonts w:cstheme="minorHAnsi"/>
          <w:color w:val="000000"/>
        </w:rPr>
        <w:t>mowy niemożliwe było przewidzenie tego zdarzenia i jego skutków.</w:t>
      </w:r>
    </w:p>
    <w:p w:rsidR="00653B43" w:rsidRPr="00D84634" w:rsidRDefault="00653B43" w:rsidP="006E4AC7">
      <w:pPr>
        <w:pStyle w:val="Akapitzlist"/>
        <w:numPr>
          <w:ilvl w:val="0"/>
          <w:numId w:val="33"/>
        </w:numPr>
        <w:spacing w:before="288"/>
        <w:ind w:left="284" w:hanging="284"/>
        <w:jc w:val="both"/>
        <w:rPr>
          <w:rFonts w:cstheme="minorHAnsi"/>
          <w:color w:val="000000"/>
          <w:spacing w:val="1"/>
        </w:rPr>
      </w:pPr>
      <w:r w:rsidRPr="00D84634">
        <w:rPr>
          <w:rFonts w:cstheme="minorHAnsi"/>
          <w:color w:val="000000"/>
          <w:spacing w:val="7"/>
        </w:rPr>
        <w:t xml:space="preserve">Strony zobowiązują się do wzajemnego powiadamiania o zaistnieniu siły wyższej. </w:t>
      </w:r>
      <w:r w:rsidRPr="00D84634">
        <w:rPr>
          <w:rFonts w:cstheme="minorHAnsi"/>
          <w:color w:val="000000"/>
          <w:spacing w:val="1"/>
        </w:rPr>
        <w:t>Powiadamiania mają być dokonane pisemnie lub w inny dostępny sposób, niezwłocznie po fakcie wystąpienia siły wyższej.</w:t>
      </w:r>
    </w:p>
    <w:p w:rsidR="00E358FD" w:rsidRPr="00D84634" w:rsidRDefault="00E358FD" w:rsidP="008940C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D84634">
        <w:rPr>
          <w:rFonts w:eastAsia="Times New Roman" w:cstheme="minorHAnsi"/>
          <w:b/>
          <w:bCs/>
          <w:lang w:eastAsia="pl-PL"/>
        </w:rPr>
        <w:lastRenderedPageBreak/>
        <w:t>§ 1</w:t>
      </w:r>
      <w:r w:rsidR="00AC7FDB">
        <w:rPr>
          <w:rFonts w:eastAsia="Times New Roman" w:cstheme="minorHAnsi"/>
          <w:b/>
          <w:bCs/>
          <w:lang w:eastAsia="pl-PL"/>
        </w:rPr>
        <w:t>0</w:t>
      </w:r>
    </w:p>
    <w:p w:rsidR="00B43A97" w:rsidRPr="00D84634" w:rsidRDefault="00B43A97" w:rsidP="00FB11B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:rsidR="00FB11BB" w:rsidRPr="00D84634" w:rsidRDefault="00FB11BB" w:rsidP="00A037C0">
      <w:pPr>
        <w:pStyle w:val="Akapitzlist"/>
        <w:numPr>
          <w:ilvl w:val="0"/>
          <w:numId w:val="34"/>
        </w:numPr>
        <w:spacing w:before="180" w:line="360" w:lineRule="auto"/>
        <w:ind w:left="284" w:hanging="284"/>
        <w:rPr>
          <w:rFonts w:cstheme="minorHAnsi"/>
          <w:color w:val="000000"/>
          <w:spacing w:val="4"/>
        </w:rPr>
      </w:pPr>
      <w:r w:rsidRPr="00D84634">
        <w:rPr>
          <w:rFonts w:cstheme="minorHAnsi"/>
          <w:color w:val="000000"/>
          <w:spacing w:val="4"/>
        </w:rPr>
        <w:t xml:space="preserve">Zmiany </w:t>
      </w:r>
      <w:r w:rsidR="00EC2D5F">
        <w:rPr>
          <w:rFonts w:cstheme="minorHAnsi"/>
          <w:color w:val="000000"/>
          <w:spacing w:val="4"/>
        </w:rPr>
        <w:t>U</w:t>
      </w:r>
      <w:r w:rsidRPr="00D84634">
        <w:rPr>
          <w:rFonts w:cstheme="minorHAnsi"/>
          <w:color w:val="000000"/>
          <w:spacing w:val="4"/>
        </w:rPr>
        <w:t xml:space="preserve">mowy wymagają formy pisemnej pod rygorem nieważności. Zmiany umowy </w:t>
      </w:r>
      <w:r w:rsidRPr="00D84634">
        <w:rPr>
          <w:rFonts w:cstheme="minorHAnsi"/>
          <w:color w:val="000000"/>
        </w:rPr>
        <w:t>będą mogły nastąpić w następujących okolicznościach:</w:t>
      </w:r>
    </w:p>
    <w:p w:rsidR="00FB11BB" w:rsidRPr="00D84634" w:rsidRDefault="00FB11BB" w:rsidP="00FB11BB">
      <w:pPr>
        <w:numPr>
          <w:ilvl w:val="0"/>
          <w:numId w:val="31"/>
        </w:numPr>
        <w:tabs>
          <w:tab w:val="clear" w:pos="288"/>
          <w:tab w:val="decimal" w:pos="936"/>
        </w:tabs>
        <w:spacing w:before="108" w:after="0" w:line="240" w:lineRule="auto"/>
        <w:ind w:left="936" w:hanging="288"/>
        <w:jc w:val="both"/>
        <w:rPr>
          <w:rFonts w:cstheme="minorHAnsi"/>
          <w:color w:val="000000"/>
          <w:spacing w:val="7"/>
        </w:rPr>
      </w:pPr>
      <w:r w:rsidRPr="00D84634">
        <w:rPr>
          <w:rFonts w:cstheme="minorHAnsi"/>
          <w:color w:val="000000"/>
          <w:spacing w:val="7"/>
        </w:rPr>
        <w:t xml:space="preserve">zaistnienia, po zawarciu </w:t>
      </w:r>
      <w:r w:rsidR="00EC2D5F">
        <w:rPr>
          <w:rFonts w:cstheme="minorHAnsi"/>
          <w:color w:val="000000"/>
          <w:spacing w:val="7"/>
        </w:rPr>
        <w:t>U</w:t>
      </w:r>
      <w:r w:rsidRPr="00D84634">
        <w:rPr>
          <w:rFonts w:cstheme="minorHAnsi"/>
          <w:color w:val="000000"/>
          <w:spacing w:val="7"/>
        </w:rPr>
        <w:t xml:space="preserve">mowy, siły wyższej, przez którą, rozumieć należy </w:t>
      </w:r>
      <w:r w:rsidRPr="00D84634">
        <w:rPr>
          <w:rFonts w:cstheme="minorHAnsi"/>
          <w:color w:val="000000"/>
          <w:spacing w:val="11"/>
        </w:rPr>
        <w:t xml:space="preserve">zdarzenie zewnętrzne wobec łączącej Strony więzi prawnej o charakterze </w:t>
      </w:r>
      <w:r w:rsidRPr="00D84634">
        <w:rPr>
          <w:rFonts w:cstheme="minorHAnsi"/>
          <w:color w:val="000000"/>
          <w:spacing w:val="3"/>
        </w:rPr>
        <w:t xml:space="preserve">niezależnym od Stron, którego Strony nie mogły przewidzieć przed zawarciem </w:t>
      </w:r>
      <w:r w:rsidR="00EC2D5F">
        <w:rPr>
          <w:rFonts w:cstheme="minorHAnsi"/>
          <w:color w:val="000000"/>
          <w:spacing w:val="7"/>
        </w:rPr>
        <w:t>U</w:t>
      </w:r>
      <w:r w:rsidRPr="00D84634">
        <w:rPr>
          <w:rFonts w:cstheme="minorHAnsi"/>
          <w:color w:val="000000"/>
          <w:spacing w:val="7"/>
        </w:rPr>
        <w:t xml:space="preserve">mowy i którego nie można uniknąć, ani któremu Strony nie mogły zapobiec </w:t>
      </w:r>
      <w:r w:rsidRPr="00D84634">
        <w:rPr>
          <w:rFonts w:cstheme="minorHAnsi"/>
          <w:color w:val="000000"/>
        </w:rPr>
        <w:t>przy zachowaniu należytej staranności;</w:t>
      </w:r>
    </w:p>
    <w:p w:rsidR="00FB11BB" w:rsidRPr="00D84634" w:rsidRDefault="00FB11BB" w:rsidP="00FB11BB">
      <w:pPr>
        <w:numPr>
          <w:ilvl w:val="0"/>
          <w:numId w:val="31"/>
        </w:numPr>
        <w:tabs>
          <w:tab w:val="clear" w:pos="288"/>
          <w:tab w:val="decimal" w:pos="936"/>
        </w:tabs>
        <w:spacing w:after="0" w:line="240" w:lineRule="auto"/>
        <w:ind w:left="936" w:hanging="288"/>
        <w:rPr>
          <w:rFonts w:cstheme="minorHAnsi"/>
          <w:color w:val="000000"/>
        </w:rPr>
      </w:pPr>
      <w:r w:rsidRPr="00D84634">
        <w:rPr>
          <w:rFonts w:cstheme="minorHAnsi"/>
          <w:color w:val="000000"/>
        </w:rPr>
        <w:t xml:space="preserve">zmiany powszechnie obowiązujących przepisów prawa w zakresie mającym wpływ na realizację przedmiotu </w:t>
      </w:r>
      <w:r w:rsidR="00EC2D5F">
        <w:rPr>
          <w:rFonts w:cstheme="minorHAnsi"/>
          <w:color w:val="000000"/>
        </w:rPr>
        <w:t>U</w:t>
      </w:r>
      <w:r w:rsidRPr="00D84634">
        <w:rPr>
          <w:rFonts w:cstheme="minorHAnsi"/>
          <w:color w:val="000000"/>
        </w:rPr>
        <w:t>mowy lub świadczenia Stron;</w:t>
      </w:r>
    </w:p>
    <w:p w:rsidR="00FB11BB" w:rsidRPr="00D84634" w:rsidRDefault="00FB11BB" w:rsidP="00FB11BB">
      <w:pPr>
        <w:numPr>
          <w:ilvl w:val="0"/>
          <w:numId w:val="31"/>
        </w:numPr>
        <w:tabs>
          <w:tab w:val="clear" w:pos="288"/>
          <w:tab w:val="decimal" w:pos="936"/>
        </w:tabs>
        <w:spacing w:after="0" w:line="240" w:lineRule="auto"/>
        <w:ind w:left="936" w:hanging="288"/>
        <w:rPr>
          <w:rFonts w:cstheme="minorHAnsi"/>
          <w:color w:val="000000"/>
          <w:spacing w:val="6"/>
        </w:rPr>
      </w:pPr>
      <w:r w:rsidRPr="00D84634">
        <w:rPr>
          <w:rFonts w:cstheme="minorHAnsi"/>
          <w:color w:val="000000"/>
          <w:spacing w:val="6"/>
        </w:rPr>
        <w:t>zmiany osób, o których mowa w § 4;</w:t>
      </w:r>
    </w:p>
    <w:p w:rsidR="00FB11BB" w:rsidRPr="00D84634" w:rsidRDefault="00FB11BB" w:rsidP="00FB11BB">
      <w:pPr>
        <w:numPr>
          <w:ilvl w:val="0"/>
          <w:numId w:val="31"/>
        </w:numPr>
        <w:tabs>
          <w:tab w:val="clear" w:pos="288"/>
          <w:tab w:val="decimal" w:pos="936"/>
        </w:tabs>
        <w:spacing w:after="0" w:line="240" w:lineRule="auto"/>
        <w:ind w:left="936" w:hanging="288"/>
        <w:rPr>
          <w:rFonts w:cstheme="minorHAnsi"/>
          <w:color w:val="000000"/>
          <w:spacing w:val="6"/>
        </w:rPr>
      </w:pPr>
      <w:r w:rsidRPr="00D84634">
        <w:rPr>
          <w:rFonts w:cstheme="minorHAnsi"/>
          <w:color w:val="000000"/>
          <w:spacing w:val="6"/>
        </w:rPr>
        <w:t xml:space="preserve">zmiany wysokości opłat, o których mowa w § 2, w przypadku gdy w okresie </w:t>
      </w:r>
      <w:r w:rsidRPr="00D84634">
        <w:rPr>
          <w:rFonts w:cstheme="minorHAnsi"/>
          <w:color w:val="000000"/>
        </w:rPr>
        <w:t xml:space="preserve">obowiązywania niniejszej </w:t>
      </w:r>
      <w:r w:rsidR="00EC2D5F">
        <w:rPr>
          <w:rFonts w:cstheme="minorHAnsi"/>
          <w:color w:val="000000"/>
        </w:rPr>
        <w:t>U</w:t>
      </w:r>
      <w:r w:rsidRPr="00D84634">
        <w:rPr>
          <w:rFonts w:cstheme="minorHAnsi"/>
          <w:color w:val="000000"/>
        </w:rPr>
        <w:t>mowy nastąpi zmiana:</w:t>
      </w:r>
    </w:p>
    <w:p w:rsidR="00FB11BB" w:rsidRPr="00D84634" w:rsidRDefault="00FB11BB" w:rsidP="006E0BFD">
      <w:pPr>
        <w:numPr>
          <w:ilvl w:val="0"/>
          <w:numId w:val="32"/>
        </w:numPr>
        <w:tabs>
          <w:tab w:val="decimal" w:pos="1512"/>
        </w:tabs>
        <w:spacing w:after="0"/>
        <w:ind w:hanging="288"/>
        <w:jc w:val="both"/>
        <w:rPr>
          <w:rFonts w:cstheme="minorHAnsi"/>
          <w:color w:val="000000"/>
          <w:spacing w:val="4"/>
        </w:rPr>
      </w:pPr>
      <w:r w:rsidRPr="00D84634">
        <w:rPr>
          <w:rFonts w:cstheme="minorHAnsi"/>
          <w:color w:val="000000"/>
          <w:spacing w:val="4"/>
        </w:rPr>
        <w:t xml:space="preserve">wysokości minimalnego wynagrodzenia za pracę ustalonego na podstawie </w:t>
      </w:r>
      <w:r w:rsidRPr="00D84634">
        <w:rPr>
          <w:rFonts w:cstheme="minorHAnsi"/>
          <w:color w:val="000000"/>
          <w:spacing w:val="12"/>
        </w:rPr>
        <w:t xml:space="preserve">art. 2 ust. 3-5 ustawy z dnia 10 października 2002 r. o minimalnym </w:t>
      </w:r>
      <w:r w:rsidRPr="00D84634">
        <w:rPr>
          <w:rFonts w:cstheme="minorHAnsi"/>
          <w:color w:val="000000"/>
          <w:spacing w:val="4"/>
        </w:rPr>
        <w:t>wynagrodzeniu za pracę (</w:t>
      </w:r>
      <w:r w:rsidR="006E0BFD" w:rsidRPr="006E0BFD">
        <w:rPr>
          <w:rFonts w:cstheme="minorHAnsi"/>
          <w:color w:val="000000"/>
          <w:spacing w:val="4"/>
        </w:rPr>
        <w:t>Dz.U. 2020 poz. 2207</w:t>
      </w:r>
      <w:r w:rsidR="000660C4">
        <w:rPr>
          <w:rFonts w:cstheme="minorHAnsi"/>
          <w:color w:val="000000"/>
          <w:spacing w:val="4"/>
        </w:rPr>
        <w:t xml:space="preserve">), </w:t>
      </w:r>
      <w:r w:rsidRPr="00D84634">
        <w:rPr>
          <w:rFonts w:cstheme="minorHAnsi"/>
          <w:color w:val="000000"/>
          <w:spacing w:val="4"/>
        </w:rPr>
        <w:t xml:space="preserve">przy czym </w:t>
      </w:r>
      <w:r w:rsidRPr="00D84634">
        <w:rPr>
          <w:rFonts w:cstheme="minorHAnsi"/>
          <w:color w:val="000000"/>
        </w:rPr>
        <w:t>zmiana ta nie może dotyczyć roku 20</w:t>
      </w:r>
      <w:r w:rsidR="00F96ED7">
        <w:rPr>
          <w:rFonts w:cstheme="minorHAnsi"/>
          <w:color w:val="000000"/>
        </w:rPr>
        <w:t>23</w:t>
      </w:r>
      <w:r w:rsidRPr="00D84634">
        <w:rPr>
          <w:rFonts w:cstheme="minorHAnsi"/>
          <w:color w:val="000000"/>
        </w:rPr>
        <w:t>,</w:t>
      </w:r>
    </w:p>
    <w:p w:rsidR="00FB11BB" w:rsidRPr="00D84634" w:rsidRDefault="00FB11BB" w:rsidP="00FB11BB">
      <w:pPr>
        <w:numPr>
          <w:ilvl w:val="0"/>
          <w:numId w:val="32"/>
        </w:numPr>
        <w:tabs>
          <w:tab w:val="clear" w:pos="288"/>
          <w:tab w:val="decimal" w:pos="1512"/>
        </w:tabs>
        <w:spacing w:after="0" w:line="278" w:lineRule="auto"/>
        <w:ind w:left="1512" w:hanging="288"/>
        <w:rPr>
          <w:rFonts w:cstheme="minorHAnsi"/>
          <w:color w:val="000000"/>
          <w:spacing w:val="-2"/>
        </w:rPr>
      </w:pPr>
      <w:r w:rsidRPr="00D84634">
        <w:rPr>
          <w:rFonts w:cstheme="minorHAnsi"/>
          <w:color w:val="000000"/>
          <w:spacing w:val="-2"/>
        </w:rPr>
        <w:t xml:space="preserve">zasad podlegania ubezpieczeniom społecznym lub ubezpieczeniu zdrowotnemu </w:t>
      </w:r>
      <w:r w:rsidRPr="00D84634">
        <w:rPr>
          <w:rFonts w:cstheme="minorHAnsi"/>
          <w:color w:val="000000"/>
        </w:rPr>
        <w:t>lub wysokości stawki składki na ubezpieczenia społeczne lub zdrowotne,</w:t>
      </w:r>
    </w:p>
    <w:p w:rsidR="00FB11BB" w:rsidRPr="00D84634" w:rsidRDefault="00FB11BB" w:rsidP="00FB11BB">
      <w:pPr>
        <w:numPr>
          <w:ilvl w:val="0"/>
          <w:numId w:val="32"/>
        </w:numPr>
        <w:tabs>
          <w:tab w:val="clear" w:pos="288"/>
          <w:tab w:val="decimal" w:pos="1512"/>
        </w:tabs>
        <w:spacing w:after="0" w:line="240" w:lineRule="auto"/>
        <w:ind w:left="1512" w:hanging="288"/>
        <w:rPr>
          <w:rFonts w:cstheme="minorHAnsi"/>
          <w:color w:val="000000"/>
          <w:spacing w:val="6"/>
        </w:rPr>
      </w:pPr>
      <w:r w:rsidRPr="00D84634">
        <w:rPr>
          <w:rFonts w:cstheme="minorHAnsi"/>
          <w:color w:val="000000"/>
          <w:spacing w:val="6"/>
        </w:rPr>
        <w:t>stawki podatku od towarów i usług,</w:t>
      </w:r>
    </w:p>
    <w:p w:rsidR="00FB11BB" w:rsidRPr="00D84634" w:rsidRDefault="00FB11BB" w:rsidP="00FB11BB">
      <w:pPr>
        <w:numPr>
          <w:ilvl w:val="0"/>
          <w:numId w:val="32"/>
        </w:numPr>
        <w:tabs>
          <w:tab w:val="clear" w:pos="288"/>
          <w:tab w:val="decimal" w:pos="1512"/>
        </w:tabs>
        <w:spacing w:before="72" w:after="0" w:line="273" w:lineRule="auto"/>
        <w:ind w:left="1512" w:hanging="288"/>
        <w:jc w:val="both"/>
        <w:rPr>
          <w:rFonts w:cstheme="minorHAnsi"/>
          <w:color w:val="000000"/>
          <w:spacing w:val="5"/>
        </w:rPr>
      </w:pPr>
      <w:r w:rsidRPr="00D84634">
        <w:rPr>
          <w:rFonts w:cstheme="minorHAnsi"/>
          <w:color w:val="000000"/>
          <w:spacing w:val="5"/>
        </w:rPr>
        <w:t xml:space="preserve">zmiany zasad gromadzenia i wysokości opłat do pracowniczych planów </w:t>
      </w:r>
      <w:r w:rsidRPr="00D84634">
        <w:rPr>
          <w:rFonts w:cstheme="minorHAnsi"/>
          <w:color w:val="000000"/>
          <w:spacing w:val="3"/>
        </w:rPr>
        <w:t xml:space="preserve">kapitałowych, o których mowa w ustawie z dnia 4 października 2018 r. o </w:t>
      </w:r>
      <w:r w:rsidRPr="00D84634">
        <w:rPr>
          <w:rFonts w:cstheme="minorHAnsi"/>
          <w:color w:val="000000"/>
        </w:rPr>
        <w:t>pracowniczych planach kapitałowych;</w:t>
      </w:r>
    </w:p>
    <w:p w:rsidR="00FB11BB" w:rsidRPr="00D84634" w:rsidRDefault="00FB11BB" w:rsidP="00FB11BB">
      <w:pPr>
        <w:ind w:left="1368" w:hanging="216"/>
        <w:rPr>
          <w:rFonts w:cstheme="minorHAnsi"/>
          <w:color w:val="000000"/>
          <w:spacing w:val="9"/>
        </w:rPr>
      </w:pPr>
      <w:r w:rsidRPr="00D84634">
        <w:rPr>
          <w:rFonts w:cstheme="minorHAnsi"/>
          <w:color w:val="000000"/>
          <w:spacing w:val="9"/>
        </w:rPr>
        <w:t xml:space="preserve">- pod warunkiem, że zmiany te będą miały rzeczywisty wpływ na koszty </w:t>
      </w:r>
      <w:r w:rsidRPr="00D84634">
        <w:rPr>
          <w:rFonts w:cstheme="minorHAnsi"/>
          <w:color w:val="000000"/>
        </w:rPr>
        <w:t xml:space="preserve">wykonania </w:t>
      </w:r>
      <w:r w:rsidR="00EC2D5F">
        <w:rPr>
          <w:rFonts w:cstheme="minorHAnsi"/>
          <w:color w:val="000000"/>
        </w:rPr>
        <w:t>U</w:t>
      </w:r>
      <w:r w:rsidRPr="00D84634">
        <w:rPr>
          <w:rFonts w:cstheme="minorHAnsi"/>
          <w:color w:val="000000"/>
        </w:rPr>
        <w:t>mowy przez Operatora;</w:t>
      </w:r>
    </w:p>
    <w:p w:rsidR="00310EA0" w:rsidRPr="00D84634" w:rsidRDefault="00FB11BB" w:rsidP="00FB11BB">
      <w:pPr>
        <w:pStyle w:val="Akapitzlist"/>
        <w:numPr>
          <w:ilvl w:val="0"/>
          <w:numId w:val="35"/>
        </w:numPr>
        <w:spacing w:before="180"/>
        <w:jc w:val="both"/>
        <w:rPr>
          <w:rFonts w:cstheme="minorHAnsi"/>
          <w:color w:val="000000"/>
          <w:spacing w:val="1"/>
        </w:rPr>
      </w:pPr>
      <w:r w:rsidRPr="00D84634">
        <w:rPr>
          <w:rFonts w:cstheme="minorHAnsi"/>
          <w:color w:val="000000"/>
          <w:spacing w:val="1"/>
        </w:rPr>
        <w:t xml:space="preserve">Zmiany, o których mowa w ust. 1 pkt 4 obowiązywać będą od dnia wejścia w życie zmian, </w:t>
      </w:r>
      <w:r w:rsidRPr="00D84634">
        <w:rPr>
          <w:rFonts w:cstheme="minorHAnsi"/>
          <w:color w:val="000000"/>
          <w:spacing w:val="-3"/>
        </w:rPr>
        <w:t xml:space="preserve">o których mowa w tym punkcie i dotyczyć będą jedynie części wynagrodzenia należnego za </w:t>
      </w:r>
      <w:r w:rsidRPr="00D84634">
        <w:rPr>
          <w:rFonts w:cstheme="minorHAnsi"/>
          <w:color w:val="000000"/>
        </w:rPr>
        <w:t>czynności wykonane w okresie od obowiązywania tych zmian.</w:t>
      </w:r>
    </w:p>
    <w:p w:rsidR="00310EA0" w:rsidRPr="00D84634" w:rsidRDefault="00FB11BB" w:rsidP="00310EA0">
      <w:pPr>
        <w:pStyle w:val="Akapitzlist"/>
        <w:numPr>
          <w:ilvl w:val="0"/>
          <w:numId w:val="35"/>
        </w:numPr>
        <w:spacing w:before="144"/>
        <w:rPr>
          <w:rFonts w:cstheme="minorHAnsi"/>
          <w:color w:val="000000"/>
          <w:spacing w:val="1"/>
        </w:rPr>
      </w:pPr>
      <w:r w:rsidRPr="00D84634">
        <w:rPr>
          <w:rFonts w:cstheme="minorHAnsi"/>
          <w:color w:val="000000"/>
          <w:spacing w:val="1"/>
        </w:rPr>
        <w:t xml:space="preserve">W wypadku zmiany, o której mowa w ust 1 pkt 4 lit. c wynagrodzenie Operatora brutto </w:t>
      </w:r>
      <w:r w:rsidRPr="00D84634">
        <w:rPr>
          <w:rFonts w:cstheme="minorHAnsi"/>
          <w:color w:val="000000"/>
          <w:spacing w:val="4"/>
        </w:rPr>
        <w:t xml:space="preserve">zostanie zmniejszone bądź zwiększone w stosunku odpowiednim do zmiany wysokości </w:t>
      </w:r>
      <w:r w:rsidRPr="00D84634">
        <w:rPr>
          <w:rFonts w:cstheme="minorHAnsi"/>
          <w:color w:val="000000"/>
        </w:rPr>
        <w:t>podatku VAT, wynagrodzenie Operatora netto (tj. bez podatku VAT) jest niezmienne.</w:t>
      </w:r>
    </w:p>
    <w:p w:rsidR="00310EA0" w:rsidRPr="00D84634" w:rsidRDefault="00FB11BB" w:rsidP="00FB11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44"/>
        <w:rPr>
          <w:rFonts w:cstheme="minorHAnsi"/>
        </w:rPr>
      </w:pPr>
      <w:r w:rsidRPr="00D84634">
        <w:rPr>
          <w:rFonts w:cstheme="minorHAnsi"/>
          <w:color w:val="000000"/>
          <w:spacing w:val="1"/>
        </w:rPr>
        <w:t>W wypadku zmiany, o której mowa w ust. 1 pkt 4 lit. a wynagrodzenie Operatora ulegnie</w:t>
      </w:r>
      <w:r w:rsidRPr="00D84634">
        <w:rPr>
          <w:rFonts w:cstheme="minorHAnsi"/>
        </w:rPr>
        <w:t xml:space="preserve">zmianie o wartość wzrostu całkowitego kosztu Operatora wynikającego ze zwiększeniawynagrodzenia osób bezpośrednio wykonujących postanowienia </w:t>
      </w:r>
      <w:r w:rsidR="00EC2D5F">
        <w:rPr>
          <w:rFonts w:cstheme="minorHAnsi"/>
        </w:rPr>
        <w:t>U</w:t>
      </w:r>
      <w:r w:rsidRPr="00D84634">
        <w:rPr>
          <w:rFonts w:cstheme="minorHAnsi"/>
        </w:rPr>
        <w:t xml:space="preserve">mowy do wysokościzmienionego minimalnego wynagrodzenia albo do wysokości zmienionej minimalnej stawkigodzinowej, z uwzględnieniem wszystkich obciążeń publicznych wynikających z tych zmian.Wzrost wynagrodzenia osoby bezpośrednio wykonujących przedmiot </w:t>
      </w:r>
      <w:r w:rsidR="00EC2D5F">
        <w:rPr>
          <w:rFonts w:cstheme="minorHAnsi"/>
        </w:rPr>
        <w:t>U</w:t>
      </w:r>
      <w:r w:rsidRPr="00D84634">
        <w:rPr>
          <w:rFonts w:cstheme="minorHAnsi"/>
        </w:rPr>
        <w:t>mowy może nastąpićw wysokości proporcjonalnej do zaangażowania danej osoby w realizację przedmiotu</w:t>
      </w:r>
      <w:r w:rsidR="00EC2D5F">
        <w:rPr>
          <w:rFonts w:cstheme="minorHAnsi"/>
        </w:rPr>
        <w:t>U</w:t>
      </w:r>
      <w:r w:rsidRPr="00D84634">
        <w:rPr>
          <w:rFonts w:cstheme="minorHAnsi"/>
        </w:rPr>
        <w:t>mowy.</w:t>
      </w:r>
    </w:p>
    <w:p w:rsidR="00310EA0" w:rsidRPr="00D84634" w:rsidRDefault="00FB11BB" w:rsidP="00FB11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44"/>
        <w:rPr>
          <w:rFonts w:cstheme="minorHAnsi"/>
        </w:rPr>
      </w:pPr>
      <w:r w:rsidRPr="00D84634">
        <w:rPr>
          <w:rFonts w:cstheme="minorHAnsi"/>
        </w:rPr>
        <w:t>W wypadku zmiany, o której mowa w ust.1 pkt 4 lit. b lub d wynagrodzenie Operatoraulegnie zmianie o proporcjonalną do zaangażowania danej osoby w realizację przedmiotu</w:t>
      </w:r>
      <w:r w:rsidR="00EC2D5F">
        <w:rPr>
          <w:rFonts w:cstheme="minorHAnsi"/>
        </w:rPr>
        <w:t>U</w:t>
      </w:r>
      <w:r w:rsidRPr="00D84634">
        <w:rPr>
          <w:rFonts w:cstheme="minorHAnsi"/>
        </w:rPr>
        <w:t xml:space="preserve">mowy wartość wzrostu całkowitego kosztu Operatora, jaką będzie on zobowiązanydodatkowo ponieść w celu uwzględnienia tej zmiany, przy zachowaniu dotychczasowejkwoty netto wynagrodzenia osób bezpośrednio wykonujących przedmiotową </w:t>
      </w:r>
      <w:r w:rsidR="00EC2D5F">
        <w:rPr>
          <w:rFonts w:cstheme="minorHAnsi"/>
        </w:rPr>
        <w:t>U</w:t>
      </w:r>
      <w:r w:rsidRPr="00D84634">
        <w:rPr>
          <w:rFonts w:cstheme="minorHAnsi"/>
        </w:rPr>
        <w:t>mowę.</w:t>
      </w:r>
    </w:p>
    <w:p w:rsidR="00310EA0" w:rsidRPr="00D84634" w:rsidRDefault="00FB11BB" w:rsidP="00FB11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44"/>
        <w:rPr>
          <w:rFonts w:cstheme="minorHAnsi"/>
        </w:rPr>
      </w:pPr>
      <w:r w:rsidRPr="00D84634">
        <w:rPr>
          <w:rFonts w:cstheme="minorHAnsi"/>
        </w:rPr>
        <w:lastRenderedPageBreak/>
        <w:t>Operator w celu dokonania powyższych zmian będzie każdorazowo, z wyjątkiemokoliczności, o której mowa w ust.1 pkt 4 lit. c, zobowiązany udowodnić, że powyższezmiany wpłynęły na koszt wykonania przedmiotu umowy i wykazać wysokość tychkosztów.</w:t>
      </w:r>
    </w:p>
    <w:p w:rsidR="00310EA0" w:rsidRPr="00D84634" w:rsidRDefault="00FB11BB" w:rsidP="00FB11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44"/>
        <w:rPr>
          <w:rFonts w:cstheme="minorHAnsi"/>
        </w:rPr>
      </w:pPr>
      <w:r w:rsidRPr="00D84634">
        <w:rPr>
          <w:rFonts w:cstheme="minorHAnsi"/>
        </w:rPr>
        <w:t>Zmiana wysokości opłaty, o której mowa w ust.</w:t>
      </w:r>
      <w:r w:rsidR="00310EA0" w:rsidRPr="00D84634">
        <w:rPr>
          <w:rFonts w:cstheme="minorHAnsi"/>
        </w:rPr>
        <w:t>1</w:t>
      </w:r>
      <w:r w:rsidRPr="00D84634">
        <w:rPr>
          <w:rFonts w:cstheme="minorHAnsi"/>
        </w:rPr>
        <w:t xml:space="preserve"> pkt 4 może zostać dokonanapo przekazaniu przez Operatora pisemnego wniosku o dokonanie zmiany </w:t>
      </w:r>
      <w:r w:rsidR="00EC2D5F">
        <w:rPr>
          <w:rFonts w:cstheme="minorHAnsi"/>
        </w:rPr>
        <w:t>U</w:t>
      </w:r>
      <w:r w:rsidRPr="00D84634">
        <w:rPr>
          <w:rFonts w:cstheme="minorHAnsi"/>
        </w:rPr>
        <w:t xml:space="preserve">mowy,najwcześniej w dniu wejścia w życie przepisów wprowadzających zmiany, o których mowaw pkt 4. Wniosek powinien zawierać propozycję zmiany </w:t>
      </w:r>
      <w:r w:rsidR="00EC2D5F">
        <w:rPr>
          <w:rFonts w:cstheme="minorHAnsi"/>
        </w:rPr>
        <w:t>U</w:t>
      </w:r>
      <w:r w:rsidRPr="00D84634">
        <w:rPr>
          <w:rFonts w:cstheme="minorHAnsi"/>
        </w:rPr>
        <w:t xml:space="preserve">mowy w zakresie wysokościnależności ' z tytułu niniejszej </w:t>
      </w:r>
      <w:r w:rsidR="00EC2D5F">
        <w:rPr>
          <w:rFonts w:cstheme="minorHAnsi"/>
        </w:rPr>
        <w:t>U</w:t>
      </w:r>
      <w:r w:rsidRPr="00D84634">
        <w:rPr>
          <w:rFonts w:cstheme="minorHAnsi"/>
        </w:rPr>
        <w:t xml:space="preserve">mowy wraz z jej uzasadnieniemoraz dokumenty niezbędne do oceny, czy zmiany, o których mowa w pkt 4, mają lub </w:t>
      </w:r>
      <w:r w:rsidR="00310EA0" w:rsidRPr="00D84634">
        <w:rPr>
          <w:rFonts w:cstheme="minorHAnsi"/>
        </w:rPr>
        <w:t xml:space="preserve">będą </w:t>
      </w:r>
      <w:r w:rsidRPr="00D84634">
        <w:rPr>
          <w:rFonts w:cstheme="minorHAnsi"/>
        </w:rPr>
        <w:t xml:space="preserve">miały wpływ na koszty wykonania </w:t>
      </w:r>
      <w:r w:rsidR="00EC2D5F">
        <w:rPr>
          <w:rFonts w:cstheme="minorHAnsi"/>
        </w:rPr>
        <w:t>U</w:t>
      </w:r>
      <w:r w:rsidRPr="00D84634">
        <w:rPr>
          <w:rFonts w:cstheme="minorHAnsi"/>
        </w:rPr>
        <w:t xml:space="preserve">mowy przez Operatora, oraz w jakim stopniu zmianytych kosztów uzasadniają zmianę wysokości opłaty określonej w niniejszej </w:t>
      </w:r>
      <w:r w:rsidR="00EC2D5F">
        <w:rPr>
          <w:rFonts w:cstheme="minorHAnsi"/>
        </w:rPr>
        <w:t>U</w:t>
      </w:r>
      <w:r w:rsidRPr="00D84634">
        <w:rPr>
          <w:rFonts w:cstheme="minorHAnsi"/>
        </w:rPr>
        <w:t>mowie.</w:t>
      </w:r>
    </w:p>
    <w:p w:rsidR="00310EA0" w:rsidRPr="00D84634" w:rsidRDefault="00FB11BB" w:rsidP="00FB11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44"/>
        <w:rPr>
          <w:rFonts w:cstheme="minorHAnsi"/>
        </w:rPr>
      </w:pPr>
      <w:r w:rsidRPr="00D84634">
        <w:rPr>
          <w:rFonts w:cstheme="minorHAnsi"/>
        </w:rPr>
        <w:t>W terminie</w:t>
      </w:r>
      <w:r w:rsidR="00310EA0" w:rsidRPr="00D84634">
        <w:rPr>
          <w:rFonts w:cstheme="minorHAnsi"/>
        </w:rPr>
        <w:t xml:space="preserve"> 1</w:t>
      </w:r>
      <w:r w:rsidRPr="00D84634">
        <w:rPr>
          <w:rFonts w:cstheme="minorHAnsi"/>
        </w:rPr>
        <w:t xml:space="preserve"> miesiąca od otrzymania wniosku o którym mowa w ust. 7, Zamawiającymoże zwrócić się do Operatora o jego uzupełnienie, poprzez przekazaniedodatkowych wyjaśnień, informacji lub dokumentów (oryginałów do </w:t>
      </w:r>
      <w:r w:rsidR="00310EA0" w:rsidRPr="00D84634">
        <w:rPr>
          <w:rFonts w:cstheme="minorHAnsi"/>
        </w:rPr>
        <w:t xml:space="preserve">wglądu </w:t>
      </w:r>
      <w:r w:rsidRPr="00D84634">
        <w:rPr>
          <w:rFonts w:cstheme="minorHAnsi"/>
        </w:rPr>
        <w:t>lub kopii potwierdzonych za zgodność z oryginałami).</w:t>
      </w:r>
    </w:p>
    <w:p w:rsidR="00310EA0" w:rsidRPr="00D84634" w:rsidRDefault="00FB11BB" w:rsidP="00FB11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44"/>
        <w:rPr>
          <w:rFonts w:cstheme="minorHAnsi"/>
        </w:rPr>
      </w:pPr>
      <w:r w:rsidRPr="00D84634">
        <w:rPr>
          <w:rFonts w:cstheme="minorHAnsi"/>
        </w:rPr>
        <w:t>Zamawiający zajmie pisemne stanowisko wobec wniosku Operatora, w terminie miesiącaod dnia otrzymania kompletnego wniosku.</w:t>
      </w:r>
    </w:p>
    <w:p w:rsidR="00FB11BB" w:rsidRPr="00D84634" w:rsidRDefault="00FB11BB" w:rsidP="00FB11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44"/>
        <w:rPr>
          <w:rFonts w:cstheme="minorHAnsi"/>
        </w:rPr>
      </w:pPr>
      <w:r w:rsidRPr="00D84634">
        <w:rPr>
          <w:rFonts w:cstheme="minorHAnsi"/>
        </w:rPr>
        <w:t xml:space="preserve">W przypadku uwzględnienia wniosku Strony podejmą działania w celu uzgodnienia treścianeksu do </w:t>
      </w:r>
      <w:r w:rsidR="00EC2D5F">
        <w:rPr>
          <w:rFonts w:cstheme="minorHAnsi"/>
        </w:rPr>
        <w:t>U</w:t>
      </w:r>
      <w:r w:rsidRPr="00D84634">
        <w:rPr>
          <w:rFonts w:cstheme="minorHAnsi"/>
        </w:rPr>
        <w:t>mowy oraz jego podpisania. Zmiana wysokości opłat dotyczyć będzie cz</w:t>
      </w:r>
      <w:r w:rsidR="00310EA0" w:rsidRPr="00D84634">
        <w:rPr>
          <w:rFonts w:cstheme="minorHAnsi"/>
        </w:rPr>
        <w:t>ę</w:t>
      </w:r>
      <w:r w:rsidRPr="00D84634">
        <w:rPr>
          <w:rFonts w:cstheme="minorHAnsi"/>
        </w:rPr>
        <w:t xml:space="preserve">ściprzedmiotu niniejszej </w:t>
      </w:r>
      <w:r w:rsidR="00EC2D5F">
        <w:rPr>
          <w:rFonts w:cstheme="minorHAnsi"/>
        </w:rPr>
        <w:t>U</w:t>
      </w:r>
      <w:r w:rsidRPr="00D84634">
        <w:rPr>
          <w:rFonts w:cstheme="minorHAnsi"/>
        </w:rPr>
        <w:t>mowy, wykonanego po dniu zawarcia aneksu. Najpóźniej w dniu zawarcia</w:t>
      </w:r>
      <w:r w:rsidR="00EC2D5F">
        <w:rPr>
          <w:rFonts w:cstheme="minorHAnsi"/>
        </w:rPr>
        <w:t>U</w:t>
      </w:r>
      <w:r w:rsidRPr="00D84634">
        <w:rPr>
          <w:rFonts w:cstheme="minorHAnsi"/>
        </w:rPr>
        <w:t xml:space="preserve">mowy Operator przedłoży Zamawiającemu imienną listę osób bezpośrednio zaangażowanychw realizację przedmiotowej </w:t>
      </w:r>
      <w:r w:rsidR="00EC2D5F">
        <w:rPr>
          <w:rFonts w:cstheme="minorHAnsi"/>
        </w:rPr>
        <w:t>U</w:t>
      </w:r>
      <w:r w:rsidRPr="00D84634">
        <w:rPr>
          <w:rFonts w:cstheme="minorHAnsi"/>
        </w:rPr>
        <w:t xml:space="preserve">mowy. Lista zawierać będzie również wynagrodzenietych osób, zakres ich obowiązków związanych z realizacja umowy i wskazanie stopnia zaangażowaniaw realizacje </w:t>
      </w:r>
      <w:r w:rsidR="00EC2D5F">
        <w:rPr>
          <w:rFonts w:cstheme="minorHAnsi"/>
        </w:rPr>
        <w:t>U</w:t>
      </w:r>
      <w:r w:rsidRPr="00D84634">
        <w:rPr>
          <w:rFonts w:cstheme="minorHAnsi"/>
        </w:rPr>
        <w:t>mowy. Zamawiający może zwrócić się do Operatora o skorygowanielisty. Operatorzobowiązany jest do aktualizacji listy.</w:t>
      </w:r>
    </w:p>
    <w:p w:rsidR="00FB11BB" w:rsidRPr="00D84634" w:rsidRDefault="00FB11BB" w:rsidP="00FB11B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:rsidR="00414508" w:rsidRPr="00D84634" w:rsidRDefault="00414508" w:rsidP="008940C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D84634">
        <w:rPr>
          <w:rFonts w:eastAsia="Times New Roman" w:cstheme="minorHAnsi"/>
          <w:b/>
          <w:bCs/>
          <w:lang w:eastAsia="pl-PL"/>
        </w:rPr>
        <w:t>§ 1</w:t>
      </w:r>
      <w:r w:rsidR="00FB11BB" w:rsidRPr="00D84634">
        <w:rPr>
          <w:rFonts w:eastAsia="Times New Roman" w:cstheme="minorHAnsi"/>
          <w:b/>
          <w:bCs/>
          <w:lang w:eastAsia="pl-PL"/>
        </w:rPr>
        <w:t>2</w:t>
      </w:r>
    </w:p>
    <w:p w:rsidR="00310EA0" w:rsidRPr="00D84634" w:rsidRDefault="00310EA0" w:rsidP="00310EA0">
      <w:pPr>
        <w:autoSpaceDE w:val="0"/>
        <w:autoSpaceDN w:val="0"/>
        <w:adjustRightInd w:val="0"/>
        <w:rPr>
          <w:rFonts w:eastAsia="Times New Roman" w:cstheme="minorHAnsi"/>
          <w:lang w:eastAsia="pl-PL"/>
        </w:rPr>
      </w:pPr>
    </w:p>
    <w:p w:rsidR="00310EA0" w:rsidRPr="00D84634" w:rsidRDefault="00310EA0" w:rsidP="00DD4613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eastAsia="Times New Roman" w:cstheme="minorHAnsi"/>
          <w:b/>
          <w:bCs/>
          <w:lang w:eastAsia="pl-PL"/>
        </w:rPr>
      </w:pPr>
      <w:r w:rsidRPr="00D84634">
        <w:rPr>
          <w:rFonts w:eastAsia="Times New Roman" w:cstheme="minorHAnsi"/>
          <w:lang w:eastAsia="pl-PL"/>
        </w:rPr>
        <w:t xml:space="preserve">W sprawach nie uregulowanych niniejszą </w:t>
      </w:r>
      <w:r w:rsidR="00EC2D5F">
        <w:rPr>
          <w:rFonts w:eastAsia="Times New Roman" w:cstheme="minorHAnsi"/>
          <w:lang w:eastAsia="pl-PL"/>
        </w:rPr>
        <w:t>U</w:t>
      </w:r>
      <w:r w:rsidRPr="00D84634">
        <w:rPr>
          <w:rFonts w:eastAsia="Times New Roman" w:cstheme="minorHAnsi"/>
          <w:lang w:eastAsia="pl-PL"/>
        </w:rPr>
        <w:t xml:space="preserve">mową a mogących wyniknąć w  trakcie jej realizacji mają zastosowanie przepisy Kodeksu cywilnego, </w:t>
      </w:r>
      <w:r w:rsidR="00DD4613">
        <w:rPr>
          <w:rFonts w:cstheme="minorHAnsi"/>
        </w:rPr>
        <w:t>u</w:t>
      </w:r>
      <w:r w:rsidR="00DD4613" w:rsidRPr="00DD4613">
        <w:rPr>
          <w:rFonts w:cstheme="minorHAnsi"/>
        </w:rPr>
        <w:t>stawa z dnia 11 września 2019 r. - Prawo zamówień publicznych</w:t>
      </w:r>
      <w:r w:rsidRPr="00D84634">
        <w:rPr>
          <w:rFonts w:cstheme="minorHAnsi"/>
        </w:rPr>
        <w:t xml:space="preserve"> (</w:t>
      </w:r>
      <w:r w:rsidR="00D46493" w:rsidRPr="00D46493">
        <w:rPr>
          <w:rFonts w:cstheme="minorHAnsi"/>
        </w:rPr>
        <w:t>Dz.U. 2023 poz. 1605</w:t>
      </w:r>
      <w:r w:rsidRPr="00D84634">
        <w:rPr>
          <w:rFonts w:cstheme="minorHAnsi"/>
        </w:rPr>
        <w:t xml:space="preserve">z </w:t>
      </w:r>
      <w:proofErr w:type="spellStart"/>
      <w:r w:rsidRPr="00D84634">
        <w:rPr>
          <w:rFonts w:cstheme="minorHAnsi"/>
        </w:rPr>
        <w:t>późn</w:t>
      </w:r>
      <w:proofErr w:type="spellEnd"/>
      <w:r w:rsidRPr="00D84634">
        <w:rPr>
          <w:rFonts w:cstheme="minorHAnsi"/>
        </w:rPr>
        <w:t>. zm.) oraz ustawy z dnia 16 lipca 2004 r. Prawo telekomunikacyjne (</w:t>
      </w:r>
      <w:r w:rsidR="00806DB9" w:rsidRPr="00806DB9">
        <w:rPr>
          <w:rFonts w:cstheme="minorHAnsi"/>
        </w:rPr>
        <w:t>Dz.U. 2022 poz. 1648</w:t>
      </w:r>
      <w:r w:rsidR="00806DB9" w:rsidRPr="00D84634">
        <w:rPr>
          <w:rFonts w:cstheme="minorHAnsi"/>
        </w:rPr>
        <w:t xml:space="preserve">z </w:t>
      </w:r>
      <w:proofErr w:type="spellStart"/>
      <w:r w:rsidR="00806DB9" w:rsidRPr="00D84634">
        <w:rPr>
          <w:rFonts w:cstheme="minorHAnsi"/>
        </w:rPr>
        <w:t>późn</w:t>
      </w:r>
      <w:proofErr w:type="spellEnd"/>
      <w:r w:rsidR="00806DB9" w:rsidRPr="00D84634">
        <w:rPr>
          <w:rFonts w:cstheme="minorHAnsi"/>
        </w:rPr>
        <w:t xml:space="preserve">. </w:t>
      </w:r>
      <w:proofErr w:type="spellStart"/>
      <w:r w:rsidR="00806DB9" w:rsidRPr="00D84634">
        <w:rPr>
          <w:rFonts w:cstheme="minorHAnsi"/>
        </w:rPr>
        <w:t>zm</w:t>
      </w:r>
      <w:proofErr w:type="spellEnd"/>
      <w:r w:rsidR="00806DB9">
        <w:rPr>
          <w:rFonts w:cstheme="minorHAnsi"/>
        </w:rPr>
        <w:t>)</w:t>
      </w:r>
    </w:p>
    <w:p w:rsidR="00E358FD" w:rsidRPr="00D84634" w:rsidRDefault="00E358FD" w:rsidP="008940CB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D84634">
        <w:rPr>
          <w:rFonts w:eastAsia="Times New Roman" w:cstheme="minorHAnsi"/>
          <w:lang w:eastAsia="pl-PL"/>
        </w:rPr>
        <w:t xml:space="preserve">Strony postanawiają, że załączniki stanowią integralną część </w:t>
      </w:r>
      <w:r w:rsidR="00EC2D5F">
        <w:rPr>
          <w:rFonts w:eastAsia="Times New Roman" w:cstheme="minorHAnsi"/>
          <w:lang w:eastAsia="pl-PL"/>
        </w:rPr>
        <w:t>U</w:t>
      </w:r>
      <w:r w:rsidRPr="00D84634">
        <w:rPr>
          <w:rFonts w:eastAsia="Times New Roman" w:cstheme="minorHAnsi"/>
          <w:lang w:eastAsia="pl-PL"/>
        </w:rPr>
        <w:t>mowy.</w:t>
      </w:r>
    </w:p>
    <w:p w:rsidR="00E358FD" w:rsidRPr="00D84634" w:rsidRDefault="00E358FD" w:rsidP="008940CB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D84634">
        <w:rPr>
          <w:rFonts w:eastAsia="Times New Roman" w:cstheme="minorHAnsi"/>
          <w:lang w:eastAsia="pl-PL"/>
        </w:rPr>
        <w:t xml:space="preserve">Strony </w:t>
      </w:r>
      <w:r w:rsidR="00EC2D5F">
        <w:rPr>
          <w:rFonts w:eastAsia="Times New Roman" w:cstheme="minorHAnsi"/>
          <w:lang w:eastAsia="pl-PL"/>
        </w:rPr>
        <w:t>U</w:t>
      </w:r>
      <w:r w:rsidRPr="00D84634">
        <w:rPr>
          <w:rFonts w:eastAsia="Times New Roman" w:cstheme="minorHAnsi"/>
          <w:lang w:eastAsia="pl-PL"/>
        </w:rPr>
        <w:t>mowy zobowiązują się do niezwłocznego powiadomienia o każdej zmianie adresu lub numeru telefonu.</w:t>
      </w:r>
    </w:p>
    <w:p w:rsidR="00190924" w:rsidRPr="00D84634" w:rsidRDefault="004A7BD1" w:rsidP="00190924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Wierzytelności</w:t>
      </w:r>
      <w:r w:rsidRPr="004A7BD1">
        <w:t xml:space="preserve"> Operatora</w:t>
      </w:r>
      <w:r w:rsidR="00190924" w:rsidRPr="00D84634">
        <w:rPr>
          <w:rFonts w:eastAsia="Times New Roman" w:cstheme="minorHAnsi"/>
          <w:bCs/>
          <w:lang w:eastAsia="pl-PL"/>
        </w:rPr>
        <w:t xml:space="preserve"> wynikające z niniejszej </w:t>
      </w:r>
      <w:r w:rsidR="00EC2D5F">
        <w:rPr>
          <w:rFonts w:eastAsia="Times New Roman" w:cstheme="minorHAnsi"/>
          <w:bCs/>
          <w:lang w:eastAsia="pl-PL"/>
        </w:rPr>
        <w:t>U</w:t>
      </w:r>
      <w:r w:rsidR="00190924" w:rsidRPr="00D84634">
        <w:rPr>
          <w:rFonts w:eastAsia="Times New Roman" w:cstheme="minorHAnsi"/>
          <w:bCs/>
          <w:lang w:eastAsia="pl-PL"/>
        </w:rPr>
        <w:t>mowy nie mogą być przez niego zbyte</w:t>
      </w:r>
      <w:r w:rsidR="00190924" w:rsidRPr="00D84634">
        <w:rPr>
          <w:rFonts w:eastAsia="Times New Roman" w:cstheme="minorHAnsi"/>
          <w:b/>
          <w:bCs/>
          <w:lang w:eastAsia="pl-PL"/>
        </w:rPr>
        <w:t>.</w:t>
      </w:r>
    </w:p>
    <w:p w:rsidR="00E358FD" w:rsidRPr="00D84634" w:rsidRDefault="00E358FD" w:rsidP="008940CB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D84634">
        <w:rPr>
          <w:rFonts w:eastAsia="Times New Roman" w:cstheme="minorHAnsi"/>
          <w:lang w:eastAsia="pl-PL"/>
        </w:rPr>
        <w:t>W przypadku zaistnienia sporu strony zobowiązują się przekazać sprawy do sądu miejscowo właściwego dla Zamawiającego.</w:t>
      </w:r>
    </w:p>
    <w:p w:rsidR="00E358FD" w:rsidRPr="00D84634" w:rsidRDefault="00E358FD" w:rsidP="008940CB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D84634">
        <w:rPr>
          <w:rFonts w:eastAsia="Times New Roman" w:cstheme="minorHAnsi"/>
          <w:lang w:eastAsia="pl-PL"/>
        </w:rPr>
        <w:t>Umowę sporządzono w dwóch jednobrzmiących egzemplarzach po jednym  dla każdej ze stron.</w:t>
      </w:r>
    </w:p>
    <w:p w:rsidR="00E358FD" w:rsidRPr="00D84634" w:rsidRDefault="00E358FD" w:rsidP="008940CB">
      <w:pPr>
        <w:spacing w:after="0"/>
        <w:jc w:val="both"/>
        <w:rPr>
          <w:rFonts w:eastAsia="Times New Roman" w:cstheme="minorHAnsi"/>
          <w:lang w:eastAsia="pl-PL"/>
        </w:rPr>
      </w:pPr>
    </w:p>
    <w:p w:rsidR="00A25883" w:rsidRPr="00D84634" w:rsidRDefault="00A25883" w:rsidP="008940CB">
      <w:pPr>
        <w:spacing w:after="0"/>
        <w:jc w:val="both"/>
        <w:rPr>
          <w:rFonts w:eastAsia="Times New Roman" w:cstheme="minorHAnsi"/>
          <w:lang w:eastAsia="pl-PL"/>
        </w:rPr>
      </w:pPr>
      <w:r w:rsidRPr="00D84634">
        <w:rPr>
          <w:rFonts w:eastAsia="Times New Roman" w:cstheme="minorHAnsi"/>
          <w:lang w:eastAsia="pl-PL"/>
        </w:rPr>
        <w:t>Załączniki do Umowy:</w:t>
      </w:r>
    </w:p>
    <w:p w:rsidR="00A25883" w:rsidRPr="00D84634" w:rsidRDefault="00A25883" w:rsidP="00A25883">
      <w:pPr>
        <w:pStyle w:val="Bezodstpw2"/>
        <w:ind w:left="708"/>
        <w:jc w:val="both"/>
        <w:rPr>
          <w:rFonts w:asciiTheme="minorHAnsi" w:hAnsiTheme="minorHAnsi" w:cstheme="minorHAnsi"/>
          <w:bCs/>
        </w:rPr>
      </w:pPr>
      <w:r w:rsidRPr="00D84634">
        <w:rPr>
          <w:rFonts w:asciiTheme="minorHAnsi" w:hAnsiTheme="minorHAnsi" w:cstheme="minorHAnsi"/>
          <w:bCs/>
        </w:rPr>
        <w:t xml:space="preserve">1. </w:t>
      </w:r>
      <w:r w:rsidR="00A445C7">
        <w:rPr>
          <w:rFonts w:asciiTheme="minorHAnsi" w:hAnsiTheme="minorHAnsi" w:cstheme="minorHAnsi"/>
          <w:bCs/>
        </w:rPr>
        <w:t>O</w:t>
      </w:r>
      <w:r w:rsidRPr="00D84634">
        <w:rPr>
          <w:rFonts w:asciiTheme="minorHAnsi" w:hAnsiTheme="minorHAnsi" w:cstheme="minorHAnsi"/>
          <w:bCs/>
        </w:rPr>
        <w:t xml:space="preserve">pis </w:t>
      </w:r>
      <w:r w:rsidR="00A445C7">
        <w:rPr>
          <w:rFonts w:asciiTheme="minorHAnsi" w:hAnsiTheme="minorHAnsi" w:cstheme="minorHAnsi"/>
          <w:bCs/>
        </w:rPr>
        <w:t>P</w:t>
      </w:r>
      <w:r w:rsidRPr="00D84634">
        <w:rPr>
          <w:rFonts w:asciiTheme="minorHAnsi" w:hAnsiTheme="minorHAnsi" w:cstheme="minorHAnsi"/>
          <w:bCs/>
        </w:rPr>
        <w:t xml:space="preserve">rzedmiotu </w:t>
      </w:r>
      <w:r w:rsidR="00A445C7">
        <w:rPr>
          <w:rFonts w:asciiTheme="minorHAnsi" w:hAnsiTheme="minorHAnsi" w:cstheme="minorHAnsi"/>
          <w:bCs/>
        </w:rPr>
        <w:t>Z</w:t>
      </w:r>
      <w:r w:rsidRPr="00D84634">
        <w:rPr>
          <w:rFonts w:asciiTheme="minorHAnsi" w:hAnsiTheme="minorHAnsi" w:cstheme="minorHAnsi"/>
          <w:bCs/>
        </w:rPr>
        <w:t>amówienia</w:t>
      </w:r>
      <w:r w:rsidR="00D60E34" w:rsidRPr="00D84634">
        <w:rPr>
          <w:rFonts w:asciiTheme="minorHAnsi" w:hAnsiTheme="minorHAnsi" w:cstheme="minorHAnsi"/>
          <w:bCs/>
        </w:rPr>
        <w:t>,</w:t>
      </w:r>
    </w:p>
    <w:p w:rsidR="00A25883" w:rsidRPr="00D84634" w:rsidRDefault="00A25883" w:rsidP="00A25883">
      <w:pPr>
        <w:pStyle w:val="Bezodstpw2"/>
        <w:ind w:left="708"/>
        <w:jc w:val="both"/>
        <w:rPr>
          <w:rFonts w:asciiTheme="minorHAnsi" w:hAnsiTheme="minorHAnsi" w:cstheme="minorHAnsi"/>
          <w:bCs/>
        </w:rPr>
      </w:pPr>
      <w:r w:rsidRPr="00D84634">
        <w:rPr>
          <w:rFonts w:asciiTheme="minorHAnsi" w:hAnsiTheme="minorHAnsi" w:cstheme="minorHAnsi"/>
          <w:bCs/>
        </w:rPr>
        <w:t xml:space="preserve">2. Wykaz zapotrzebowania abonamenty i </w:t>
      </w:r>
      <w:proofErr w:type="spellStart"/>
      <w:r w:rsidRPr="00D84634">
        <w:rPr>
          <w:rFonts w:asciiTheme="minorHAnsi" w:hAnsiTheme="minorHAnsi" w:cstheme="minorHAnsi"/>
          <w:bCs/>
        </w:rPr>
        <w:t>internet</w:t>
      </w:r>
      <w:proofErr w:type="spellEnd"/>
      <w:r w:rsidRPr="00D84634">
        <w:rPr>
          <w:rFonts w:asciiTheme="minorHAnsi" w:hAnsiTheme="minorHAnsi" w:cstheme="minorHAnsi"/>
          <w:bCs/>
        </w:rPr>
        <w:t xml:space="preserve"> bezprzewodowy</w:t>
      </w:r>
      <w:r w:rsidR="00D60E34" w:rsidRPr="00D84634">
        <w:rPr>
          <w:rFonts w:asciiTheme="minorHAnsi" w:hAnsiTheme="minorHAnsi" w:cstheme="minorHAnsi"/>
          <w:bCs/>
        </w:rPr>
        <w:t>,</w:t>
      </w:r>
    </w:p>
    <w:p w:rsidR="008344DC" w:rsidRPr="00D84634" w:rsidRDefault="00A25883" w:rsidP="00A25883">
      <w:pPr>
        <w:pStyle w:val="Bezodstpw2"/>
        <w:ind w:left="708"/>
        <w:jc w:val="both"/>
        <w:rPr>
          <w:rFonts w:asciiTheme="minorHAnsi" w:hAnsiTheme="minorHAnsi" w:cstheme="minorHAnsi"/>
        </w:rPr>
      </w:pPr>
      <w:r w:rsidRPr="00D84634">
        <w:rPr>
          <w:rFonts w:asciiTheme="minorHAnsi" w:hAnsiTheme="minorHAnsi" w:cstheme="minorHAnsi"/>
          <w:bCs/>
        </w:rPr>
        <w:t xml:space="preserve">3. </w:t>
      </w:r>
      <w:r w:rsidR="008344DC" w:rsidRPr="00D84634">
        <w:rPr>
          <w:rFonts w:asciiTheme="minorHAnsi" w:hAnsiTheme="minorHAnsi" w:cstheme="minorHAnsi"/>
        </w:rPr>
        <w:t>Formularz ofert</w:t>
      </w:r>
      <w:r w:rsidR="00D84634" w:rsidRPr="00D84634">
        <w:rPr>
          <w:rFonts w:asciiTheme="minorHAnsi" w:hAnsiTheme="minorHAnsi" w:cstheme="minorHAnsi"/>
        </w:rPr>
        <w:t>y</w:t>
      </w:r>
      <w:r w:rsidR="0099227C" w:rsidRPr="00D84634">
        <w:rPr>
          <w:rFonts w:asciiTheme="minorHAnsi" w:hAnsiTheme="minorHAnsi" w:cstheme="minorHAnsi"/>
        </w:rPr>
        <w:t>.</w:t>
      </w:r>
    </w:p>
    <w:p w:rsidR="00E358FD" w:rsidRPr="00D84634" w:rsidRDefault="00E358FD" w:rsidP="008940CB">
      <w:pPr>
        <w:spacing w:after="0"/>
        <w:ind w:left="1050"/>
        <w:jc w:val="both"/>
        <w:rPr>
          <w:rFonts w:eastAsia="Times New Roman" w:cstheme="minorHAnsi"/>
          <w:lang w:eastAsia="pl-PL"/>
        </w:rPr>
      </w:pPr>
    </w:p>
    <w:p w:rsidR="00E358FD" w:rsidRPr="00D84634" w:rsidRDefault="00E358FD" w:rsidP="008940CB">
      <w:pPr>
        <w:suppressAutoHyphens/>
        <w:spacing w:after="0"/>
        <w:jc w:val="both"/>
        <w:rPr>
          <w:rFonts w:eastAsia="Times New Roman" w:cstheme="minorHAnsi"/>
          <w:b/>
          <w:lang w:eastAsia="ar-SA"/>
        </w:rPr>
      </w:pPr>
    </w:p>
    <w:p w:rsidR="00E358FD" w:rsidRPr="00D84634" w:rsidRDefault="004A7BD1" w:rsidP="008940CB">
      <w:pPr>
        <w:suppressAutoHyphens/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ar-SA"/>
        </w:rPr>
        <w:t>OPERATOR</w:t>
      </w:r>
      <w:r w:rsidR="00E358FD" w:rsidRPr="00D84634">
        <w:rPr>
          <w:rFonts w:eastAsia="Times New Roman" w:cstheme="minorHAnsi"/>
          <w:b/>
          <w:lang w:eastAsia="ar-SA"/>
        </w:rPr>
        <w:tab/>
      </w:r>
      <w:r w:rsidR="00E358FD" w:rsidRPr="00D84634">
        <w:rPr>
          <w:rFonts w:eastAsia="Times New Roman" w:cstheme="minorHAnsi"/>
          <w:b/>
          <w:lang w:eastAsia="ar-SA"/>
        </w:rPr>
        <w:tab/>
      </w:r>
      <w:r w:rsidR="00E358FD" w:rsidRPr="00D84634">
        <w:rPr>
          <w:rFonts w:eastAsia="Times New Roman" w:cstheme="minorHAnsi"/>
          <w:b/>
          <w:lang w:eastAsia="ar-SA"/>
        </w:rPr>
        <w:tab/>
      </w:r>
      <w:r w:rsidR="00E358FD" w:rsidRPr="00D84634">
        <w:rPr>
          <w:rFonts w:eastAsia="Times New Roman" w:cstheme="minorHAnsi"/>
          <w:b/>
          <w:lang w:eastAsia="ar-SA"/>
        </w:rPr>
        <w:tab/>
      </w:r>
      <w:r w:rsidR="00E358FD" w:rsidRPr="00D84634">
        <w:rPr>
          <w:rFonts w:eastAsia="Times New Roman" w:cstheme="minorHAnsi"/>
          <w:b/>
          <w:lang w:eastAsia="ar-SA"/>
        </w:rPr>
        <w:tab/>
      </w:r>
      <w:r w:rsidR="00E358FD" w:rsidRPr="00D84634">
        <w:rPr>
          <w:rFonts w:eastAsia="Times New Roman" w:cstheme="minorHAnsi"/>
          <w:b/>
          <w:lang w:eastAsia="ar-SA"/>
        </w:rPr>
        <w:tab/>
      </w:r>
      <w:r w:rsidR="00E358FD" w:rsidRPr="00D84634">
        <w:rPr>
          <w:rFonts w:eastAsia="Times New Roman" w:cstheme="minorHAnsi"/>
          <w:b/>
          <w:lang w:eastAsia="ar-SA"/>
        </w:rPr>
        <w:tab/>
      </w:r>
      <w:r w:rsidR="00E358FD" w:rsidRPr="00D84634">
        <w:rPr>
          <w:rFonts w:eastAsia="Times New Roman" w:cstheme="minorHAnsi"/>
          <w:b/>
          <w:lang w:eastAsia="ar-SA"/>
        </w:rPr>
        <w:tab/>
        <w:t>ZAMAWIAJĄCY</w:t>
      </w:r>
    </w:p>
    <w:p w:rsidR="00E358FD" w:rsidRPr="00D84634" w:rsidRDefault="00E358FD" w:rsidP="00E358FD">
      <w:pPr>
        <w:spacing w:after="0" w:line="240" w:lineRule="auto"/>
        <w:rPr>
          <w:rFonts w:eastAsia="Times New Roman" w:cstheme="minorHAnsi"/>
          <w:lang w:eastAsia="pl-PL"/>
        </w:rPr>
      </w:pPr>
    </w:p>
    <w:p w:rsidR="00E358FD" w:rsidRPr="00D84634" w:rsidRDefault="00E358FD" w:rsidP="00E358FD">
      <w:pPr>
        <w:spacing w:after="0" w:line="240" w:lineRule="auto"/>
        <w:rPr>
          <w:rFonts w:eastAsia="Times New Roman" w:cstheme="minorHAnsi"/>
          <w:lang w:eastAsia="pl-PL"/>
        </w:rPr>
      </w:pPr>
    </w:p>
    <w:p w:rsidR="00684BE7" w:rsidRPr="00D84634" w:rsidRDefault="00684BE7">
      <w:pPr>
        <w:rPr>
          <w:rFonts w:cstheme="minorHAnsi"/>
        </w:rPr>
      </w:pPr>
    </w:p>
    <w:sectPr w:rsidR="00684BE7" w:rsidRPr="00D84634" w:rsidSect="00F7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AD4"/>
    <w:multiLevelType w:val="hybridMultilevel"/>
    <w:tmpl w:val="2F6CA9B6"/>
    <w:lvl w:ilvl="0" w:tplc="8628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2977"/>
    <w:multiLevelType w:val="hybridMultilevel"/>
    <w:tmpl w:val="6DB4FA08"/>
    <w:lvl w:ilvl="0" w:tplc="9BBE433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603D"/>
    <w:multiLevelType w:val="hybridMultilevel"/>
    <w:tmpl w:val="BC16068C"/>
    <w:lvl w:ilvl="0" w:tplc="48D6B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24A79"/>
    <w:multiLevelType w:val="hybridMultilevel"/>
    <w:tmpl w:val="F97493D4"/>
    <w:lvl w:ilvl="0" w:tplc="CAC46D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030A1"/>
    <w:multiLevelType w:val="hybridMultilevel"/>
    <w:tmpl w:val="5C40977A"/>
    <w:lvl w:ilvl="0" w:tplc="89F61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60C49"/>
    <w:multiLevelType w:val="multilevel"/>
    <w:tmpl w:val="FA1A6A8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6E63FC"/>
    <w:multiLevelType w:val="multilevel"/>
    <w:tmpl w:val="01461CF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F2734D"/>
    <w:multiLevelType w:val="multilevel"/>
    <w:tmpl w:val="5BA40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17373DE4"/>
    <w:multiLevelType w:val="hybridMultilevel"/>
    <w:tmpl w:val="8F309C9C"/>
    <w:lvl w:ilvl="0" w:tplc="B7F0E0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B2CF1"/>
    <w:multiLevelType w:val="hybridMultilevel"/>
    <w:tmpl w:val="BA6E945C"/>
    <w:lvl w:ilvl="0" w:tplc="2EB2F2A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1C62013D"/>
    <w:multiLevelType w:val="multilevel"/>
    <w:tmpl w:val="2594E25A"/>
    <w:lvl w:ilvl="0">
      <w:start w:val="3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 w:hint="default"/>
        <w:strike w:val="0"/>
        <w:color w:val="141414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D991D23"/>
    <w:multiLevelType w:val="hybridMultilevel"/>
    <w:tmpl w:val="01D6E422"/>
    <w:lvl w:ilvl="0" w:tplc="8B58516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17A3A"/>
    <w:multiLevelType w:val="hybridMultilevel"/>
    <w:tmpl w:val="D210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6151D"/>
    <w:multiLevelType w:val="hybridMultilevel"/>
    <w:tmpl w:val="51BE71DA"/>
    <w:lvl w:ilvl="0" w:tplc="B89A6F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817F36"/>
    <w:multiLevelType w:val="multilevel"/>
    <w:tmpl w:val="0046D0D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141414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13206A"/>
    <w:multiLevelType w:val="hybridMultilevel"/>
    <w:tmpl w:val="0EB0DA6C"/>
    <w:lvl w:ilvl="0" w:tplc="62A26BF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2477B6"/>
    <w:multiLevelType w:val="multilevel"/>
    <w:tmpl w:val="5BA40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2DEF5ECA"/>
    <w:multiLevelType w:val="multilevel"/>
    <w:tmpl w:val="62B08A8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141414"/>
        <w:spacing w:val="1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5B6ABE"/>
    <w:multiLevelType w:val="multilevel"/>
    <w:tmpl w:val="7E6C703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141414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C50A1D"/>
    <w:multiLevelType w:val="hybridMultilevel"/>
    <w:tmpl w:val="7C14A4AC"/>
    <w:lvl w:ilvl="0" w:tplc="8E20C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428C5"/>
    <w:multiLevelType w:val="hybridMultilevel"/>
    <w:tmpl w:val="4B92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D7061"/>
    <w:multiLevelType w:val="hybridMultilevel"/>
    <w:tmpl w:val="2ED4D20A"/>
    <w:lvl w:ilvl="0" w:tplc="70AE4D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C1A47"/>
    <w:multiLevelType w:val="hybridMultilevel"/>
    <w:tmpl w:val="87A418BE"/>
    <w:lvl w:ilvl="0" w:tplc="8E20CE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C2788"/>
    <w:multiLevelType w:val="hybridMultilevel"/>
    <w:tmpl w:val="EE3E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E0030"/>
    <w:multiLevelType w:val="hybridMultilevel"/>
    <w:tmpl w:val="0E3C5F76"/>
    <w:lvl w:ilvl="0" w:tplc="C6009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39574A"/>
    <w:multiLevelType w:val="multilevel"/>
    <w:tmpl w:val="5BA40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50DD67F8"/>
    <w:multiLevelType w:val="hybridMultilevel"/>
    <w:tmpl w:val="9874FFC8"/>
    <w:lvl w:ilvl="0" w:tplc="53DC6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C44A09"/>
    <w:multiLevelType w:val="multilevel"/>
    <w:tmpl w:val="1522F8B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60337F"/>
    <w:multiLevelType w:val="hybridMultilevel"/>
    <w:tmpl w:val="696E290A"/>
    <w:lvl w:ilvl="0" w:tplc="53DC6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61FB3"/>
    <w:multiLevelType w:val="multilevel"/>
    <w:tmpl w:val="BB8C954E"/>
    <w:lvl w:ilvl="0">
      <w:start w:val="1"/>
      <w:numFmt w:val="decimal"/>
      <w:lvlText w:val="%1."/>
      <w:lvlJc w:val="left"/>
      <w:pPr>
        <w:tabs>
          <w:tab w:val="decimal" w:pos="-432"/>
        </w:tabs>
        <w:ind w:left="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776097"/>
    <w:multiLevelType w:val="hybridMultilevel"/>
    <w:tmpl w:val="729E934E"/>
    <w:lvl w:ilvl="0" w:tplc="AEDCB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C6EB2"/>
    <w:multiLevelType w:val="multilevel"/>
    <w:tmpl w:val="5BA40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>
    <w:nsid w:val="5DD92649"/>
    <w:multiLevelType w:val="hybridMultilevel"/>
    <w:tmpl w:val="EA64AD38"/>
    <w:lvl w:ilvl="0" w:tplc="B900CF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E1CF7"/>
    <w:multiLevelType w:val="hybridMultilevel"/>
    <w:tmpl w:val="F20AF8B4"/>
    <w:lvl w:ilvl="0" w:tplc="08CE4A3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A2AF9"/>
    <w:multiLevelType w:val="hybridMultilevel"/>
    <w:tmpl w:val="9FE83624"/>
    <w:lvl w:ilvl="0" w:tplc="B758647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CE4931"/>
    <w:multiLevelType w:val="hybridMultilevel"/>
    <w:tmpl w:val="1D5EDF24"/>
    <w:lvl w:ilvl="0" w:tplc="E34A4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A2200"/>
    <w:multiLevelType w:val="multilevel"/>
    <w:tmpl w:val="5BA40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>
    <w:nsid w:val="655C4175"/>
    <w:multiLevelType w:val="hybridMultilevel"/>
    <w:tmpl w:val="393291EC"/>
    <w:lvl w:ilvl="0" w:tplc="0415000F">
      <w:start w:val="1"/>
      <w:numFmt w:val="decimal"/>
      <w:lvlText w:val="%1."/>
      <w:lvlJc w:val="left"/>
      <w:pPr>
        <w:ind w:left="2345" w:hanging="360"/>
      </w:p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8">
    <w:nsid w:val="67602203"/>
    <w:multiLevelType w:val="hybridMultilevel"/>
    <w:tmpl w:val="65A62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95848"/>
    <w:multiLevelType w:val="multilevel"/>
    <w:tmpl w:val="11DC88D4"/>
    <w:lvl w:ilvl="0">
      <w:start w:val="6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E24298"/>
    <w:multiLevelType w:val="multilevel"/>
    <w:tmpl w:val="06B6B72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EE6C63"/>
    <w:multiLevelType w:val="hybridMultilevel"/>
    <w:tmpl w:val="C40EF486"/>
    <w:lvl w:ilvl="0" w:tplc="835A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52C7D"/>
    <w:multiLevelType w:val="hybridMultilevel"/>
    <w:tmpl w:val="85EACB44"/>
    <w:lvl w:ilvl="0" w:tplc="A1C0C61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00F5E"/>
    <w:multiLevelType w:val="multilevel"/>
    <w:tmpl w:val="87ECF13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A01D25"/>
    <w:multiLevelType w:val="hybridMultilevel"/>
    <w:tmpl w:val="E89680CE"/>
    <w:lvl w:ilvl="0" w:tplc="53DC6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38"/>
  </w:num>
  <w:num w:numId="4">
    <w:abstractNumId w:val="20"/>
  </w:num>
  <w:num w:numId="5">
    <w:abstractNumId w:val="8"/>
  </w:num>
  <w:num w:numId="6">
    <w:abstractNumId w:val="12"/>
  </w:num>
  <w:num w:numId="7">
    <w:abstractNumId w:val="4"/>
  </w:num>
  <w:num w:numId="8">
    <w:abstractNumId w:val="42"/>
  </w:num>
  <w:num w:numId="9">
    <w:abstractNumId w:val="37"/>
  </w:num>
  <w:num w:numId="10">
    <w:abstractNumId w:val="21"/>
  </w:num>
  <w:num w:numId="11">
    <w:abstractNumId w:val="32"/>
  </w:num>
  <w:num w:numId="12">
    <w:abstractNumId w:val="1"/>
  </w:num>
  <w:num w:numId="13">
    <w:abstractNumId w:val="30"/>
  </w:num>
  <w:num w:numId="14">
    <w:abstractNumId w:val="24"/>
  </w:num>
  <w:num w:numId="15">
    <w:abstractNumId w:val="2"/>
  </w:num>
  <w:num w:numId="16">
    <w:abstractNumId w:val="15"/>
  </w:num>
  <w:num w:numId="17">
    <w:abstractNumId w:val="35"/>
  </w:num>
  <w:num w:numId="18">
    <w:abstractNumId w:val="13"/>
  </w:num>
  <w:num w:numId="19">
    <w:abstractNumId w:val="29"/>
  </w:num>
  <w:num w:numId="20">
    <w:abstractNumId w:val="18"/>
  </w:num>
  <w:num w:numId="21">
    <w:abstractNumId w:val="10"/>
  </w:num>
  <w:num w:numId="22">
    <w:abstractNumId w:val="14"/>
  </w:num>
  <w:num w:numId="23">
    <w:abstractNumId w:val="26"/>
  </w:num>
  <w:num w:numId="24">
    <w:abstractNumId w:val="41"/>
  </w:num>
  <w:num w:numId="25">
    <w:abstractNumId w:val="9"/>
  </w:num>
  <w:num w:numId="26">
    <w:abstractNumId w:val="17"/>
  </w:num>
  <w:num w:numId="27">
    <w:abstractNumId w:val="5"/>
  </w:num>
  <w:num w:numId="28">
    <w:abstractNumId w:val="40"/>
  </w:num>
  <w:num w:numId="29">
    <w:abstractNumId w:val="43"/>
  </w:num>
  <w:num w:numId="30">
    <w:abstractNumId w:val="39"/>
  </w:num>
  <w:num w:numId="31">
    <w:abstractNumId w:val="27"/>
  </w:num>
  <w:num w:numId="32">
    <w:abstractNumId w:val="6"/>
  </w:num>
  <w:num w:numId="33">
    <w:abstractNumId w:val="44"/>
  </w:num>
  <w:num w:numId="34">
    <w:abstractNumId w:val="28"/>
  </w:num>
  <w:num w:numId="35">
    <w:abstractNumId w:val="7"/>
  </w:num>
  <w:num w:numId="36">
    <w:abstractNumId w:val="36"/>
  </w:num>
  <w:num w:numId="37">
    <w:abstractNumId w:val="25"/>
  </w:num>
  <w:num w:numId="38">
    <w:abstractNumId w:val="16"/>
  </w:num>
  <w:num w:numId="39">
    <w:abstractNumId w:val="31"/>
  </w:num>
  <w:num w:numId="40">
    <w:abstractNumId w:val="22"/>
  </w:num>
  <w:num w:numId="41">
    <w:abstractNumId w:val="19"/>
  </w:num>
  <w:num w:numId="42">
    <w:abstractNumId w:val="11"/>
  </w:num>
  <w:num w:numId="43">
    <w:abstractNumId w:val="23"/>
  </w:num>
  <w:num w:numId="44">
    <w:abstractNumId w:val="0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358FD"/>
    <w:rsid w:val="00022DF7"/>
    <w:rsid w:val="00026DCC"/>
    <w:rsid w:val="0005338B"/>
    <w:rsid w:val="000660C4"/>
    <w:rsid w:val="000E024F"/>
    <w:rsid w:val="000F0F2A"/>
    <w:rsid w:val="001061F6"/>
    <w:rsid w:val="00133EE7"/>
    <w:rsid w:val="00134094"/>
    <w:rsid w:val="00190924"/>
    <w:rsid w:val="001A61E7"/>
    <w:rsid w:val="001A7878"/>
    <w:rsid w:val="002132C2"/>
    <w:rsid w:val="00220CF1"/>
    <w:rsid w:val="0024674C"/>
    <w:rsid w:val="00257DEB"/>
    <w:rsid w:val="00280B7E"/>
    <w:rsid w:val="002837E9"/>
    <w:rsid w:val="00310EA0"/>
    <w:rsid w:val="0031357D"/>
    <w:rsid w:val="003226D7"/>
    <w:rsid w:val="00323D5F"/>
    <w:rsid w:val="00350ADD"/>
    <w:rsid w:val="003859DD"/>
    <w:rsid w:val="003B394E"/>
    <w:rsid w:val="003D3739"/>
    <w:rsid w:val="00414508"/>
    <w:rsid w:val="00450FBD"/>
    <w:rsid w:val="00460026"/>
    <w:rsid w:val="00471EE5"/>
    <w:rsid w:val="004A7BD1"/>
    <w:rsid w:val="00502A9F"/>
    <w:rsid w:val="00504295"/>
    <w:rsid w:val="0051503E"/>
    <w:rsid w:val="00582C1B"/>
    <w:rsid w:val="006363CF"/>
    <w:rsid w:val="00647C38"/>
    <w:rsid w:val="00653B43"/>
    <w:rsid w:val="00684BE7"/>
    <w:rsid w:val="006D2854"/>
    <w:rsid w:val="006E0BFD"/>
    <w:rsid w:val="006E4AC7"/>
    <w:rsid w:val="00705E05"/>
    <w:rsid w:val="00777097"/>
    <w:rsid w:val="007C05B6"/>
    <w:rsid w:val="007F7C62"/>
    <w:rsid w:val="00804902"/>
    <w:rsid w:val="00806DB9"/>
    <w:rsid w:val="00823756"/>
    <w:rsid w:val="008344DC"/>
    <w:rsid w:val="00852DBA"/>
    <w:rsid w:val="00884ECD"/>
    <w:rsid w:val="008940CB"/>
    <w:rsid w:val="008B7BAC"/>
    <w:rsid w:val="00953AC7"/>
    <w:rsid w:val="00957656"/>
    <w:rsid w:val="0099227C"/>
    <w:rsid w:val="009A3011"/>
    <w:rsid w:val="009B68E9"/>
    <w:rsid w:val="009C079C"/>
    <w:rsid w:val="00A037C0"/>
    <w:rsid w:val="00A25883"/>
    <w:rsid w:val="00A445C7"/>
    <w:rsid w:val="00A62BC1"/>
    <w:rsid w:val="00A63A9A"/>
    <w:rsid w:val="00A70C30"/>
    <w:rsid w:val="00A90B92"/>
    <w:rsid w:val="00AC2F5D"/>
    <w:rsid w:val="00AC3638"/>
    <w:rsid w:val="00AC7FDB"/>
    <w:rsid w:val="00B14E7F"/>
    <w:rsid w:val="00B171C3"/>
    <w:rsid w:val="00B34296"/>
    <w:rsid w:val="00B43A97"/>
    <w:rsid w:val="00B5631C"/>
    <w:rsid w:val="00BC7C2F"/>
    <w:rsid w:val="00C7043F"/>
    <w:rsid w:val="00C749CE"/>
    <w:rsid w:val="00C77058"/>
    <w:rsid w:val="00CA1B91"/>
    <w:rsid w:val="00CE4BAE"/>
    <w:rsid w:val="00CF691D"/>
    <w:rsid w:val="00D00DBF"/>
    <w:rsid w:val="00D36F43"/>
    <w:rsid w:val="00D46493"/>
    <w:rsid w:val="00D60E34"/>
    <w:rsid w:val="00D84634"/>
    <w:rsid w:val="00DD4613"/>
    <w:rsid w:val="00E358FD"/>
    <w:rsid w:val="00E72072"/>
    <w:rsid w:val="00E9140D"/>
    <w:rsid w:val="00E95B97"/>
    <w:rsid w:val="00EB0FA9"/>
    <w:rsid w:val="00EC2D5F"/>
    <w:rsid w:val="00ED7BF2"/>
    <w:rsid w:val="00EE0D8B"/>
    <w:rsid w:val="00EF7B72"/>
    <w:rsid w:val="00F052EA"/>
    <w:rsid w:val="00F719A8"/>
    <w:rsid w:val="00F86D61"/>
    <w:rsid w:val="00F9553A"/>
    <w:rsid w:val="00F96ED7"/>
    <w:rsid w:val="00FB1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ECD"/>
    <w:pPr>
      <w:ind w:left="720"/>
      <w:contextualSpacing/>
    </w:pPr>
  </w:style>
  <w:style w:type="paragraph" w:styleId="NormalnyWeb">
    <w:name w:val="Normal (Web)"/>
    <w:basedOn w:val="Normalny"/>
    <w:unhideWhenUsed/>
    <w:rsid w:val="0013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A25883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Bezodstpw1">
    <w:name w:val="Bez odstępów1"/>
    <w:rsid w:val="00B14E7F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ECD"/>
    <w:pPr>
      <w:ind w:left="720"/>
      <w:contextualSpacing/>
    </w:pPr>
  </w:style>
  <w:style w:type="paragraph" w:styleId="NormalnyWeb">
    <w:name w:val="Normal (Web)"/>
    <w:basedOn w:val="Normalny"/>
    <w:unhideWhenUsed/>
    <w:rsid w:val="0013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A25883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Bezodstpw1">
    <w:name w:val="Bez odstępów1"/>
    <w:rsid w:val="00B14E7F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7721-2E23-4FEC-9116-72954408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2070</Words>
  <Characters>12424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Piotr Skrzyński</cp:lastModifiedBy>
  <cp:revision>49</cp:revision>
  <cp:lastPrinted>2023-11-13T16:54:00Z</cp:lastPrinted>
  <dcterms:created xsi:type="dcterms:W3CDTF">2023-11-28T10:13:00Z</dcterms:created>
  <dcterms:modified xsi:type="dcterms:W3CDTF">2023-12-08T10:44:00Z</dcterms:modified>
</cp:coreProperties>
</file>