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B664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B664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B664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Umowa </w:t>
      </w:r>
      <w:r w:rsidR="00D44582">
        <w:rPr>
          <w:rFonts w:ascii="Cambria" w:eastAsia="Arial" w:hAnsi="Cambria" w:cs="Arial"/>
          <w:b/>
          <w:color w:val="auto"/>
          <w:sz w:val="24"/>
          <w:szCs w:val="24"/>
        </w:rPr>
        <w:t xml:space="preserve">zlecenia 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Nr SA.271</w:t>
      </w:r>
      <w:r w:rsidR="005F4622" w:rsidRPr="00B664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…..</w:t>
      </w:r>
      <w:r w:rsidR="00B66428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A37B2B" w:rsidRPr="00B66428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B664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B664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………..</w:t>
      </w:r>
      <w:r w:rsidR="00B66428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D94010" w:rsidRPr="00B664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B664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D94010" w:rsidRPr="00B664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0165C8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D94010" w:rsidRPr="00B664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B664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B664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B664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B664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B664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B664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B664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2F661B" w:rsidRPr="00B66428" w:rsidRDefault="000149FB" w:rsidP="002F661B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………………………………….</w:t>
      </w:r>
      <w:r w:rsidR="002F661B" w:rsidRPr="00B66428">
        <w:rPr>
          <w:rFonts w:ascii="Cambria" w:hAnsi="Cambria" w:cs="Arial"/>
          <w:b/>
          <w:color w:val="auto"/>
          <w:sz w:val="24"/>
          <w:szCs w:val="24"/>
        </w:rPr>
        <w:br/>
        <w:t xml:space="preserve"> NIP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…………………………..</w:t>
      </w:r>
      <w:r w:rsidR="002F661B" w:rsidRPr="00B664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</w:t>
      </w:r>
    </w:p>
    <w:p w:rsidR="009128B3" w:rsidRPr="00B664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B66428">
        <w:rPr>
          <w:rFonts w:ascii="Cambria" w:hAnsi="Cambria" w:cs="Arial"/>
          <w:color w:val="auto"/>
          <w:sz w:val="24"/>
          <w:szCs w:val="24"/>
        </w:rPr>
        <w:t>„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B664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B664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B664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B66428">
        <w:rPr>
          <w:rFonts w:ascii="Cambria" w:hAnsi="Cambria" w:cs="Arial"/>
          <w:color w:val="auto"/>
          <w:sz w:val="24"/>
          <w:szCs w:val="24"/>
        </w:rPr>
        <w:t>d</w:t>
      </w:r>
      <w:r w:rsidRPr="00B664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B664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B664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804783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804783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426D80" w:rsidRPr="00804783" w:rsidRDefault="00426D80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0149FB" w:rsidRPr="00804783" w:rsidRDefault="004D0182" w:rsidP="00804783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804783">
        <w:rPr>
          <w:rFonts w:ascii="Cambria" w:hAnsi="Cambria" w:cs="Arial"/>
          <w:color w:val="auto"/>
          <w:sz w:val="24"/>
          <w:szCs w:val="24"/>
        </w:rPr>
        <w:t>Zamawiający</w:t>
      </w:r>
      <w:r w:rsidR="00426D80" w:rsidRPr="00804783">
        <w:rPr>
          <w:rFonts w:ascii="Cambria" w:eastAsia="Arial" w:hAnsi="Cambria" w:cs="Arial"/>
          <w:color w:val="auto"/>
          <w:sz w:val="24"/>
          <w:szCs w:val="24"/>
        </w:rPr>
        <w:t xml:space="preserve"> zleca, a </w:t>
      </w:r>
      <w:r w:rsidR="00AD1769" w:rsidRPr="00804783">
        <w:rPr>
          <w:rFonts w:ascii="Cambria" w:hAnsi="Cambria" w:cs="Arial"/>
          <w:color w:val="auto"/>
          <w:sz w:val="24"/>
          <w:szCs w:val="24"/>
        </w:rPr>
        <w:t>Wykonawca</w:t>
      </w:r>
      <w:r w:rsidR="00426D80" w:rsidRPr="00804783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E13C9" w:rsidRPr="00804783">
        <w:rPr>
          <w:rFonts w:ascii="Cambria" w:eastAsia="Arial" w:hAnsi="Cambria" w:cs="Arial"/>
          <w:color w:val="auto"/>
          <w:sz w:val="24"/>
          <w:szCs w:val="24"/>
        </w:rPr>
        <w:t>zobowiązuje się</w:t>
      </w:r>
      <w:r w:rsidR="00426D80" w:rsidRPr="00804783">
        <w:rPr>
          <w:rFonts w:ascii="Cambria" w:eastAsia="Arial" w:hAnsi="Cambria" w:cs="Arial"/>
          <w:color w:val="auto"/>
          <w:sz w:val="24"/>
          <w:szCs w:val="24"/>
        </w:rPr>
        <w:t xml:space="preserve"> do wykonania </w:t>
      </w:r>
      <w:r w:rsidR="00804783" w:rsidRPr="00804783">
        <w:rPr>
          <w:rFonts w:ascii="Cambria" w:hAnsi="Cambria"/>
          <w:b/>
          <w:i/>
          <w:sz w:val="24"/>
          <w:szCs w:val="24"/>
        </w:rPr>
        <w:t>kontroli oraz oceny stanu i możliwości użytkowania wyrobów zawierających azbest wbudowanych w obiekt budowlany</w:t>
      </w:r>
      <w:r w:rsidR="000149FB" w:rsidRPr="00804783">
        <w:rPr>
          <w:rFonts w:ascii="Cambria" w:hAnsi="Cambria"/>
          <w:sz w:val="24"/>
          <w:szCs w:val="24"/>
        </w:rPr>
        <w:t xml:space="preserve"> zgodnie z wykazem (załącznik nr 1).</w:t>
      </w:r>
    </w:p>
    <w:p w:rsidR="00804783" w:rsidRPr="00804783" w:rsidRDefault="00804783" w:rsidP="0080478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804783"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Z przeprowadzonej kontroli okresowej należy sporządzić ocenę stanu i </w:t>
      </w:r>
      <w:r w:rsidRPr="00804783">
        <w:rPr>
          <w:rFonts w:ascii="Cambria" w:hAnsi="Cambria"/>
          <w:sz w:val="24"/>
          <w:szCs w:val="24"/>
          <w:shd w:val="clear" w:color="auto" w:fill="FFFFFF"/>
        </w:rPr>
        <w:t>możliwości bezpiecznego użytkowania wyrobów zawierających azbest.</w:t>
      </w:r>
    </w:p>
    <w:p w:rsidR="00804783" w:rsidRPr="00804783" w:rsidRDefault="00804783" w:rsidP="00804783">
      <w:pPr>
        <w:pStyle w:val="Akapitzlist"/>
        <w:numPr>
          <w:ilvl w:val="0"/>
          <w:numId w:val="3"/>
        </w:numPr>
        <w:jc w:val="both"/>
        <w:rPr>
          <w:rFonts w:ascii="Cambria" w:eastAsia="Calibri" w:hAnsi="Cambria" w:cs="Calibri"/>
          <w:sz w:val="24"/>
          <w:szCs w:val="24"/>
        </w:rPr>
      </w:pPr>
      <w:r w:rsidRPr="00804783">
        <w:rPr>
          <w:rFonts w:ascii="Cambria" w:hAnsi="Cambria"/>
          <w:sz w:val="24"/>
          <w:szCs w:val="24"/>
          <w:shd w:val="clear" w:color="auto" w:fill="FFFFFF"/>
        </w:rPr>
        <w:t xml:space="preserve">Wzór oceny określa  </w:t>
      </w:r>
      <w:hyperlink r:id="rId9" w:history="1">
        <w:r w:rsidRPr="00804783">
          <w:rPr>
            <w:rStyle w:val="Hipercze"/>
            <w:rFonts w:ascii="Cambria" w:hAnsi="Cambria"/>
            <w:color w:val="auto"/>
            <w:sz w:val="24"/>
            <w:szCs w:val="24"/>
            <w:shd w:val="clear" w:color="auto" w:fill="FFFFFF"/>
          </w:rPr>
          <w:t>załącznik nr 1</w:t>
        </w:r>
      </w:hyperlink>
      <w:r w:rsidRPr="00804783">
        <w:rPr>
          <w:rFonts w:ascii="Cambria" w:hAnsi="Cambria"/>
          <w:sz w:val="24"/>
          <w:szCs w:val="24"/>
          <w:shd w:val="clear" w:color="auto" w:fill="FFFFFF"/>
        </w:rPr>
        <w:t xml:space="preserve"> do </w:t>
      </w:r>
      <w:r w:rsidRPr="00804783">
        <w:rPr>
          <w:rFonts w:ascii="Cambria" w:eastAsia="Calibri" w:hAnsi="Cambria" w:cs="Calibri"/>
          <w:sz w:val="24"/>
          <w:szCs w:val="24"/>
        </w:rPr>
        <w:t>Rozporządzen</w:t>
      </w:r>
      <w:r w:rsidR="00D44582">
        <w:rPr>
          <w:rFonts w:ascii="Cambria" w:eastAsia="Calibri" w:hAnsi="Cambria" w:cs="Calibri"/>
          <w:sz w:val="24"/>
          <w:szCs w:val="24"/>
        </w:rPr>
        <w:t xml:space="preserve">iem Ministra Gospodarki, Pracy </w:t>
      </w:r>
      <w:r w:rsidRPr="00804783">
        <w:rPr>
          <w:rFonts w:ascii="Cambria" w:eastAsia="Calibri" w:hAnsi="Cambria" w:cs="Calibri"/>
          <w:sz w:val="24"/>
          <w:szCs w:val="24"/>
        </w:rPr>
        <w:t xml:space="preserve">i Polityki Społecznej z dnia 02 kwietnia 2004 r. w sprawie sposobów i warunków bezpiecznego użytkowania i usuwania wyrobów zawierających azbest (Dz. U. z 2004 r. Nr 71, poz. 649 ze zm.), </w:t>
      </w:r>
    </w:p>
    <w:p w:rsidR="00DC0A75" w:rsidRPr="00804783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9E560A" w:rsidRPr="00B66428" w:rsidRDefault="009E560A" w:rsidP="009E560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0C789B" w:rsidRPr="00B66428" w:rsidRDefault="000C789B" w:rsidP="009E560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Oświadczenia Stron</w:t>
      </w:r>
    </w:p>
    <w:p w:rsidR="009E560A" w:rsidRPr="00B66428" w:rsidRDefault="009E560A" w:rsidP="009E560A">
      <w:pPr>
        <w:jc w:val="both"/>
        <w:rPr>
          <w:rFonts w:ascii="Cambria" w:hAnsi="Cambria" w:cs="Arial"/>
          <w:b/>
          <w:bCs/>
          <w:color w:val="auto"/>
        </w:rPr>
      </w:pPr>
    </w:p>
    <w:p w:rsidR="006B54C2" w:rsidRPr="00B66428" w:rsidRDefault="009E560A" w:rsidP="00864122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color w:val="auto"/>
          <w:sz w:val="24"/>
        </w:rPr>
      </w:pPr>
      <w:r w:rsidRPr="00B66428">
        <w:rPr>
          <w:rFonts w:ascii="Cambria" w:hAnsi="Cambria" w:cs="Arial"/>
          <w:color w:val="auto"/>
          <w:sz w:val="24"/>
        </w:rPr>
        <w:t>Wykonawca oświadcza, że posiada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 xml:space="preserve"> konieczne do wykonania przedmiotu umowy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B66428">
        <w:rPr>
          <w:rFonts w:ascii="Cambria" w:hAnsi="Cambria" w:cs="Arial"/>
          <w:color w:val="auto"/>
          <w:sz w:val="24"/>
        </w:rPr>
        <w:t>odp</w:t>
      </w:r>
      <w:r w:rsidR="006B54C2" w:rsidRPr="00B66428">
        <w:rPr>
          <w:rFonts w:ascii="Cambria" w:hAnsi="Cambria" w:cs="Arial"/>
          <w:color w:val="auto"/>
          <w:sz w:val="24"/>
        </w:rPr>
        <w:t xml:space="preserve">owiednie uprawnienia </w:t>
      </w:r>
      <w:r w:rsidRPr="00B66428">
        <w:rPr>
          <w:rFonts w:ascii="Cambria" w:hAnsi="Cambria" w:cs="Arial"/>
          <w:color w:val="auto"/>
          <w:sz w:val="24"/>
        </w:rPr>
        <w:t>o odpowiedniej specjalności i zakresie</w:t>
      </w:r>
      <w:r w:rsidR="006B54C2" w:rsidRPr="00B66428">
        <w:rPr>
          <w:rFonts w:ascii="Cambria" w:hAnsi="Cambria" w:cs="Arial"/>
          <w:color w:val="auto"/>
          <w:sz w:val="24"/>
        </w:rPr>
        <w:t xml:space="preserve">, stosownie do wymagań obowiązującego prawa, a także 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 xml:space="preserve">doświadczenie oraz 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>dysponuje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 xml:space="preserve">niezbędnymi 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>urządzenia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 xml:space="preserve">mi. </w:t>
      </w:r>
    </w:p>
    <w:p w:rsidR="009E560A" w:rsidRPr="00B66428" w:rsidRDefault="009E560A" w:rsidP="007E13C9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color w:val="auto"/>
          <w:sz w:val="24"/>
        </w:rPr>
      </w:pPr>
      <w:r w:rsidRPr="00B66428">
        <w:rPr>
          <w:rFonts w:ascii="Cambria" w:hAnsi="Cambria" w:cs="Arial"/>
          <w:color w:val="auto"/>
          <w:sz w:val="24"/>
        </w:rPr>
        <w:t xml:space="preserve">Zamawiający posiada prawo </w:t>
      </w:r>
      <w:r w:rsidR="00864122" w:rsidRPr="00B66428">
        <w:rPr>
          <w:rFonts w:ascii="Cambria" w:hAnsi="Cambria" w:cs="Arial"/>
          <w:color w:val="auto"/>
          <w:sz w:val="24"/>
        </w:rPr>
        <w:t>do dysponowania nieruchomością</w:t>
      </w:r>
      <w:r w:rsidRPr="00B66428">
        <w:rPr>
          <w:rFonts w:ascii="Cambria" w:hAnsi="Cambria" w:cs="Arial"/>
          <w:color w:val="auto"/>
          <w:sz w:val="24"/>
        </w:rPr>
        <w:t xml:space="preserve"> w zakresie niezbędnym do zlecenia wykonania przedmiotu umowy.</w:t>
      </w:r>
    </w:p>
    <w:p w:rsidR="00C66BD6" w:rsidRPr="00B66428" w:rsidRDefault="00C66BD6" w:rsidP="002F661B">
      <w:pPr>
        <w:widowControl/>
        <w:autoSpaceDE w:val="0"/>
        <w:autoSpaceDN w:val="0"/>
        <w:adjustRightInd w:val="0"/>
        <w:ind w:left="349"/>
        <w:jc w:val="both"/>
        <w:rPr>
          <w:rFonts w:ascii="Cambria" w:hAnsi="Cambria" w:cs="Arial"/>
          <w:strike/>
          <w:color w:val="auto"/>
          <w:sz w:val="24"/>
        </w:rPr>
      </w:pPr>
    </w:p>
    <w:p w:rsidR="00C66BD6" w:rsidRPr="00B66428" w:rsidRDefault="00C66BD6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C66BD6" w:rsidRPr="00B66428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:rsidR="00C41FCD" w:rsidRPr="00B664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B664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B66428" w:rsidRDefault="002E4085" w:rsidP="00864122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Wykonawca wykona </w:t>
      </w:r>
      <w:r w:rsidR="00426D80" w:rsidRPr="00B66428">
        <w:rPr>
          <w:rFonts w:ascii="Cambria" w:eastAsia="Arial" w:hAnsi="Cambria" w:cs="Arial"/>
          <w:color w:val="auto"/>
          <w:sz w:val="24"/>
          <w:szCs w:val="24"/>
        </w:rPr>
        <w:t>usługę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do dnia </w:t>
      </w:r>
      <w:r w:rsidR="000165C8">
        <w:rPr>
          <w:rFonts w:ascii="Cambria" w:eastAsia="Arial" w:hAnsi="Cambria" w:cs="Arial"/>
          <w:color w:val="auto"/>
          <w:sz w:val="24"/>
          <w:szCs w:val="24"/>
        </w:rPr>
        <w:t>20.05</w:t>
      </w:r>
      <w:r w:rsidR="002F661B" w:rsidRPr="00B66428">
        <w:rPr>
          <w:rFonts w:ascii="Cambria" w:eastAsia="Arial" w:hAnsi="Cambria" w:cs="Arial"/>
          <w:color w:val="auto"/>
          <w:sz w:val="24"/>
          <w:szCs w:val="24"/>
        </w:rPr>
        <w:t>.2024 r.</w:t>
      </w:r>
    </w:p>
    <w:p w:rsidR="00DC0A75" w:rsidRPr="00B664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C66BD6" w:rsidRPr="00B66428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  <w:bookmarkStart w:id="0" w:name="_GoBack"/>
      <w:bookmarkEnd w:id="0"/>
    </w:p>
    <w:p w:rsidR="00CB7684" w:rsidRPr="00B66428" w:rsidRDefault="006A1CF4" w:rsidP="00A45F1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B66428" w:rsidRDefault="00864122" w:rsidP="00A45F1E">
      <w:pPr>
        <w:pStyle w:val="Akapitzlist"/>
        <w:numPr>
          <w:ilvl w:val="0"/>
          <w:numId w:val="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lastRenderedPageBreak/>
        <w:t>n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iezwłocznego przekazania</w:t>
      </w:r>
      <w:r w:rsidR="00D6125A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B66428">
        <w:rPr>
          <w:rFonts w:ascii="Cambria" w:eastAsia="Arial" w:hAnsi="Cambria" w:cs="Arial"/>
          <w:color w:val="auto"/>
          <w:sz w:val="24"/>
          <w:szCs w:val="24"/>
        </w:rPr>
        <w:br/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B664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C3976" w:rsidRPr="00B66428" w:rsidRDefault="00864122" w:rsidP="00A45F1E">
      <w:pPr>
        <w:pStyle w:val="Akapitzlist"/>
        <w:numPr>
          <w:ilvl w:val="0"/>
          <w:numId w:val="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o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dbioru należy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cie wykonanego przedmiotu umowy.</w:t>
      </w:r>
    </w:p>
    <w:p w:rsidR="00251E15" w:rsidRPr="00B66428" w:rsidRDefault="006A1CF4" w:rsidP="00A45F1E">
      <w:pPr>
        <w:pStyle w:val="Akapitzlist"/>
        <w:numPr>
          <w:ilvl w:val="0"/>
          <w:numId w:val="4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B66428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ykonania przedmiotu umowy zgodnie z:</w:t>
      </w:r>
    </w:p>
    <w:p w:rsidR="00127CC2" w:rsidRPr="00B66428" w:rsidRDefault="006A1CF4" w:rsidP="00A45F1E">
      <w:pPr>
        <w:numPr>
          <w:ilvl w:val="0"/>
          <w:numId w:val="1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technicznymi, </w:t>
      </w:r>
    </w:p>
    <w:p w:rsidR="00251E15" w:rsidRPr="00B66428" w:rsidRDefault="006A1CF4" w:rsidP="00A45F1E">
      <w:pPr>
        <w:numPr>
          <w:ilvl w:val="0"/>
          <w:numId w:val="1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B664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B664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856823" w:rsidRPr="00B66428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 xml:space="preserve">awiadomienia Zamawiającego o terminie rozpoczęcia </w:t>
      </w:r>
      <w:r w:rsidR="00426D80" w:rsidRPr="00B66428">
        <w:rPr>
          <w:rFonts w:ascii="Cambria" w:eastAsia="Arial" w:hAnsi="Cambria" w:cs="Arial"/>
          <w:color w:val="auto"/>
          <w:sz w:val="24"/>
          <w:szCs w:val="24"/>
        </w:rPr>
        <w:t>pomiarów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B66428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p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rzestrzegania przepisów bhp i p.poż.</w:t>
      </w:r>
    </w:p>
    <w:p w:rsidR="009D0230" w:rsidRPr="00B66428" w:rsidRDefault="009D0230" w:rsidP="009D0230">
      <w:pPr>
        <w:pStyle w:val="Akapitzlist"/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:rsidR="002F661B" w:rsidRPr="00B66428" w:rsidRDefault="002F661B" w:rsidP="002F661B">
      <w:pPr>
        <w:pStyle w:val="Akapitzlist"/>
        <w:numPr>
          <w:ilvl w:val="0"/>
          <w:numId w:val="7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Przedstawicielem Zamawiającego będzie: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br/>
      </w:r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Magdalena Kaczmarek </w:t>
      </w:r>
      <w:proofErr w:type="spellStart"/>
      <w:r w:rsidRPr="00B664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Pr="00B66428">
        <w:rPr>
          <w:rFonts w:ascii="Cambria" w:hAnsi="Cambria" w:cs="Arial"/>
          <w:b/>
          <w:bCs/>
          <w:color w:val="auto"/>
          <w:sz w:val="24"/>
          <w:szCs w:val="24"/>
        </w:rPr>
        <w:t xml:space="preserve"> 571 602 162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, e-mail: magdalena.kaczmarek@olsztyn.lasy.gov.pl</w:t>
      </w:r>
    </w:p>
    <w:p w:rsidR="002F661B" w:rsidRPr="00B66428" w:rsidRDefault="002F661B" w:rsidP="002F661B">
      <w:pPr>
        <w:pStyle w:val="Akapitzlist"/>
        <w:numPr>
          <w:ilvl w:val="0"/>
          <w:numId w:val="7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Przedstawicielem Wykonawcy będzie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: </w:t>
      </w:r>
    </w:p>
    <w:p w:rsidR="002F661B" w:rsidRPr="00B66428" w:rsidRDefault="002F661B" w:rsidP="002F661B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B664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B664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0149FB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0149FB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………………….</w:t>
      </w:r>
    </w:p>
    <w:p w:rsidR="001F71EF" w:rsidRPr="00B66428" w:rsidRDefault="001F71EF" w:rsidP="000C789B">
      <w:pPr>
        <w:jc w:val="both"/>
        <w:rPr>
          <w:rFonts w:ascii="Cambria" w:hAnsi="Cambria"/>
          <w:color w:val="auto"/>
          <w:sz w:val="24"/>
          <w:szCs w:val="24"/>
          <w:lang w:val="en-US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:rsidR="002F661B" w:rsidRDefault="002F661B" w:rsidP="002F661B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Wynagrodzenie Wykonawcy za wykonanie przedmiotu umowy wynosi netto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br/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zł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(słownie: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……………..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00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/100), podatek VAT w wysokości 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zł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 (słownie: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……………….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00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/100), co łącznie stanowi kwotę brutto w wysokości 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………………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zł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(słownie: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………………….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00/100).</w:t>
      </w:r>
    </w:p>
    <w:p w:rsidR="001F71EF" w:rsidRPr="0025675B" w:rsidRDefault="001F71EF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25675B">
        <w:rPr>
          <w:rFonts w:ascii="Cambria" w:eastAsia="Arial" w:hAnsi="Cambria" w:cs="Arial"/>
          <w:color w:val="auto"/>
          <w:sz w:val="24"/>
          <w:szCs w:val="24"/>
        </w:rPr>
        <w:t xml:space="preserve">Podstawą wystawienia faktury jest protokół odbioru </w:t>
      </w:r>
      <w:r w:rsidR="00934F31" w:rsidRPr="0025675B">
        <w:rPr>
          <w:rFonts w:ascii="Cambria" w:eastAsia="Arial" w:hAnsi="Cambria" w:cs="Arial"/>
          <w:color w:val="auto"/>
          <w:sz w:val="24"/>
          <w:szCs w:val="24"/>
        </w:rPr>
        <w:t>usługi.</w:t>
      </w:r>
    </w:p>
    <w:p w:rsidR="001F71EF" w:rsidRPr="00B66428" w:rsidRDefault="001F71EF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</w:t>
      </w:r>
      <w:r w:rsidR="00934F31" w:rsidRPr="00B66428">
        <w:rPr>
          <w:rFonts w:ascii="Cambria" w:eastAsia="Arial" w:hAnsi="Cambria" w:cs="Arial"/>
          <w:color w:val="auto"/>
          <w:sz w:val="24"/>
          <w:szCs w:val="24"/>
        </w:rPr>
        <w:t>/rachunku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, przelewem na konto Wykonawcy wskazane w fakturze.</w:t>
      </w:r>
      <w:r w:rsidRPr="00B664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B66428">
        <w:rPr>
          <w:rFonts w:ascii="Cambria" w:hAnsi="Cambria"/>
          <w:color w:val="auto"/>
        </w:rPr>
        <w:t xml:space="preserve"> </w:t>
      </w:r>
    </w:p>
    <w:p w:rsidR="00251E15" w:rsidRPr="00B66428" w:rsidRDefault="006A1CF4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Wynagrodzenie należne Wykonawcy zostanie ustalone z zastosowaniem stawki VAT obowiązującej w chwili powstania obowiązku podatkowego. Zmiana wynagrodzenia Wykonawcy w t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>ym zakresie nie stanowi zmiany u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mowy. </w:t>
      </w:r>
    </w:p>
    <w:p w:rsidR="00CE7E52" w:rsidRPr="00B664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675B" w:rsidRDefault="0025675B" w:rsidP="006E158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25675B" w:rsidRDefault="0025675B" w:rsidP="006E158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B664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:rsidR="009D0230" w:rsidRPr="00B66428" w:rsidRDefault="00864122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Wykonawca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zobowiązuje się zapłacić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Zamawiającemu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karę umowną w przypadku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 xml:space="preserve"> odstąpienia od umowy lub </w:t>
      </w:r>
      <w:r w:rsidR="00FF0BD4" w:rsidRPr="00B66428">
        <w:rPr>
          <w:rFonts w:ascii="Cambria" w:hAnsi="Cambria"/>
          <w:color w:val="auto"/>
          <w:sz w:val="24"/>
          <w:szCs w:val="24"/>
        </w:rPr>
        <w:t>wypowiedzenia umowy przez Zamawiającego z winy Wykonawcy albo wypowiedzenia umowy przez Wykonawcę bez ważnego powodu -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w wys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>okości 20% wynagrodzenia brutto określonego w §</w:t>
      </w:r>
      <w:r w:rsidR="000C789B" w:rsidRPr="00B66428">
        <w:rPr>
          <w:rFonts w:ascii="Cambria" w:eastAsia="Arial" w:hAnsi="Cambria" w:cs="Arial"/>
          <w:color w:val="auto"/>
          <w:sz w:val="24"/>
          <w:szCs w:val="24"/>
        </w:rPr>
        <w:t xml:space="preserve"> 6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 xml:space="preserve"> ust. 1.</w:t>
      </w:r>
    </w:p>
    <w:p w:rsidR="009D0230" w:rsidRPr="00B66428" w:rsidRDefault="00FF0BD4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Zamawiający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może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dochodzić odszkodowania na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zasadach ogólnych, jeżeli zastrzeżona kara umowna nie pokrywa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poniesionej szkody.</w:t>
      </w:r>
    </w:p>
    <w:p w:rsidR="00FF0BD4" w:rsidRPr="00B66428" w:rsidRDefault="00FF0BD4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Zamawiający</w:t>
      </w:r>
      <w:r w:rsidRPr="00B66428">
        <w:rPr>
          <w:rFonts w:ascii="Cambria" w:hAnsi="Cambria"/>
          <w:color w:val="auto"/>
          <w:sz w:val="24"/>
        </w:rPr>
        <w:t xml:space="preserve"> może rozwiązać umowę </w:t>
      </w:r>
      <w:r w:rsidRPr="00B66428">
        <w:rPr>
          <w:rFonts w:ascii="Cambria" w:hAnsi="Cambria"/>
          <w:color w:val="auto"/>
          <w:sz w:val="24"/>
          <w:szCs w:val="24"/>
        </w:rPr>
        <w:t>z winy Wykonawcy</w:t>
      </w:r>
      <w:r w:rsidRPr="00B66428">
        <w:rPr>
          <w:rFonts w:ascii="Cambria" w:hAnsi="Cambria"/>
          <w:color w:val="auto"/>
          <w:sz w:val="24"/>
        </w:rPr>
        <w:t xml:space="preserve">, gdy nie przystąpił on do realizacji umowy w terminie </w:t>
      </w:r>
      <w:r w:rsidR="002F661B" w:rsidRPr="00B66428">
        <w:rPr>
          <w:rFonts w:ascii="Cambria" w:hAnsi="Cambria"/>
          <w:color w:val="auto"/>
          <w:sz w:val="24"/>
        </w:rPr>
        <w:t>14</w:t>
      </w:r>
      <w:r w:rsidRPr="00B66428">
        <w:rPr>
          <w:rFonts w:ascii="Cambria" w:hAnsi="Cambria"/>
          <w:color w:val="auto"/>
          <w:sz w:val="24"/>
        </w:rPr>
        <w:t xml:space="preserve"> dni od dnia jej zawarcia lub gdy wykonuje</w:t>
      </w:r>
      <w:r w:rsidR="000C789B" w:rsidRPr="00B66428">
        <w:rPr>
          <w:rFonts w:ascii="Cambria" w:hAnsi="Cambria"/>
          <w:color w:val="auto"/>
          <w:sz w:val="24"/>
        </w:rPr>
        <w:t xml:space="preserve"> umowę </w:t>
      </w:r>
      <w:r w:rsidRPr="00B66428">
        <w:rPr>
          <w:rFonts w:ascii="Cambria" w:hAnsi="Cambria"/>
          <w:color w:val="auto"/>
          <w:sz w:val="24"/>
        </w:rPr>
        <w:t>w sposób nienależyty.</w:t>
      </w:r>
    </w:p>
    <w:p w:rsidR="00D9763B" w:rsidRPr="00B664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lastRenderedPageBreak/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B664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B66428" w:rsidRDefault="006A1CF4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 sprawach nieuregulowanych w umowie zastosowanie ma</w:t>
      </w:r>
      <w:r w:rsidR="00934F31" w:rsidRPr="00B66428">
        <w:rPr>
          <w:rFonts w:ascii="Cambria" w:eastAsia="Arial" w:hAnsi="Cambria" w:cs="Arial"/>
          <w:color w:val="auto"/>
          <w:sz w:val="24"/>
          <w:szCs w:val="24"/>
        </w:rPr>
        <w:t>ją przepisy Kodeksu cywilnego.</w:t>
      </w:r>
    </w:p>
    <w:p w:rsidR="007361C8" w:rsidRPr="00B66428" w:rsidRDefault="007361C8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B66428" w:rsidRDefault="007361C8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B66428" w:rsidRDefault="006A1CF4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B664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B664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25675B" w:rsidRDefault="007361C8" w:rsidP="00A45F1E">
      <w:pPr>
        <w:pStyle w:val="Akapitzlist"/>
        <w:numPr>
          <w:ilvl w:val="0"/>
          <w:numId w:val="17"/>
        </w:numPr>
        <w:rPr>
          <w:rFonts w:ascii="Cambria" w:hAnsi="Cambria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25675B" w:rsidRDefault="0025675B" w:rsidP="0025675B">
      <w:pPr>
        <w:rPr>
          <w:rFonts w:ascii="Cambria" w:hAnsi="Cambria"/>
          <w:color w:val="auto"/>
          <w:sz w:val="24"/>
          <w:szCs w:val="24"/>
        </w:rPr>
      </w:pPr>
    </w:p>
    <w:p w:rsidR="0025675B" w:rsidRPr="0025675B" w:rsidRDefault="0025675B" w:rsidP="0025675B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Załączniki do umowy:</w:t>
      </w:r>
    </w:p>
    <w:p w:rsidR="0025675B" w:rsidRPr="0025675B" w:rsidRDefault="0025675B" w:rsidP="0025675B">
      <w:pPr>
        <w:pStyle w:val="Akapitzlist"/>
        <w:numPr>
          <w:ilvl w:val="0"/>
          <w:numId w:val="2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1 – Wykaz </w:t>
      </w:r>
      <w:r w:rsidR="00804783">
        <w:rPr>
          <w:rFonts w:ascii="Cambria" w:hAnsi="Cambria"/>
          <w:sz w:val="24"/>
          <w:szCs w:val="24"/>
        </w:rPr>
        <w:t xml:space="preserve">obiektów </w:t>
      </w:r>
      <w:r>
        <w:rPr>
          <w:rFonts w:ascii="Cambria" w:hAnsi="Cambria"/>
          <w:sz w:val="24"/>
          <w:szCs w:val="24"/>
        </w:rPr>
        <w:t>do kontroli</w:t>
      </w:r>
    </w:p>
    <w:p w:rsidR="0025675B" w:rsidRPr="0025675B" w:rsidRDefault="0025675B" w:rsidP="0025675B">
      <w:pPr>
        <w:pStyle w:val="Akapitzlist"/>
        <w:numPr>
          <w:ilvl w:val="0"/>
          <w:numId w:val="2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 – klauzula RODO</w:t>
      </w:r>
    </w:p>
    <w:p w:rsidR="004C1F96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675B" w:rsidRPr="00B66428" w:rsidRDefault="0025675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B664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B664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B664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B664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B664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B66428" w:rsidSect="00FA2B65">
      <w:headerReference w:type="default" r:id="rId10"/>
      <w:headerReference w:type="first" r:id="rId11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3F" w:rsidRDefault="00CC653F">
      <w:r>
        <w:separator/>
      </w:r>
    </w:p>
  </w:endnote>
  <w:endnote w:type="continuationSeparator" w:id="0">
    <w:p w:rsidR="00CC653F" w:rsidRDefault="00C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3F" w:rsidRDefault="00CC653F">
      <w:r>
        <w:separator/>
      </w:r>
    </w:p>
  </w:footnote>
  <w:footnote w:type="continuationSeparator" w:id="0">
    <w:p w:rsidR="00CC653F" w:rsidRDefault="00CC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61F"/>
    <w:multiLevelType w:val="hybridMultilevel"/>
    <w:tmpl w:val="0024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B90926"/>
    <w:multiLevelType w:val="hybridMultilevel"/>
    <w:tmpl w:val="4622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1064"/>
    <w:multiLevelType w:val="hybridMultilevel"/>
    <w:tmpl w:val="B5527ED6"/>
    <w:lvl w:ilvl="0" w:tplc="76F8878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1C4F75"/>
    <w:multiLevelType w:val="multilevel"/>
    <w:tmpl w:val="7D06E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5FA"/>
    <w:multiLevelType w:val="hybridMultilevel"/>
    <w:tmpl w:val="77B497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21A00"/>
    <w:multiLevelType w:val="hybridMultilevel"/>
    <w:tmpl w:val="2B1C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712"/>
    <w:multiLevelType w:val="hybridMultilevel"/>
    <w:tmpl w:val="2DF44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2F6B"/>
    <w:multiLevelType w:val="hybridMultilevel"/>
    <w:tmpl w:val="93CA4812"/>
    <w:lvl w:ilvl="0" w:tplc="1A6C0B1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A31"/>
    <w:multiLevelType w:val="hybridMultilevel"/>
    <w:tmpl w:val="6BDC47EE"/>
    <w:lvl w:ilvl="0" w:tplc="EC807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26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24"/>
  </w:num>
  <w:num w:numId="14">
    <w:abstractNumId w:val="0"/>
  </w:num>
  <w:num w:numId="15">
    <w:abstractNumId w:val="20"/>
  </w:num>
  <w:num w:numId="16">
    <w:abstractNumId w:val="3"/>
  </w:num>
  <w:num w:numId="17">
    <w:abstractNumId w:val="13"/>
  </w:num>
  <w:num w:numId="18">
    <w:abstractNumId w:val="27"/>
  </w:num>
  <w:num w:numId="19">
    <w:abstractNumId w:val="21"/>
  </w:num>
  <w:num w:numId="20">
    <w:abstractNumId w:val="7"/>
  </w:num>
  <w:num w:numId="21">
    <w:abstractNumId w:val="22"/>
  </w:num>
  <w:num w:numId="22">
    <w:abstractNumId w:val="8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12"/>
  </w:num>
  <w:num w:numId="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149FB"/>
    <w:rsid w:val="000165C8"/>
    <w:rsid w:val="000225BA"/>
    <w:rsid w:val="00034612"/>
    <w:rsid w:val="000511E6"/>
    <w:rsid w:val="000516B6"/>
    <w:rsid w:val="000648D7"/>
    <w:rsid w:val="00072933"/>
    <w:rsid w:val="00076432"/>
    <w:rsid w:val="00077619"/>
    <w:rsid w:val="00090991"/>
    <w:rsid w:val="0009121B"/>
    <w:rsid w:val="00096C96"/>
    <w:rsid w:val="000B6DC2"/>
    <w:rsid w:val="000C099D"/>
    <w:rsid w:val="000C789B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5675B"/>
    <w:rsid w:val="002638CB"/>
    <w:rsid w:val="00270A00"/>
    <w:rsid w:val="00283498"/>
    <w:rsid w:val="002A0624"/>
    <w:rsid w:val="002A0CB0"/>
    <w:rsid w:val="002C3976"/>
    <w:rsid w:val="002E4085"/>
    <w:rsid w:val="002F6016"/>
    <w:rsid w:val="002F661B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3F3766"/>
    <w:rsid w:val="00400ACC"/>
    <w:rsid w:val="00400D18"/>
    <w:rsid w:val="0040608C"/>
    <w:rsid w:val="004210FB"/>
    <w:rsid w:val="00426D80"/>
    <w:rsid w:val="00445474"/>
    <w:rsid w:val="00452859"/>
    <w:rsid w:val="004739FA"/>
    <w:rsid w:val="004802FC"/>
    <w:rsid w:val="004B6ACC"/>
    <w:rsid w:val="004B740D"/>
    <w:rsid w:val="004C1F96"/>
    <w:rsid w:val="004C4ADD"/>
    <w:rsid w:val="004D0182"/>
    <w:rsid w:val="004F6E4C"/>
    <w:rsid w:val="00505E15"/>
    <w:rsid w:val="005127B7"/>
    <w:rsid w:val="00516FD5"/>
    <w:rsid w:val="00520ECC"/>
    <w:rsid w:val="00537F84"/>
    <w:rsid w:val="00547DB1"/>
    <w:rsid w:val="00551F16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2E67"/>
    <w:rsid w:val="00634013"/>
    <w:rsid w:val="00676A31"/>
    <w:rsid w:val="00681F25"/>
    <w:rsid w:val="00683C45"/>
    <w:rsid w:val="006A1CF4"/>
    <w:rsid w:val="006A2A98"/>
    <w:rsid w:val="006A5DBA"/>
    <w:rsid w:val="006B54C2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D0F11"/>
    <w:rsid w:val="007E13C9"/>
    <w:rsid w:val="007E16EC"/>
    <w:rsid w:val="00804783"/>
    <w:rsid w:val="00806179"/>
    <w:rsid w:val="00835F51"/>
    <w:rsid w:val="0084013D"/>
    <w:rsid w:val="00856823"/>
    <w:rsid w:val="00864122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34F31"/>
    <w:rsid w:val="00943593"/>
    <w:rsid w:val="00944DB3"/>
    <w:rsid w:val="009451F5"/>
    <w:rsid w:val="00952216"/>
    <w:rsid w:val="009527BF"/>
    <w:rsid w:val="0097404D"/>
    <w:rsid w:val="00991471"/>
    <w:rsid w:val="00992330"/>
    <w:rsid w:val="009C15CD"/>
    <w:rsid w:val="009C1CDA"/>
    <w:rsid w:val="009D0230"/>
    <w:rsid w:val="009E560A"/>
    <w:rsid w:val="009F52D9"/>
    <w:rsid w:val="00A01C40"/>
    <w:rsid w:val="00A200B2"/>
    <w:rsid w:val="00A303D5"/>
    <w:rsid w:val="00A37B2B"/>
    <w:rsid w:val="00A45F1E"/>
    <w:rsid w:val="00A500DB"/>
    <w:rsid w:val="00A661DB"/>
    <w:rsid w:val="00AA33FB"/>
    <w:rsid w:val="00AC6CEF"/>
    <w:rsid w:val="00AC73B3"/>
    <w:rsid w:val="00AD1769"/>
    <w:rsid w:val="00AD1E18"/>
    <w:rsid w:val="00AD7A7A"/>
    <w:rsid w:val="00AF2E25"/>
    <w:rsid w:val="00B16FE8"/>
    <w:rsid w:val="00B24971"/>
    <w:rsid w:val="00B42C91"/>
    <w:rsid w:val="00B62149"/>
    <w:rsid w:val="00B66428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66BD6"/>
    <w:rsid w:val="00C771CA"/>
    <w:rsid w:val="00C93678"/>
    <w:rsid w:val="00CB509A"/>
    <w:rsid w:val="00CB7684"/>
    <w:rsid w:val="00CC653F"/>
    <w:rsid w:val="00CC6BAE"/>
    <w:rsid w:val="00CD5BE4"/>
    <w:rsid w:val="00CD7A93"/>
    <w:rsid w:val="00CE045B"/>
    <w:rsid w:val="00CE7E52"/>
    <w:rsid w:val="00D0128F"/>
    <w:rsid w:val="00D37D30"/>
    <w:rsid w:val="00D44582"/>
    <w:rsid w:val="00D6125A"/>
    <w:rsid w:val="00D8769C"/>
    <w:rsid w:val="00D94010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95114"/>
    <w:rsid w:val="00EA1763"/>
    <w:rsid w:val="00EA433F"/>
    <w:rsid w:val="00EA7CC3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06F5"/>
    <w:rsid w:val="00F81628"/>
    <w:rsid w:val="00F826E9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44A20"/>
  <w15:docId w15:val="{5D344872-51CA-41EA-AD76-BAA9A76D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9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9FB"/>
  </w:style>
  <w:style w:type="character" w:styleId="Odwoanieprzypisukocowego">
    <w:name w:val="endnote reference"/>
    <w:basedOn w:val="Domylnaczcionkaakapitu"/>
    <w:uiPriority w:val="99"/>
    <w:semiHidden/>
    <w:unhideWhenUsed/>
    <w:rsid w:val="00014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vgayteobzheys44dboaxdcmbzgu4dso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D889EF-8EB8-4C9F-A025-FD4C248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4</cp:revision>
  <cp:lastPrinted>2023-10-30T07:52:00Z</cp:lastPrinted>
  <dcterms:created xsi:type="dcterms:W3CDTF">2024-03-26T13:04:00Z</dcterms:created>
  <dcterms:modified xsi:type="dcterms:W3CDTF">2024-03-29T11:37:00Z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