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46B3" w14:textId="77777777" w:rsidR="00FE3549" w:rsidRPr="00A123BF" w:rsidRDefault="00FE3549" w:rsidP="00335A77">
      <w:pPr>
        <w:spacing w:after="0" w:line="312" w:lineRule="auto"/>
        <w:jc w:val="right"/>
        <w:rPr>
          <w:rFonts w:cstheme="minorHAnsi"/>
          <w:b/>
          <w:sz w:val="24"/>
          <w:szCs w:val="24"/>
        </w:rPr>
      </w:pPr>
      <w:r w:rsidRPr="00A123BF">
        <w:rPr>
          <w:rFonts w:cstheme="minorHAnsi"/>
          <w:b/>
          <w:sz w:val="24"/>
          <w:szCs w:val="24"/>
        </w:rPr>
        <w:t>Załącznik nr 1</w:t>
      </w:r>
    </w:p>
    <w:p w14:paraId="72ED8359" w14:textId="77777777" w:rsidR="00325EF6" w:rsidRDefault="00325EF6" w:rsidP="00335A77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</w:p>
    <w:p w14:paraId="1CD4F388" w14:textId="1AC13420" w:rsidR="00325EF6" w:rsidRPr="00667CD9" w:rsidRDefault="00667CD9" w:rsidP="00335A77">
      <w:pPr>
        <w:spacing w:after="0" w:line="312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667CD9">
        <w:rPr>
          <w:rFonts w:eastAsia="Calibri" w:cstheme="minorHAnsi"/>
          <w:b/>
          <w:bCs/>
          <w:sz w:val="28"/>
          <w:szCs w:val="28"/>
        </w:rPr>
        <w:t xml:space="preserve">Opis Przedmiotu Zamówienia </w:t>
      </w:r>
    </w:p>
    <w:p w14:paraId="17160834" w14:textId="77777777" w:rsidR="00C66FB9" w:rsidRPr="0073045E" w:rsidRDefault="00C66FB9" w:rsidP="00335A77">
      <w:pPr>
        <w:spacing w:after="0" w:line="312" w:lineRule="auto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73045E">
        <w:rPr>
          <w:rFonts w:ascii="Calibri" w:hAnsi="Calibri" w:cs="Calibri"/>
          <w:b/>
          <w:sz w:val="24"/>
          <w:szCs w:val="24"/>
        </w:rPr>
        <w:t>Oferowany sprzęt i oprogramowanie mają być fabrycznie nowe, nieużywane oraz nieeksponowane na wystawach lub imprezach targowych, sprawne technicznie.</w:t>
      </w:r>
    </w:p>
    <w:p w14:paraId="5CC4C428" w14:textId="49C92CEB" w:rsidR="00C66FB9" w:rsidRPr="0073045E" w:rsidRDefault="00C66FB9" w:rsidP="00335A77">
      <w:pPr>
        <w:spacing w:after="0" w:line="312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73045E">
        <w:rPr>
          <w:rFonts w:ascii="Calibri" w:hAnsi="Calibri" w:cs="Calibri"/>
          <w:sz w:val="24"/>
          <w:szCs w:val="24"/>
        </w:rPr>
        <w:t xml:space="preserve">W ramach procedury odbioru związanej z wykonywaniem umowy o udzielenie zamówienia publicznego, Zamawiający zastrzega prawo weryfikacji czy oprogramowanie (licencje) i powiązane z nimi elementy, takie jak certyfikaty/etykiety producenta oprogramowania </w:t>
      </w:r>
      <w:r w:rsidR="002F7AC1" w:rsidRPr="0073045E">
        <w:rPr>
          <w:rFonts w:ascii="Calibri" w:hAnsi="Calibri" w:cs="Calibri"/>
          <w:sz w:val="24"/>
          <w:szCs w:val="24"/>
        </w:rPr>
        <w:t xml:space="preserve">są </w:t>
      </w:r>
      <w:r w:rsidRPr="0073045E">
        <w:rPr>
          <w:rFonts w:ascii="Calibri" w:hAnsi="Calibri" w:cs="Calibri"/>
          <w:sz w:val="24"/>
          <w:szCs w:val="24"/>
        </w:rPr>
        <w:t>oryginalne i licencjonowane zgodnie z</w:t>
      </w:r>
      <w:r w:rsidR="0073045E" w:rsidRPr="0073045E">
        <w:rPr>
          <w:rFonts w:ascii="Calibri" w:hAnsi="Calibri" w:cs="Calibri"/>
          <w:sz w:val="24"/>
          <w:szCs w:val="24"/>
        </w:rPr>
        <w:t xml:space="preserve"> </w:t>
      </w:r>
      <w:r w:rsidRPr="0073045E">
        <w:rPr>
          <w:rFonts w:ascii="Calibri" w:hAnsi="Calibri" w:cs="Calibri"/>
          <w:sz w:val="24"/>
          <w:szCs w:val="24"/>
        </w:rPr>
        <w:t xml:space="preserve">prawem oraz zasadami producenta oprogramowania. W powyższym celu Zamawiający może zwrócić się do przedstawicieli producenta danego oprogramowania z prośbą o weryfikację czy oferowana licencja oprogramowania i materiały do niej dołączone są nowe i oryginalne. </w:t>
      </w:r>
    </w:p>
    <w:p w14:paraId="03A628B2" w14:textId="09812022" w:rsidR="00C66FB9" w:rsidRPr="0073045E" w:rsidRDefault="00C66FB9" w:rsidP="00335A77">
      <w:pPr>
        <w:spacing w:after="0" w:line="312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73045E">
        <w:rPr>
          <w:rFonts w:ascii="Calibri" w:hAnsi="Calibri" w:cs="Calibri"/>
          <w:sz w:val="24"/>
          <w:szCs w:val="24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 certyfikatów/etykiet należycie licencjonowanych i oryginalnych oraz do odstąpienia od umowy w terminie 14 dni od daty dostawy.</w:t>
      </w:r>
    </w:p>
    <w:p w14:paraId="5D410A55" w14:textId="536E799A" w:rsidR="00FE3549" w:rsidRPr="0073045E" w:rsidRDefault="00667CD9" w:rsidP="00BA3B0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3045E">
        <w:rPr>
          <w:rFonts w:ascii="Calibri" w:hAnsi="Calibri" w:cs="Calibri"/>
          <w:b/>
          <w:sz w:val="24"/>
          <w:szCs w:val="24"/>
        </w:rPr>
        <w:t>Zestaw pomiarowy GNSS</w:t>
      </w:r>
      <w:bookmarkStart w:id="0" w:name="_Hlk89783297"/>
      <w:r w:rsidR="00FE3549" w:rsidRPr="0073045E">
        <w:rPr>
          <w:rFonts w:ascii="Calibri" w:hAnsi="Calibri" w:cs="Calibri"/>
          <w:b/>
          <w:sz w:val="24"/>
          <w:szCs w:val="24"/>
        </w:rPr>
        <w:t xml:space="preserve"> - </w:t>
      </w:r>
      <w:r w:rsidRPr="0073045E">
        <w:rPr>
          <w:rFonts w:ascii="Calibri" w:hAnsi="Calibri" w:cs="Calibri"/>
          <w:b/>
          <w:sz w:val="24"/>
          <w:szCs w:val="24"/>
        </w:rPr>
        <w:t>1</w:t>
      </w:r>
      <w:r w:rsidR="005476CA" w:rsidRPr="0073045E">
        <w:rPr>
          <w:rFonts w:ascii="Calibri" w:hAnsi="Calibri" w:cs="Calibri"/>
          <w:b/>
          <w:sz w:val="24"/>
          <w:szCs w:val="24"/>
        </w:rPr>
        <w:t xml:space="preserve"> sztuk</w:t>
      </w:r>
      <w:r w:rsidRPr="0073045E">
        <w:rPr>
          <w:rFonts w:ascii="Calibri" w:hAnsi="Calibri" w:cs="Calibri"/>
          <w:b/>
          <w:sz w:val="24"/>
          <w:szCs w:val="24"/>
        </w:rPr>
        <w:t>a</w:t>
      </w:r>
    </w:p>
    <w:p w14:paraId="001D20F9" w14:textId="77777777" w:rsidR="00BA3B05" w:rsidRPr="0073045E" w:rsidRDefault="00BA3B05" w:rsidP="00BA3B05">
      <w:pPr>
        <w:pStyle w:val="Akapitzlist"/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0"/>
    <w:tbl>
      <w:tblPr>
        <w:tblpPr w:leftFromText="141" w:rightFromText="141" w:vertAnchor="text" w:tblpXSpec="center" w:tblpY="1"/>
        <w:tblOverlap w:val="never"/>
        <w:tblW w:w="5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3"/>
        <w:gridCol w:w="9353"/>
      </w:tblGrid>
      <w:tr w:rsidR="00397C18" w:rsidRPr="0073045E" w14:paraId="7ACA96D5" w14:textId="77777777" w:rsidTr="009E77F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D76" w14:textId="77777777" w:rsidR="00397C18" w:rsidRPr="0073045E" w:rsidRDefault="00397C18" w:rsidP="009E77F6">
            <w:pPr>
              <w:pStyle w:val="Akapitzlist"/>
              <w:spacing w:before="360"/>
              <w:ind w:left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09FB6B" w14:textId="0F1EBF0F" w:rsidR="00397C18" w:rsidRPr="0073045E" w:rsidRDefault="00397C18" w:rsidP="009E77F6">
            <w:pPr>
              <w:pStyle w:val="Akapitzlist"/>
              <w:numPr>
                <w:ilvl w:val="0"/>
                <w:numId w:val="19"/>
              </w:numPr>
              <w:spacing w:before="360"/>
              <w:ind w:left="283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 xml:space="preserve">producent, model oferowanego </w:t>
            </w:r>
            <w:r w:rsidR="00667CD9" w:rsidRPr="0073045E">
              <w:rPr>
                <w:rFonts w:ascii="Calibri" w:hAnsi="Calibri" w:cs="Calibri"/>
                <w:b/>
                <w:sz w:val="24"/>
                <w:szCs w:val="24"/>
              </w:rPr>
              <w:t>zestawu pomiarowego</w:t>
            </w:r>
          </w:p>
          <w:p w14:paraId="19FED94B" w14:textId="5254453E" w:rsidR="00397C18" w:rsidRPr="0073045E" w:rsidRDefault="00397C18" w:rsidP="00335A77">
            <w:pPr>
              <w:ind w:firstLine="350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………………………………………………………………………………………………………,</w:t>
            </w:r>
          </w:p>
          <w:p w14:paraId="299B5536" w14:textId="77777777" w:rsidR="00335A77" w:rsidRPr="0073045E" w:rsidRDefault="00335A77" w:rsidP="00335A7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>długość okresu gwarancji wraz z bezpłatnym wsparciem technicznym i bezpłatnymi aktualizacjami oprogramowania odbiornika i kontrolera.</w:t>
            </w:r>
          </w:p>
          <w:p w14:paraId="54D8C58B" w14:textId="05F13F42" w:rsidR="00397C18" w:rsidRPr="0073045E" w:rsidRDefault="00397C18" w:rsidP="00335A77">
            <w:pPr>
              <w:ind w:firstLine="350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……………………………………………………………………………………………..……..…………..,</w:t>
            </w:r>
          </w:p>
          <w:p w14:paraId="13439CE6" w14:textId="397C63FC" w:rsidR="00335A77" w:rsidRPr="00335A77" w:rsidRDefault="00335A77" w:rsidP="00335A7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 xml:space="preserve">długość okresu bezpłatnego dostępu do sieci stacji referencyjnych włączonych do zasobu PRPOG umożliwiający pomiar RTK/RTN pozwalający uzyskać </w:t>
            </w:r>
            <w:r w:rsidRPr="0073045E">
              <w:rPr>
                <w:rStyle w:val="Pogrubienie"/>
                <w:rFonts w:ascii="Calibri" w:hAnsi="Calibri" w:cs="Calibri"/>
                <w:bCs w:val="0"/>
                <w:sz w:val="24"/>
                <w:szCs w:val="24"/>
              </w:rPr>
              <w:t>dokładności wyznaczenia pozycji</w:t>
            </w:r>
            <w:r w:rsidRPr="0073045E">
              <w:rPr>
                <w:rFonts w:ascii="Calibri" w:hAnsi="Calibri" w:cs="Calibri"/>
                <w:b/>
                <w:sz w:val="24"/>
                <w:szCs w:val="24"/>
              </w:rPr>
              <w:t xml:space="preserve"> w trybie RTK/RTN </w:t>
            </w:r>
            <w:r w:rsidRPr="0073045E">
              <w:rPr>
                <w:rStyle w:val="Pogrubienie"/>
                <w:rFonts w:ascii="Calibri" w:hAnsi="Calibri" w:cs="Calibri"/>
                <w:bCs w:val="0"/>
                <w:sz w:val="24"/>
                <w:szCs w:val="24"/>
              </w:rPr>
              <w:t>±8mm w poziomie oraz ±15mm w pionie na obszarze miasta Krosna, woj. podkarpackie</w:t>
            </w:r>
          </w:p>
          <w:p w14:paraId="564EFEE1" w14:textId="2A6F8F5E" w:rsidR="00CC6E57" w:rsidRPr="0073045E" w:rsidRDefault="00CC6E57" w:rsidP="00335A77">
            <w:pPr>
              <w:ind w:firstLine="208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……………………………………………………………………………………………..……..…………..,</w:t>
            </w:r>
          </w:p>
          <w:p w14:paraId="177C7242" w14:textId="77777777" w:rsidR="00335A77" w:rsidRPr="006354A3" w:rsidRDefault="00335A77" w:rsidP="00335A77">
            <w:pPr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6354A3">
              <w:rPr>
                <w:rFonts w:cs="Calibri"/>
                <w:b/>
                <w:sz w:val="24"/>
                <w:szCs w:val="24"/>
              </w:rPr>
              <w:t>Wykonawca wypełnia wymagane dane w pkt 1. Brak podania ww. informacji będzie skutkować odrzuceniem oferty na podstawie art. 226 ust. 1 pkt 5) ustawy Prawo zamówień publicznych.</w:t>
            </w:r>
            <w:r w:rsidRPr="006354A3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14:paraId="197A1028" w14:textId="75F623C6" w:rsidR="00397C18" w:rsidRPr="0073045E" w:rsidRDefault="00335A77" w:rsidP="00335A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354A3">
              <w:rPr>
                <w:rFonts w:cs="Calibri"/>
                <w:sz w:val="24"/>
                <w:szCs w:val="24"/>
              </w:rPr>
              <w:t>W przypadku, gdy wykonawca nie w</w:t>
            </w:r>
            <w:r>
              <w:rPr>
                <w:rFonts w:cs="Calibri"/>
                <w:sz w:val="24"/>
                <w:szCs w:val="24"/>
              </w:rPr>
              <w:t xml:space="preserve">ypełni pkt 2) i 3) </w:t>
            </w:r>
            <w:r w:rsidRPr="006354A3">
              <w:rPr>
                <w:rFonts w:cs="Calibri"/>
                <w:sz w:val="24"/>
                <w:szCs w:val="24"/>
              </w:rPr>
              <w:t>Zamawiający przyjmie</w:t>
            </w:r>
            <w:r>
              <w:rPr>
                <w:rFonts w:cs="Calibri"/>
                <w:sz w:val="24"/>
                <w:szCs w:val="24"/>
              </w:rPr>
              <w:t>, że okres gwarancji i bezpłatny dostęp do sieci wynoszą odpowiednio 2 i 5 lat</w:t>
            </w:r>
            <w:bookmarkStart w:id="1" w:name="_GoBack"/>
            <w:bookmarkEnd w:id="1"/>
            <w:r>
              <w:rPr>
                <w:rFonts w:cs="Calibri"/>
                <w:sz w:val="24"/>
                <w:szCs w:val="24"/>
              </w:rPr>
              <w:t xml:space="preserve"> – zgodnie z wymogami zawartymi w pkt 14 i 15</w:t>
            </w:r>
            <w:r w:rsidRPr="006354A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9E77F6" w:rsidRPr="0073045E" w14:paraId="7DE120E8" w14:textId="77777777" w:rsidTr="009E77F6">
        <w:trPr>
          <w:trHeight w:val="28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80D" w14:textId="6585CA58" w:rsidR="009E77F6" w:rsidRPr="0073045E" w:rsidRDefault="009E77F6" w:rsidP="009E77F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6E02" w14:textId="284C1A23" w:rsidR="009E77F6" w:rsidRPr="0073045E" w:rsidRDefault="009E77F6" w:rsidP="009E77F6">
            <w:pPr>
              <w:ind w:left="-71"/>
              <w:rPr>
                <w:rFonts w:ascii="Calibri" w:hAnsi="Calibri" w:cs="Calibri"/>
                <w:b/>
                <w:sz w:val="24"/>
                <w:szCs w:val="24"/>
              </w:rPr>
            </w:pPr>
            <w:r w:rsidRPr="0073045E">
              <w:rPr>
                <w:rFonts w:ascii="Calibri" w:hAnsi="Calibri" w:cs="Calibri"/>
                <w:b/>
                <w:sz w:val="24"/>
                <w:szCs w:val="24"/>
              </w:rPr>
              <w:t xml:space="preserve"> Wymagane parametry techniczne</w:t>
            </w:r>
          </w:p>
        </w:tc>
      </w:tr>
      <w:tr w:rsidR="009E77F6" w:rsidRPr="0073045E" w14:paraId="6E85EB0E" w14:textId="77777777" w:rsidTr="009E77F6">
        <w:trPr>
          <w:trHeight w:val="70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C8C" w14:textId="58B07300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3B68" w14:textId="661DC05B" w:rsidR="009E77F6" w:rsidRPr="0073045E" w:rsidRDefault="009E77F6" w:rsidP="009E77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Geodezyjna</w:t>
            </w:r>
            <w:r w:rsidRPr="0073045E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dokładność wyznaczenia pozycji</w:t>
            </w:r>
            <w:r w:rsidRPr="007304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3045E">
              <w:rPr>
                <w:rFonts w:ascii="Calibri" w:hAnsi="Calibri" w:cs="Calibri"/>
                <w:sz w:val="24"/>
                <w:szCs w:val="24"/>
              </w:rPr>
              <w:t>w trybie RTK/RTN</w:t>
            </w:r>
            <w:r w:rsidRPr="007304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8mm±1ppm (</w:t>
            </w:r>
            <w:proofErr w:type="spellStart"/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rms</w:t>
            </w:r>
            <w:proofErr w:type="spellEnd"/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) w poziomie oraz 15mm±ppm (</w:t>
            </w:r>
            <w:proofErr w:type="spellStart"/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rms</w:t>
            </w:r>
            <w:proofErr w:type="spellEnd"/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) w pionie</w:t>
            </w:r>
            <w:r w:rsidRPr="0073045E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9E77F6" w:rsidRPr="0073045E" w14:paraId="10E7C251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549" w14:textId="79C91007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40F" w14:textId="181C9D08" w:rsidR="009E77F6" w:rsidRPr="0073045E" w:rsidRDefault="009E77F6" w:rsidP="009E77F6">
            <w:pPr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 xml:space="preserve">Płyta główna wyposażona w odpowiednią ilość kanałów do śledzenie sygnałów GNSS: GPS + </w:t>
            </w:r>
            <w:proofErr w:type="spellStart"/>
            <w:r w:rsidRPr="0073045E">
              <w:rPr>
                <w:rFonts w:ascii="Calibri" w:hAnsi="Calibri" w:cs="Calibri"/>
                <w:sz w:val="24"/>
                <w:szCs w:val="24"/>
              </w:rPr>
              <w:t>Glonass</w:t>
            </w:r>
            <w:proofErr w:type="spellEnd"/>
            <w:r w:rsidRPr="0073045E">
              <w:rPr>
                <w:rFonts w:ascii="Calibri" w:hAnsi="Calibri" w:cs="Calibri"/>
                <w:sz w:val="24"/>
                <w:szCs w:val="24"/>
              </w:rPr>
              <w:t xml:space="preserve"> + Galileo + </w:t>
            </w:r>
            <w:proofErr w:type="spellStart"/>
            <w:r w:rsidRPr="0073045E">
              <w:rPr>
                <w:rFonts w:ascii="Calibri" w:hAnsi="Calibri" w:cs="Calibri"/>
                <w:sz w:val="24"/>
                <w:szCs w:val="24"/>
              </w:rPr>
              <w:t>Beidou</w:t>
            </w:r>
            <w:proofErr w:type="spellEnd"/>
            <w:r w:rsidRPr="0073045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E77F6" w:rsidRPr="0073045E" w14:paraId="2D041432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50E" w14:textId="3178D67D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147" w14:textId="619DA220" w:rsidR="009E77F6" w:rsidRPr="0073045E" w:rsidRDefault="009E77F6" w:rsidP="009E77F6">
            <w:pPr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Szybka inicjalizacja po uruchomieniu zestawu GNSS (otrzymanie rozwiązania „</w:t>
            </w:r>
            <w:proofErr w:type="spellStart"/>
            <w:r w:rsidRPr="0073045E">
              <w:rPr>
                <w:rFonts w:ascii="Calibri" w:hAnsi="Calibri" w:cs="Calibri"/>
                <w:sz w:val="24"/>
                <w:szCs w:val="24"/>
              </w:rPr>
              <w:t>Fixed</w:t>
            </w:r>
            <w:proofErr w:type="spellEnd"/>
            <w:r w:rsidRPr="0073045E">
              <w:rPr>
                <w:rFonts w:ascii="Calibri" w:hAnsi="Calibri" w:cs="Calibri"/>
                <w:sz w:val="24"/>
                <w:szCs w:val="24"/>
              </w:rPr>
              <w:t>” w czasie do 30 sek.)</w:t>
            </w:r>
          </w:p>
        </w:tc>
      </w:tr>
      <w:tr w:rsidR="009E77F6" w:rsidRPr="0073045E" w14:paraId="54AA38BE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CDF" w14:textId="03C957E6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E29" w14:textId="772C52CE" w:rsidR="009E77F6" w:rsidRPr="0073045E" w:rsidRDefault="009E77F6" w:rsidP="009E77F6">
            <w:pPr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Oprogramowanie zmniejszające wpływ refrakcji jonosferycznej i troposferycznej na wyniki pomiarów</w:t>
            </w:r>
          </w:p>
        </w:tc>
      </w:tr>
      <w:tr w:rsidR="009E77F6" w:rsidRPr="0073045E" w14:paraId="7D55D604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2D4" w14:textId="5E3DC7E7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525" w14:textId="0F045FDC" w:rsidR="009E77F6" w:rsidRPr="0073045E" w:rsidRDefault="009E77F6" w:rsidP="009E77F6">
            <w:pPr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Łączność i komunikacja: Moduł 4G LTE, radiomodem UHF, Wi-Fi, USB C, Bluetooth, NFC</w:t>
            </w:r>
          </w:p>
        </w:tc>
      </w:tr>
      <w:tr w:rsidR="009E77F6" w:rsidRPr="0073045E" w14:paraId="466DDEE0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5E4" w14:textId="032ACF59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134" w14:textId="17E9FB78" w:rsidR="009E77F6" w:rsidRPr="0073045E" w:rsidRDefault="009E77F6" w:rsidP="009E77F6">
            <w:pPr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Odporność na wilgoć i przeciw pyłowa mn. IP67</w:t>
            </w:r>
          </w:p>
        </w:tc>
      </w:tr>
      <w:tr w:rsidR="009E77F6" w:rsidRPr="0073045E" w14:paraId="69C2FB21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24D" w14:textId="1C61486D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9F2A" w14:textId="046D22AD" w:rsidR="009E77F6" w:rsidRPr="0073045E" w:rsidRDefault="009E77F6" w:rsidP="009E77F6">
            <w:pPr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Odbiornik wyposażony w inercyjny system kompensacji wychylenia</w:t>
            </w:r>
            <w:r w:rsidRPr="007304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IMU</w:t>
            </w:r>
          </w:p>
        </w:tc>
      </w:tr>
      <w:tr w:rsidR="009E77F6" w:rsidRPr="0073045E" w14:paraId="3EF791BC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59D" w14:textId="5B242ED4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610" w14:textId="025BC02A" w:rsidR="009E77F6" w:rsidRPr="0073045E" w:rsidRDefault="009E77F6" w:rsidP="009E77F6">
            <w:pPr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Brak utraty inicjalizacji IMU przy utracie rozwiązania „</w:t>
            </w:r>
            <w:proofErr w:type="spellStart"/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Fixed</w:t>
            </w:r>
            <w:proofErr w:type="spellEnd"/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”.</w:t>
            </w:r>
          </w:p>
        </w:tc>
      </w:tr>
      <w:tr w:rsidR="009E77F6" w:rsidRPr="0073045E" w14:paraId="0251F78A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E34" w14:textId="16255276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BEE" w14:textId="023690C0" w:rsidR="009E77F6" w:rsidRPr="0073045E" w:rsidRDefault="009E77F6" w:rsidP="009E77F6">
            <w:pPr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Temperatura pracy w zakresie min. -20⁰C do 55⁰C.</w:t>
            </w:r>
          </w:p>
        </w:tc>
      </w:tr>
      <w:tr w:rsidR="009E77F6" w:rsidRPr="0073045E" w14:paraId="43055B46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6F3" w14:textId="16619F53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0C81" w14:textId="11C308D5" w:rsidR="009E77F6" w:rsidRPr="0073045E" w:rsidRDefault="009E77F6" w:rsidP="009E77F6">
            <w:pPr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Wytrzymałość anteny na upadek z wysokości 2 m.</w:t>
            </w:r>
          </w:p>
        </w:tc>
      </w:tr>
      <w:tr w:rsidR="009E77F6" w:rsidRPr="0073045E" w14:paraId="144F40C5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EED" w14:textId="76B7C6AE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369" w14:textId="50C4321B" w:rsidR="009E77F6" w:rsidRPr="0073045E" w:rsidRDefault="009E77F6" w:rsidP="009E77F6">
            <w:pPr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Kontroler wyposażony w system operacyjny wraz z oprogramowaniem pomiarowym.</w:t>
            </w:r>
          </w:p>
        </w:tc>
      </w:tr>
      <w:tr w:rsidR="009E77F6" w:rsidRPr="0073045E" w14:paraId="6144B20D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F14" w14:textId="61993CD6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DDE" w14:textId="409FC6D1" w:rsidR="009E77F6" w:rsidRPr="0073045E" w:rsidRDefault="009E77F6" w:rsidP="0073045E">
            <w:pPr>
              <w:jc w:val="both"/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Kontroler z ekranem minimum 6,5” wyposażonym w szkło odporne na zarysowania ora</w:t>
            </w:r>
            <w:r w:rsidR="0073045E">
              <w:rPr>
                <w:rFonts w:ascii="Calibri" w:hAnsi="Calibri" w:cs="Calibri"/>
                <w:sz w:val="24"/>
                <w:szCs w:val="24"/>
              </w:rPr>
              <w:t>z</w:t>
            </w:r>
            <w:r w:rsidRPr="0073045E">
              <w:rPr>
                <w:rFonts w:ascii="Calibri" w:hAnsi="Calibri" w:cs="Calibri"/>
                <w:sz w:val="24"/>
                <w:szCs w:val="24"/>
              </w:rPr>
              <w:t xml:space="preserve"> chroniące ekran przed upadkiem. (Zamawiający nie dopuszcza stosowania dodatkowych nakładek na ekran)</w:t>
            </w:r>
          </w:p>
        </w:tc>
      </w:tr>
      <w:tr w:rsidR="009E77F6" w:rsidRPr="0073045E" w14:paraId="4933A989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5A2" w14:textId="31311B69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5C7" w14:textId="48611DE2" w:rsidR="009E77F6" w:rsidRPr="0073045E" w:rsidRDefault="009E77F6" w:rsidP="009E77F6">
            <w:pPr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Praca zestawu pomiarowego GNSS do 8 godzin.</w:t>
            </w:r>
          </w:p>
        </w:tc>
      </w:tr>
      <w:tr w:rsidR="009E77F6" w:rsidRPr="0073045E" w14:paraId="50292388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93B" w14:textId="35CE84A3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BD2" w14:textId="01A78E09" w:rsidR="009E77F6" w:rsidRPr="0073045E" w:rsidRDefault="009E77F6" w:rsidP="0073045E">
            <w:pPr>
              <w:jc w:val="both"/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Minimum 2 letnia gwarancja wraz z bezpłatnym wsparciem technicznym i bezpłatnymi aktualizacjami oprogramowania odbiornika i kontrolera.</w:t>
            </w:r>
          </w:p>
        </w:tc>
      </w:tr>
      <w:tr w:rsidR="009E77F6" w:rsidRPr="0073045E" w14:paraId="45508927" w14:textId="77777777" w:rsidTr="009E77F6">
        <w:trPr>
          <w:trHeight w:val="7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BE" w14:textId="315EA989" w:rsidR="009E77F6" w:rsidRPr="0073045E" w:rsidRDefault="009E77F6" w:rsidP="009E77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A9F9" w14:textId="69D544F9" w:rsidR="009E77F6" w:rsidRPr="0073045E" w:rsidRDefault="009E77F6" w:rsidP="0073045E">
            <w:pPr>
              <w:jc w:val="both"/>
              <w:rPr>
                <w:rStyle w:val="Pogrubienie"/>
                <w:rFonts w:ascii="Calibri" w:hAnsi="Calibri" w:cs="Calibri"/>
                <w:sz w:val="24"/>
                <w:szCs w:val="24"/>
              </w:rPr>
            </w:pPr>
            <w:r w:rsidRPr="0073045E">
              <w:rPr>
                <w:rFonts w:ascii="Calibri" w:hAnsi="Calibri" w:cs="Calibri"/>
                <w:sz w:val="24"/>
                <w:szCs w:val="24"/>
              </w:rPr>
              <w:t xml:space="preserve">Minimum 5 letni bezpłatny dostęp do sieci stacji referencyjnych włączonych do zasobu PRPOG umożliwiający pomiar RTK/RTN pozwalający uzyskać 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dokładności wyznaczenia pozycji</w:t>
            </w:r>
            <w:r w:rsidRPr="0073045E">
              <w:rPr>
                <w:rFonts w:ascii="Calibri" w:hAnsi="Calibri" w:cs="Calibri"/>
                <w:sz w:val="24"/>
                <w:szCs w:val="24"/>
              </w:rPr>
              <w:t xml:space="preserve"> w trybie RTK/RTN 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±8</w:t>
            </w:r>
            <w:r w:rsidR="00335A77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mm w poziomie oraz ±15</w:t>
            </w:r>
            <w:r w:rsidR="00335A77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73045E">
              <w:rPr>
                <w:rStyle w:val="Pogrubienie"/>
                <w:rFonts w:ascii="Calibri" w:hAnsi="Calibri" w:cs="Calibri"/>
                <w:b w:val="0"/>
                <w:bCs w:val="0"/>
                <w:sz w:val="24"/>
                <w:szCs w:val="24"/>
              </w:rPr>
              <w:t>mm w pionie na obszarze miasta Krosna, woj. podkarpackie.</w:t>
            </w:r>
          </w:p>
        </w:tc>
      </w:tr>
    </w:tbl>
    <w:p w14:paraId="6636BCFC" w14:textId="77777777" w:rsidR="007C693A" w:rsidRPr="00A123BF" w:rsidRDefault="007C693A" w:rsidP="007C693A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1901BD17" w14:textId="38D4A804" w:rsidR="00F461D7" w:rsidRDefault="00F461D7" w:rsidP="003B533B">
      <w:pPr>
        <w:rPr>
          <w:rFonts w:cstheme="minorHAnsi"/>
          <w:sz w:val="24"/>
          <w:szCs w:val="24"/>
        </w:rPr>
      </w:pPr>
    </w:p>
    <w:sectPr w:rsidR="00F461D7" w:rsidSect="00335A7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89D2" w14:textId="77777777" w:rsidR="00070988" w:rsidRDefault="00070988" w:rsidP="0046414C">
      <w:pPr>
        <w:spacing w:after="0" w:line="240" w:lineRule="auto"/>
      </w:pPr>
      <w:r>
        <w:separator/>
      </w:r>
    </w:p>
  </w:endnote>
  <w:endnote w:type="continuationSeparator" w:id="0">
    <w:p w14:paraId="22800F16" w14:textId="77777777" w:rsidR="00070988" w:rsidRDefault="00070988" w:rsidP="0046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659043"/>
      <w:docPartObj>
        <w:docPartGallery w:val="Page Numbers (Bottom of Page)"/>
        <w:docPartUnique/>
      </w:docPartObj>
    </w:sdtPr>
    <w:sdtEndPr/>
    <w:sdtContent>
      <w:p w14:paraId="3DD72CD9" w14:textId="74D520B6" w:rsidR="0046414C" w:rsidRDefault="004641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8B">
          <w:rPr>
            <w:noProof/>
          </w:rPr>
          <w:t>2</w:t>
        </w:r>
        <w:r>
          <w:fldChar w:fldCharType="end"/>
        </w:r>
      </w:p>
    </w:sdtContent>
  </w:sdt>
  <w:p w14:paraId="359B77AF" w14:textId="77777777" w:rsidR="0046414C" w:rsidRDefault="00464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8021" w14:textId="77777777" w:rsidR="00070988" w:rsidRDefault="00070988" w:rsidP="0046414C">
      <w:pPr>
        <w:spacing w:after="0" w:line="240" w:lineRule="auto"/>
      </w:pPr>
      <w:r>
        <w:separator/>
      </w:r>
    </w:p>
  </w:footnote>
  <w:footnote w:type="continuationSeparator" w:id="0">
    <w:p w14:paraId="34661F51" w14:textId="77777777" w:rsidR="00070988" w:rsidRDefault="00070988" w:rsidP="0046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12B"/>
    <w:multiLevelType w:val="hybridMultilevel"/>
    <w:tmpl w:val="32D6AF78"/>
    <w:lvl w:ilvl="0" w:tplc="0930D9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382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 w15:restartNumberingAfterBreak="0">
    <w:nsid w:val="09343CC6"/>
    <w:multiLevelType w:val="hybridMultilevel"/>
    <w:tmpl w:val="8202F640"/>
    <w:lvl w:ilvl="0" w:tplc="4B2EB8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6EC"/>
    <w:multiLevelType w:val="multilevel"/>
    <w:tmpl w:val="EB4C6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C4DEE"/>
    <w:multiLevelType w:val="hybridMultilevel"/>
    <w:tmpl w:val="E57A3310"/>
    <w:lvl w:ilvl="0" w:tplc="1B1C862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3F4"/>
    <w:multiLevelType w:val="hybridMultilevel"/>
    <w:tmpl w:val="59E4EB6E"/>
    <w:lvl w:ilvl="0" w:tplc="338E5E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49F5"/>
    <w:multiLevelType w:val="hybridMultilevel"/>
    <w:tmpl w:val="78C6AC1A"/>
    <w:lvl w:ilvl="0" w:tplc="155AA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0ECB"/>
    <w:multiLevelType w:val="hybridMultilevel"/>
    <w:tmpl w:val="E25A45A8"/>
    <w:lvl w:ilvl="0" w:tplc="F01283D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985"/>
    <w:multiLevelType w:val="hybridMultilevel"/>
    <w:tmpl w:val="C428AB8E"/>
    <w:lvl w:ilvl="0" w:tplc="B3F8E95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3838"/>
    <w:multiLevelType w:val="hybridMultilevel"/>
    <w:tmpl w:val="929E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6040"/>
    <w:multiLevelType w:val="hybridMultilevel"/>
    <w:tmpl w:val="415CF7C0"/>
    <w:lvl w:ilvl="0" w:tplc="48821F50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1D53"/>
    <w:multiLevelType w:val="hybridMultilevel"/>
    <w:tmpl w:val="2F52A652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2" w15:restartNumberingAfterBreak="0">
    <w:nsid w:val="30E905EE"/>
    <w:multiLevelType w:val="hybridMultilevel"/>
    <w:tmpl w:val="68B8E9CE"/>
    <w:lvl w:ilvl="0" w:tplc="DB863B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4328"/>
    <w:multiLevelType w:val="hybridMultilevel"/>
    <w:tmpl w:val="A6E66D6C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4" w15:restartNumberingAfterBreak="0">
    <w:nsid w:val="355B2BBD"/>
    <w:multiLevelType w:val="hybridMultilevel"/>
    <w:tmpl w:val="78C6AC1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2626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37C23CDD"/>
    <w:multiLevelType w:val="hybridMultilevel"/>
    <w:tmpl w:val="574C59BA"/>
    <w:lvl w:ilvl="0" w:tplc="ECD8BB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1AEB"/>
    <w:multiLevelType w:val="hybridMultilevel"/>
    <w:tmpl w:val="53BA5890"/>
    <w:lvl w:ilvl="0" w:tplc="DC90FCC4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973B3"/>
    <w:multiLevelType w:val="hybridMultilevel"/>
    <w:tmpl w:val="EFA2D7C2"/>
    <w:lvl w:ilvl="0" w:tplc="370A022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44CF"/>
    <w:multiLevelType w:val="hybridMultilevel"/>
    <w:tmpl w:val="1616BDB2"/>
    <w:lvl w:ilvl="0" w:tplc="3A400CF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416D9"/>
    <w:multiLevelType w:val="hybridMultilevel"/>
    <w:tmpl w:val="D3E81984"/>
    <w:lvl w:ilvl="0" w:tplc="DC90FCC4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4A2"/>
    <w:multiLevelType w:val="hybridMultilevel"/>
    <w:tmpl w:val="2E6AE438"/>
    <w:lvl w:ilvl="0" w:tplc="F53E0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8076D"/>
    <w:multiLevelType w:val="hybridMultilevel"/>
    <w:tmpl w:val="4254E640"/>
    <w:lvl w:ilvl="0" w:tplc="CFD4994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761E"/>
    <w:multiLevelType w:val="hybridMultilevel"/>
    <w:tmpl w:val="415CF7C0"/>
    <w:lvl w:ilvl="0" w:tplc="48821F50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EA4"/>
    <w:multiLevelType w:val="hybridMultilevel"/>
    <w:tmpl w:val="EF7A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D3B43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85A86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910CB"/>
    <w:multiLevelType w:val="hybridMultilevel"/>
    <w:tmpl w:val="DD34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90F01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9" w15:restartNumberingAfterBreak="0">
    <w:nsid w:val="7A206E9C"/>
    <w:multiLevelType w:val="hybridMultilevel"/>
    <w:tmpl w:val="3E6E5E58"/>
    <w:lvl w:ilvl="0" w:tplc="4B3CCF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6"/>
  </w:num>
  <w:num w:numId="9">
    <w:abstractNumId w:val="29"/>
  </w:num>
  <w:num w:numId="10">
    <w:abstractNumId w:val="18"/>
  </w:num>
  <w:num w:numId="11">
    <w:abstractNumId w:val="24"/>
  </w:num>
  <w:num w:numId="12">
    <w:abstractNumId w:val="2"/>
  </w:num>
  <w:num w:numId="13">
    <w:abstractNumId w:val="2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26"/>
  </w:num>
  <w:num w:numId="19">
    <w:abstractNumId w:val="11"/>
  </w:num>
  <w:num w:numId="20">
    <w:abstractNumId w:val="25"/>
  </w:num>
  <w:num w:numId="21">
    <w:abstractNumId w:val="27"/>
  </w:num>
  <w:num w:numId="22">
    <w:abstractNumId w:val="1"/>
  </w:num>
  <w:num w:numId="23">
    <w:abstractNumId w:val="28"/>
  </w:num>
  <w:num w:numId="24">
    <w:abstractNumId w:val="23"/>
  </w:num>
  <w:num w:numId="25">
    <w:abstractNumId w:val="10"/>
  </w:num>
  <w:num w:numId="26">
    <w:abstractNumId w:val="3"/>
  </w:num>
  <w:num w:numId="27">
    <w:abstractNumId w:val="20"/>
  </w:num>
  <w:num w:numId="28">
    <w:abstractNumId w:val="5"/>
  </w:num>
  <w:num w:numId="29">
    <w:abstractNumId w:val="13"/>
  </w:num>
  <w:num w:numId="30">
    <w:abstractNumId w:val="8"/>
  </w:num>
  <w:num w:numId="31">
    <w:abstractNumId w:val="1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A"/>
    <w:rsid w:val="000212D2"/>
    <w:rsid w:val="00027E61"/>
    <w:rsid w:val="0007059A"/>
    <w:rsid w:val="00070988"/>
    <w:rsid w:val="0009292F"/>
    <w:rsid w:val="000B2110"/>
    <w:rsid w:val="000C5DBF"/>
    <w:rsid w:val="000C6486"/>
    <w:rsid w:val="000F24BC"/>
    <w:rsid w:val="001056BB"/>
    <w:rsid w:val="0011760A"/>
    <w:rsid w:val="0012297A"/>
    <w:rsid w:val="001342AE"/>
    <w:rsid w:val="00146F54"/>
    <w:rsid w:val="001A11E8"/>
    <w:rsid w:val="001D47F0"/>
    <w:rsid w:val="002408AC"/>
    <w:rsid w:val="00296723"/>
    <w:rsid w:val="002A5A01"/>
    <w:rsid w:val="002B726C"/>
    <w:rsid w:val="002F7AC1"/>
    <w:rsid w:val="00304B0E"/>
    <w:rsid w:val="00322556"/>
    <w:rsid w:val="00325EF6"/>
    <w:rsid w:val="00335A77"/>
    <w:rsid w:val="00354433"/>
    <w:rsid w:val="0039123F"/>
    <w:rsid w:val="00397C18"/>
    <w:rsid w:val="003B533B"/>
    <w:rsid w:val="003C1D3A"/>
    <w:rsid w:val="00400452"/>
    <w:rsid w:val="00411493"/>
    <w:rsid w:val="00412EEB"/>
    <w:rsid w:val="00441F49"/>
    <w:rsid w:val="0046414C"/>
    <w:rsid w:val="00467573"/>
    <w:rsid w:val="00475FEA"/>
    <w:rsid w:val="00487E79"/>
    <w:rsid w:val="00495D5D"/>
    <w:rsid w:val="00503FA1"/>
    <w:rsid w:val="0054586A"/>
    <w:rsid w:val="00546DD7"/>
    <w:rsid w:val="005476CA"/>
    <w:rsid w:val="00667CD9"/>
    <w:rsid w:val="00697D14"/>
    <w:rsid w:val="006D5AE4"/>
    <w:rsid w:val="006F24D2"/>
    <w:rsid w:val="006F288B"/>
    <w:rsid w:val="0071255A"/>
    <w:rsid w:val="0073045E"/>
    <w:rsid w:val="007927EE"/>
    <w:rsid w:val="007C693A"/>
    <w:rsid w:val="00862981"/>
    <w:rsid w:val="00891BCD"/>
    <w:rsid w:val="00895D0C"/>
    <w:rsid w:val="0089605D"/>
    <w:rsid w:val="008E30B4"/>
    <w:rsid w:val="008E6630"/>
    <w:rsid w:val="009050CF"/>
    <w:rsid w:val="00937336"/>
    <w:rsid w:val="009659FF"/>
    <w:rsid w:val="009E77F6"/>
    <w:rsid w:val="00A123BF"/>
    <w:rsid w:val="00A153F2"/>
    <w:rsid w:val="00A53BB3"/>
    <w:rsid w:val="00A95F2C"/>
    <w:rsid w:val="00AD757C"/>
    <w:rsid w:val="00AE25AF"/>
    <w:rsid w:val="00B77ABE"/>
    <w:rsid w:val="00BA3B05"/>
    <w:rsid w:val="00BB51E7"/>
    <w:rsid w:val="00C11783"/>
    <w:rsid w:val="00C41138"/>
    <w:rsid w:val="00C66FB9"/>
    <w:rsid w:val="00C75009"/>
    <w:rsid w:val="00CA50DB"/>
    <w:rsid w:val="00CA7231"/>
    <w:rsid w:val="00CB683E"/>
    <w:rsid w:val="00CC12A5"/>
    <w:rsid w:val="00CC6E56"/>
    <w:rsid w:val="00CC6E57"/>
    <w:rsid w:val="00CF2AB7"/>
    <w:rsid w:val="00D17FF4"/>
    <w:rsid w:val="00D32C8B"/>
    <w:rsid w:val="00D84047"/>
    <w:rsid w:val="00D96FCC"/>
    <w:rsid w:val="00D979FC"/>
    <w:rsid w:val="00DC33F7"/>
    <w:rsid w:val="00DE217E"/>
    <w:rsid w:val="00DF31F6"/>
    <w:rsid w:val="00E3059F"/>
    <w:rsid w:val="00E73F09"/>
    <w:rsid w:val="00E93D64"/>
    <w:rsid w:val="00F025E3"/>
    <w:rsid w:val="00F33868"/>
    <w:rsid w:val="00F4262E"/>
    <w:rsid w:val="00F461D7"/>
    <w:rsid w:val="00F6517F"/>
    <w:rsid w:val="00F90B9A"/>
    <w:rsid w:val="00FB23B4"/>
    <w:rsid w:val="00FD3C12"/>
    <w:rsid w:val="00FE3549"/>
    <w:rsid w:val="00FE601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7D5"/>
  <w15:docId w15:val="{6495BDD1-4C01-467B-BE17-F97DE0C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ttribute-values">
    <w:name w:val="attribute-values"/>
    <w:basedOn w:val="Domylnaczcionkaakapitu"/>
    <w:rsid w:val="00891BCD"/>
  </w:style>
  <w:style w:type="paragraph" w:styleId="Akapitzlist">
    <w:name w:val="List Paragraph"/>
    <w:basedOn w:val="Normalny"/>
    <w:link w:val="AkapitzlistZnak"/>
    <w:uiPriority w:val="99"/>
    <w:qFormat/>
    <w:rsid w:val="00FE35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E3549"/>
  </w:style>
  <w:style w:type="paragraph" w:customStyle="1" w:styleId="Tabelapozycja">
    <w:name w:val="Tabela pozycja"/>
    <w:basedOn w:val="Normalny"/>
    <w:rsid w:val="00FE3549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14C"/>
  </w:style>
  <w:style w:type="paragraph" w:styleId="Stopka">
    <w:name w:val="footer"/>
    <w:basedOn w:val="Normalny"/>
    <w:link w:val="StopkaZnak"/>
    <w:uiPriority w:val="99"/>
    <w:unhideWhenUsed/>
    <w:rsid w:val="0046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14C"/>
  </w:style>
  <w:style w:type="paragraph" w:styleId="Tekstpodstawowy">
    <w:name w:val="Body Text"/>
    <w:basedOn w:val="Normalny"/>
    <w:link w:val="TekstpodstawowyZnak"/>
    <w:rsid w:val="00BA3B05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A3B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6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F416-7601-41C2-9977-B3AA6E8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Weron</dc:creator>
  <cp:keywords/>
  <dc:description/>
  <cp:lastModifiedBy>Małgorzata Babczyńska</cp:lastModifiedBy>
  <cp:revision>11</cp:revision>
  <cp:lastPrinted>2021-11-25T10:50:00Z</cp:lastPrinted>
  <dcterms:created xsi:type="dcterms:W3CDTF">2023-09-15T07:21:00Z</dcterms:created>
  <dcterms:modified xsi:type="dcterms:W3CDTF">2024-04-12T12:00:00Z</dcterms:modified>
</cp:coreProperties>
</file>