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D55E6" w14:textId="6D98B027" w:rsidR="00050071" w:rsidRPr="00051B05" w:rsidRDefault="006A0501" w:rsidP="001F2BF6">
      <w:pPr>
        <w:pStyle w:val="Default"/>
        <w:jc w:val="center"/>
        <w:rPr>
          <w:bCs/>
          <w:sz w:val="22"/>
        </w:rPr>
      </w:pPr>
      <w:r w:rsidRPr="00051B05">
        <w:rPr>
          <w:bCs/>
          <w:sz w:val="22"/>
        </w:rPr>
        <w:t xml:space="preserve">Projektowane Postanowienia </w:t>
      </w:r>
      <w:r w:rsidR="00050071" w:rsidRPr="00051B05">
        <w:rPr>
          <w:bCs/>
          <w:sz w:val="22"/>
        </w:rPr>
        <w:t>Umowy</w:t>
      </w:r>
      <w:r w:rsidR="00A67B12">
        <w:rPr>
          <w:bCs/>
          <w:sz w:val="22"/>
        </w:rPr>
        <w:t>-zmiana</w:t>
      </w:r>
    </w:p>
    <w:p w14:paraId="77552FB1" w14:textId="2A41BDD3" w:rsidR="00E37FCA" w:rsidRPr="00051B05" w:rsidRDefault="004F4CB0">
      <w:pPr>
        <w:pStyle w:val="Default"/>
        <w:jc w:val="center"/>
        <w:rPr>
          <w:bCs/>
          <w:sz w:val="22"/>
        </w:rPr>
      </w:pPr>
      <w:r w:rsidRPr="00051B05">
        <w:rPr>
          <w:bCs/>
          <w:sz w:val="22"/>
        </w:rPr>
        <w:t xml:space="preserve">nr </w:t>
      </w:r>
      <w:r w:rsidR="00BA77D6" w:rsidRPr="00051B05">
        <w:rPr>
          <w:bCs/>
          <w:sz w:val="22"/>
        </w:rPr>
        <w:t>ZS.262.</w:t>
      </w:r>
      <w:r w:rsidR="00051B05" w:rsidRPr="00051B05">
        <w:rPr>
          <w:bCs/>
          <w:sz w:val="22"/>
        </w:rPr>
        <w:t>15</w:t>
      </w:r>
      <w:r w:rsidR="006A0501" w:rsidRPr="00051B05">
        <w:rPr>
          <w:bCs/>
          <w:sz w:val="22"/>
        </w:rPr>
        <w:t>.202</w:t>
      </w:r>
      <w:r w:rsidR="00051B05" w:rsidRPr="00051B05">
        <w:rPr>
          <w:bCs/>
          <w:sz w:val="22"/>
        </w:rPr>
        <w:t>4</w:t>
      </w:r>
    </w:p>
    <w:p w14:paraId="1A13A306" w14:textId="77777777" w:rsidR="00EF3B0D" w:rsidRDefault="00EF3B0D">
      <w:pPr>
        <w:pStyle w:val="Default"/>
        <w:jc w:val="center"/>
        <w:rPr>
          <w:bCs/>
          <w:sz w:val="28"/>
          <w:szCs w:val="28"/>
        </w:rPr>
      </w:pPr>
    </w:p>
    <w:p w14:paraId="7E61CB42" w14:textId="1454FF7B" w:rsidR="00EF3B0D" w:rsidRPr="00201A2D" w:rsidRDefault="00EF3B0D" w:rsidP="00EF3B0D">
      <w:pPr>
        <w:widowControl w:val="0"/>
        <w:tabs>
          <w:tab w:val="left" w:pos="567"/>
        </w:tabs>
        <w:spacing w:after="0" w:line="240" w:lineRule="auto"/>
        <w:jc w:val="both"/>
        <w:rPr>
          <w:snapToGrid w:val="0"/>
          <w:position w:val="8"/>
        </w:rPr>
      </w:pPr>
      <w:r>
        <w:rPr>
          <w:snapToGrid w:val="0"/>
          <w:position w:val="8"/>
        </w:rPr>
        <w:t>W dniu ………</w:t>
      </w:r>
      <w:proofErr w:type="gramStart"/>
      <w:r>
        <w:rPr>
          <w:snapToGrid w:val="0"/>
          <w:position w:val="8"/>
        </w:rPr>
        <w:t>…….</w:t>
      </w:r>
      <w:proofErr w:type="gramEnd"/>
      <w:r>
        <w:rPr>
          <w:snapToGrid w:val="0"/>
          <w:position w:val="8"/>
        </w:rPr>
        <w:t>202</w:t>
      </w:r>
      <w:r w:rsidR="00051B05">
        <w:rPr>
          <w:snapToGrid w:val="0"/>
          <w:position w:val="8"/>
        </w:rPr>
        <w:t>4</w:t>
      </w:r>
      <w:r w:rsidR="00BA77D6">
        <w:rPr>
          <w:snapToGrid w:val="0"/>
          <w:position w:val="8"/>
        </w:rPr>
        <w:t xml:space="preserve"> roku w Nowym Targu pomiędzy:</w:t>
      </w:r>
    </w:p>
    <w:p w14:paraId="2620C007" w14:textId="046BE37A" w:rsidR="00EF3B0D" w:rsidRPr="004617FE" w:rsidRDefault="00EF3B0D" w:rsidP="00BA77D6">
      <w:pPr>
        <w:widowControl w:val="0"/>
        <w:tabs>
          <w:tab w:val="left" w:pos="426"/>
        </w:tabs>
        <w:spacing w:after="0" w:line="240" w:lineRule="auto"/>
        <w:jc w:val="both"/>
        <w:rPr>
          <w:snapToGrid w:val="0"/>
          <w:position w:val="6"/>
        </w:rPr>
      </w:pPr>
      <w:r w:rsidRPr="004617FE">
        <w:rPr>
          <w:snapToGrid w:val="0"/>
          <w:position w:val="6"/>
        </w:rPr>
        <w:t xml:space="preserve">Miejskim Zakładem Wodociągów i Kanalizacji w Nowym Targu </w:t>
      </w:r>
      <w:r w:rsidR="00BA77D6">
        <w:rPr>
          <w:snapToGrid w:val="0"/>
          <w:position w:val="6"/>
        </w:rPr>
        <w:t>s</w:t>
      </w:r>
      <w:r w:rsidRPr="004617FE">
        <w:rPr>
          <w:snapToGrid w:val="0"/>
          <w:position w:val="6"/>
        </w:rPr>
        <w:t xml:space="preserve">p. z o.o. z siedzibą w </w:t>
      </w:r>
      <w:r w:rsidRPr="004617FE">
        <w:rPr>
          <w:bCs/>
          <w:snapToGrid w:val="0"/>
          <w:position w:val="6"/>
        </w:rPr>
        <w:t>Nowym Targu</w:t>
      </w:r>
      <w:r w:rsidRPr="004617FE">
        <w:rPr>
          <w:snapToGrid w:val="0"/>
          <w:position w:val="6"/>
        </w:rPr>
        <w:t xml:space="preserve"> ul.</w:t>
      </w:r>
      <w:r w:rsidR="00051B05">
        <w:rPr>
          <w:snapToGrid w:val="0"/>
          <w:position w:val="6"/>
        </w:rPr>
        <w:t> </w:t>
      </w:r>
      <w:r w:rsidRPr="004617FE">
        <w:rPr>
          <w:snapToGrid w:val="0"/>
          <w:position w:val="6"/>
        </w:rPr>
        <w:t xml:space="preserve">Długa 21, </w:t>
      </w:r>
      <w:r w:rsidR="00BA77D6">
        <w:rPr>
          <w:bCs/>
          <w:snapToGrid w:val="0"/>
          <w:position w:val="6"/>
        </w:rPr>
        <w:t xml:space="preserve">wpisaną pod nr 0000658476 przez Sąd </w:t>
      </w:r>
      <w:r w:rsidRPr="004617FE">
        <w:rPr>
          <w:bCs/>
          <w:snapToGrid w:val="0"/>
          <w:position w:val="6"/>
        </w:rPr>
        <w:t>Rejonowy dla Krakowa - Śródmieścia w Krakowie, XII Wydział Gospodarczy Krajowego Rejestru Sądowego, posiadającą NIP: 735-286-95-68 oraz REGON:</w:t>
      </w:r>
      <w:r>
        <w:rPr>
          <w:bCs/>
          <w:snapToGrid w:val="0"/>
          <w:position w:val="6"/>
        </w:rPr>
        <w:t xml:space="preserve">366273119, Kapitał zakładowy: </w:t>
      </w:r>
      <w:r w:rsidR="00051B05">
        <w:rPr>
          <w:bCs/>
          <w:snapToGrid w:val="0"/>
          <w:position w:val="6"/>
        </w:rPr>
        <w:t>8</w:t>
      </w:r>
      <w:r>
        <w:rPr>
          <w:bCs/>
          <w:snapToGrid w:val="0"/>
          <w:position w:val="6"/>
        </w:rPr>
        <w:t>4</w:t>
      </w:r>
      <w:r w:rsidRPr="004617FE">
        <w:rPr>
          <w:bCs/>
          <w:snapToGrid w:val="0"/>
          <w:position w:val="6"/>
        </w:rPr>
        <w:t xml:space="preserve"> </w:t>
      </w:r>
      <w:r w:rsidR="00051B05">
        <w:rPr>
          <w:bCs/>
          <w:snapToGrid w:val="0"/>
          <w:position w:val="6"/>
        </w:rPr>
        <w:t>855</w:t>
      </w:r>
      <w:r>
        <w:rPr>
          <w:bCs/>
          <w:snapToGrid w:val="0"/>
          <w:position w:val="6"/>
        </w:rPr>
        <w:t xml:space="preserve"> 000,00 zł,</w:t>
      </w:r>
      <w:r w:rsidRPr="004617FE">
        <w:rPr>
          <w:bCs/>
          <w:snapToGrid w:val="0"/>
          <w:position w:val="6"/>
        </w:rPr>
        <w:t xml:space="preserve"> </w:t>
      </w:r>
      <w:r w:rsidRPr="004617FE">
        <w:rPr>
          <w:snapToGrid w:val="0"/>
          <w:position w:val="6"/>
        </w:rPr>
        <w:t>w imieniu które</w:t>
      </w:r>
      <w:r w:rsidR="00BA77D6">
        <w:rPr>
          <w:snapToGrid w:val="0"/>
          <w:position w:val="6"/>
        </w:rPr>
        <w:t>j</w:t>
      </w:r>
      <w:r w:rsidRPr="004617FE">
        <w:rPr>
          <w:snapToGrid w:val="0"/>
          <w:position w:val="6"/>
        </w:rPr>
        <w:t xml:space="preserve"> działa:</w:t>
      </w:r>
    </w:p>
    <w:p w14:paraId="51738111" w14:textId="7CBFA35E" w:rsidR="00EF3B0D" w:rsidRPr="004617FE" w:rsidRDefault="00051B05" w:rsidP="00BA77D6">
      <w:pPr>
        <w:widowControl w:val="0"/>
        <w:tabs>
          <w:tab w:val="left" w:pos="426"/>
        </w:tabs>
        <w:spacing w:after="0" w:line="240" w:lineRule="auto"/>
        <w:jc w:val="both"/>
        <w:rPr>
          <w:snapToGrid w:val="0"/>
          <w:position w:val="6"/>
        </w:rPr>
      </w:pPr>
      <w:r>
        <w:rPr>
          <w:snapToGrid w:val="0"/>
          <w:position w:val="6"/>
        </w:rPr>
        <w:t xml:space="preserve">Wojciech </w:t>
      </w:r>
      <w:proofErr w:type="spellStart"/>
      <w:r>
        <w:rPr>
          <w:snapToGrid w:val="0"/>
          <w:position w:val="6"/>
        </w:rPr>
        <w:t>Wielkiewicz</w:t>
      </w:r>
      <w:proofErr w:type="spellEnd"/>
      <w:r w:rsidR="00EF3B0D" w:rsidRPr="004617FE">
        <w:rPr>
          <w:snapToGrid w:val="0"/>
          <w:position w:val="6"/>
        </w:rPr>
        <w:t xml:space="preserve"> - Prezes Zarządu</w:t>
      </w:r>
    </w:p>
    <w:p w14:paraId="572B4FAD" w14:textId="77777777" w:rsidR="00EF3B0D" w:rsidRDefault="00EF3B0D" w:rsidP="00EF3B0D">
      <w:pPr>
        <w:widowControl w:val="0"/>
        <w:tabs>
          <w:tab w:val="left" w:pos="426"/>
        </w:tabs>
        <w:spacing w:after="0" w:line="240" w:lineRule="auto"/>
        <w:rPr>
          <w:snapToGrid w:val="0"/>
          <w:position w:val="6"/>
        </w:rPr>
      </w:pPr>
      <w:r w:rsidRPr="004617FE">
        <w:rPr>
          <w:snapToGrid w:val="0"/>
          <w:position w:val="6"/>
        </w:rPr>
        <w:t>zwaną dalej w tekście „Zamawiającym”</w:t>
      </w:r>
      <w:r>
        <w:rPr>
          <w:snapToGrid w:val="0"/>
          <w:position w:val="6"/>
        </w:rPr>
        <w:t>, a:</w:t>
      </w:r>
    </w:p>
    <w:p w14:paraId="339C8C45" w14:textId="77777777" w:rsidR="00EF3B0D" w:rsidRDefault="00EF3B0D" w:rsidP="00EF3B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position w:val="8"/>
        </w:rPr>
      </w:pPr>
      <w:r>
        <w:rPr>
          <w:position w:val="8"/>
        </w:rPr>
        <w:t>……………………………………………………………………………………………………………………………………………………………</w:t>
      </w:r>
    </w:p>
    <w:p w14:paraId="17BE068A" w14:textId="66EA35DC" w:rsidR="00EF3B0D" w:rsidRPr="007E3760" w:rsidRDefault="00EF3B0D" w:rsidP="00EF3B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position w:val="8"/>
        </w:rPr>
      </w:pPr>
      <w:r w:rsidRPr="007E3760">
        <w:rPr>
          <w:position w:val="8"/>
        </w:rPr>
        <w:t xml:space="preserve">zwanym dalej w tekście </w:t>
      </w:r>
      <w:r w:rsidRPr="00C15EB5">
        <w:rPr>
          <w:bCs/>
          <w:position w:val="8"/>
        </w:rPr>
        <w:t>“Wykonawcą”</w:t>
      </w:r>
    </w:p>
    <w:p w14:paraId="700D9CF1" w14:textId="4221221F" w:rsidR="00EF3B0D" w:rsidRPr="007E3760" w:rsidRDefault="00EF3B0D" w:rsidP="00EF3B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position w:val="8"/>
        </w:rPr>
      </w:pPr>
      <w:r w:rsidRPr="007E3760">
        <w:rPr>
          <w:position w:val="8"/>
        </w:rPr>
        <w:t xml:space="preserve">na podstawie dokonanego wyboru oferty w </w:t>
      </w:r>
      <w:r>
        <w:rPr>
          <w:position w:val="8"/>
        </w:rPr>
        <w:t xml:space="preserve">postępowaniu w </w:t>
      </w:r>
      <w:r w:rsidRPr="007E3760">
        <w:rPr>
          <w:position w:val="8"/>
        </w:rPr>
        <w:t>tr</w:t>
      </w:r>
      <w:r>
        <w:rPr>
          <w:position w:val="8"/>
        </w:rPr>
        <w:t xml:space="preserve">ybie podstawowym bez negocjacji, </w:t>
      </w:r>
      <w:r w:rsidRPr="007E3760">
        <w:rPr>
          <w:position w:val="8"/>
        </w:rPr>
        <w:t>została zawarta umowa o następującej treści:</w:t>
      </w:r>
    </w:p>
    <w:p w14:paraId="2D6A349B" w14:textId="77777777" w:rsidR="00EC07AE" w:rsidRDefault="00EC07AE" w:rsidP="00EC07AE">
      <w:pPr>
        <w:tabs>
          <w:tab w:val="left" w:pos="4335"/>
          <w:tab w:val="center" w:pos="4592"/>
        </w:tabs>
        <w:spacing w:after="0"/>
        <w:jc w:val="center"/>
      </w:pPr>
    </w:p>
    <w:p w14:paraId="31DA1AE6" w14:textId="65489ADE" w:rsidR="00E37FCA" w:rsidRPr="00560C5F" w:rsidRDefault="004F4CB0" w:rsidP="00EC07AE">
      <w:pPr>
        <w:tabs>
          <w:tab w:val="left" w:pos="4335"/>
          <w:tab w:val="center" w:pos="4592"/>
        </w:tabs>
        <w:spacing w:after="0"/>
        <w:jc w:val="center"/>
      </w:pPr>
      <w:r w:rsidRPr="00560C5F">
        <w:t>§ 1</w:t>
      </w:r>
    </w:p>
    <w:p w14:paraId="70D88838" w14:textId="77777777" w:rsidR="00EC07AE" w:rsidRDefault="00050071" w:rsidP="00EC07AE">
      <w:pPr>
        <w:numPr>
          <w:ilvl w:val="0"/>
          <w:numId w:val="25"/>
        </w:numPr>
        <w:suppressAutoHyphens w:val="0"/>
        <w:spacing w:after="0" w:line="240" w:lineRule="auto"/>
        <w:ind w:left="284" w:hanging="284"/>
        <w:jc w:val="both"/>
      </w:pPr>
      <w:r>
        <w:t>Zamawiający zleca, a Wykonaw</w:t>
      </w:r>
      <w:r w:rsidR="00EC07AE">
        <w:t>ca przyjmuje do wykonania:</w:t>
      </w:r>
    </w:p>
    <w:p w14:paraId="1E82FDC6" w14:textId="6CC47352" w:rsidR="003454B2" w:rsidRPr="006D09A7" w:rsidRDefault="00EC07AE" w:rsidP="00EC07AE">
      <w:pPr>
        <w:suppressAutoHyphens w:val="0"/>
        <w:spacing w:after="0" w:line="240" w:lineRule="auto"/>
        <w:ind w:left="284"/>
        <w:jc w:val="both"/>
      </w:pPr>
      <w:r w:rsidRPr="00735109">
        <w:t xml:space="preserve">Sukcesywna dostawa wodomierzy </w:t>
      </w:r>
      <w:proofErr w:type="spellStart"/>
      <w:r w:rsidRPr="00EC07AE">
        <w:rPr>
          <w:bCs/>
        </w:rPr>
        <w:t>Sensus</w:t>
      </w:r>
      <w:proofErr w:type="spellEnd"/>
      <w:r w:rsidRPr="00EC07AE">
        <w:rPr>
          <w:bCs/>
        </w:rPr>
        <w:t xml:space="preserve"> 620</w:t>
      </w:r>
      <w:r w:rsidRPr="00735109">
        <w:t>, przystosowanych do zamontowania modułów zdalnego odczytu oraz dostawa modułów komunikacyjnych do zdalnego odczytu wodomierzy</w:t>
      </w:r>
      <w:r w:rsidR="003454B2">
        <w:t xml:space="preserve"> </w:t>
      </w:r>
      <w:r w:rsidR="003454B2" w:rsidRPr="006D09A7">
        <w:t>w</w:t>
      </w:r>
      <w:r w:rsidR="00A8191F">
        <w:t> </w:t>
      </w:r>
      <w:r>
        <w:t>tym:</w:t>
      </w:r>
    </w:p>
    <w:p w14:paraId="02656422" w14:textId="0AAF0178" w:rsidR="009B3BEA" w:rsidRDefault="009B3BEA" w:rsidP="009B3BEA">
      <w:pPr>
        <w:pStyle w:val="Akapitzlist"/>
        <w:numPr>
          <w:ilvl w:val="0"/>
          <w:numId w:val="45"/>
        </w:numPr>
        <w:suppressAutoHyphens w:val="0"/>
        <w:ind w:left="709"/>
        <w:jc w:val="both"/>
      </w:pPr>
      <w:r w:rsidRPr="009F3826">
        <w:t xml:space="preserve">sukcesywna dostawa wodomierzy </w:t>
      </w:r>
      <w:proofErr w:type="spellStart"/>
      <w:r w:rsidRPr="009F3826">
        <w:t>Sensus</w:t>
      </w:r>
      <w:proofErr w:type="spellEnd"/>
      <w:r w:rsidRPr="009F3826">
        <w:t xml:space="preserve"> 620</w:t>
      </w:r>
      <w:r>
        <w:t xml:space="preserve"> DN15-40</w:t>
      </w:r>
      <w:r w:rsidRPr="009F3826">
        <w:t xml:space="preserve">, </w:t>
      </w:r>
      <w:proofErr w:type="spellStart"/>
      <w:r w:rsidRPr="009F3826">
        <w:t>suchobieżnych</w:t>
      </w:r>
      <w:proofErr w:type="spellEnd"/>
      <w:r w:rsidRPr="009F3826">
        <w:t xml:space="preserve">, objętościowych do zimnej wody pitnej </w:t>
      </w:r>
      <w:r>
        <w:t xml:space="preserve">oraz wodomierzy przemysłowych </w:t>
      </w:r>
      <w:proofErr w:type="spellStart"/>
      <w:r>
        <w:t>Sensus</w:t>
      </w:r>
      <w:proofErr w:type="spellEnd"/>
      <w:r>
        <w:t xml:space="preserve"> </w:t>
      </w:r>
      <w:proofErr w:type="spellStart"/>
      <w:r>
        <w:t>MeiStream</w:t>
      </w:r>
      <w:proofErr w:type="spellEnd"/>
      <w:r>
        <w:t xml:space="preserve"> Plus DN50-100</w:t>
      </w:r>
      <w:r w:rsidR="00A67B12">
        <w:t xml:space="preserve"> oraz </w:t>
      </w:r>
      <w:proofErr w:type="spellStart"/>
      <w:r w:rsidR="00A67B12">
        <w:t>MeiTwin</w:t>
      </w:r>
      <w:proofErr w:type="spellEnd"/>
      <w:r w:rsidR="00A67B12">
        <w:t xml:space="preserve"> DN50-100</w:t>
      </w:r>
      <w:r>
        <w:t xml:space="preserve">, </w:t>
      </w:r>
      <w:r w:rsidRPr="009F3826">
        <w:t xml:space="preserve">przystosowanych do zamontowania modułów zdalnego odczytu, </w:t>
      </w:r>
      <w:bookmarkStart w:id="0" w:name="_Hlk35412069"/>
      <w:bookmarkStart w:id="1" w:name="_Hlk96432560"/>
      <w:r w:rsidRPr="009F3826">
        <w:t xml:space="preserve">z komunikacją radiową </w:t>
      </w:r>
      <w:bookmarkEnd w:id="0"/>
      <w:proofErr w:type="spellStart"/>
      <w:r w:rsidRPr="009F3826">
        <w:t>Sensus</w:t>
      </w:r>
      <w:proofErr w:type="spellEnd"/>
      <w:r w:rsidRPr="009F3826">
        <w:t xml:space="preserve"> RF posiadaną przez Zamawiającego</w:t>
      </w:r>
      <w:bookmarkEnd w:id="1"/>
      <w:r w:rsidRPr="009F3826">
        <w:t>, spełniających szczegółowe wymagania dla wodomierzy, określone</w:t>
      </w:r>
      <w:r>
        <w:t xml:space="preserve"> </w:t>
      </w:r>
      <w:r w:rsidRPr="009F3826">
        <w:t>w pkt. </w:t>
      </w:r>
      <w:r>
        <w:t>2 OPZ</w:t>
      </w:r>
      <w:r w:rsidRPr="009F3826">
        <w:t>, o następujących parametrach i ilościach:</w:t>
      </w:r>
    </w:p>
    <w:p w14:paraId="06BF0FF2" w14:textId="77777777" w:rsidR="009B3BEA" w:rsidRDefault="009B3BEA" w:rsidP="009B3BEA">
      <w:pPr>
        <w:ind w:left="349"/>
        <w:contextualSpacing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956"/>
        <w:gridCol w:w="2268"/>
        <w:gridCol w:w="1418"/>
        <w:gridCol w:w="1701"/>
        <w:gridCol w:w="992"/>
      </w:tblGrid>
      <w:tr w:rsidR="009B3BEA" w:rsidRPr="00A20AE2" w14:paraId="2BCFE260" w14:textId="77777777" w:rsidTr="00954370">
        <w:trPr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751B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A20AE2">
              <w:rPr>
                <w:b/>
                <w:bCs/>
              </w:rPr>
              <w:t>Lp.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7480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A20AE2">
              <w:rPr>
                <w:b/>
                <w:bCs/>
              </w:rPr>
              <w:t>Średnica nominalna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2C31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A20AE2">
              <w:rPr>
                <w:b/>
                <w:bCs/>
              </w:rPr>
              <w:t>Ciągły strumień objętości Q</w:t>
            </w:r>
            <w:r w:rsidRPr="00A20AE2">
              <w:rPr>
                <w:b/>
                <w:bCs/>
                <w:vertAlign w:val="subscript"/>
              </w:rPr>
              <w:t xml:space="preserve">3 </w:t>
            </w:r>
            <w:r w:rsidRPr="00A20AE2">
              <w:rPr>
                <w:b/>
                <w:bCs/>
              </w:rPr>
              <w:t>[m</w:t>
            </w:r>
            <w:r w:rsidRPr="00A20AE2">
              <w:rPr>
                <w:b/>
                <w:bCs/>
                <w:vertAlign w:val="superscript"/>
              </w:rPr>
              <w:t>3</w:t>
            </w:r>
            <w:r w:rsidRPr="00A20AE2">
              <w:rPr>
                <w:b/>
                <w:bCs/>
              </w:rPr>
              <w:t>/h]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178A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A20AE2">
              <w:rPr>
                <w:b/>
                <w:bCs/>
              </w:rPr>
              <w:t>Gwint króćca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C467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A20AE2">
              <w:rPr>
                <w:b/>
                <w:bCs/>
              </w:rPr>
              <w:t>Długość wodomierza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70E5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A20AE2">
              <w:rPr>
                <w:b/>
                <w:bCs/>
              </w:rPr>
              <w:t>Ilość sztuk</w:t>
            </w:r>
          </w:p>
        </w:tc>
      </w:tr>
      <w:tr w:rsidR="009B3BEA" w:rsidRPr="00A20AE2" w14:paraId="252D6FEF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46E7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rPr>
                <w:bCs/>
              </w:rPr>
              <w:t>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F770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rPr>
                <w:bCs/>
              </w:rPr>
              <w:t>15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76A1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rPr>
                <w:bCs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CA8B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rPr>
                <w:bCs/>
              </w:rPr>
              <w:t>¾”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F7FC" w14:textId="77777777" w:rsidR="009B3BEA" w:rsidRPr="00A20AE2" w:rsidRDefault="009B3BEA" w:rsidP="009543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0AE2">
              <w:rPr>
                <w:bCs/>
              </w:rPr>
              <w:t>110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4EF1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rPr>
                <w:bCs/>
              </w:rPr>
              <w:t>20</w:t>
            </w:r>
          </w:p>
        </w:tc>
      </w:tr>
      <w:tr w:rsidR="009B3BEA" w:rsidRPr="00A20AE2" w14:paraId="42C3C84F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EB61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rPr>
                <w:bCs/>
              </w:rPr>
              <w:t>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D3FC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rPr>
                <w:bCs/>
              </w:rPr>
              <w:t>20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4C07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rPr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8E72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rPr>
                <w:bCs/>
              </w:rPr>
              <w:t>1”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8673" w14:textId="77777777" w:rsidR="009B3BEA" w:rsidRPr="00A20AE2" w:rsidRDefault="009B3BEA" w:rsidP="009543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0AE2">
              <w:rPr>
                <w:bCs/>
              </w:rPr>
              <w:t>130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DE38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rPr>
                <w:bCs/>
              </w:rPr>
              <w:t>150</w:t>
            </w:r>
          </w:p>
        </w:tc>
      </w:tr>
      <w:tr w:rsidR="009B3BEA" w:rsidRPr="00A20AE2" w14:paraId="59C5F63C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60DA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rPr>
                <w:bCs/>
              </w:rPr>
              <w:t>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8973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rPr>
                <w:bCs/>
              </w:rPr>
              <w:t>25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DD2A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rPr>
                <w:bCs/>
              </w:rPr>
              <w:t>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6CAC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rPr>
                <w:bCs/>
              </w:rPr>
              <w:t xml:space="preserve">1 </w:t>
            </w:r>
            <w:r w:rsidRPr="00A20AE2">
              <w:rPr>
                <w:bCs/>
                <w:vertAlign w:val="superscript"/>
              </w:rPr>
              <w:t>1</w:t>
            </w:r>
            <w:r w:rsidRPr="00A20AE2">
              <w:rPr>
                <w:bCs/>
              </w:rPr>
              <w:t>/</w:t>
            </w:r>
            <w:r w:rsidRPr="00A20AE2">
              <w:rPr>
                <w:bCs/>
                <w:vertAlign w:val="subscript"/>
              </w:rPr>
              <w:t>4</w:t>
            </w:r>
            <w:r w:rsidRPr="00A20AE2">
              <w:rPr>
                <w:bCs/>
              </w:rPr>
              <w:t>”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E936" w14:textId="77777777" w:rsidR="009B3BEA" w:rsidRPr="00A20AE2" w:rsidRDefault="009B3BEA" w:rsidP="009543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0AE2">
              <w:rPr>
                <w:bCs/>
              </w:rPr>
              <w:t>260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9796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rPr>
                <w:bCs/>
              </w:rPr>
              <w:t>10</w:t>
            </w:r>
          </w:p>
        </w:tc>
      </w:tr>
      <w:tr w:rsidR="009B3BEA" w:rsidRPr="00A20AE2" w14:paraId="3AA492F9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441A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rPr>
                <w:bCs/>
              </w:rPr>
              <w:t>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46ED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rPr>
                <w:bCs/>
              </w:rPr>
              <w:t>32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D5C1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16EA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rPr>
                <w:bCs/>
              </w:rPr>
              <w:t>1</w:t>
            </w:r>
            <w:r w:rsidRPr="00A20AE2">
              <w:rPr>
                <w:bCs/>
                <w:vertAlign w:val="superscript"/>
              </w:rPr>
              <w:t>1</w:t>
            </w:r>
            <w:r w:rsidRPr="00A20AE2">
              <w:rPr>
                <w:bCs/>
              </w:rPr>
              <w:t>/</w:t>
            </w:r>
            <w:r w:rsidRPr="00A20AE2">
              <w:rPr>
                <w:bCs/>
                <w:vertAlign w:val="subscript"/>
              </w:rPr>
              <w:t>2</w:t>
            </w:r>
            <w:r w:rsidRPr="00A20AE2">
              <w:rPr>
                <w:bCs/>
              </w:rPr>
              <w:t>”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0BFD" w14:textId="77777777" w:rsidR="009B3BEA" w:rsidRPr="00A20AE2" w:rsidRDefault="009B3BEA" w:rsidP="009543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0AE2">
              <w:rPr>
                <w:bCs/>
              </w:rPr>
              <w:t>260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C1D9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rPr>
                <w:bCs/>
              </w:rPr>
              <w:t>5</w:t>
            </w:r>
          </w:p>
        </w:tc>
      </w:tr>
      <w:tr w:rsidR="009B3BEA" w:rsidRPr="00A20AE2" w14:paraId="73CCF9E8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3F16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rPr>
                <w:bCs/>
              </w:rPr>
              <w:t>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06A8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rPr>
                <w:bCs/>
              </w:rPr>
              <w:t>40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48CD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rPr>
                <w:bCs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BE49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rPr>
                <w:bCs/>
              </w:rPr>
              <w:t>2”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B9E2" w14:textId="77777777" w:rsidR="009B3BEA" w:rsidRPr="00A20AE2" w:rsidRDefault="009B3BEA" w:rsidP="0095437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bCs/>
              </w:rPr>
            </w:pPr>
            <w:r w:rsidRPr="00A20AE2">
              <w:rPr>
                <w:bCs/>
              </w:rPr>
              <w:t>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D1E4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rPr>
                <w:bCs/>
              </w:rPr>
              <w:t>5</w:t>
            </w:r>
          </w:p>
        </w:tc>
      </w:tr>
      <w:tr w:rsidR="009B3BEA" w:rsidRPr="00A20AE2" w14:paraId="5510D5C7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30A5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rPr>
                <w:bCs/>
              </w:rPr>
              <w:t>6.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EB0F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50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4C01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ACFC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kołnierz ISO PN 10/16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2B97" w14:textId="77777777" w:rsidR="009B3BEA" w:rsidRPr="00A20AE2" w:rsidRDefault="009B3BEA" w:rsidP="0095437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bCs/>
              </w:rPr>
            </w:pPr>
            <w:r w:rsidRPr="00A20AE2">
              <w:t>200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3D5D" w14:textId="77777777" w:rsidR="009B3BEA" w:rsidRPr="00A20AE2" w:rsidDel="001E1F78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5</w:t>
            </w:r>
          </w:p>
        </w:tc>
      </w:tr>
      <w:tr w:rsidR="009B3BEA" w:rsidRPr="00A20AE2" w14:paraId="67131FDD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0798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rPr>
                <w:bCs/>
              </w:rPr>
              <w:t>7.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0398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50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D2F6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F1C5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kołnierz ISO PN 10/16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FA91" w14:textId="77777777" w:rsidR="009B3BEA" w:rsidRPr="00A20AE2" w:rsidRDefault="009B3BEA" w:rsidP="0095437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bCs/>
              </w:rPr>
            </w:pPr>
            <w:r w:rsidRPr="00A20AE2">
              <w:t>270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B02" w14:textId="77777777" w:rsidR="009B3BEA" w:rsidRPr="00A20AE2" w:rsidDel="001E1F78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5</w:t>
            </w:r>
          </w:p>
        </w:tc>
      </w:tr>
      <w:tr w:rsidR="009B3BEA" w:rsidRPr="00A20AE2" w14:paraId="1C81C984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4FF4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rPr>
                <w:bCs/>
              </w:rPr>
              <w:t>8.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2857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50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969B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7BAC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kołnierz ISO PN 10/16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3447" w14:textId="77777777" w:rsidR="009B3BEA" w:rsidRPr="00A20AE2" w:rsidRDefault="009B3BEA" w:rsidP="0095437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bCs/>
              </w:rPr>
            </w:pPr>
            <w:r w:rsidRPr="00A20AE2">
              <w:t>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4383" w14:textId="77777777" w:rsidR="009B3BEA" w:rsidRPr="00A20AE2" w:rsidDel="001E1F78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1</w:t>
            </w:r>
          </w:p>
        </w:tc>
      </w:tr>
      <w:tr w:rsidR="009B3BEA" w:rsidRPr="00A20AE2" w14:paraId="348950C9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8706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rPr>
                <w:bCs/>
              </w:rPr>
              <w:t>9.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C240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80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FF9E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3FAA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kołnierz ISO PN 10/16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52D8" w14:textId="77777777" w:rsidR="009B3BEA" w:rsidRPr="00A20AE2" w:rsidRDefault="009B3BEA" w:rsidP="0095437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bCs/>
              </w:rPr>
            </w:pPr>
            <w:r w:rsidRPr="00A20AE2">
              <w:t>200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0C80" w14:textId="77777777" w:rsidR="009B3BEA" w:rsidRPr="00A20AE2" w:rsidDel="001E1F78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1</w:t>
            </w:r>
          </w:p>
        </w:tc>
      </w:tr>
      <w:tr w:rsidR="009B3BEA" w:rsidRPr="00A20AE2" w14:paraId="22B0F49D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F109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rPr>
                <w:bCs/>
              </w:rPr>
              <w:t>10.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9AB9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80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6461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A76A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kołnierz ISO PN 10/16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86F7" w14:textId="77777777" w:rsidR="009B3BEA" w:rsidRPr="00A20AE2" w:rsidRDefault="009B3BEA" w:rsidP="0095437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bCs/>
              </w:rPr>
            </w:pPr>
            <w:r w:rsidRPr="00A20AE2">
              <w:t>225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9C6D" w14:textId="77777777" w:rsidR="009B3BEA" w:rsidRPr="00A20AE2" w:rsidDel="001E1F78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3</w:t>
            </w:r>
          </w:p>
        </w:tc>
      </w:tr>
      <w:tr w:rsidR="009B3BEA" w:rsidRPr="00A20AE2" w14:paraId="79606AFE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FDE7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rPr>
                <w:bCs/>
              </w:rPr>
              <w:lastRenderedPageBreak/>
              <w:t>11.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8313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80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48FF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10FC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kołnierz ISO PN 10/16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9625" w14:textId="77777777" w:rsidR="009B3BEA" w:rsidRPr="00A20AE2" w:rsidRDefault="009B3BEA" w:rsidP="0095437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bCs/>
              </w:rPr>
            </w:pPr>
            <w:r w:rsidRPr="00A20AE2">
              <w:t>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FA5D" w14:textId="77777777" w:rsidR="009B3BEA" w:rsidRPr="00A20AE2" w:rsidDel="001E1F78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1</w:t>
            </w:r>
          </w:p>
        </w:tc>
      </w:tr>
      <w:tr w:rsidR="009B3BEA" w:rsidRPr="00A20AE2" w14:paraId="01133F78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8EBC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rPr>
                <w:bCs/>
              </w:rPr>
              <w:t>12.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6A89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80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D201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3EBC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kołnierz ISO PN 10/16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B25A" w14:textId="77777777" w:rsidR="009B3BEA" w:rsidRPr="00A20AE2" w:rsidRDefault="009B3BEA" w:rsidP="0095437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bCs/>
              </w:rPr>
            </w:pPr>
            <w:r w:rsidRPr="00A20AE2">
              <w:t>350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EA82" w14:textId="77777777" w:rsidR="009B3BEA" w:rsidRPr="00A20AE2" w:rsidDel="001E1F78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1</w:t>
            </w:r>
          </w:p>
        </w:tc>
      </w:tr>
      <w:tr w:rsidR="009B3BEA" w:rsidRPr="00A20AE2" w14:paraId="3201EB5F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8195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rPr>
                <w:bCs/>
              </w:rPr>
              <w:t>13.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2AAB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100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9286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058F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kołnierz ISO PN 10/16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018F" w14:textId="77777777" w:rsidR="009B3BEA" w:rsidRPr="00A20AE2" w:rsidRDefault="009B3BEA" w:rsidP="0095437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bCs/>
              </w:rPr>
            </w:pPr>
            <w:r w:rsidRPr="00A20AE2">
              <w:t>250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B725" w14:textId="77777777" w:rsidR="009B3BEA" w:rsidRPr="00A20AE2" w:rsidDel="001E1F78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1</w:t>
            </w:r>
          </w:p>
        </w:tc>
      </w:tr>
      <w:tr w:rsidR="009B3BEA" w:rsidRPr="00A20AE2" w14:paraId="07A70DB2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68B1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rPr>
                <w:bCs/>
              </w:rPr>
              <w:t>14.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0538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100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3B03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E416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kołnierz ISO PN 10/16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25E4" w14:textId="77777777" w:rsidR="009B3BEA" w:rsidRPr="00A20AE2" w:rsidRDefault="009B3BEA" w:rsidP="0095437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bCs/>
              </w:rPr>
            </w:pPr>
            <w:r w:rsidRPr="00A20AE2">
              <w:t>350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6616" w14:textId="77777777" w:rsidR="009B3BEA" w:rsidRPr="00A20AE2" w:rsidDel="001E1F78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1</w:t>
            </w:r>
          </w:p>
        </w:tc>
      </w:tr>
      <w:tr w:rsidR="009B3BEA" w:rsidRPr="00A20AE2" w14:paraId="5CFB5704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25E1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rPr>
                <w:bCs/>
              </w:rPr>
              <w:t>15.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F5C3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100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2F8D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1BC6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kołnierz ISO PN 10/16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55D2" w14:textId="77777777" w:rsidR="009B3BEA" w:rsidRPr="00A20AE2" w:rsidRDefault="009B3BEA" w:rsidP="0095437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bCs/>
              </w:rPr>
            </w:pPr>
            <w:r w:rsidRPr="00A20AE2">
              <w:t>360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196E" w14:textId="77777777" w:rsidR="009B3BEA" w:rsidRPr="00A20AE2" w:rsidDel="001E1F78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1</w:t>
            </w:r>
          </w:p>
        </w:tc>
      </w:tr>
      <w:tr w:rsidR="009B3BEA" w:rsidRPr="00A20AE2" w14:paraId="63DADF85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2E4A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rPr>
                <w:bCs/>
              </w:rPr>
              <w:t>16.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8DB2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50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C413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E1A5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kołnierz ISO PN 10/16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617E" w14:textId="77777777" w:rsidR="009B3BEA" w:rsidRPr="00A20AE2" w:rsidRDefault="009B3BEA" w:rsidP="0095437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bCs/>
              </w:rPr>
            </w:pPr>
            <w:r w:rsidRPr="00A20AE2">
              <w:t>270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DD7C" w14:textId="77777777" w:rsidR="009B3BEA" w:rsidRPr="00A20AE2" w:rsidDel="001E1F78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1</w:t>
            </w:r>
          </w:p>
        </w:tc>
      </w:tr>
      <w:tr w:rsidR="009B3BEA" w:rsidRPr="00A20AE2" w14:paraId="7184A459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ECB9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rPr>
                <w:bCs/>
              </w:rPr>
              <w:t>17.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5544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80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E64C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CE39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kołnierz ISO PN 10/16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27AA" w14:textId="77777777" w:rsidR="009B3BEA" w:rsidRPr="00A20AE2" w:rsidRDefault="009B3BEA" w:rsidP="00954370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bCs/>
              </w:rPr>
            </w:pPr>
            <w:r w:rsidRPr="00A20AE2">
              <w:t>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7F1F" w14:textId="77777777" w:rsidR="009B3BEA" w:rsidRPr="00A20AE2" w:rsidDel="001E1F78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1</w:t>
            </w:r>
          </w:p>
        </w:tc>
      </w:tr>
      <w:tr w:rsidR="009B3BEA" w:rsidRPr="00A20AE2" w14:paraId="1AADC33C" w14:textId="77777777" w:rsidTr="00954370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CD3E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rPr>
                <w:bCs/>
              </w:rPr>
              <w:t>18.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6E02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100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1C30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58FF" w14:textId="77777777" w:rsidR="009B3BEA" w:rsidRPr="00A20AE2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kołnierz ISO PN 10/16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F645" w14:textId="177A4085" w:rsidR="009B3BEA" w:rsidRPr="009B3BEA" w:rsidRDefault="009B3BEA" w:rsidP="009B3BEA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816B" w14:textId="77777777" w:rsidR="009B3BEA" w:rsidRPr="00A20AE2" w:rsidDel="001E1F78" w:rsidRDefault="009B3BEA" w:rsidP="0095437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A20AE2">
              <w:t>1</w:t>
            </w:r>
          </w:p>
        </w:tc>
      </w:tr>
    </w:tbl>
    <w:p w14:paraId="172794B7" w14:textId="77777777" w:rsidR="009B3BEA" w:rsidRDefault="009B3BEA" w:rsidP="009B3BEA">
      <w:pPr>
        <w:spacing w:after="0"/>
        <w:ind w:left="349"/>
        <w:contextualSpacing/>
        <w:jc w:val="both"/>
      </w:pPr>
    </w:p>
    <w:p w14:paraId="5082DC64" w14:textId="77777777" w:rsidR="009B3BEA" w:rsidRDefault="009B3BEA" w:rsidP="009B3BEA">
      <w:pPr>
        <w:pStyle w:val="Akapitzlist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</w:pPr>
      <w:r w:rsidRPr="009F3826">
        <w:t xml:space="preserve">sukcesywna dostawa modułów komunikacyjnych </w:t>
      </w:r>
      <w:proofErr w:type="spellStart"/>
      <w:r w:rsidRPr="009F3826">
        <w:t>Sensus</w:t>
      </w:r>
      <w:proofErr w:type="spellEnd"/>
      <w:r w:rsidRPr="009F3826">
        <w:t xml:space="preserve"> Compact RF, spełniających szczegółowe wymagania określone w pkt. </w:t>
      </w:r>
      <w:r>
        <w:t>2 OPZ</w:t>
      </w:r>
      <w:r w:rsidRPr="009F3826">
        <w:t xml:space="preserve"> dla modułów komunikacyjnych, w ilości 50 szt.</w:t>
      </w:r>
    </w:p>
    <w:p w14:paraId="7A848161" w14:textId="77777777" w:rsidR="009B3BEA" w:rsidRDefault="009B3BEA" w:rsidP="009B3BEA">
      <w:pPr>
        <w:pStyle w:val="Akapitzlist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</w:pPr>
      <w:r w:rsidRPr="00A20AE2">
        <w:t xml:space="preserve">sukcesywna dostawa modułów komunikacyjnych </w:t>
      </w:r>
      <w:proofErr w:type="spellStart"/>
      <w:r w:rsidRPr="00A20AE2">
        <w:t>Sensus</w:t>
      </w:r>
      <w:proofErr w:type="spellEnd"/>
      <w:r w:rsidRPr="00A20AE2">
        <w:t xml:space="preserve"> </w:t>
      </w:r>
      <w:proofErr w:type="spellStart"/>
      <w:r w:rsidRPr="00A20AE2">
        <w:t>PulseRF</w:t>
      </w:r>
      <w:proofErr w:type="spellEnd"/>
      <w:r w:rsidRPr="00A20AE2">
        <w:t xml:space="preserve"> HRI A3 (z kablem), spełniających szczegółowe wymagania określone w pkt. 2 </w:t>
      </w:r>
      <w:r>
        <w:t xml:space="preserve">OPZ </w:t>
      </w:r>
      <w:r w:rsidRPr="00A20AE2">
        <w:t>dla modułów komunikacyjnych, w ilości 50 szt.</w:t>
      </w:r>
    </w:p>
    <w:p w14:paraId="699796A0" w14:textId="5D936487" w:rsidR="009B3BEA" w:rsidRDefault="009B3BEA" w:rsidP="009B3BEA">
      <w:pPr>
        <w:pStyle w:val="Akapitzlist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</w:pPr>
      <w:r w:rsidRPr="00A20AE2">
        <w:t xml:space="preserve">sukcesywna dostawa modułów komunikacyjnych </w:t>
      </w:r>
      <w:proofErr w:type="spellStart"/>
      <w:r w:rsidRPr="00A20AE2">
        <w:t>Sensus</w:t>
      </w:r>
      <w:proofErr w:type="spellEnd"/>
      <w:r w:rsidRPr="00A20AE2">
        <w:t xml:space="preserve"> </w:t>
      </w:r>
      <w:proofErr w:type="spellStart"/>
      <w:r w:rsidRPr="00A20AE2">
        <w:t>PulseRF</w:t>
      </w:r>
      <w:proofErr w:type="spellEnd"/>
      <w:r w:rsidRPr="00A20AE2">
        <w:t xml:space="preserve"> HRI-</w:t>
      </w:r>
      <w:proofErr w:type="spellStart"/>
      <w:r w:rsidRPr="00A20AE2">
        <w:t>Mei</w:t>
      </w:r>
      <w:proofErr w:type="spellEnd"/>
      <w:r w:rsidRPr="00A20AE2">
        <w:t xml:space="preserve"> 868 w ilości przewidywalnej 5 szt.</w:t>
      </w:r>
    </w:p>
    <w:p w14:paraId="0401C3F2" w14:textId="77777777" w:rsidR="009B3BEA" w:rsidRPr="00A20AE2" w:rsidRDefault="009B3BEA" w:rsidP="009B3BEA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</w:pPr>
    </w:p>
    <w:p w14:paraId="7F3E9145" w14:textId="1319EC3E" w:rsidR="00C5632F" w:rsidRPr="00EC07AE" w:rsidRDefault="00811701" w:rsidP="00405C96">
      <w:pPr>
        <w:numPr>
          <w:ilvl w:val="0"/>
          <w:numId w:val="25"/>
        </w:numPr>
        <w:spacing w:after="0" w:line="240" w:lineRule="auto"/>
        <w:ind w:left="284" w:hanging="284"/>
        <w:jc w:val="both"/>
      </w:pPr>
      <w:r>
        <w:t xml:space="preserve">Wodomierze będą dostarczane sukcesywnie, </w:t>
      </w:r>
      <w:r w:rsidR="00C5632F">
        <w:t xml:space="preserve">przez okres 12 miesięcy od dnia podpisania umowy, </w:t>
      </w:r>
      <w:r>
        <w:t xml:space="preserve">każdorazowo na </w:t>
      </w:r>
      <w:r w:rsidR="00F11DFD">
        <w:t xml:space="preserve">podstawie złożonego zamówienia </w:t>
      </w:r>
      <w:r w:rsidR="00F5793B">
        <w:t>na dane partie wodomierzy oraz modułów komunikacyjnych</w:t>
      </w:r>
      <w:r w:rsidR="00F11DFD">
        <w:t>,</w:t>
      </w:r>
      <w:r w:rsidR="00F5793B">
        <w:t xml:space="preserve"> </w:t>
      </w:r>
      <w:r w:rsidR="00F11DFD">
        <w:t>składanych przez Zamawiającego</w:t>
      </w:r>
      <w:r w:rsidR="007B2695">
        <w:t xml:space="preserve"> </w:t>
      </w:r>
      <w:r w:rsidR="00C5632F">
        <w:t xml:space="preserve">wg aktualnego zapotrzebowania, w </w:t>
      </w:r>
      <w:r w:rsidR="00C5632F" w:rsidRPr="00C5632F">
        <w:rPr>
          <w:bCs/>
        </w:rPr>
        <w:t>t</w:t>
      </w:r>
      <w:r w:rsidR="00C5632F">
        <w:rPr>
          <w:bCs/>
        </w:rPr>
        <w:t>erminach</w:t>
      </w:r>
      <w:r w:rsidR="00C5632F" w:rsidRPr="00C5632F">
        <w:rPr>
          <w:bCs/>
        </w:rPr>
        <w:t xml:space="preserve"> realizacji zamówienia sukcesywnie, od dnia podpisania umowy, w terminach wstępnie określonych </w:t>
      </w:r>
      <w:r w:rsidR="00C5632F" w:rsidRPr="00EC07AE">
        <w:rPr>
          <w:bCs/>
        </w:rPr>
        <w:t>w poniższym harmonogramie dostaw:</w:t>
      </w:r>
    </w:p>
    <w:p w14:paraId="7F7396AA" w14:textId="77777777" w:rsidR="00EC07AE" w:rsidRDefault="00EC07AE" w:rsidP="00EC07AE">
      <w:pPr>
        <w:spacing w:after="0" w:line="240" w:lineRule="auto"/>
        <w:ind w:left="284"/>
        <w:jc w:val="both"/>
        <w:rPr>
          <w:bCs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4"/>
        <w:gridCol w:w="2166"/>
        <w:gridCol w:w="2192"/>
        <w:gridCol w:w="2261"/>
      </w:tblGrid>
      <w:tr w:rsidR="009B3BEA" w:rsidRPr="009B3BEA" w14:paraId="1A1D28B4" w14:textId="77777777" w:rsidTr="00954370">
        <w:trPr>
          <w:trHeight w:val="537"/>
        </w:trPr>
        <w:tc>
          <w:tcPr>
            <w:tcW w:w="2835" w:type="dxa"/>
            <w:shd w:val="clear" w:color="auto" w:fill="auto"/>
          </w:tcPr>
          <w:p w14:paraId="3190886A" w14:textId="77777777" w:rsidR="009B3BEA" w:rsidRPr="009B3BEA" w:rsidRDefault="009B3BEA" w:rsidP="009B3BEA">
            <w:pPr>
              <w:suppressAutoHyphens w:val="0"/>
              <w:spacing w:after="0" w:line="240" w:lineRule="auto"/>
              <w:jc w:val="both"/>
              <w:rPr>
                <w:rFonts w:eastAsia="MS Mincho"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4AF42E71" w14:textId="3E30249C" w:rsidR="009B3BEA" w:rsidRPr="009B3BEA" w:rsidRDefault="009B3BEA" w:rsidP="009B3BEA">
            <w:pPr>
              <w:suppressAutoHyphens w:val="0"/>
              <w:spacing w:after="0" w:line="240" w:lineRule="auto"/>
              <w:jc w:val="both"/>
              <w:rPr>
                <w:rFonts w:eastAsia="MS Mincho"/>
                <w:color w:val="000000"/>
                <w:lang w:eastAsia="pl-PL"/>
              </w:rPr>
            </w:pPr>
            <w:r w:rsidRPr="009B3BEA">
              <w:rPr>
                <w:rFonts w:eastAsia="MS Mincho"/>
                <w:color w:val="000000"/>
                <w:lang w:eastAsia="pl-PL"/>
              </w:rPr>
              <w:t>Do 6 tygodni po podpisaniu umowy</w:t>
            </w:r>
          </w:p>
        </w:tc>
        <w:tc>
          <w:tcPr>
            <w:tcW w:w="2297" w:type="dxa"/>
            <w:shd w:val="clear" w:color="auto" w:fill="auto"/>
          </w:tcPr>
          <w:p w14:paraId="51B24A42" w14:textId="173414D2" w:rsidR="009B3BEA" w:rsidRPr="009B3BEA" w:rsidRDefault="009B3BEA" w:rsidP="009B3BEA">
            <w:pPr>
              <w:suppressAutoHyphens w:val="0"/>
              <w:spacing w:after="0" w:line="240" w:lineRule="auto"/>
              <w:jc w:val="both"/>
              <w:rPr>
                <w:rFonts w:eastAsia="MS Mincho"/>
                <w:color w:val="000000"/>
                <w:lang w:eastAsia="pl-PL"/>
              </w:rPr>
            </w:pPr>
            <w:r w:rsidRPr="009B3BEA">
              <w:rPr>
                <w:rFonts w:eastAsia="MS Mincho"/>
                <w:color w:val="000000"/>
                <w:lang w:eastAsia="pl-PL"/>
              </w:rPr>
              <w:t>Luty 2025 r - rok produkcji 2025 r</w:t>
            </w:r>
          </w:p>
        </w:tc>
        <w:tc>
          <w:tcPr>
            <w:tcW w:w="2375" w:type="dxa"/>
            <w:shd w:val="clear" w:color="auto" w:fill="auto"/>
          </w:tcPr>
          <w:p w14:paraId="509909E3" w14:textId="440F8678" w:rsidR="009B3BEA" w:rsidRPr="009B3BEA" w:rsidRDefault="009B3BEA" w:rsidP="009B3BEA">
            <w:pPr>
              <w:suppressAutoHyphens w:val="0"/>
              <w:spacing w:after="0" w:line="240" w:lineRule="auto"/>
              <w:jc w:val="both"/>
              <w:rPr>
                <w:rFonts w:eastAsia="MS Mincho"/>
                <w:color w:val="000000"/>
                <w:lang w:eastAsia="pl-PL"/>
              </w:rPr>
            </w:pPr>
            <w:r w:rsidRPr="009B3BEA">
              <w:rPr>
                <w:rFonts w:eastAsia="MS Mincho"/>
                <w:color w:val="000000"/>
                <w:lang w:eastAsia="pl-PL"/>
              </w:rPr>
              <w:t>Wrzesień 2025 r - rok produkcji 2025 r</w:t>
            </w:r>
          </w:p>
        </w:tc>
      </w:tr>
      <w:tr w:rsidR="009B3BEA" w:rsidRPr="009B3BEA" w14:paraId="08502760" w14:textId="77777777" w:rsidTr="00954370">
        <w:trPr>
          <w:trHeight w:val="298"/>
        </w:trPr>
        <w:tc>
          <w:tcPr>
            <w:tcW w:w="2835" w:type="dxa"/>
            <w:shd w:val="clear" w:color="auto" w:fill="auto"/>
          </w:tcPr>
          <w:p w14:paraId="6BAF2FB2" w14:textId="77777777" w:rsidR="009B3BEA" w:rsidRPr="009B3BEA" w:rsidRDefault="009B3BEA" w:rsidP="009B3BEA">
            <w:pPr>
              <w:suppressAutoHyphens w:val="0"/>
              <w:spacing w:after="0" w:line="240" w:lineRule="auto"/>
              <w:rPr>
                <w:rFonts w:eastAsia="MS Mincho"/>
                <w:color w:val="000000"/>
                <w:lang w:eastAsia="pl-PL"/>
              </w:rPr>
            </w:pPr>
            <w:proofErr w:type="spellStart"/>
            <w:r w:rsidRPr="009B3BEA">
              <w:rPr>
                <w:rFonts w:eastAsia="MS Mincho"/>
                <w:color w:val="000000"/>
                <w:lang w:eastAsia="pl-PL"/>
              </w:rPr>
              <w:t>Sensus</w:t>
            </w:r>
            <w:proofErr w:type="spellEnd"/>
            <w:r w:rsidRPr="009B3BEA">
              <w:rPr>
                <w:rFonts w:eastAsia="MS Mincho"/>
                <w:color w:val="000000"/>
                <w:lang w:eastAsia="pl-PL"/>
              </w:rPr>
              <w:t xml:space="preserve"> 620 DN 15</w:t>
            </w:r>
          </w:p>
        </w:tc>
        <w:tc>
          <w:tcPr>
            <w:tcW w:w="2268" w:type="dxa"/>
            <w:shd w:val="clear" w:color="auto" w:fill="auto"/>
          </w:tcPr>
          <w:p w14:paraId="3AC5A33F" w14:textId="77777777" w:rsidR="009B3BEA" w:rsidRPr="009B3BEA" w:rsidRDefault="009B3BEA" w:rsidP="009B3BEA">
            <w:pPr>
              <w:suppressAutoHyphens w:val="0"/>
              <w:spacing w:after="0" w:line="240" w:lineRule="auto"/>
              <w:jc w:val="center"/>
              <w:rPr>
                <w:rFonts w:eastAsia="MS Mincho"/>
                <w:color w:val="000000"/>
                <w:lang w:eastAsia="pl-PL"/>
              </w:rPr>
            </w:pPr>
            <w:r w:rsidRPr="009B3BEA">
              <w:rPr>
                <w:rFonts w:eastAsia="MS Mincho"/>
                <w:color w:val="000000"/>
                <w:lang w:eastAsia="pl-PL"/>
              </w:rPr>
              <w:t>10</w:t>
            </w:r>
          </w:p>
        </w:tc>
        <w:tc>
          <w:tcPr>
            <w:tcW w:w="2297" w:type="dxa"/>
            <w:shd w:val="clear" w:color="auto" w:fill="auto"/>
          </w:tcPr>
          <w:p w14:paraId="4B146ACC" w14:textId="77777777" w:rsidR="009B3BEA" w:rsidRPr="009B3BEA" w:rsidRDefault="009B3BEA" w:rsidP="009B3BEA">
            <w:pPr>
              <w:suppressAutoHyphens w:val="0"/>
              <w:spacing w:after="0" w:line="240" w:lineRule="auto"/>
              <w:jc w:val="center"/>
              <w:rPr>
                <w:rFonts w:eastAsia="MS Mincho"/>
                <w:color w:val="000000"/>
                <w:lang w:eastAsia="pl-PL"/>
              </w:rPr>
            </w:pPr>
            <w:r w:rsidRPr="009B3BEA">
              <w:rPr>
                <w:rFonts w:eastAsia="MS Mincho"/>
                <w:color w:val="000000"/>
                <w:lang w:eastAsia="pl-PL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14:paraId="6951F5D0" w14:textId="77777777" w:rsidR="009B3BEA" w:rsidRPr="009B3BEA" w:rsidRDefault="009B3BEA" w:rsidP="009B3BEA">
            <w:pPr>
              <w:suppressAutoHyphens w:val="0"/>
              <w:spacing w:after="0" w:line="240" w:lineRule="auto"/>
              <w:jc w:val="center"/>
              <w:rPr>
                <w:rFonts w:eastAsia="MS Mincho"/>
                <w:color w:val="000000"/>
                <w:lang w:eastAsia="pl-PL"/>
              </w:rPr>
            </w:pPr>
          </w:p>
        </w:tc>
      </w:tr>
      <w:tr w:rsidR="009B3BEA" w:rsidRPr="009B3BEA" w14:paraId="44EA8532" w14:textId="77777777" w:rsidTr="00954370">
        <w:trPr>
          <w:trHeight w:val="274"/>
        </w:trPr>
        <w:tc>
          <w:tcPr>
            <w:tcW w:w="2835" w:type="dxa"/>
            <w:shd w:val="clear" w:color="auto" w:fill="auto"/>
          </w:tcPr>
          <w:p w14:paraId="06033631" w14:textId="77777777" w:rsidR="009B3BEA" w:rsidRPr="009B3BEA" w:rsidRDefault="009B3BEA" w:rsidP="009B3BEA">
            <w:pPr>
              <w:suppressAutoHyphens w:val="0"/>
              <w:spacing w:after="0" w:line="240" w:lineRule="auto"/>
              <w:rPr>
                <w:rFonts w:eastAsia="MS Mincho"/>
                <w:color w:val="000000"/>
                <w:lang w:eastAsia="pl-PL"/>
              </w:rPr>
            </w:pPr>
            <w:proofErr w:type="spellStart"/>
            <w:r w:rsidRPr="009B3BEA">
              <w:rPr>
                <w:rFonts w:eastAsia="MS Mincho"/>
                <w:color w:val="000000"/>
                <w:lang w:eastAsia="pl-PL"/>
              </w:rPr>
              <w:t>Sensus</w:t>
            </w:r>
            <w:proofErr w:type="spellEnd"/>
            <w:r w:rsidRPr="009B3BEA">
              <w:rPr>
                <w:rFonts w:eastAsia="MS Mincho"/>
                <w:color w:val="000000"/>
                <w:lang w:eastAsia="pl-PL"/>
              </w:rPr>
              <w:t xml:space="preserve"> 620 DN 20</w:t>
            </w:r>
          </w:p>
        </w:tc>
        <w:tc>
          <w:tcPr>
            <w:tcW w:w="2268" w:type="dxa"/>
            <w:shd w:val="clear" w:color="auto" w:fill="auto"/>
          </w:tcPr>
          <w:p w14:paraId="44429EA3" w14:textId="77777777" w:rsidR="009B3BEA" w:rsidRPr="009B3BEA" w:rsidRDefault="009B3BEA" w:rsidP="009B3BEA">
            <w:pPr>
              <w:suppressAutoHyphens w:val="0"/>
              <w:spacing w:after="0" w:line="240" w:lineRule="auto"/>
              <w:jc w:val="center"/>
              <w:rPr>
                <w:rFonts w:eastAsia="MS Mincho"/>
                <w:color w:val="000000"/>
                <w:lang w:eastAsia="pl-PL"/>
              </w:rPr>
            </w:pPr>
          </w:p>
        </w:tc>
        <w:tc>
          <w:tcPr>
            <w:tcW w:w="2297" w:type="dxa"/>
            <w:shd w:val="clear" w:color="auto" w:fill="auto"/>
          </w:tcPr>
          <w:p w14:paraId="4ACCACD4" w14:textId="77777777" w:rsidR="009B3BEA" w:rsidRPr="009B3BEA" w:rsidRDefault="009B3BEA" w:rsidP="009B3BEA">
            <w:pPr>
              <w:suppressAutoHyphens w:val="0"/>
              <w:spacing w:after="0" w:line="240" w:lineRule="auto"/>
              <w:jc w:val="center"/>
              <w:rPr>
                <w:rFonts w:eastAsia="MS Mincho"/>
                <w:color w:val="000000"/>
                <w:lang w:eastAsia="pl-PL"/>
              </w:rPr>
            </w:pPr>
            <w:r w:rsidRPr="009B3BEA">
              <w:rPr>
                <w:rFonts w:eastAsia="MS Mincho"/>
                <w:color w:val="000000"/>
                <w:lang w:eastAsia="pl-PL"/>
              </w:rPr>
              <w:t>50</w:t>
            </w:r>
          </w:p>
        </w:tc>
        <w:tc>
          <w:tcPr>
            <w:tcW w:w="2375" w:type="dxa"/>
            <w:shd w:val="clear" w:color="auto" w:fill="auto"/>
          </w:tcPr>
          <w:p w14:paraId="290F2426" w14:textId="77777777" w:rsidR="009B3BEA" w:rsidRPr="009B3BEA" w:rsidRDefault="009B3BEA" w:rsidP="009B3BEA">
            <w:pPr>
              <w:suppressAutoHyphens w:val="0"/>
              <w:spacing w:after="0" w:line="240" w:lineRule="auto"/>
              <w:jc w:val="center"/>
              <w:rPr>
                <w:rFonts w:eastAsia="MS Mincho"/>
                <w:color w:val="000000"/>
                <w:lang w:eastAsia="pl-PL"/>
              </w:rPr>
            </w:pPr>
            <w:r w:rsidRPr="009B3BEA">
              <w:rPr>
                <w:rFonts w:eastAsia="MS Mincho"/>
                <w:color w:val="000000"/>
                <w:lang w:eastAsia="pl-PL"/>
              </w:rPr>
              <w:t>100</w:t>
            </w:r>
          </w:p>
        </w:tc>
      </w:tr>
      <w:tr w:rsidR="009B3BEA" w:rsidRPr="009B3BEA" w14:paraId="09F58AA9" w14:textId="77777777" w:rsidTr="00954370">
        <w:trPr>
          <w:trHeight w:val="264"/>
        </w:trPr>
        <w:tc>
          <w:tcPr>
            <w:tcW w:w="2835" w:type="dxa"/>
            <w:shd w:val="clear" w:color="auto" w:fill="auto"/>
          </w:tcPr>
          <w:p w14:paraId="74049C43" w14:textId="77777777" w:rsidR="009B3BEA" w:rsidRPr="009B3BEA" w:rsidRDefault="009B3BEA" w:rsidP="009B3BEA">
            <w:pPr>
              <w:suppressAutoHyphens w:val="0"/>
              <w:spacing w:after="0" w:line="240" w:lineRule="auto"/>
              <w:rPr>
                <w:rFonts w:eastAsia="MS Mincho"/>
                <w:color w:val="000000"/>
                <w:lang w:eastAsia="pl-PL"/>
              </w:rPr>
            </w:pPr>
            <w:proofErr w:type="spellStart"/>
            <w:r w:rsidRPr="009B3BEA">
              <w:rPr>
                <w:rFonts w:eastAsia="MS Mincho"/>
                <w:color w:val="000000"/>
                <w:lang w:eastAsia="pl-PL"/>
              </w:rPr>
              <w:t>Sensus</w:t>
            </w:r>
            <w:proofErr w:type="spellEnd"/>
            <w:r w:rsidRPr="009B3BEA">
              <w:rPr>
                <w:rFonts w:eastAsia="MS Mincho"/>
                <w:color w:val="000000"/>
                <w:lang w:eastAsia="pl-PL"/>
              </w:rPr>
              <w:t xml:space="preserve"> 620 DN 25-100</w:t>
            </w:r>
          </w:p>
        </w:tc>
        <w:tc>
          <w:tcPr>
            <w:tcW w:w="2268" w:type="dxa"/>
            <w:shd w:val="clear" w:color="auto" w:fill="auto"/>
          </w:tcPr>
          <w:p w14:paraId="6FEBB305" w14:textId="77777777" w:rsidR="009B3BEA" w:rsidRPr="009B3BEA" w:rsidRDefault="009B3BEA" w:rsidP="009B3BEA">
            <w:pPr>
              <w:suppressAutoHyphens w:val="0"/>
              <w:spacing w:after="0" w:line="240" w:lineRule="auto"/>
              <w:jc w:val="center"/>
              <w:rPr>
                <w:rFonts w:eastAsia="MS Mincho"/>
                <w:color w:val="000000"/>
                <w:lang w:eastAsia="pl-PL"/>
              </w:rPr>
            </w:pPr>
            <w:r w:rsidRPr="009B3BEA">
              <w:rPr>
                <w:rFonts w:eastAsia="MS Mincho"/>
                <w:color w:val="000000"/>
                <w:lang w:eastAsia="pl-PL"/>
              </w:rPr>
              <w:t>wg zamówienia</w:t>
            </w:r>
          </w:p>
        </w:tc>
        <w:tc>
          <w:tcPr>
            <w:tcW w:w="2297" w:type="dxa"/>
            <w:shd w:val="clear" w:color="auto" w:fill="auto"/>
          </w:tcPr>
          <w:p w14:paraId="403FAA3F" w14:textId="77777777" w:rsidR="009B3BEA" w:rsidRPr="009B3BEA" w:rsidRDefault="009B3BEA" w:rsidP="009B3BEA">
            <w:pPr>
              <w:suppressAutoHyphens w:val="0"/>
              <w:spacing w:after="0" w:line="240" w:lineRule="auto"/>
              <w:jc w:val="center"/>
              <w:rPr>
                <w:rFonts w:eastAsia="MS Mincho"/>
                <w:color w:val="000000"/>
                <w:lang w:eastAsia="pl-PL"/>
              </w:rPr>
            </w:pPr>
            <w:r w:rsidRPr="009B3BEA">
              <w:rPr>
                <w:rFonts w:eastAsia="MS Mincho"/>
                <w:color w:val="000000"/>
                <w:lang w:eastAsia="pl-PL"/>
              </w:rPr>
              <w:t>wg zamówienia</w:t>
            </w:r>
          </w:p>
        </w:tc>
        <w:tc>
          <w:tcPr>
            <w:tcW w:w="2375" w:type="dxa"/>
            <w:shd w:val="clear" w:color="auto" w:fill="auto"/>
          </w:tcPr>
          <w:p w14:paraId="65730E39" w14:textId="77777777" w:rsidR="009B3BEA" w:rsidRPr="009B3BEA" w:rsidRDefault="009B3BEA" w:rsidP="009B3BEA">
            <w:pPr>
              <w:suppressAutoHyphens w:val="0"/>
              <w:spacing w:after="0" w:line="240" w:lineRule="auto"/>
              <w:jc w:val="center"/>
              <w:rPr>
                <w:rFonts w:eastAsia="MS Mincho"/>
                <w:color w:val="000000"/>
                <w:lang w:eastAsia="pl-PL"/>
              </w:rPr>
            </w:pPr>
            <w:r w:rsidRPr="009B3BEA">
              <w:rPr>
                <w:rFonts w:eastAsia="MS Mincho"/>
                <w:color w:val="000000"/>
                <w:lang w:eastAsia="pl-PL"/>
              </w:rPr>
              <w:t>wg zamówienia</w:t>
            </w:r>
          </w:p>
        </w:tc>
      </w:tr>
      <w:tr w:rsidR="009B3BEA" w:rsidRPr="009B3BEA" w14:paraId="00A76981" w14:textId="77777777" w:rsidTr="00954370">
        <w:trPr>
          <w:trHeight w:val="268"/>
        </w:trPr>
        <w:tc>
          <w:tcPr>
            <w:tcW w:w="2835" w:type="dxa"/>
            <w:shd w:val="clear" w:color="auto" w:fill="auto"/>
          </w:tcPr>
          <w:p w14:paraId="2BD522BA" w14:textId="77777777" w:rsidR="009B3BEA" w:rsidRPr="009B3BEA" w:rsidRDefault="009B3BEA" w:rsidP="009B3BEA">
            <w:pPr>
              <w:suppressAutoHyphens w:val="0"/>
              <w:spacing w:after="0" w:line="240" w:lineRule="auto"/>
              <w:rPr>
                <w:rFonts w:eastAsia="MS Mincho"/>
                <w:color w:val="000000"/>
                <w:lang w:eastAsia="pl-PL"/>
              </w:rPr>
            </w:pPr>
            <w:proofErr w:type="spellStart"/>
            <w:r w:rsidRPr="009B3BEA">
              <w:rPr>
                <w:rFonts w:eastAsia="Times New Roman"/>
                <w:color w:val="000000"/>
                <w:lang w:eastAsia="pl-PL"/>
              </w:rPr>
              <w:t>Sensus</w:t>
            </w:r>
            <w:proofErr w:type="spellEnd"/>
            <w:r w:rsidRPr="009B3BEA">
              <w:rPr>
                <w:rFonts w:eastAsia="Times New Roman"/>
                <w:color w:val="000000"/>
                <w:lang w:eastAsia="pl-PL"/>
              </w:rPr>
              <w:t xml:space="preserve"> </w:t>
            </w:r>
            <w:proofErr w:type="spellStart"/>
            <w:r w:rsidRPr="009B3BEA">
              <w:rPr>
                <w:rFonts w:eastAsia="Times New Roman"/>
                <w:color w:val="000000"/>
                <w:lang w:eastAsia="pl-PL"/>
              </w:rPr>
              <w:t>PulseRF</w:t>
            </w:r>
            <w:proofErr w:type="spellEnd"/>
            <w:r w:rsidRPr="009B3BEA">
              <w:rPr>
                <w:rFonts w:eastAsia="Times New Roman"/>
                <w:color w:val="000000"/>
                <w:lang w:eastAsia="pl-PL"/>
              </w:rPr>
              <w:t xml:space="preserve"> HRI A3</w:t>
            </w:r>
            <w:r w:rsidRPr="009B3BEA">
              <w:rPr>
                <w:rFonts w:eastAsia="MS Mincho"/>
                <w:color w:val="000000"/>
                <w:lang w:eastAsia="pl-PL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AA20F4A" w14:textId="77777777" w:rsidR="009B3BEA" w:rsidRPr="009B3BEA" w:rsidRDefault="009B3BEA" w:rsidP="009B3BEA">
            <w:pPr>
              <w:suppressAutoHyphens w:val="0"/>
              <w:spacing w:after="0" w:line="240" w:lineRule="auto"/>
              <w:rPr>
                <w:rFonts w:eastAsia="MS Mincho"/>
                <w:color w:val="000000"/>
                <w:lang w:eastAsia="pl-PL"/>
              </w:rPr>
            </w:pPr>
          </w:p>
        </w:tc>
        <w:tc>
          <w:tcPr>
            <w:tcW w:w="2297" w:type="dxa"/>
            <w:shd w:val="clear" w:color="auto" w:fill="auto"/>
          </w:tcPr>
          <w:p w14:paraId="26315BEE" w14:textId="77777777" w:rsidR="009B3BEA" w:rsidRPr="009B3BEA" w:rsidRDefault="009B3BEA" w:rsidP="009B3BEA">
            <w:pPr>
              <w:suppressAutoHyphens w:val="0"/>
              <w:spacing w:after="0" w:line="240" w:lineRule="auto"/>
              <w:jc w:val="center"/>
              <w:rPr>
                <w:rFonts w:eastAsia="MS Mincho"/>
                <w:color w:val="000000"/>
                <w:lang w:eastAsia="pl-PL"/>
              </w:rPr>
            </w:pPr>
            <w:r w:rsidRPr="009B3BEA">
              <w:rPr>
                <w:rFonts w:eastAsia="MS Mincho"/>
                <w:color w:val="000000"/>
                <w:lang w:eastAsia="pl-PL"/>
              </w:rPr>
              <w:t>20</w:t>
            </w:r>
          </w:p>
        </w:tc>
        <w:tc>
          <w:tcPr>
            <w:tcW w:w="2375" w:type="dxa"/>
            <w:shd w:val="clear" w:color="auto" w:fill="auto"/>
          </w:tcPr>
          <w:p w14:paraId="4EA08F54" w14:textId="77777777" w:rsidR="009B3BEA" w:rsidRPr="009B3BEA" w:rsidRDefault="009B3BEA" w:rsidP="009B3BEA">
            <w:pPr>
              <w:suppressAutoHyphens w:val="0"/>
              <w:spacing w:after="0" w:line="240" w:lineRule="auto"/>
              <w:jc w:val="center"/>
              <w:rPr>
                <w:rFonts w:eastAsia="MS Mincho"/>
                <w:color w:val="000000"/>
                <w:lang w:eastAsia="pl-PL"/>
              </w:rPr>
            </w:pPr>
            <w:r w:rsidRPr="009B3BEA">
              <w:rPr>
                <w:rFonts w:eastAsia="MS Mincho"/>
                <w:color w:val="000000"/>
                <w:lang w:eastAsia="pl-PL"/>
              </w:rPr>
              <w:t>30</w:t>
            </w:r>
          </w:p>
        </w:tc>
      </w:tr>
      <w:tr w:rsidR="009B3BEA" w:rsidRPr="009B3BEA" w14:paraId="581DB0D5" w14:textId="77777777" w:rsidTr="00954370">
        <w:trPr>
          <w:trHeight w:val="272"/>
        </w:trPr>
        <w:tc>
          <w:tcPr>
            <w:tcW w:w="2835" w:type="dxa"/>
            <w:shd w:val="clear" w:color="auto" w:fill="auto"/>
          </w:tcPr>
          <w:p w14:paraId="31872120" w14:textId="77777777" w:rsidR="009B3BEA" w:rsidRPr="009B3BEA" w:rsidRDefault="009B3BEA" w:rsidP="009B3BE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9B3BEA">
              <w:rPr>
                <w:rFonts w:eastAsia="Times New Roman"/>
                <w:color w:val="000000"/>
                <w:lang w:eastAsia="pl-PL"/>
              </w:rPr>
              <w:t>Sensus</w:t>
            </w:r>
            <w:proofErr w:type="spellEnd"/>
            <w:r w:rsidRPr="009B3BEA">
              <w:rPr>
                <w:rFonts w:eastAsia="MS Mincho"/>
                <w:color w:val="000000"/>
                <w:lang w:eastAsia="pl-PL"/>
              </w:rPr>
              <w:t xml:space="preserve"> Compact RF</w:t>
            </w:r>
          </w:p>
        </w:tc>
        <w:tc>
          <w:tcPr>
            <w:tcW w:w="2268" w:type="dxa"/>
            <w:shd w:val="clear" w:color="auto" w:fill="auto"/>
          </w:tcPr>
          <w:p w14:paraId="280EA95C" w14:textId="77777777" w:rsidR="009B3BEA" w:rsidRPr="009B3BEA" w:rsidRDefault="009B3BEA" w:rsidP="009B3BEA">
            <w:pPr>
              <w:suppressAutoHyphens w:val="0"/>
              <w:spacing w:after="0" w:line="240" w:lineRule="auto"/>
              <w:jc w:val="center"/>
              <w:rPr>
                <w:rFonts w:eastAsia="MS Mincho"/>
                <w:color w:val="000000"/>
                <w:lang w:eastAsia="pl-PL"/>
              </w:rPr>
            </w:pPr>
          </w:p>
        </w:tc>
        <w:tc>
          <w:tcPr>
            <w:tcW w:w="2297" w:type="dxa"/>
            <w:shd w:val="clear" w:color="auto" w:fill="auto"/>
          </w:tcPr>
          <w:p w14:paraId="55840081" w14:textId="77777777" w:rsidR="009B3BEA" w:rsidRPr="009B3BEA" w:rsidRDefault="009B3BEA" w:rsidP="009B3BEA">
            <w:pPr>
              <w:suppressAutoHyphens w:val="0"/>
              <w:spacing w:after="0" w:line="240" w:lineRule="auto"/>
              <w:jc w:val="center"/>
              <w:rPr>
                <w:rFonts w:eastAsia="MS Mincho"/>
                <w:color w:val="000000"/>
                <w:lang w:eastAsia="pl-PL"/>
              </w:rPr>
            </w:pPr>
            <w:r w:rsidRPr="009B3BEA">
              <w:rPr>
                <w:rFonts w:eastAsia="MS Mincho"/>
                <w:color w:val="000000"/>
                <w:lang w:eastAsia="pl-PL"/>
              </w:rPr>
              <w:t>50</w:t>
            </w:r>
          </w:p>
        </w:tc>
        <w:tc>
          <w:tcPr>
            <w:tcW w:w="2375" w:type="dxa"/>
            <w:shd w:val="clear" w:color="auto" w:fill="auto"/>
          </w:tcPr>
          <w:p w14:paraId="44144166" w14:textId="77777777" w:rsidR="009B3BEA" w:rsidRPr="009B3BEA" w:rsidRDefault="009B3BEA" w:rsidP="009B3BEA">
            <w:pPr>
              <w:suppressAutoHyphens w:val="0"/>
              <w:spacing w:after="0" w:line="240" w:lineRule="auto"/>
              <w:jc w:val="center"/>
              <w:rPr>
                <w:rFonts w:eastAsia="MS Mincho"/>
                <w:color w:val="000000"/>
                <w:lang w:eastAsia="pl-PL"/>
              </w:rPr>
            </w:pPr>
          </w:p>
        </w:tc>
      </w:tr>
      <w:tr w:rsidR="009B3BEA" w:rsidRPr="009B3BEA" w14:paraId="042E3FD1" w14:textId="77777777" w:rsidTr="00954370">
        <w:trPr>
          <w:trHeight w:val="537"/>
        </w:trPr>
        <w:tc>
          <w:tcPr>
            <w:tcW w:w="2835" w:type="dxa"/>
            <w:shd w:val="clear" w:color="auto" w:fill="auto"/>
          </w:tcPr>
          <w:p w14:paraId="0615BFDD" w14:textId="77777777" w:rsidR="009B3BEA" w:rsidRPr="009B3BEA" w:rsidRDefault="009B3BEA" w:rsidP="009B3BE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9B3BEA">
              <w:rPr>
                <w:color w:val="auto"/>
              </w:rPr>
              <w:t>Sensus</w:t>
            </w:r>
            <w:proofErr w:type="spellEnd"/>
            <w:r w:rsidRPr="009B3BEA">
              <w:rPr>
                <w:color w:val="auto"/>
              </w:rPr>
              <w:t xml:space="preserve"> </w:t>
            </w:r>
            <w:proofErr w:type="spellStart"/>
            <w:r w:rsidRPr="009B3BEA">
              <w:rPr>
                <w:color w:val="auto"/>
              </w:rPr>
              <w:t>PulseRF</w:t>
            </w:r>
            <w:proofErr w:type="spellEnd"/>
            <w:r w:rsidRPr="009B3BEA">
              <w:rPr>
                <w:color w:val="auto"/>
              </w:rPr>
              <w:t xml:space="preserve"> HRI-</w:t>
            </w:r>
            <w:proofErr w:type="spellStart"/>
            <w:r w:rsidRPr="009B3BEA">
              <w:rPr>
                <w:color w:val="auto"/>
              </w:rPr>
              <w:t>Mei</w:t>
            </w:r>
            <w:proofErr w:type="spellEnd"/>
            <w:r w:rsidRPr="009B3BEA">
              <w:rPr>
                <w:color w:val="auto"/>
              </w:rPr>
              <w:t xml:space="preserve"> 868</w:t>
            </w:r>
          </w:p>
        </w:tc>
        <w:tc>
          <w:tcPr>
            <w:tcW w:w="2268" w:type="dxa"/>
            <w:shd w:val="clear" w:color="auto" w:fill="auto"/>
          </w:tcPr>
          <w:p w14:paraId="0B6E24A8" w14:textId="77777777" w:rsidR="009B3BEA" w:rsidRPr="009B3BEA" w:rsidDel="00E35C5E" w:rsidRDefault="009B3BEA" w:rsidP="009B3BEA">
            <w:pPr>
              <w:suppressAutoHyphens w:val="0"/>
              <w:spacing w:after="0" w:line="240" w:lineRule="auto"/>
              <w:jc w:val="center"/>
              <w:rPr>
                <w:rFonts w:eastAsia="MS Mincho"/>
                <w:color w:val="000000"/>
                <w:lang w:eastAsia="pl-PL"/>
              </w:rPr>
            </w:pPr>
          </w:p>
        </w:tc>
        <w:tc>
          <w:tcPr>
            <w:tcW w:w="2297" w:type="dxa"/>
            <w:shd w:val="clear" w:color="auto" w:fill="auto"/>
          </w:tcPr>
          <w:p w14:paraId="1B80EA52" w14:textId="77777777" w:rsidR="009B3BEA" w:rsidRPr="009B3BEA" w:rsidDel="00E35C5E" w:rsidRDefault="009B3BEA" w:rsidP="009B3BEA">
            <w:pPr>
              <w:suppressAutoHyphens w:val="0"/>
              <w:spacing w:after="0" w:line="240" w:lineRule="auto"/>
              <w:jc w:val="center"/>
              <w:rPr>
                <w:rFonts w:eastAsia="MS Mincho"/>
                <w:color w:val="000000"/>
                <w:lang w:eastAsia="pl-PL"/>
              </w:rPr>
            </w:pPr>
            <w:r w:rsidRPr="009B3BEA">
              <w:rPr>
                <w:rFonts w:eastAsia="MS Mincho"/>
                <w:color w:val="000000"/>
                <w:lang w:eastAsia="pl-PL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14:paraId="3BAA027D" w14:textId="77777777" w:rsidR="009B3BEA" w:rsidRPr="009B3BEA" w:rsidRDefault="009B3BEA" w:rsidP="009B3BEA">
            <w:pPr>
              <w:suppressAutoHyphens w:val="0"/>
              <w:spacing w:after="0" w:line="240" w:lineRule="auto"/>
              <w:jc w:val="center"/>
              <w:rPr>
                <w:rFonts w:eastAsia="MS Mincho"/>
                <w:color w:val="000000"/>
                <w:lang w:eastAsia="pl-PL"/>
              </w:rPr>
            </w:pPr>
          </w:p>
        </w:tc>
      </w:tr>
    </w:tbl>
    <w:p w14:paraId="15FE1AF7" w14:textId="77777777" w:rsidR="009B3BEA" w:rsidRDefault="009B3BEA" w:rsidP="00EC07AE">
      <w:pPr>
        <w:spacing w:after="0" w:line="240" w:lineRule="auto"/>
        <w:ind w:left="284"/>
        <w:jc w:val="both"/>
        <w:rPr>
          <w:bCs/>
        </w:rPr>
      </w:pPr>
    </w:p>
    <w:p w14:paraId="73872688" w14:textId="21FB8E43" w:rsidR="00C152EA" w:rsidRDefault="003454B2" w:rsidP="00405C96">
      <w:pPr>
        <w:pStyle w:val="Akapitzlist"/>
        <w:numPr>
          <w:ilvl w:val="0"/>
          <w:numId w:val="25"/>
        </w:numPr>
        <w:suppressAutoHyphens w:val="0"/>
        <w:spacing w:after="160" w:line="256" w:lineRule="auto"/>
        <w:ind w:left="142"/>
        <w:jc w:val="both"/>
      </w:pPr>
      <w:r>
        <w:t xml:space="preserve">Specyfikacja </w:t>
      </w:r>
      <w:r w:rsidR="00C152EA">
        <w:t>Warunków Zamówienia</w:t>
      </w:r>
      <w:r>
        <w:t xml:space="preserve"> znak: ZS.262.</w:t>
      </w:r>
      <w:r w:rsidR="009B3BEA">
        <w:t>15</w:t>
      </w:r>
      <w:r>
        <w:t>.202</w:t>
      </w:r>
      <w:r w:rsidR="009B3BEA">
        <w:t>4</w:t>
      </w:r>
      <w:r>
        <w:t xml:space="preserve"> oraz Oferta Wykonawcy</w:t>
      </w:r>
      <w:r w:rsidR="000141C4">
        <w:t xml:space="preserve"> </w:t>
      </w:r>
      <w:r w:rsidR="00405C96">
        <w:t xml:space="preserve">stanowią integralną </w:t>
      </w:r>
      <w:r w:rsidR="00C152EA">
        <w:t>część niniejszej umowy.</w:t>
      </w:r>
    </w:p>
    <w:p w14:paraId="41B57B55" w14:textId="6C164757" w:rsidR="0052358E" w:rsidRDefault="0052358E" w:rsidP="00EC07AE">
      <w:pPr>
        <w:pStyle w:val="Akapitzlist"/>
        <w:numPr>
          <w:ilvl w:val="0"/>
          <w:numId w:val="25"/>
        </w:numPr>
        <w:suppressAutoHyphens w:val="0"/>
        <w:spacing w:after="0" w:line="256" w:lineRule="auto"/>
        <w:ind w:left="142"/>
        <w:jc w:val="both"/>
      </w:pPr>
      <w:r>
        <w:t>Wykonawca oświadcza, że dostarczane wodomi</w:t>
      </w:r>
      <w:r w:rsidR="00F5793B">
        <w:t xml:space="preserve">erze oraz moduły komunikacyjne </w:t>
      </w:r>
      <w:r w:rsidR="001F2BF6">
        <w:t xml:space="preserve">spełniają </w:t>
      </w:r>
      <w:r>
        <w:t>parametry</w:t>
      </w:r>
      <w:r w:rsidR="00405C96">
        <w:t xml:space="preserve"> </w:t>
      </w:r>
      <w:r>
        <w:t>i wymagania okr</w:t>
      </w:r>
      <w:r w:rsidR="003454B2">
        <w:t>eślone w Specyfikacji Warunków</w:t>
      </w:r>
      <w:r>
        <w:t xml:space="preserve"> Zamówienia</w:t>
      </w:r>
      <w:r w:rsidR="003454B2">
        <w:t xml:space="preserve"> i Opisie Przedmiotu Zamówienia.</w:t>
      </w:r>
    </w:p>
    <w:p w14:paraId="6A493DB3" w14:textId="77777777" w:rsidR="006815E5" w:rsidRPr="00EC07AE" w:rsidRDefault="006815E5" w:rsidP="006815E5">
      <w:pPr>
        <w:spacing w:after="0"/>
        <w:rPr>
          <w:rFonts w:asciiTheme="minorHAnsi" w:hAnsiTheme="minorHAnsi" w:cstheme="minorHAnsi"/>
          <w:szCs w:val="24"/>
        </w:rPr>
      </w:pPr>
    </w:p>
    <w:p w14:paraId="16D0E35B" w14:textId="77777777" w:rsidR="00E37FCA" w:rsidRDefault="00A85C43" w:rsidP="006815E5">
      <w:pPr>
        <w:spacing w:after="0"/>
        <w:jc w:val="center"/>
      </w:pPr>
      <w:r>
        <w:lastRenderedPageBreak/>
        <w:t>§ 2</w:t>
      </w:r>
    </w:p>
    <w:p w14:paraId="66AEE00A" w14:textId="4B29EFF4" w:rsidR="00880CD5" w:rsidRDefault="00880CD5" w:rsidP="00880CD5">
      <w:pPr>
        <w:pStyle w:val="Akapitzlist"/>
        <w:numPr>
          <w:ilvl w:val="0"/>
          <w:numId w:val="14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position w:val="8"/>
        </w:rPr>
      </w:pPr>
      <w:r>
        <w:rPr>
          <w:position w:val="8"/>
        </w:rPr>
        <w:t>Koordynatorem dostaw</w:t>
      </w:r>
      <w:r w:rsidRPr="006D51C4">
        <w:rPr>
          <w:position w:val="8"/>
        </w:rPr>
        <w:t xml:space="preserve"> ze strony </w:t>
      </w:r>
      <w:r>
        <w:rPr>
          <w:position w:val="8"/>
        </w:rPr>
        <w:t>ZAMAWIAJĄCEGO</w:t>
      </w:r>
      <w:r w:rsidRPr="006D51C4">
        <w:rPr>
          <w:position w:val="8"/>
        </w:rPr>
        <w:t xml:space="preserve"> </w:t>
      </w:r>
      <w:r>
        <w:rPr>
          <w:position w:val="8"/>
        </w:rPr>
        <w:t>jest:</w:t>
      </w:r>
    </w:p>
    <w:p w14:paraId="49BBD024" w14:textId="300B9AB1" w:rsidR="00EC07AE" w:rsidRDefault="0082588D" w:rsidP="00EC07AE">
      <w:pPr>
        <w:pStyle w:val="Akapitzlist"/>
        <w:suppressAutoHyphens w:val="0"/>
        <w:spacing w:after="0" w:line="240" w:lineRule="auto"/>
        <w:ind w:left="360"/>
        <w:rPr>
          <w:bCs/>
        </w:rPr>
      </w:pPr>
      <w:r>
        <w:rPr>
          <w:bCs/>
        </w:rPr>
        <w:t>Specjalista ds. gospodarki wodomierzowej: Alina Trojan, tel. 18</w:t>
      </w:r>
      <w:r w:rsidR="009B3BEA">
        <w:rPr>
          <w:bCs/>
        </w:rPr>
        <w:t> </w:t>
      </w:r>
      <w:r>
        <w:rPr>
          <w:bCs/>
        </w:rPr>
        <w:t>26</w:t>
      </w:r>
      <w:r w:rsidR="009B3BEA">
        <w:rPr>
          <w:bCs/>
        </w:rPr>
        <w:t>6 36 14 wew. 58</w:t>
      </w:r>
    </w:p>
    <w:p w14:paraId="6EF93D6E" w14:textId="452CE3F9" w:rsidR="001F2BF6" w:rsidRPr="00EC07AE" w:rsidRDefault="0082588D" w:rsidP="00EC07AE">
      <w:pPr>
        <w:pStyle w:val="Akapitzlist"/>
        <w:suppressAutoHyphens w:val="0"/>
        <w:spacing w:after="0" w:line="240" w:lineRule="auto"/>
        <w:ind w:left="360"/>
        <w:rPr>
          <w:bCs/>
        </w:rPr>
      </w:pPr>
      <w:r w:rsidRPr="003C12D7">
        <w:t xml:space="preserve">e-mail: </w:t>
      </w:r>
      <w:hyperlink r:id="rId7" w:history="1">
        <w:r w:rsidRPr="009B3BEA">
          <w:rPr>
            <w:rStyle w:val="Hipercze"/>
            <w:color w:val="auto"/>
            <w:u w:val="none"/>
          </w:rPr>
          <w:t>alina_trojan@mzwik.nowytarg.pl</w:t>
        </w:r>
      </w:hyperlink>
    </w:p>
    <w:p w14:paraId="6AB6A95B" w14:textId="66329AB3" w:rsidR="00880CD5" w:rsidRDefault="00880CD5" w:rsidP="00880CD5">
      <w:pPr>
        <w:pStyle w:val="Akapitzlist"/>
        <w:numPr>
          <w:ilvl w:val="0"/>
          <w:numId w:val="14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position w:val="8"/>
        </w:rPr>
      </w:pPr>
      <w:r w:rsidRPr="00F11DFD">
        <w:rPr>
          <w:position w:val="8"/>
        </w:rPr>
        <w:t xml:space="preserve">Koordynatorem </w:t>
      </w:r>
      <w:r>
        <w:rPr>
          <w:position w:val="8"/>
        </w:rPr>
        <w:t>dostaw</w:t>
      </w:r>
      <w:r w:rsidRPr="006D51C4">
        <w:rPr>
          <w:position w:val="8"/>
        </w:rPr>
        <w:t xml:space="preserve"> ze strony </w:t>
      </w:r>
      <w:r>
        <w:rPr>
          <w:position w:val="8"/>
        </w:rPr>
        <w:t>WYKONAWCY jest:</w:t>
      </w:r>
    </w:p>
    <w:p w14:paraId="7C8C06C2" w14:textId="77777777" w:rsidR="001F2BF6" w:rsidRDefault="001F2BF6" w:rsidP="001F2BF6">
      <w:pPr>
        <w:pStyle w:val="Akapitzlist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position w:val="8"/>
        </w:rPr>
      </w:pPr>
      <w:r>
        <w:rPr>
          <w:position w:val="8"/>
        </w:rPr>
        <w:t>…………………………………………………………………………</w:t>
      </w:r>
      <w:r w:rsidR="0082588D">
        <w:rPr>
          <w:position w:val="8"/>
        </w:rPr>
        <w:t>………………………………………………………………………………</w:t>
      </w:r>
    </w:p>
    <w:p w14:paraId="22EC469A" w14:textId="77777777" w:rsidR="0082588D" w:rsidRDefault="0082588D" w:rsidP="001F2BF6">
      <w:pPr>
        <w:pStyle w:val="Akapitzlist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position w:val="8"/>
        </w:rPr>
      </w:pPr>
    </w:p>
    <w:p w14:paraId="5D5D3AD0" w14:textId="77777777" w:rsidR="00880CD5" w:rsidRPr="00025CB8" w:rsidRDefault="00880CD5" w:rsidP="00025CB8">
      <w:pPr>
        <w:pStyle w:val="Zwykytekst"/>
        <w:jc w:val="center"/>
        <w:rPr>
          <w:rFonts w:ascii="Calibri" w:eastAsia="MS Mincho" w:hAnsi="Calibri" w:cs="Calibri"/>
          <w:bCs/>
          <w:position w:val="8"/>
          <w:sz w:val="22"/>
          <w:szCs w:val="22"/>
        </w:rPr>
      </w:pPr>
      <w:r>
        <w:rPr>
          <w:rFonts w:ascii="Calibri" w:eastAsia="MS Mincho" w:hAnsi="Calibri" w:cs="Calibri"/>
          <w:bCs/>
          <w:position w:val="8"/>
          <w:sz w:val="22"/>
          <w:szCs w:val="22"/>
        </w:rPr>
        <w:t>§ 3</w:t>
      </w:r>
    </w:p>
    <w:p w14:paraId="5CA63898" w14:textId="1A822B02" w:rsidR="00A85C43" w:rsidRPr="00A85C43" w:rsidRDefault="004F4CB0" w:rsidP="0054354C">
      <w:pPr>
        <w:numPr>
          <w:ilvl w:val="0"/>
          <w:numId w:val="8"/>
        </w:numPr>
        <w:spacing w:after="0"/>
        <w:jc w:val="both"/>
      </w:pPr>
      <w:r w:rsidRPr="008205A0">
        <w:t xml:space="preserve">Strony ustalają następujące terminy </w:t>
      </w:r>
      <w:r w:rsidR="00A85C43">
        <w:t>realizacji zamówienia:</w:t>
      </w:r>
    </w:p>
    <w:p w14:paraId="6FD602CC" w14:textId="50983BCB" w:rsidR="00A85C43" w:rsidRPr="00DE56FC" w:rsidRDefault="00A85C43" w:rsidP="0054354C">
      <w:pPr>
        <w:pStyle w:val="Akapitzlist"/>
        <w:numPr>
          <w:ilvl w:val="0"/>
          <w:numId w:val="9"/>
        </w:numPr>
        <w:suppressAutoHyphens w:val="0"/>
        <w:spacing w:after="0" w:line="240" w:lineRule="auto"/>
        <w:jc w:val="both"/>
        <w:rPr>
          <w:bCs/>
        </w:rPr>
      </w:pPr>
      <w:r w:rsidRPr="00A822E6">
        <w:rPr>
          <w:rFonts w:eastAsia="MS Mincho"/>
        </w:rPr>
        <w:t>rozpoczęcie - bezzwłocznie po podpisaniu umowy</w:t>
      </w:r>
    </w:p>
    <w:p w14:paraId="00363550" w14:textId="19ACA7F2" w:rsidR="00A85C43" w:rsidRDefault="0082588D" w:rsidP="0054354C">
      <w:pPr>
        <w:pStyle w:val="Akapitzlist"/>
        <w:numPr>
          <w:ilvl w:val="0"/>
          <w:numId w:val="9"/>
        </w:numPr>
        <w:suppressAutoHyphens w:val="0"/>
        <w:spacing w:after="0" w:line="240" w:lineRule="auto"/>
        <w:jc w:val="both"/>
        <w:rPr>
          <w:rFonts w:eastAsia="MS Mincho"/>
        </w:rPr>
      </w:pPr>
      <w:r>
        <w:rPr>
          <w:rFonts w:eastAsia="MS Mincho"/>
        </w:rPr>
        <w:t>zakończenie</w:t>
      </w:r>
      <w:r w:rsidR="009A470A">
        <w:rPr>
          <w:rFonts w:eastAsia="MS Mincho"/>
        </w:rPr>
        <w:t xml:space="preserve"> </w:t>
      </w:r>
      <w:r>
        <w:rPr>
          <w:rFonts w:eastAsia="MS Mincho"/>
        </w:rPr>
        <w:t>- 12</w:t>
      </w:r>
      <w:r w:rsidR="001F2BF6">
        <w:rPr>
          <w:rFonts w:eastAsia="MS Mincho"/>
        </w:rPr>
        <w:t xml:space="preserve"> miesi</w:t>
      </w:r>
      <w:r>
        <w:rPr>
          <w:rFonts w:eastAsia="MS Mincho"/>
        </w:rPr>
        <w:t>ęcy</w:t>
      </w:r>
      <w:r w:rsidR="001F2BF6">
        <w:rPr>
          <w:rFonts w:eastAsia="MS Mincho"/>
        </w:rPr>
        <w:t xml:space="preserve"> od </w:t>
      </w:r>
      <w:r w:rsidR="0054354C">
        <w:rPr>
          <w:rFonts w:eastAsia="MS Mincho"/>
        </w:rPr>
        <w:t>daty podpisania umowy</w:t>
      </w:r>
    </w:p>
    <w:p w14:paraId="3AA7F270" w14:textId="77777777" w:rsidR="00A85C43" w:rsidRDefault="00A85C43" w:rsidP="0054354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każdorazowa dostawa w terminie do </w:t>
      </w:r>
      <w:r w:rsidR="00D3106C">
        <w:t>…</w:t>
      </w:r>
      <w:proofErr w:type="gramStart"/>
      <w:r w:rsidR="00D3106C">
        <w:t>…….</w:t>
      </w:r>
      <w:proofErr w:type="gramEnd"/>
      <w:r w:rsidR="00D3106C">
        <w:t>.</w:t>
      </w:r>
      <w:r w:rsidR="00145BC6">
        <w:t xml:space="preserve"> tygodni od dnia przesłania drogą elektroniczną</w:t>
      </w:r>
      <w:r>
        <w:t xml:space="preserve"> zamówienia p</w:t>
      </w:r>
      <w:r w:rsidR="00EF7B08">
        <w:t>rzez Zamawiającego</w:t>
      </w:r>
    </w:p>
    <w:p w14:paraId="580C8B41" w14:textId="5ACEE40D" w:rsidR="00880CD5" w:rsidRDefault="0054354C" w:rsidP="0054354C">
      <w:pPr>
        <w:pStyle w:val="Zwykytekst1"/>
        <w:numPr>
          <w:ilvl w:val="0"/>
          <w:numId w:val="9"/>
        </w:numPr>
        <w:jc w:val="both"/>
        <w:rPr>
          <w:rFonts w:ascii="Calibri" w:eastAsia="MS Mincho" w:hAnsi="Calibri" w:cs="Calibri"/>
          <w:bCs/>
          <w:sz w:val="22"/>
          <w:szCs w:val="22"/>
        </w:rPr>
      </w:pPr>
      <w:r>
        <w:rPr>
          <w:rFonts w:ascii="Calibri" w:eastAsia="MS Mincho" w:hAnsi="Calibri" w:cs="Calibri"/>
          <w:bCs/>
          <w:sz w:val="22"/>
          <w:szCs w:val="22"/>
        </w:rPr>
        <w:t>ZAMAWIAJĄCY</w:t>
      </w:r>
      <w:r w:rsidR="00880CD5">
        <w:rPr>
          <w:rFonts w:ascii="Calibri" w:eastAsia="MS Mincho" w:hAnsi="Calibri" w:cs="Calibri"/>
          <w:bCs/>
          <w:sz w:val="22"/>
          <w:szCs w:val="22"/>
        </w:rPr>
        <w:t xml:space="preserve"> będzie składał każdorazow</w:t>
      </w:r>
      <w:r w:rsidR="00CC69ED">
        <w:rPr>
          <w:rFonts w:ascii="Calibri" w:eastAsia="MS Mincho" w:hAnsi="Calibri" w:cs="Calibri"/>
          <w:bCs/>
          <w:sz w:val="22"/>
          <w:szCs w:val="22"/>
        </w:rPr>
        <w:t>o zamówienie drogą elektroniczną</w:t>
      </w:r>
      <w:r>
        <w:rPr>
          <w:rFonts w:ascii="Calibri" w:eastAsia="MS Mincho" w:hAnsi="Calibri" w:cs="Calibri"/>
          <w:bCs/>
          <w:sz w:val="22"/>
          <w:szCs w:val="22"/>
        </w:rPr>
        <w:t xml:space="preserve"> na adres</w:t>
      </w:r>
    </w:p>
    <w:p w14:paraId="7447194C" w14:textId="77777777" w:rsidR="00880CD5" w:rsidRPr="00615858" w:rsidRDefault="00880CD5" w:rsidP="0054354C">
      <w:pPr>
        <w:pStyle w:val="Zwykytekst1"/>
        <w:ind w:left="720"/>
        <w:jc w:val="both"/>
        <w:rPr>
          <w:rFonts w:ascii="Calibri" w:eastAsia="MS Mincho" w:hAnsi="Calibri" w:cs="Calibri"/>
          <w:bCs/>
          <w:sz w:val="22"/>
          <w:szCs w:val="22"/>
          <w:lang w:val="en-US"/>
        </w:rPr>
      </w:pPr>
      <w:r w:rsidRPr="00615858">
        <w:rPr>
          <w:rFonts w:ascii="Calibri" w:eastAsia="MS Mincho" w:hAnsi="Calibri" w:cs="Calibri"/>
          <w:bCs/>
          <w:sz w:val="22"/>
          <w:szCs w:val="22"/>
          <w:lang w:val="en-US"/>
        </w:rPr>
        <w:t>e – m</w:t>
      </w:r>
      <w:r w:rsidR="008C0B8B">
        <w:rPr>
          <w:rFonts w:ascii="Calibri" w:eastAsia="MS Mincho" w:hAnsi="Calibri" w:cs="Calibri"/>
          <w:bCs/>
          <w:sz w:val="22"/>
          <w:szCs w:val="22"/>
          <w:lang w:val="en-US"/>
        </w:rPr>
        <w:t>ail: ………………………………………………………………………………………………………………………………</w:t>
      </w:r>
      <w:proofErr w:type="gramStart"/>
      <w:r w:rsidR="008C0B8B">
        <w:rPr>
          <w:rFonts w:ascii="Calibri" w:eastAsia="MS Mincho" w:hAnsi="Calibri" w:cs="Calibri"/>
          <w:bCs/>
          <w:sz w:val="22"/>
          <w:szCs w:val="22"/>
          <w:lang w:val="en-US"/>
        </w:rPr>
        <w:t>…..</w:t>
      </w:r>
      <w:proofErr w:type="gramEnd"/>
    </w:p>
    <w:p w14:paraId="66A26CE5" w14:textId="4E0FB22B" w:rsidR="00880CD5" w:rsidRDefault="00880CD5" w:rsidP="0054354C">
      <w:pPr>
        <w:pStyle w:val="Zwykytekst1"/>
        <w:ind w:left="708"/>
        <w:jc w:val="both"/>
        <w:rPr>
          <w:rFonts w:ascii="Calibri" w:eastAsia="MS Mincho" w:hAnsi="Calibri" w:cs="Calibri"/>
          <w:bCs/>
          <w:sz w:val="22"/>
          <w:szCs w:val="22"/>
        </w:rPr>
      </w:pPr>
      <w:r>
        <w:rPr>
          <w:rFonts w:ascii="Calibri" w:eastAsia="MS Mincho" w:hAnsi="Calibri" w:cs="Calibri"/>
          <w:bCs/>
          <w:sz w:val="22"/>
          <w:szCs w:val="22"/>
        </w:rPr>
        <w:t>Os</w:t>
      </w:r>
      <w:r w:rsidR="00615858">
        <w:rPr>
          <w:rFonts w:ascii="Calibri" w:eastAsia="MS Mincho" w:hAnsi="Calibri" w:cs="Calibri"/>
          <w:bCs/>
          <w:sz w:val="22"/>
          <w:szCs w:val="22"/>
        </w:rPr>
        <w:t>oba przy</w:t>
      </w:r>
      <w:r w:rsidR="008C0B8B">
        <w:rPr>
          <w:rFonts w:ascii="Calibri" w:eastAsia="MS Mincho" w:hAnsi="Calibri" w:cs="Calibri"/>
          <w:bCs/>
          <w:sz w:val="22"/>
          <w:szCs w:val="22"/>
        </w:rPr>
        <w:t>jmująca zamówienie: …………………………………………………………………………………………….</w:t>
      </w:r>
    </w:p>
    <w:p w14:paraId="003889CD" w14:textId="12F18480" w:rsidR="00EF7B08" w:rsidRPr="00C64043" w:rsidRDefault="00880CD5" w:rsidP="0054354C">
      <w:pPr>
        <w:pStyle w:val="Zwykytekst1"/>
        <w:numPr>
          <w:ilvl w:val="0"/>
          <w:numId w:val="20"/>
        </w:numPr>
        <w:jc w:val="both"/>
        <w:rPr>
          <w:rFonts w:ascii="Calibri" w:eastAsia="MS Mincho" w:hAnsi="Calibri" w:cs="Calibri"/>
          <w:bCs/>
          <w:sz w:val="22"/>
          <w:szCs w:val="22"/>
        </w:rPr>
      </w:pPr>
      <w:r>
        <w:rPr>
          <w:rFonts w:ascii="Calibri" w:eastAsia="MS Mincho" w:hAnsi="Calibri" w:cs="Calibri"/>
          <w:bCs/>
          <w:sz w:val="22"/>
          <w:szCs w:val="22"/>
        </w:rPr>
        <w:t>WYKONAWCA zobowiązuje się każdorazowo bezpośrednio po otrzymaniu, potwierdzić otrzymanie zamówienia drogą elektroniczną na adres e-mail, z którego zostało prze</w:t>
      </w:r>
      <w:r w:rsidR="0054354C">
        <w:rPr>
          <w:rFonts w:ascii="Calibri" w:eastAsia="MS Mincho" w:hAnsi="Calibri" w:cs="Calibri"/>
          <w:bCs/>
          <w:sz w:val="22"/>
          <w:szCs w:val="22"/>
        </w:rPr>
        <w:t>słane zamówienie</w:t>
      </w:r>
      <w:r w:rsidR="008C0B8B">
        <w:rPr>
          <w:rFonts w:ascii="Calibri" w:eastAsia="MS Mincho" w:hAnsi="Calibri" w:cs="Calibri"/>
          <w:bCs/>
          <w:sz w:val="22"/>
          <w:szCs w:val="22"/>
        </w:rPr>
        <w:t>.</w:t>
      </w:r>
    </w:p>
    <w:p w14:paraId="5674D659" w14:textId="77777777" w:rsidR="0054354C" w:rsidRDefault="0054354C" w:rsidP="00637619">
      <w:pPr>
        <w:spacing w:after="0"/>
        <w:jc w:val="center"/>
      </w:pPr>
    </w:p>
    <w:p w14:paraId="140B3393" w14:textId="77777777" w:rsidR="00637619" w:rsidRDefault="00880CD5" w:rsidP="00637619">
      <w:pPr>
        <w:spacing w:after="0"/>
        <w:jc w:val="center"/>
      </w:pPr>
      <w:r>
        <w:t>§ 4</w:t>
      </w:r>
    </w:p>
    <w:p w14:paraId="0CC6476D" w14:textId="351A0C27" w:rsidR="00637619" w:rsidRPr="00084720" w:rsidRDefault="00637619" w:rsidP="002D6E66">
      <w:pPr>
        <w:numPr>
          <w:ilvl w:val="0"/>
          <w:numId w:val="11"/>
        </w:numPr>
        <w:spacing w:after="0" w:line="240" w:lineRule="auto"/>
        <w:ind w:left="357" w:hanging="357"/>
        <w:jc w:val="both"/>
      </w:pPr>
      <w:r w:rsidRPr="00084720">
        <w:t>Wykonawca zobowiązuje się dostarczyć na własny koszt i ryzyko każdą za</w:t>
      </w:r>
      <w:r w:rsidR="00F5793B">
        <w:t>mówioną partię wodomierzy oraz modułów komunikacyjnych</w:t>
      </w:r>
      <w:r w:rsidRPr="00084720">
        <w:t xml:space="preserve"> do siedziby Zamawiającego w Nowym Targu.</w:t>
      </w:r>
    </w:p>
    <w:p w14:paraId="2DAEEB35" w14:textId="43510AA3" w:rsidR="00145BC6" w:rsidRDefault="00581E2F" w:rsidP="002D6E66">
      <w:pPr>
        <w:numPr>
          <w:ilvl w:val="0"/>
          <w:numId w:val="11"/>
        </w:numPr>
        <w:spacing w:after="0" w:line="240" w:lineRule="auto"/>
        <w:ind w:left="357" w:hanging="357"/>
        <w:jc w:val="both"/>
      </w:pPr>
      <w:r w:rsidRPr="00084720">
        <w:t>Do każdej</w:t>
      </w:r>
      <w:r w:rsidR="00145BC6" w:rsidRPr="00084720">
        <w:t xml:space="preserve"> partii urządzeń winien być dołączony wykaz numerów wodomierzy i nakładek radiowych w pliku .xls</w:t>
      </w:r>
    </w:p>
    <w:p w14:paraId="5F444C8D" w14:textId="2FFF9F36" w:rsidR="000F4066" w:rsidRPr="00084720" w:rsidRDefault="000F4066" w:rsidP="002D6E66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</w:pPr>
      <w:r w:rsidRPr="004C3DEA">
        <w:t>Strony zgodnie oświadczają, że w przypadku, gdyby w związk</w:t>
      </w:r>
      <w:r w:rsidR="0082588D">
        <w:t>u z aktualną sytuacją</w:t>
      </w:r>
      <w:r w:rsidRPr="004C3DEA">
        <w:t xml:space="preserve"> dostarczenie terminowe przez Wykonawcę urządzeń nie było możliwe z przyczyn, za które Wykonawca nie ponosi odpowiedzialności, w szczególności w związku z czasowym zawieszeniem d</w:t>
      </w:r>
      <w:r w:rsidR="00C64043">
        <w:t>ziałalności podmiotów będących d</w:t>
      </w:r>
      <w:r w:rsidRPr="004C3DEA">
        <w:t xml:space="preserve">ostawcami urządzeń lub wydłużonym okresem realizacji takich dostaw przez te podmioty, Strony wydłużą termin dostarczenia urządzeń przez Wykonawcę o odpowiedni czas. Wykonawca zobowiązany jest wówczas dostarczyć urządzenia </w:t>
      </w:r>
      <w:r w:rsidR="002D6E66">
        <w:t>niezwłocznie, nie później niż w </w:t>
      </w:r>
      <w:r w:rsidRPr="004C3DEA">
        <w:t xml:space="preserve">terminie 7 dni roboczych od dnia, w którym ustały wskazane wyżej okoliczności, uniemożliwiające dostarczenie urządzeń w terminie. Wydłużenie terminu dostarczenia urządzeń przez Wykonawcę, zgodnie z niniejszymi postanowieniami, może nastąpić pod warunkiem, że Wykonawca niezwłocznie, nie później niż w ciągu 3 dni roboczych od otrzymania Formularza zamówienia, zawiadomi Zamawiającego o wskazanych wyżej okolicznościach uniemożliwiających dostarczenie urządzeń w terminie. Pojęciem „urządzenia” określono </w:t>
      </w:r>
      <w:r w:rsidR="000141C4" w:rsidRPr="00084720">
        <w:t>każdą za</w:t>
      </w:r>
      <w:r w:rsidR="00391C0F">
        <w:t>mówioną partię wodomierzy oraz modułów komunikacyjnych.</w:t>
      </w:r>
    </w:p>
    <w:p w14:paraId="5438A298" w14:textId="77777777" w:rsidR="006155C2" w:rsidRDefault="006155C2" w:rsidP="00025CB8">
      <w:pPr>
        <w:spacing w:after="0"/>
        <w:jc w:val="center"/>
      </w:pPr>
    </w:p>
    <w:p w14:paraId="5A39AA8B" w14:textId="0350F7A2" w:rsidR="00E37FCA" w:rsidRPr="00E42C64" w:rsidRDefault="00A85C43" w:rsidP="00025C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§ </w:t>
      </w:r>
      <w:r w:rsidR="00880CD5">
        <w:t>5</w:t>
      </w:r>
    </w:p>
    <w:p w14:paraId="715070DB" w14:textId="0B70B59D" w:rsidR="00AC7BC1" w:rsidRDefault="00574DCD" w:rsidP="00574DCD">
      <w:pPr>
        <w:numPr>
          <w:ilvl w:val="0"/>
          <w:numId w:val="10"/>
        </w:numPr>
        <w:spacing w:after="0" w:line="240" w:lineRule="auto"/>
        <w:jc w:val="both"/>
      </w:pPr>
      <w:r>
        <w:t>Wartość przedmiotu umowy</w:t>
      </w:r>
      <w:r w:rsidR="00210EF0">
        <w:t xml:space="preserve"> wynos</w:t>
      </w:r>
      <w:r w:rsidR="00940950">
        <w:t xml:space="preserve">i: </w:t>
      </w:r>
      <w:r w:rsidR="008C0B8B">
        <w:t>…………………………………………………………………………………………….</w:t>
      </w:r>
    </w:p>
    <w:p w14:paraId="36068402" w14:textId="5DAC691C" w:rsidR="00B73F07" w:rsidRDefault="00210EF0" w:rsidP="00574DCD">
      <w:pPr>
        <w:numPr>
          <w:ilvl w:val="0"/>
          <w:numId w:val="10"/>
        </w:numPr>
        <w:spacing w:after="0" w:line="240" w:lineRule="auto"/>
        <w:jc w:val="both"/>
      </w:pPr>
      <w:r>
        <w:t xml:space="preserve">Faktura wystawiana będzie za każdorazową dostawę na bazie </w:t>
      </w:r>
      <w:r w:rsidR="00AC7BC1">
        <w:t xml:space="preserve">poniższych </w:t>
      </w:r>
      <w:r>
        <w:t>cen jednostkowych ofertowych za faktycznie dostarczon</w:t>
      </w:r>
      <w:r w:rsidR="002C2DB7">
        <w:t>ą ilość wodomierzy</w:t>
      </w:r>
      <w:r w:rsidR="008C0B8B">
        <w:t xml:space="preserve"> i nakładek:</w:t>
      </w:r>
    </w:p>
    <w:p w14:paraId="05DF412C" w14:textId="24B228C4" w:rsidR="00F1185B" w:rsidRPr="00574DCD" w:rsidRDefault="008C0B8B" w:rsidP="00574DCD">
      <w:pPr>
        <w:spacing w:after="0" w:line="24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</w:t>
      </w:r>
      <w:r w:rsidR="00F1185B">
        <w:rPr>
          <w:rFonts w:eastAsia="MS Mincho"/>
          <w:position w:val="16"/>
        </w:rPr>
        <w:t>Ceny jednostkowe będą niezmienne przez cały okres re</w:t>
      </w:r>
      <w:r w:rsidR="00574DCD">
        <w:rPr>
          <w:rFonts w:eastAsia="MS Mincho"/>
          <w:position w:val="16"/>
        </w:rPr>
        <w:t>alizacji przedmiotu zamówienia.</w:t>
      </w:r>
    </w:p>
    <w:p w14:paraId="60D3F918" w14:textId="3A079D92" w:rsidR="0077043B" w:rsidRDefault="0077043B" w:rsidP="00574DCD">
      <w:pPr>
        <w:numPr>
          <w:ilvl w:val="0"/>
          <w:numId w:val="10"/>
        </w:numPr>
        <w:spacing w:after="0" w:line="240" w:lineRule="auto"/>
        <w:jc w:val="both"/>
      </w:pPr>
      <w:r>
        <w:t>Z czynności odbioru sporządzony będzie protokół odbioru p</w:t>
      </w:r>
      <w:r w:rsidR="00574DCD">
        <w:t xml:space="preserve">odpisany przez obydwie strony. </w:t>
      </w:r>
      <w:r>
        <w:t xml:space="preserve">Podstawą do wystawienia faktury VAT będzie protokół podpisany przez </w:t>
      </w:r>
      <w:r w:rsidR="00574DCD">
        <w:t>Zamawiającego „bez zastrzeżeń”.</w:t>
      </w:r>
    </w:p>
    <w:p w14:paraId="2DEF0340" w14:textId="61270EB0" w:rsidR="0077043B" w:rsidRDefault="00210EF0" w:rsidP="00734EC3">
      <w:pPr>
        <w:numPr>
          <w:ilvl w:val="0"/>
          <w:numId w:val="10"/>
        </w:numPr>
        <w:spacing w:after="0" w:line="240" w:lineRule="auto"/>
        <w:jc w:val="both"/>
      </w:pPr>
      <w:r>
        <w:t>Wynagrodzenie będzie płatne w terminie 21 dni od daty dostarczenia Zamawiającemu faktury VAT wystawionej po uprzedni</w:t>
      </w:r>
      <w:r w:rsidR="00DE61A2">
        <w:t xml:space="preserve">m odbiorze przez Zamawiającego </w:t>
      </w:r>
      <w:r>
        <w:t>zamaw</w:t>
      </w:r>
      <w:r w:rsidR="0077043B">
        <w:t xml:space="preserve">ianej partii przedmiotu umowy, </w:t>
      </w:r>
      <w:r w:rsidR="0077043B" w:rsidRPr="00B76168">
        <w:t>na rachunek rozliczeniowy podany w fakturze, figurujący na tzw. „białej liście”</w:t>
      </w:r>
      <w:r w:rsidR="00DE61A2">
        <w:t>.</w:t>
      </w:r>
    </w:p>
    <w:p w14:paraId="455C82EB" w14:textId="173FB025" w:rsidR="007E64DD" w:rsidRPr="007E64DD" w:rsidRDefault="007E64DD" w:rsidP="00574DCD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bCs/>
          <w:spacing w:val="-4"/>
        </w:rPr>
      </w:pPr>
      <w:r>
        <w:rPr>
          <w:bCs/>
          <w:spacing w:val="-4"/>
        </w:rPr>
        <w:lastRenderedPageBreak/>
        <w:t>Zamawiający wyraża zgodę na przesłanie faktury w formie elektronicznej na ad</w:t>
      </w:r>
      <w:r w:rsidR="00DE61A2">
        <w:rPr>
          <w:bCs/>
          <w:spacing w:val="-4"/>
        </w:rPr>
        <w:t>res: efaktury@mzwik.nowytarg.pl</w:t>
      </w:r>
    </w:p>
    <w:p w14:paraId="091754F4" w14:textId="326B5147" w:rsidR="00147C6A" w:rsidRDefault="00147C6A" w:rsidP="00574DCD">
      <w:pPr>
        <w:pStyle w:val="Zwykytekst"/>
        <w:numPr>
          <w:ilvl w:val="0"/>
          <w:numId w:val="10"/>
        </w:numPr>
        <w:jc w:val="both"/>
        <w:rPr>
          <w:rFonts w:ascii="Calibri" w:eastAsia="MS Mincho" w:hAnsi="Calibri" w:cs="Calibri"/>
          <w:sz w:val="22"/>
          <w:szCs w:val="22"/>
        </w:rPr>
      </w:pPr>
      <w:r w:rsidRPr="000D79BD">
        <w:rPr>
          <w:rFonts w:ascii="Calibri" w:eastAsia="MS Mincho" w:hAnsi="Calibri" w:cs="Calibri"/>
          <w:sz w:val="22"/>
          <w:szCs w:val="22"/>
        </w:rPr>
        <w:t>Niewywiązanie się ZAMAWIAJĄCEGO z określonych w umowie warunków</w:t>
      </w:r>
      <w:r w:rsidR="00DE61A2">
        <w:rPr>
          <w:rFonts w:ascii="Calibri" w:eastAsia="MS Mincho" w:hAnsi="Calibri" w:cs="Calibri"/>
          <w:sz w:val="22"/>
          <w:szCs w:val="22"/>
        </w:rPr>
        <w:t xml:space="preserve"> płatności spowoduje, że </w:t>
      </w:r>
      <w:r w:rsidRPr="000D79BD">
        <w:rPr>
          <w:rFonts w:ascii="Calibri" w:eastAsia="MS Mincho" w:hAnsi="Calibri" w:cs="Calibri"/>
          <w:sz w:val="22"/>
          <w:szCs w:val="22"/>
        </w:rPr>
        <w:t>WYKONAWCA będzie nali</w:t>
      </w:r>
      <w:r>
        <w:rPr>
          <w:rFonts w:ascii="Calibri" w:eastAsia="MS Mincho" w:hAnsi="Calibri" w:cs="Calibri"/>
          <w:sz w:val="22"/>
          <w:szCs w:val="22"/>
        </w:rPr>
        <w:t>czał odsetki ustawowe.</w:t>
      </w:r>
    </w:p>
    <w:p w14:paraId="5F22D77A" w14:textId="77777777" w:rsidR="0077043B" w:rsidRPr="0077043B" w:rsidRDefault="0077043B" w:rsidP="00574DCD">
      <w:pPr>
        <w:pStyle w:val="Akapitzlist"/>
        <w:numPr>
          <w:ilvl w:val="0"/>
          <w:numId w:val="10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position w:val="6"/>
        </w:rPr>
      </w:pPr>
      <w:r w:rsidRPr="00DA2447">
        <w:rPr>
          <w:position w:val="6"/>
        </w:rPr>
        <w:t xml:space="preserve">Zamawiający wymaga od Wykonawcy </w:t>
      </w:r>
      <w:r>
        <w:rPr>
          <w:position w:val="6"/>
        </w:rPr>
        <w:t xml:space="preserve">umożliwienia </w:t>
      </w:r>
      <w:r w:rsidRPr="00DA2447">
        <w:rPr>
          <w:position w:val="6"/>
        </w:rPr>
        <w:t>rozliczeń w podzielonej płatności.</w:t>
      </w:r>
    </w:p>
    <w:p w14:paraId="56B13E0F" w14:textId="77777777" w:rsidR="00147C6A" w:rsidRDefault="00147C6A" w:rsidP="00574DCD">
      <w:pPr>
        <w:numPr>
          <w:ilvl w:val="0"/>
          <w:numId w:val="10"/>
        </w:numPr>
        <w:spacing w:after="0" w:line="240" w:lineRule="auto"/>
        <w:jc w:val="both"/>
      </w:pPr>
      <w:r w:rsidRPr="000D79BD">
        <w:rPr>
          <w:bCs/>
          <w:color w:val="000000"/>
          <w:spacing w:val="-4"/>
        </w:rPr>
        <w:t>Wykonawca oświadcza, że jest czynnym podatnikiem VAT</w:t>
      </w:r>
      <w:r>
        <w:rPr>
          <w:bCs/>
          <w:color w:val="000000"/>
          <w:spacing w:val="-4"/>
        </w:rPr>
        <w:t>.</w:t>
      </w:r>
    </w:p>
    <w:p w14:paraId="68A69E03" w14:textId="6458DA5C" w:rsidR="00F2329B" w:rsidRPr="000D79BD" w:rsidRDefault="00F2329B" w:rsidP="00574DCD">
      <w:pPr>
        <w:numPr>
          <w:ilvl w:val="0"/>
          <w:numId w:val="10"/>
        </w:numPr>
        <w:suppressAutoHyphens w:val="0"/>
        <w:spacing w:after="0" w:line="240" w:lineRule="auto"/>
        <w:jc w:val="both"/>
      </w:pPr>
      <w:r>
        <w:t>Zamawiający nie wyraża zgody na cesję wierzytelności w</w:t>
      </w:r>
      <w:r w:rsidR="00DE61A2">
        <w:t>ynikających z niniejszej umowy.</w:t>
      </w:r>
    </w:p>
    <w:p w14:paraId="5B08CDC0" w14:textId="77777777" w:rsidR="00E34E8C" w:rsidRDefault="00E34E8C" w:rsidP="00574DCD">
      <w:pPr>
        <w:spacing w:after="0" w:line="240" w:lineRule="auto"/>
        <w:jc w:val="both"/>
        <w:rPr>
          <w:rFonts w:cs="Times New Roman"/>
        </w:rPr>
      </w:pPr>
    </w:p>
    <w:p w14:paraId="7BCA37D5" w14:textId="77777777" w:rsidR="00145BC6" w:rsidRDefault="00880CD5" w:rsidP="00145BC6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§ 6</w:t>
      </w:r>
    </w:p>
    <w:p w14:paraId="0AE9B19B" w14:textId="77777777" w:rsidR="001C422F" w:rsidRDefault="001C422F" w:rsidP="001C422F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TimesNewRomanPSMT" w:hAnsiTheme="minorHAnsi" w:cstheme="minorHAnsi"/>
          <w:color w:val="auto"/>
          <w:lang w:eastAsia="pl-PL"/>
        </w:rPr>
      </w:pPr>
      <w:r w:rsidRPr="001C422F">
        <w:rPr>
          <w:rFonts w:asciiTheme="minorHAnsi" w:eastAsia="TimesNewRomanPSMT" w:hAnsiTheme="minorHAnsi" w:cstheme="minorHAnsi"/>
          <w:color w:val="auto"/>
          <w:lang w:eastAsia="pl-PL"/>
        </w:rPr>
        <w:t>Zamawiający, przewiduje możliwość zmiany wysokości wynagrodzenia (w tym wysokości cen jednostkowych) w stosunku do oferty wykonawcy z uwagi na zmiany cen wodomierzy or</w:t>
      </w:r>
      <w:r>
        <w:rPr>
          <w:rFonts w:asciiTheme="minorHAnsi" w:eastAsia="TimesNewRomanPSMT" w:hAnsiTheme="minorHAnsi" w:cstheme="minorHAnsi"/>
          <w:color w:val="auto"/>
          <w:lang w:eastAsia="pl-PL"/>
        </w:rPr>
        <w:t>a</w:t>
      </w:r>
      <w:r w:rsidRPr="001C422F">
        <w:rPr>
          <w:rFonts w:asciiTheme="minorHAnsi" w:eastAsia="TimesNewRomanPSMT" w:hAnsiTheme="minorHAnsi" w:cstheme="minorHAnsi"/>
          <w:color w:val="auto"/>
          <w:lang w:eastAsia="pl-PL"/>
        </w:rPr>
        <w:t>z modułów komunikacyjnych lub kosztów związanych z realizacją zamó</w:t>
      </w:r>
      <w:r>
        <w:rPr>
          <w:rFonts w:asciiTheme="minorHAnsi" w:eastAsia="TimesNewRomanPSMT" w:hAnsiTheme="minorHAnsi" w:cstheme="minorHAnsi"/>
          <w:color w:val="auto"/>
          <w:lang w:eastAsia="pl-PL"/>
        </w:rPr>
        <w:t>wienia.</w:t>
      </w:r>
    </w:p>
    <w:p w14:paraId="307D0D45" w14:textId="0988747A" w:rsidR="001C422F" w:rsidRPr="001C422F" w:rsidRDefault="001C422F" w:rsidP="001C422F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TimesNewRomanPSMT" w:hAnsiTheme="minorHAnsi" w:cstheme="minorHAnsi"/>
          <w:color w:val="auto"/>
          <w:lang w:eastAsia="pl-PL"/>
        </w:rPr>
      </w:pPr>
      <w:r w:rsidRPr="001C422F">
        <w:rPr>
          <w:rFonts w:asciiTheme="minorHAnsi" w:eastAsia="TimesNewRomanPSMT" w:hAnsiTheme="minorHAnsi" w:cstheme="minorHAnsi"/>
          <w:color w:val="auto"/>
          <w:lang w:eastAsia="pl-PL"/>
        </w:rPr>
        <w:t>Zmiana wynagrodzenia Wykonawcy w przypadku zmiany cen wodomierzy oraz modułów komunikacyjnych i kosztów</w:t>
      </w:r>
      <w:r>
        <w:rPr>
          <w:rFonts w:asciiTheme="minorHAnsi" w:eastAsia="TimesNewRomanPSMT" w:hAnsiTheme="minorHAnsi" w:cstheme="minorHAnsi"/>
          <w:color w:val="auto"/>
          <w:lang w:eastAsia="pl-PL"/>
        </w:rPr>
        <w:t xml:space="preserve"> </w:t>
      </w:r>
      <w:r w:rsidRPr="001C422F">
        <w:rPr>
          <w:rFonts w:asciiTheme="minorHAnsi" w:eastAsia="TimesNewRomanPSMT" w:hAnsiTheme="minorHAnsi" w:cstheme="minorHAnsi"/>
          <w:color w:val="auto"/>
          <w:lang w:eastAsia="pl-PL"/>
        </w:rPr>
        <w:t>związanych z realizacją</w:t>
      </w:r>
      <w:r>
        <w:rPr>
          <w:rFonts w:asciiTheme="minorHAnsi" w:eastAsia="TimesNewRomanPSMT" w:hAnsiTheme="minorHAnsi" w:cstheme="minorHAnsi"/>
          <w:color w:val="auto"/>
          <w:lang w:eastAsia="pl-PL"/>
        </w:rPr>
        <w:t xml:space="preserve"> zamó</w:t>
      </w:r>
      <w:r w:rsidRPr="001C422F">
        <w:rPr>
          <w:rFonts w:asciiTheme="minorHAnsi" w:eastAsia="TimesNewRomanPSMT" w:hAnsiTheme="minorHAnsi" w:cstheme="minorHAnsi"/>
          <w:color w:val="auto"/>
          <w:lang w:eastAsia="pl-PL"/>
        </w:rPr>
        <w:t>wienia może nastąpić na następujących zasadach:</w:t>
      </w:r>
    </w:p>
    <w:p w14:paraId="651337F6" w14:textId="77777777" w:rsidR="0089174C" w:rsidRDefault="001C422F" w:rsidP="001C422F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PSMT" w:hAnsiTheme="minorHAnsi" w:cstheme="minorHAnsi"/>
          <w:color w:val="auto"/>
          <w:lang w:eastAsia="pl-PL"/>
        </w:rPr>
      </w:pPr>
      <w:r w:rsidRPr="0089174C">
        <w:rPr>
          <w:rFonts w:asciiTheme="minorHAnsi" w:eastAsia="TimesNewRomanPSMT" w:hAnsiTheme="minorHAnsi" w:cstheme="minorHAnsi"/>
          <w:color w:val="auto"/>
          <w:lang w:eastAsia="pl-PL"/>
        </w:rPr>
        <w:t>pod warunkiem zmiany cen i usług powyżej 5% ustalonych na podstawie stopy wzrostu cen</w:t>
      </w:r>
      <w:r w:rsidR="0089174C" w:rsidRPr="0089174C">
        <w:rPr>
          <w:rFonts w:asciiTheme="minorHAnsi" w:eastAsia="TimesNewRomanPSMT" w:hAnsiTheme="minorHAnsi" w:cstheme="minorHAnsi"/>
          <w:color w:val="auto"/>
          <w:lang w:eastAsia="pl-PL"/>
        </w:rPr>
        <w:t xml:space="preserve"> towaró</w:t>
      </w:r>
      <w:r w:rsidRPr="0089174C">
        <w:rPr>
          <w:rFonts w:asciiTheme="minorHAnsi" w:eastAsia="TimesNewRomanPSMT" w:hAnsiTheme="minorHAnsi" w:cstheme="minorHAnsi"/>
          <w:color w:val="auto"/>
          <w:lang w:eastAsia="pl-PL"/>
        </w:rPr>
        <w:t>w i usług konsumpcyjnych przyjmowanych dla 6 miesięcy i ogłoszonych przez Prezesa</w:t>
      </w:r>
      <w:r w:rsidR="0089174C" w:rsidRPr="0089174C">
        <w:rPr>
          <w:rFonts w:asciiTheme="minorHAnsi" w:eastAsia="TimesNewRomanPSMT" w:hAnsiTheme="minorHAnsi" w:cstheme="minorHAnsi"/>
          <w:color w:val="auto"/>
          <w:lang w:eastAsia="pl-PL"/>
        </w:rPr>
        <w:t xml:space="preserve"> </w:t>
      </w:r>
      <w:r w:rsidRPr="0089174C">
        <w:rPr>
          <w:rFonts w:asciiTheme="minorHAnsi" w:eastAsia="TimesNewRomanPSMT" w:hAnsiTheme="minorHAnsi" w:cstheme="minorHAnsi"/>
          <w:color w:val="auto"/>
          <w:lang w:eastAsia="pl-PL"/>
        </w:rPr>
        <w:t>Gł</w:t>
      </w:r>
      <w:r w:rsidR="0089174C" w:rsidRPr="0089174C">
        <w:rPr>
          <w:rFonts w:asciiTheme="minorHAnsi" w:eastAsia="TimesNewRomanPSMT" w:hAnsiTheme="minorHAnsi" w:cstheme="minorHAnsi"/>
          <w:color w:val="auto"/>
          <w:lang w:eastAsia="pl-PL"/>
        </w:rPr>
        <w:t>ó</w:t>
      </w:r>
      <w:r w:rsidRPr="0089174C">
        <w:rPr>
          <w:rFonts w:asciiTheme="minorHAnsi" w:eastAsia="TimesNewRomanPSMT" w:hAnsiTheme="minorHAnsi" w:cstheme="minorHAnsi"/>
          <w:color w:val="auto"/>
          <w:lang w:eastAsia="pl-PL"/>
        </w:rPr>
        <w:t>wnego Urzędu Statystycznego w 6 miesiącu licząc od terminu początkowego jakim jest</w:t>
      </w:r>
      <w:r w:rsidR="0089174C">
        <w:rPr>
          <w:rFonts w:asciiTheme="minorHAnsi" w:eastAsia="TimesNewRomanPSMT" w:hAnsiTheme="minorHAnsi" w:cstheme="minorHAnsi"/>
          <w:color w:val="auto"/>
          <w:lang w:eastAsia="pl-PL"/>
        </w:rPr>
        <w:t xml:space="preserve"> </w:t>
      </w:r>
      <w:r w:rsidRPr="0089174C">
        <w:rPr>
          <w:rFonts w:asciiTheme="minorHAnsi" w:eastAsia="TimesNewRomanPSMT" w:hAnsiTheme="minorHAnsi" w:cstheme="minorHAnsi"/>
          <w:color w:val="auto"/>
          <w:lang w:eastAsia="pl-PL"/>
        </w:rPr>
        <w:t>termin zawarcia umowy,</w:t>
      </w:r>
    </w:p>
    <w:p w14:paraId="486483E7" w14:textId="525A5BA0" w:rsidR="0089174C" w:rsidRDefault="001C422F" w:rsidP="001C422F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PSMT" w:hAnsiTheme="minorHAnsi" w:cstheme="minorHAnsi"/>
          <w:color w:val="auto"/>
          <w:lang w:eastAsia="pl-PL"/>
        </w:rPr>
      </w:pPr>
      <w:r w:rsidRPr="0089174C">
        <w:rPr>
          <w:rFonts w:asciiTheme="minorHAnsi" w:eastAsia="TimesNewRomanPSMT" w:hAnsiTheme="minorHAnsi" w:cstheme="minorHAnsi"/>
          <w:color w:val="auto"/>
          <w:lang w:eastAsia="pl-PL"/>
        </w:rPr>
        <w:t>ewentualna zmiana wysokości wynagrodzenia zostanie wyliczona przez zrewaloryzowanie</w:t>
      </w:r>
      <w:r w:rsidR="0089174C" w:rsidRPr="0089174C">
        <w:rPr>
          <w:rFonts w:asciiTheme="minorHAnsi" w:eastAsia="TimesNewRomanPSMT" w:hAnsiTheme="minorHAnsi" w:cstheme="minorHAnsi"/>
          <w:color w:val="auto"/>
          <w:lang w:eastAsia="pl-PL"/>
        </w:rPr>
        <w:t xml:space="preserve"> </w:t>
      </w:r>
      <w:r w:rsidRPr="0089174C">
        <w:rPr>
          <w:rFonts w:asciiTheme="minorHAnsi" w:eastAsia="TimesNewRomanPSMT" w:hAnsiTheme="minorHAnsi" w:cstheme="minorHAnsi"/>
          <w:color w:val="auto"/>
          <w:lang w:eastAsia="pl-PL"/>
        </w:rPr>
        <w:t>wartości pozostałej do wykonania częś</w:t>
      </w:r>
      <w:r w:rsidR="0089174C" w:rsidRPr="0089174C">
        <w:rPr>
          <w:rFonts w:asciiTheme="minorHAnsi" w:eastAsia="TimesNewRomanPSMT" w:hAnsiTheme="minorHAnsi" w:cstheme="minorHAnsi"/>
          <w:color w:val="auto"/>
          <w:lang w:eastAsia="pl-PL"/>
        </w:rPr>
        <w:t>ci zamó</w:t>
      </w:r>
      <w:r w:rsidRPr="0089174C">
        <w:rPr>
          <w:rFonts w:asciiTheme="minorHAnsi" w:eastAsia="TimesNewRomanPSMT" w:hAnsiTheme="minorHAnsi" w:cstheme="minorHAnsi"/>
          <w:color w:val="auto"/>
          <w:lang w:eastAsia="pl-PL"/>
        </w:rPr>
        <w:t>wienia o stopę podaną przez Prezesa GUS</w:t>
      </w:r>
      <w:r w:rsidR="0089174C">
        <w:rPr>
          <w:rFonts w:asciiTheme="minorHAnsi" w:eastAsia="TimesNewRomanPSMT" w:hAnsiTheme="minorHAnsi" w:cstheme="minorHAnsi"/>
          <w:color w:val="auto"/>
          <w:lang w:eastAsia="pl-PL"/>
        </w:rPr>
        <w:t xml:space="preserve"> </w:t>
      </w:r>
      <w:r w:rsidRPr="0089174C">
        <w:rPr>
          <w:rFonts w:asciiTheme="minorHAnsi" w:eastAsia="TimesNewRomanPSMT" w:hAnsiTheme="minorHAnsi" w:cstheme="minorHAnsi"/>
          <w:color w:val="auto"/>
          <w:lang w:eastAsia="pl-PL"/>
        </w:rPr>
        <w:t>określoną</w:t>
      </w:r>
      <w:r w:rsidR="0089174C">
        <w:rPr>
          <w:rFonts w:asciiTheme="minorHAnsi" w:eastAsia="TimesNewRomanPSMT" w:hAnsiTheme="minorHAnsi" w:cstheme="minorHAnsi"/>
          <w:color w:val="auto"/>
          <w:lang w:eastAsia="pl-PL"/>
        </w:rPr>
        <w:t xml:space="preserve"> w podpunkcie a),</w:t>
      </w:r>
    </w:p>
    <w:p w14:paraId="0E24EF2C" w14:textId="77777777" w:rsidR="0089174C" w:rsidRDefault="001C422F" w:rsidP="001C422F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PSMT" w:hAnsiTheme="minorHAnsi" w:cstheme="minorHAnsi"/>
          <w:color w:val="auto"/>
          <w:lang w:eastAsia="pl-PL"/>
        </w:rPr>
      </w:pPr>
      <w:r w:rsidRPr="0089174C">
        <w:rPr>
          <w:rFonts w:asciiTheme="minorHAnsi" w:eastAsia="TimesNewRomanPSMT" w:hAnsiTheme="minorHAnsi" w:cstheme="minorHAnsi"/>
          <w:color w:val="auto"/>
          <w:lang w:eastAsia="pl-PL"/>
        </w:rPr>
        <w:t>przez pojęcie zmiany cen rozumie się</w:t>
      </w:r>
      <w:r w:rsidR="0089174C" w:rsidRPr="0089174C">
        <w:rPr>
          <w:rFonts w:asciiTheme="minorHAnsi" w:eastAsia="TimesNewRomanPSMT" w:hAnsiTheme="minorHAnsi" w:cstheme="minorHAnsi"/>
          <w:color w:val="auto"/>
          <w:lang w:eastAsia="pl-PL"/>
        </w:rPr>
        <w:t xml:space="preserve"> ró</w:t>
      </w:r>
      <w:r w:rsidRPr="0089174C">
        <w:rPr>
          <w:rFonts w:asciiTheme="minorHAnsi" w:eastAsia="TimesNewRomanPSMT" w:hAnsiTheme="minorHAnsi" w:cstheme="minorHAnsi"/>
          <w:color w:val="auto"/>
          <w:lang w:eastAsia="pl-PL"/>
        </w:rPr>
        <w:t>wnież ich spadek. W przypadku spadku cen</w:t>
      </w:r>
      <w:r w:rsidR="0089174C" w:rsidRPr="0089174C">
        <w:rPr>
          <w:rFonts w:asciiTheme="minorHAnsi" w:eastAsia="TimesNewRomanPSMT" w:hAnsiTheme="minorHAnsi" w:cstheme="minorHAnsi"/>
          <w:color w:val="auto"/>
          <w:lang w:eastAsia="pl-PL"/>
        </w:rPr>
        <w:t xml:space="preserve"> </w:t>
      </w:r>
      <w:r w:rsidRPr="0089174C">
        <w:rPr>
          <w:rFonts w:asciiTheme="minorHAnsi" w:eastAsia="TimesNewRomanPSMT" w:hAnsiTheme="minorHAnsi" w:cstheme="minorHAnsi"/>
          <w:color w:val="auto"/>
          <w:lang w:eastAsia="pl-PL"/>
        </w:rPr>
        <w:t>ustalonych wedł</w:t>
      </w:r>
      <w:r w:rsidR="0089174C" w:rsidRPr="0089174C">
        <w:rPr>
          <w:rFonts w:asciiTheme="minorHAnsi" w:eastAsia="TimesNewRomanPSMT" w:hAnsiTheme="minorHAnsi" w:cstheme="minorHAnsi"/>
          <w:color w:val="auto"/>
          <w:lang w:eastAsia="pl-PL"/>
        </w:rPr>
        <w:t>ug podpunktu a)</w:t>
      </w:r>
      <w:r w:rsidRPr="0089174C">
        <w:rPr>
          <w:rFonts w:asciiTheme="minorHAnsi" w:eastAsia="TimesNewRomanPSMT" w:hAnsiTheme="minorHAnsi" w:cstheme="minorHAnsi"/>
          <w:color w:val="auto"/>
          <w:lang w:eastAsia="pl-PL"/>
        </w:rPr>
        <w:t xml:space="preserve"> nastąpi na analogicznych zasadach obniżenie wynagrodzenia</w:t>
      </w:r>
      <w:r w:rsidR="0089174C">
        <w:rPr>
          <w:rFonts w:asciiTheme="minorHAnsi" w:eastAsia="TimesNewRomanPSMT" w:hAnsiTheme="minorHAnsi" w:cstheme="minorHAnsi"/>
          <w:color w:val="auto"/>
          <w:lang w:eastAsia="pl-PL"/>
        </w:rPr>
        <w:t xml:space="preserve"> </w:t>
      </w:r>
      <w:r w:rsidRPr="0089174C">
        <w:rPr>
          <w:rFonts w:asciiTheme="minorHAnsi" w:eastAsia="TimesNewRomanPSMT" w:hAnsiTheme="minorHAnsi" w:cstheme="minorHAnsi"/>
          <w:color w:val="auto"/>
          <w:lang w:eastAsia="pl-PL"/>
        </w:rPr>
        <w:t>Wykonawcy,</w:t>
      </w:r>
    </w:p>
    <w:p w14:paraId="00AD2992" w14:textId="1C9DCF4A" w:rsidR="001C422F" w:rsidRPr="0089174C" w:rsidRDefault="001C422F" w:rsidP="001C422F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PSMT" w:hAnsiTheme="minorHAnsi" w:cstheme="minorHAnsi"/>
          <w:color w:val="auto"/>
          <w:lang w:eastAsia="pl-PL"/>
        </w:rPr>
      </w:pPr>
      <w:r w:rsidRPr="0089174C">
        <w:rPr>
          <w:rFonts w:asciiTheme="minorHAnsi" w:eastAsia="TimesNewRomanPSMT" w:hAnsiTheme="minorHAnsi" w:cstheme="minorHAnsi"/>
          <w:color w:val="auto"/>
          <w:lang w:eastAsia="pl-PL"/>
        </w:rPr>
        <w:t>dopuszcza się maksymalny wzrost wynagrodzenia do 1</w:t>
      </w:r>
      <w:r w:rsidR="0089174C" w:rsidRPr="0089174C">
        <w:rPr>
          <w:rFonts w:asciiTheme="minorHAnsi" w:eastAsia="TimesNewRomanPSMT" w:hAnsiTheme="minorHAnsi" w:cstheme="minorHAnsi"/>
          <w:color w:val="auto"/>
          <w:lang w:eastAsia="pl-PL"/>
        </w:rPr>
        <w:t>10</w:t>
      </w:r>
      <w:r w:rsidRPr="0089174C">
        <w:rPr>
          <w:rFonts w:asciiTheme="minorHAnsi" w:eastAsia="TimesNewRomanPSMT" w:hAnsiTheme="minorHAnsi" w:cstheme="minorHAnsi"/>
          <w:color w:val="auto"/>
          <w:lang w:eastAsia="pl-PL"/>
        </w:rPr>
        <w:t>% pierwotnej wartości umowy</w:t>
      </w:r>
      <w:r w:rsidR="0089174C" w:rsidRPr="0089174C">
        <w:rPr>
          <w:rFonts w:asciiTheme="minorHAnsi" w:eastAsia="TimesNewRomanPSMT" w:hAnsiTheme="minorHAnsi" w:cstheme="minorHAnsi"/>
          <w:color w:val="auto"/>
          <w:lang w:eastAsia="pl-PL"/>
        </w:rPr>
        <w:t xml:space="preserve"> </w:t>
      </w:r>
      <w:r w:rsidRPr="0089174C">
        <w:rPr>
          <w:rFonts w:asciiTheme="minorHAnsi" w:eastAsia="TimesNewRomanPSMT" w:hAnsiTheme="minorHAnsi" w:cstheme="minorHAnsi"/>
          <w:color w:val="auto"/>
          <w:lang w:eastAsia="pl-PL"/>
        </w:rPr>
        <w:t>oraz maksymalne jego obniżenie do 9</w:t>
      </w:r>
      <w:r w:rsidR="0089174C" w:rsidRPr="0089174C">
        <w:rPr>
          <w:rFonts w:asciiTheme="minorHAnsi" w:eastAsia="TimesNewRomanPSMT" w:hAnsiTheme="minorHAnsi" w:cstheme="minorHAnsi"/>
          <w:color w:val="auto"/>
          <w:lang w:eastAsia="pl-PL"/>
        </w:rPr>
        <w:t>0</w:t>
      </w:r>
      <w:r w:rsidRPr="0089174C">
        <w:rPr>
          <w:rFonts w:asciiTheme="minorHAnsi" w:eastAsia="TimesNewRomanPSMT" w:hAnsiTheme="minorHAnsi" w:cstheme="minorHAnsi"/>
          <w:color w:val="auto"/>
          <w:lang w:eastAsia="pl-PL"/>
        </w:rPr>
        <w:t>% pierwotnej wartości umowy, liczonej bez prac</w:t>
      </w:r>
      <w:r w:rsidR="0089174C">
        <w:rPr>
          <w:rFonts w:asciiTheme="minorHAnsi" w:eastAsia="TimesNewRomanPSMT" w:hAnsiTheme="minorHAnsi" w:cstheme="minorHAnsi"/>
          <w:color w:val="auto"/>
          <w:lang w:eastAsia="pl-PL"/>
        </w:rPr>
        <w:t xml:space="preserve"> </w:t>
      </w:r>
      <w:r w:rsidRPr="0089174C">
        <w:rPr>
          <w:rFonts w:asciiTheme="minorHAnsi" w:eastAsia="TimesNewRomanPSMT" w:hAnsiTheme="minorHAnsi" w:cstheme="minorHAnsi"/>
          <w:color w:val="auto"/>
          <w:lang w:eastAsia="pl-PL"/>
        </w:rPr>
        <w:t>dodatkowych, jeżeli takie były realizowane.</w:t>
      </w:r>
    </w:p>
    <w:p w14:paraId="2A94119A" w14:textId="77777777" w:rsidR="0089174C" w:rsidRDefault="001C422F" w:rsidP="001C422F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TimesNewRomanPSMT" w:hAnsiTheme="minorHAnsi" w:cstheme="minorHAnsi"/>
          <w:color w:val="auto"/>
          <w:lang w:eastAsia="pl-PL"/>
        </w:rPr>
      </w:pPr>
      <w:r w:rsidRPr="0089174C">
        <w:rPr>
          <w:rFonts w:asciiTheme="minorHAnsi" w:eastAsia="TimesNewRomanPSMT" w:hAnsiTheme="minorHAnsi" w:cstheme="minorHAnsi"/>
          <w:color w:val="auto"/>
          <w:lang w:eastAsia="pl-PL"/>
        </w:rPr>
        <w:t>W ciągu 6 miesięcy od daty podpisania umowy nie dopuszcza się waloryzacji ceny.</w:t>
      </w:r>
    </w:p>
    <w:p w14:paraId="6DAD6745" w14:textId="77777777" w:rsidR="0089174C" w:rsidRDefault="001C422F" w:rsidP="001C422F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TimesNewRomanPSMT" w:hAnsiTheme="minorHAnsi" w:cstheme="minorHAnsi"/>
          <w:color w:val="auto"/>
          <w:lang w:eastAsia="pl-PL"/>
        </w:rPr>
      </w:pPr>
      <w:r w:rsidRPr="0089174C">
        <w:rPr>
          <w:rFonts w:asciiTheme="minorHAnsi" w:eastAsia="TimesNewRomanPSMT" w:hAnsiTheme="minorHAnsi" w:cstheme="minorHAnsi"/>
          <w:color w:val="auto"/>
          <w:lang w:eastAsia="pl-PL"/>
        </w:rPr>
        <w:t>Pierwsza waloryzacja jest możliwa po upływie 6 miesięcy od daty zawarcia umowy i nie</w:t>
      </w:r>
      <w:r w:rsidR="0089174C">
        <w:rPr>
          <w:rFonts w:asciiTheme="minorHAnsi" w:eastAsia="TimesNewRomanPSMT" w:hAnsiTheme="minorHAnsi" w:cstheme="minorHAnsi"/>
          <w:color w:val="auto"/>
          <w:lang w:eastAsia="pl-PL"/>
        </w:rPr>
        <w:t xml:space="preserve"> </w:t>
      </w:r>
      <w:r w:rsidRPr="0089174C">
        <w:rPr>
          <w:rFonts w:asciiTheme="minorHAnsi" w:eastAsia="TimesNewRomanPSMT" w:hAnsiTheme="minorHAnsi" w:cstheme="minorHAnsi"/>
          <w:color w:val="auto"/>
          <w:lang w:eastAsia="pl-PL"/>
        </w:rPr>
        <w:t>może dotyczyć tego okresu.</w:t>
      </w:r>
    </w:p>
    <w:p w14:paraId="76A3D77C" w14:textId="55263192" w:rsidR="001C422F" w:rsidRPr="0089174C" w:rsidRDefault="001C422F" w:rsidP="001C422F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TimesNewRomanPSMT" w:hAnsiTheme="minorHAnsi" w:cstheme="minorHAnsi"/>
          <w:color w:val="auto"/>
          <w:lang w:eastAsia="pl-PL"/>
        </w:rPr>
      </w:pPr>
      <w:r w:rsidRPr="0089174C">
        <w:rPr>
          <w:rFonts w:asciiTheme="minorHAnsi" w:eastAsia="TimesNewRomanPSMT" w:hAnsiTheme="minorHAnsi" w:cstheme="minorHAnsi"/>
          <w:color w:val="auto"/>
          <w:lang w:eastAsia="pl-PL"/>
        </w:rPr>
        <w:t>W</w:t>
      </w:r>
      <w:r w:rsidR="0089174C" w:rsidRPr="0089174C">
        <w:rPr>
          <w:rFonts w:asciiTheme="minorHAnsi" w:eastAsia="TimesNewRomanPSMT" w:hAnsiTheme="minorHAnsi" w:cstheme="minorHAnsi"/>
          <w:color w:val="auto"/>
          <w:lang w:eastAsia="pl-PL"/>
        </w:rPr>
        <w:t>ykonawca, któ</w:t>
      </w:r>
      <w:r w:rsidRPr="0089174C">
        <w:rPr>
          <w:rFonts w:asciiTheme="minorHAnsi" w:eastAsia="TimesNewRomanPSMT" w:hAnsiTheme="minorHAnsi" w:cstheme="minorHAnsi"/>
          <w:color w:val="auto"/>
          <w:lang w:eastAsia="pl-PL"/>
        </w:rPr>
        <w:t xml:space="preserve">rego wynagrodzenie zostało zmienione zgodnie z art. 439 </w:t>
      </w:r>
      <w:proofErr w:type="spellStart"/>
      <w:r w:rsidRPr="0089174C">
        <w:rPr>
          <w:rFonts w:asciiTheme="minorHAnsi" w:eastAsia="TimesNewRomanPSMT" w:hAnsiTheme="minorHAnsi" w:cstheme="minorHAnsi"/>
          <w:color w:val="auto"/>
          <w:lang w:eastAsia="pl-PL"/>
        </w:rPr>
        <w:t>Pzp</w:t>
      </w:r>
      <w:proofErr w:type="spellEnd"/>
      <w:r w:rsidRPr="0089174C">
        <w:rPr>
          <w:rFonts w:asciiTheme="minorHAnsi" w:eastAsia="TimesNewRomanPSMT" w:hAnsiTheme="minorHAnsi" w:cstheme="minorHAnsi"/>
          <w:color w:val="auto"/>
          <w:lang w:eastAsia="pl-PL"/>
        </w:rPr>
        <w:t xml:space="preserve"> ust. 1–3,</w:t>
      </w:r>
      <w:r w:rsidR="0089174C" w:rsidRPr="0089174C">
        <w:rPr>
          <w:rFonts w:asciiTheme="minorHAnsi" w:eastAsia="TimesNewRomanPSMT" w:hAnsiTheme="minorHAnsi" w:cstheme="minorHAnsi"/>
          <w:color w:val="auto"/>
          <w:lang w:eastAsia="pl-PL"/>
        </w:rPr>
        <w:t xml:space="preserve"> </w:t>
      </w:r>
      <w:r w:rsidRPr="0089174C">
        <w:rPr>
          <w:rFonts w:asciiTheme="minorHAnsi" w:eastAsia="TimesNewRomanPSMT" w:hAnsiTheme="minorHAnsi" w:cstheme="minorHAnsi"/>
          <w:color w:val="auto"/>
          <w:lang w:eastAsia="pl-PL"/>
        </w:rPr>
        <w:t>zobowiązany jest do zmiany wynagrodzenia przysługują</w:t>
      </w:r>
      <w:r w:rsidR="0089174C" w:rsidRPr="0089174C">
        <w:rPr>
          <w:rFonts w:asciiTheme="minorHAnsi" w:eastAsia="TimesNewRomanPSMT" w:hAnsiTheme="minorHAnsi" w:cstheme="minorHAnsi"/>
          <w:color w:val="auto"/>
          <w:lang w:eastAsia="pl-PL"/>
        </w:rPr>
        <w:t>cego podwykonawcy, z któ</w:t>
      </w:r>
      <w:r w:rsidRPr="0089174C">
        <w:rPr>
          <w:rFonts w:asciiTheme="minorHAnsi" w:eastAsia="TimesNewRomanPSMT" w:hAnsiTheme="minorHAnsi" w:cstheme="minorHAnsi"/>
          <w:color w:val="auto"/>
          <w:lang w:eastAsia="pl-PL"/>
        </w:rPr>
        <w:t>rym</w:t>
      </w:r>
      <w:r w:rsidR="0089174C" w:rsidRPr="0089174C">
        <w:rPr>
          <w:rFonts w:asciiTheme="minorHAnsi" w:eastAsia="TimesNewRomanPSMT" w:hAnsiTheme="minorHAnsi" w:cstheme="minorHAnsi"/>
          <w:color w:val="auto"/>
          <w:lang w:eastAsia="pl-PL"/>
        </w:rPr>
        <w:t xml:space="preserve"> </w:t>
      </w:r>
      <w:r w:rsidRPr="0089174C">
        <w:rPr>
          <w:rFonts w:asciiTheme="minorHAnsi" w:eastAsia="TimesNewRomanPSMT" w:hAnsiTheme="minorHAnsi" w:cstheme="minorHAnsi"/>
          <w:color w:val="auto"/>
          <w:lang w:eastAsia="pl-PL"/>
        </w:rPr>
        <w:t>zawarł umowę, w zakresie odpowiadającym zmianom cen materiał</w:t>
      </w:r>
      <w:r w:rsidR="0089174C" w:rsidRPr="0089174C">
        <w:rPr>
          <w:rFonts w:asciiTheme="minorHAnsi" w:eastAsia="TimesNewRomanPSMT" w:hAnsiTheme="minorHAnsi" w:cstheme="minorHAnsi"/>
          <w:color w:val="auto"/>
          <w:lang w:eastAsia="pl-PL"/>
        </w:rPr>
        <w:t>ó</w:t>
      </w:r>
      <w:r w:rsidRPr="0089174C">
        <w:rPr>
          <w:rFonts w:asciiTheme="minorHAnsi" w:eastAsia="TimesNewRomanPSMT" w:hAnsiTheme="minorHAnsi" w:cstheme="minorHAnsi"/>
          <w:color w:val="auto"/>
          <w:lang w:eastAsia="pl-PL"/>
        </w:rPr>
        <w:t>w lub koszt</w:t>
      </w:r>
      <w:r w:rsidR="0089174C" w:rsidRPr="0089174C">
        <w:rPr>
          <w:rFonts w:asciiTheme="minorHAnsi" w:eastAsia="TimesNewRomanPSMT" w:hAnsiTheme="minorHAnsi" w:cstheme="minorHAnsi"/>
          <w:color w:val="auto"/>
          <w:lang w:eastAsia="pl-PL"/>
        </w:rPr>
        <w:t>ó</w:t>
      </w:r>
      <w:r w:rsidRPr="0089174C">
        <w:rPr>
          <w:rFonts w:asciiTheme="minorHAnsi" w:eastAsia="TimesNewRomanPSMT" w:hAnsiTheme="minorHAnsi" w:cstheme="minorHAnsi"/>
          <w:color w:val="auto"/>
          <w:lang w:eastAsia="pl-PL"/>
        </w:rPr>
        <w:t>w</w:t>
      </w:r>
      <w:r w:rsidR="0089174C">
        <w:rPr>
          <w:rFonts w:asciiTheme="minorHAnsi" w:eastAsia="TimesNewRomanPSMT" w:hAnsiTheme="minorHAnsi" w:cstheme="minorHAnsi"/>
          <w:color w:val="auto"/>
          <w:lang w:eastAsia="pl-PL"/>
        </w:rPr>
        <w:t xml:space="preserve"> </w:t>
      </w:r>
      <w:r w:rsidRPr="0089174C">
        <w:rPr>
          <w:rFonts w:asciiTheme="minorHAnsi" w:eastAsia="TimesNewRomanPSMT" w:hAnsiTheme="minorHAnsi" w:cstheme="minorHAnsi"/>
          <w:color w:val="auto"/>
          <w:lang w:eastAsia="pl-PL"/>
        </w:rPr>
        <w:t>dotyczących zobowiązania podwykonawcy, jeżeli łącznie spełnione są następujące warunki:</w:t>
      </w:r>
    </w:p>
    <w:p w14:paraId="190CB153" w14:textId="77777777" w:rsidR="0089174C" w:rsidRDefault="001C422F" w:rsidP="001C422F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PSMT" w:hAnsiTheme="minorHAnsi" w:cstheme="minorHAnsi"/>
          <w:color w:val="auto"/>
          <w:lang w:eastAsia="pl-PL"/>
        </w:rPr>
      </w:pPr>
      <w:r w:rsidRPr="0089174C">
        <w:rPr>
          <w:rFonts w:asciiTheme="minorHAnsi" w:eastAsia="TimesNewRomanPSMT" w:hAnsiTheme="minorHAnsi" w:cstheme="minorHAnsi"/>
          <w:color w:val="auto"/>
          <w:lang w:eastAsia="pl-PL"/>
        </w:rPr>
        <w:t>przedmiotem umowy są roboty budowlane</w:t>
      </w:r>
      <w:r w:rsidR="0089174C">
        <w:rPr>
          <w:rFonts w:asciiTheme="minorHAnsi" w:eastAsia="TimesNewRomanPSMT" w:hAnsiTheme="minorHAnsi" w:cstheme="minorHAnsi"/>
          <w:color w:val="auto"/>
          <w:lang w:eastAsia="pl-PL"/>
        </w:rPr>
        <w:t>, dostawy</w:t>
      </w:r>
      <w:r w:rsidRPr="0089174C">
        <w:rPr>
          <w:rFonts w:asciiTheme="minorHAnsi" w:eastAsia="TimesNewRomanPSMT" w:hAnsiTheme="minorHAnsi" w:cstheme="minorHAnsi"/>
          <w:color w:val="auto"/>
          <w:lang w:eastAsia="pl-PL"/>
        </w:rPr>
        <w:t xml:space="preserve"> lub usługi;</w:t>
      </w:r>
    </w:p>
    <w:p w14:paraId="2799E0A0" w14:textId="16FB6FA8" w:rsidR="001C422F" w:rsidRPr="0089174C" w:rsidRDefault="001C422F" w:rsidP="001C422F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PSMT" w:hAnsiTheme="minorHAnsi" w:cstheme="minorHAnsi"/>
          <w:color w:val="auto"/>
          <w:lang w:eastAsia="pl-PL"/>
        </w:rPr>
      </w:pPr>
      <w:r w:rsidRPr="0089174C">
        <w:rPr>
          <w:rFonts w:asciiTheme="minorHAnsi" w:eastAsia="TimesNewRomanPSMT" w:hAnsiTheme="minorHAnsi" w:cstheme="minorHAnsi"/>
          <w:color w:val="auto"/>
          <w:lang w:eastAsia="pl-PL"/>
        </w:rPr>
        <w:t>okres obowiązywania umowy przekracza 6 miesięcy.</w:t>
      </w:r>
    </w:p>
    <w:p w14:paraId="10CE6E54" w14:textId="08732DE4" w:rsidR="001C422F" w:rsidRPr="0089174C" w:rsidRDefault="001C422F" w:rsidP="001C422F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eastAsia="TimesNewRomanPSMT" w:cs="TimesNewRomanPSMT"/>
          <w:color w:val="auto"/>
          <w:sz w:val="24"/>
          <w:szCs w:val="24"/>
          <w:lang w:eastAsia="pl-PL"/>
        </w:rPr>
      </w:pPr>
      <w:r w:rsidRPr="0089174C">
        <w:rPr>
          <w:rFonts w:asciiTheme="minorHAnsi" w:eastAsia="TimesNewRomanPSMT" w:hAnsiTheme="minorHAnsi" w:cstheme="minorHAnsi"/>
          <w:color w:val="auto"/>
          <w:lang w:eastAsia="pl-PL"/>
        </w:rPr>
        <w:t>O waloryzację wynagrodzenia zgodnie z niniejszym paragrafem może wystąpić każda ze</w:t>
      </w:r>
      <w:r w:rsidR="0089174C">
        <w:rPr>
          <w:rFonts w:asciiTheme="minorHAnsi" w:eastAsia="TimesNewRomanPSMT" w:hAnsiTheme="minorHAnsi" w:cstheme="minorHAnsi"/>
          <w:color w:val="auto"/>
          <w:lang w:eastAsia="pl-PL"/>
        </w:rPr>
        <w:t xml:space="preserve"> </w:t>
      </w:r>
      <w:r w:rsidRPr="0089174C">
        <w:rPr>
          <w:rFonts w:asciiTheme="minorHAnsi" w:eastAsia="TimesNewRomanPSMT" w:hAnsiTheme="minorHAnsi" w:cstheme="minorHAnsi"/>
          <w:color w:val="auto"/>
          <w:lang w:eastAsia="pl-PL"/>
        </w:rPr>
        <w:t>stron.</w:t>
      </w:r>
    </w:p>
    <w:p w14:paraId="415BC87C" w14:textId="77777777" w:rsidR="001C422F" w:rsidRPr="0089174C" w:rsidRDefault="001C422F" w:rsidP="001C422F">
      <w:pPr>
        <w:spacing w:after="0" w:line="240" w:lineRule="auto"/>
        <w:jc w:val="center"/>
        <w:rPr>
          <w:rFonts w:asciiTheme="minorHAnsi" w:eastAsia="TimesNewRomanPSMT" w:hAnsiTheme="minorHAnsi" w:cstheme="minorHAnsi"/>
          <w:color w:val="auto"/>
          <w:szCs w:val="24"/>
          <w:lang w:eastAsia="pl-PL"/>
        </w:rPr>
      </w:pPr>
    </w:p>
    <w:p w14:paraId="483C036A" w14:textId="77777777" w:rsidR="001C422F" w:rsidRPr="00EF7B08" w:rsidRDefault="001C422F" w:rsidP="001C422F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§ 7</w:t>
      </w:r>
    </w:p>
    <w:p w14:paraId="17CCD49A" w14:textId="741515B2" w:rsidR="00EF7B08" w:rsidRDefault="00EF7B08" w:rsidP="00DE61A2">
      <w:pPr>
        <w:spacing w:after="0" w:line="240" w:lineRule="auto"/>
        <w:jc w:val="both"/>
      </w:pPr>
      <w:r>
        <w:rPr>
          <w:rFonts w:cs="Times New Roman"/>
        </w:rPr>
        <w:t>W przypadku stwierdzenia wad fizycznych lub p</w:t>
      </w:r>
      <w:r w:rsidR="007B2695">
        <w:rPr>
          <w:rFonts w:cs="Times New Roman"/>
        </w:rPr>
        <w:t xml:space="preserve">rawnych dostarczonych </w:t>
      </w:r>
      <w:r>
        <w:rPr>
          <w:rFonts w:cs="Times New Roman"/>
        </w:rPr>
        <w:t xml:space="preserve">urządzeń, Zamawiający niezwłocznie zawiadomi o tym Wykonawcę, a ten zobowiązany jest udzielić odpowiedzi w ciągu 5 dni </w:t>
      </w:r>
      <w:r w:rsidR="007B2695">
        <w:rPr>
          <w:rFonts w:cs="Times New Roman"/>
        </w:rPr>
        <w:t xml:space="preserve">roboczych </w:t>
      </w:r>
      <w:r>
        <w:rPr>
          <w:rFonts w:cs="Times New Roman"/>
        </w:rPr>
        <w:t>od daty zawiadomienia. W razie braku odpowiedzi w powyższym terminie przyjmuje się, że reklamacja została uwzględniona.</w:t>
      </w:r>
    </w:p>
    <w:p w14:paraId="2804D2EA" w14:textId="77777777" w:rsidR="00EF7B08" w:rsidRDefault="00EF7B08" w:rsidP="00145BC6">
      <w:pPr>
        <w:spacing w:after="0" w:line="240" w:lineRule="auto"/>
        <w:jc w:val="center"/>
      </w:pPr>
    </w:p>
    <w:p w14:paraId="5C1C32F9" w14:textId="076F53D7" w:rsidR="00EF7B08" w:rsidRPr="00EF7B08" w:rsidRDefault="00337DEF" w:rsidP="00EF7B08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§ 8</w:t>
      </w:r>
    </w:p>
    <w:p w14:paraId="6104E8FC" w14:textId="7A0C3C3C" w:rsidR="00145BC6" w:rsidRPr="00EE526A" w:rsidRDefault="00145BC6" w:rsidP="00EE526A">
      <w:pPr>
        <w:numPr>
          <w:ilvl w:val="0"/>
          <w:numId w:val="12"/>
        </w:numPr>
        <w:spacing w:after="0" w:line="240" w:lineRule="auto"/>
        <w:jc w:val="both"/>
        <w:rPr>
          <w:rFonts w:cs="Times New Roman"/>
        </w:rPr>
      </w:pPr>
      <w:r w:rsidRPr="00EE526A">
        <w:rPr>
          <w:rFonts w:cs="Times New Roman"/>
        </w:rPr>
        <w:t>Wyk</w:t>
      </w:r>
      <w:r w:rsidR="00DE6464" w:rsidRPr="00EE526A">
        <w:rPr>
          <w:rFonts w:cs="Times New Roman"/>
        </w:rPr>
        <w:t>onawca udziela Zamawiającemu ……………</w:t>
      </w:r>
      <w:r w:rsidRPr="00EE526A">
        <w:rPr>
          <w:rFonts w:cs="Times New Roman"/>
        </w:rPr>
        <w:t xml:space="preserve">miesięcznej gwarancji </w:t>
      </w:r>
      <w:r w:rsidR="007B2695" w:rsidRPr="00EE526A">
        <w:rPr>
          <w:rFonts w:cs="Times New Roman"/>
        </w:rPr>
        <w:t xml:space="preserve">na dostarczone </w:t>
      </w:r>
      <w:r w:rsidR="00F2329B" w:rsidRPr="00EE526A">
        <w:rPr>
          <w:rFonts w:cs="Times New Roman"/>
        </w:rPr>
        <w:t>urządzenia.</w:t>
      </w:r>
    </w:p>
    <w:p w14:paraId="146AF6C6" w14:textId="77777777" w:rsidR="00145BC6" w:rsidRDefault="00145BC6" w:rsidP="00EE526A">
      <w:pPr>
        <w:numPr>
          <w:ilvl w:val="0"/>
          <w:numId w:val="1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Serwis gwarancyjny i pogwarancyjny znajduje się </w:t>
      </w:r>
      <w:r w:rsidR="00D3106C">
        <w:rPr>
          <w:rFonts w:cs="Times New Roman"/>
        </w:rPr>
        <w:t>…………………………………..</w:t>
      </w:r>
      <w:r w:rsidR="007B2695">
        <w:rPr>
          <w:rFonts w:cs="Times New Roman"/>
        </w:rPr>
        <w:t>.</w:t>
      </w:r>
      <w:r w:rsidR="00F5793B">
        <w:rPr>
          <w:rFonts w:cs="Times New Roman"/>
        </w:rPr>
        <w:t>....................................</w:t>
      </w:r>
    </w:p>
    <w:p w14:paraId="6689BAA2" w14:textId="426FC7E7" w:rsidR="00CD3F64" w:rsidRDefault="00CD3F64" w:rsidP="00EE526A">
      <w:pPr>
        <w:numPr>
          <w:ilvl w:val="0"/>
          <w:numId w:val="1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Naprawy gwarancyjne i pogwarancyjne </w:t>
      </w:r>
      <w:r w:rsidR="00DE6464">
        <w:rPr>
          <w:rFonts w:cs="Times New Roman"/>
        </w:rPr>
        <w:t xml:space="preserve">wykonywane będą w terminie </w:t>
      </w:r>
      <w:proofErr w:type="gramStart"/>
      <w:r w:rsidR="00DE6464">
        <w:rPr>
          <w:rFonts w:cs="Times New Roman"/>
        </w:rPr>
        <w:t>…….</w:t>
      </w:r>
      <w:proofErr w:type="gramEnd"/>
      <w:r w:rsidR="00DE6464">
        <w:rPr>
          <w:rFonts w:cs="Times New Roman"/>
        </w:rPr>
        <w:t>.</w:t>
      </w:r>
      <w:r w:rsidR="007B2695">
        <w:rPr>
          <w:rFonts w:cs="Times New Roman"/>
        </w:rPr>
        <w:t xml:space="preserve"> dni od dnia </w:t>
      </w:r>
      <w:r w:rsidR="00A17B68">
        <w:rPr>
          <w:rFonts w:cs="Times New Roman"/>
        </w:rPr>
        <w:t>odbioru wodomierzy przez Wykonawcę z siedziby Zamawiającego.</w:t>
      </w:r>
    </w:p>
    <w:p w14:paraId="4CC9B53D" w14:textId="6192FA91" w:rsidR="00CD3F64" w:rsidRDefault="00CD3F64" w:rsidP="00EE526A">
      <w:pPr>
        <w:numPr>
          <w:ilvl w:val="0"/>
          <w:numId w:val="1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Wykonawca udziela Zamawiającemu </w:t>
      </w:r>
      <w:r w:rsidR="00DE6464">
        <w:rPr>
          <w:rFonts w:cs="Times New Roman"/>
        </w:rPr>
        <w:t>…</w:t>
      </w:r>
      <w:proofErr w:type="gramStart"/>
      <w:r w:rsidR="00DE6464">
        <w:rPr>
          <w:rFonts w:cs="Times New Roman"/>
        </w:rPr>
        <w:t>…….</w:t>
      </w:r>
      <w:proofErr w:type="gramEnd"/>
      <w:r w:rsidR="00DE6464">
        <w:rPr>
          <w:rFonts w:cs="Times New Roman"/>
        </w:rPr>
        <w:t>.</w:t>
      </w:r>
      <w:r w:rsidR="00F2329B">
        <w:rPr>
          <w:rFonts w:cs="Times New Roman"/>
        </w:rPr>
        <w:t xml:space="preserve"> miesięcznej r</w:t>
      </w:r>
      <w:r w:rsidR="00D55114">
        <w:rPr>
          <w:rFonts w:cs="Times New Roman"/>
        </w:rPr>
        <w:t xml:space="preserve">ękojmi na dostarczone </w:t>
      </w:r>
      <w:r w:rsidR="00F2329B">
        <w:rPr>
          <w:rFonts w:cs="Times New Roman"/>
        </w:rPr>
        <w:t>urządzenia</w:t>
      </w:r>
      <w:r>
        <w:rPr>
          <w:rFonts w:cs="Times New Roman"/>
        </w:rPr>
        <w:t>, na warunkach ogólnych jak dla sprzedaży uregulowanej w Kodeksie cywilnym („Rękojmia”)</w:t>
      </w:r>
      <w:r w:rsidR="00EE526A">
        <w:rPr>
          <w:rFonts w:cs="Times New Roman"/>
        </w:rPr>
        <w:t>.</w:t>
      </w:r>
    </w:p>
    <w:p w14:paraId="713ABD93" w14:textId="40FF00D4" w:rsidR="00CD3F64" w:rsidRDefault="00CD3F64" w:rsidP="00EE526A">
      <w:pPr>
        <w:numPr>
          <w:ilvl w:val="0"/>
          <w:numId w:val="1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Okres gwarancji i rękojmi rozpoczyna się od dnia następnego po dniu podpisania protokołu odbioru</w:t>
      </w:r>
      <w:r w:rsidR="00EE526A">
        <w:rPr>
          <w:rFonts w:cs="Times New Roman"/>
        </w:rPr>
        <w:t xml:space="preserve"> danej partii przedmiotu umowy.</w:t>
      </w:r>
    </w:p>
    <w:p w14:paraId="75879720" w14:textId="63AF5902" w:rsidR="00CD3F64" w:rsidRDefault="00CD3F64" w:rsidP="00EE526A">
      <w:pPr>
        <w:numPr>
          <w:ilvl w:val="0"/>
          <w:numId w:val="1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Uprawnienia z tytułu realizacji roszczeń z </w:t>
      </w:r>
      <w:r w:rsidR="00F2329B">
        <w:rPr>
          <w:rFonts w:cs="Times New Roman"/>
        </w:rPr>
        <w:t>gwarancji i rękojmi będą prz</w:t>
      </w:r>
      <w:r>
        <w:rPr>
          <w:rFonts w:cs="Times New Roman"/>
        </w:rPr>
        <w:t>e</w:t>
      </w:r>
      <w:r w:rsidR="00F2329B">
        <w:rPr>
          <w:rFonts w:cs="Times New Roman"/>
        </w:rPr>
        <w:t>z</w:t>
      </w:r>
      <w:r>
        <w:rPr>
          <w:rFonts w:cs="Times New Roman"/>
        </w:rPr>
        <w:t xml:space="preserve"> Zamawiającego wykony</w:t>
      </w:r>
      <w:r w:rsidR="00EE526A">
        <w:rPr>
          <w:rFonts w:cs="Times New Roman"/>
        </w:rPr>
        <w:t>wane według jego wyboru.</w:t>
      </w:r>
    </w:p>
    <w:p w14:paraId="1FE3E2B2" w14:textId="77777777" w:rsidR="007501DF" w:rsidRDefault="007501DF" w:rsidP="003D104D">
      <w:pPr>
        <w:spacing w:after="0" w:line="240" w:lineRule="auto"/>
        <w:rPr>
          <w:rFonts w:cs="Times New Roman"/>
        </w:rPr>
      </w:pPr>
    </w:p>
    <w:p w14:paraId="39016ABF" w14:textId="1AF139B0" w:rsidR="00E37FCA" w:rsidRDefault="00145BC6" w:rsidP="00405C96">
      <w:pPr>
        <w:spacing w:after="0" w:line="240" w:lineRule="auto"/>
        <w:jc w:val="center"/>
      </w:pPr>
      <w:r>
        <w:rPr>
          <w:rFonts w:cs="Times New Roman"/>
        </w:rPr>
        <w:t xml:space="preserve">§ </w:t>
      </w:r>
      <w:r w:rsidR="00337DEF">
        <w:rPr>
          <w:rFonts w:cs="Times New Roman"/>
        </w:rPr>
        <w:t>9</w:t>
      </w:r>
    </w:p>
    <w:p w14:paraId="0668FDC7" w14:textId="7A635D3D" w:rsidR="00CB05B7" w:rsidRDefault="004F4CB0" w:rsidP="00800972">
      <w:pPr>
        <w:numPr>
          <w:ilvl w:val="0"/>
          <w:numId w:val="4"/>
        </w:numPr>
        <w:spacing w:after="0" w:line="240" w:lineRule="auto"/>
        <w:jc w:val="both"/>
      </w:pPr>
      <w:r>
        <w:rPr>
          <w:rFonts w:cs="Times New Roman"/>
        </w:rPr>
        <w:t>Strony zastrzegają sobie prawo dochodzenia kar umownych za niewykonanie lub nienależy</w:t>
      </w:r>
      <w:r w:rsidR="00800972">
        <w:rPr>
          <w:rFonts w:cs="Times New Roman"/>
        </w:rPr>
        <w:t>te wykonanie przedmiotu umowy.</w:t>
      </w:r>
    </w:p>
    <w:p w14:paraId="04DC6D59" w14:textId="7E97F9F6" w:rsidR="00E37FCA" w:rsidRDefault="003D104D" w:rsidP="00800972">
      <w:pPr>
        <w:numPr>
          <w:ilvl w:val="0"/>
          <w:numId w:val="4"/>
        </w:numPr>
        <w:spacing w:after="0" w:line="240" w:lineRule="auto"/>
        <w:jc w:val="both"/>
      </w:pPr>
      <w:r>
        <w:rPr>
          <w:rFonts w:cs="Times New Roman"/>
        </w:rPr>
        <w:t xml:space="preserve">Wykonawca </w:t>
      </w:r>
      <w:r w:rsidR="004F4CB0" w:rsidRPr="00CB05B7">
        <w:rPr>
          <w:rFonts w:cs="Times New Roman"/>
        </w:rPr>
        <w:t>zapłaci Zamawiającemu kary umown</w:t>
      </w:r>
      <w:r w:rsidR="00800972">
        <w:rPr>
          <w:rFonts w:cs="Times New Roman"/>
        </w:rPr>
        <w:t>e w następujących przypadkach:</w:t>
      </w:r>
    </w:p>
    <w:p w14:paraId="175BAFB3" w14:textId="01659BB2" w:rsidR="00E53A59" w:rsidRDefault="004F4CB0" w:rsidP="00800972">
      <w:pPr>
        <w:numPr>
          <w:ilvl w:val="0"/>
          <w:numId w:val="13"/>
        </w:numPr>
        <w:spacing w:after="0" w:line="240" w:lineRule="auto"/>
        <w:jc w:val="both"/>
      </w:pPr>
      <w:r>
        <w:rPr>
          <w:rFonts w:cs="Times New Roman"/>
        </w:rPr>
        <w:t xml:space="preserve">za zwłokę </w:t>
      </w:r>
      <w:r w:rsidR="00E34E8C">
        <w:rPr>
          <w:rFonts w:cs="Times New Roman"/>
        </w:rPr>
        <w:t xml:space="preserve">w terminowej dostawie każdorazowej zamówionej partii przedmiotu zamówienia określonej w </w:t>
      </w:r>
      <w:r w:rsidR="00F2329B">
        <w:t>§ 3</w:t>
      </w:r>
      <w:r w:rsidR="00E34E8C">
        <w:t xml:space="preserve"> lub za zwłokę w u</w:t>
      </w:r>
      <w:r w:rsidR="00EF7B08">
        <w:t>sunięciu stwierdzonych wad – 0,1</w:t>
      </w:r>
      <w:r w:rsidR="00E34E8C">
        <w:t>% wartości przedm</w:t>
      </w:r>
      <w:r w:rsidR="00F2329B">
        <w:t>iotu umowy, określonej w § 5</w:t>
      </w:r>
      <w:r w:rsidR="00E34E8C">
        <w:t xml:space="preserve"> ust. 1</w:t>
      </w:r>
      <w:r w:rsidR="00ED274D">
        <w:t>,</w:t>
      </w:r>
      <w:r w:rsidR="00CF7B7D">
        <w:t xml:space="preserve"> lecz nie więcej niż 10% wartości przedmiotu umowy.</w:t>
      </w:r>
    </w:p>
    <w:p w14:paraId="33701AA1" w14:textId="37A502AA" w:rsidR="00E34E8C" w:rsidRDefault="004F4CB0" w:rsidP="00800972">
      <w:pPr>
        <w:numPr>
          <w:ilvl w:val="0"/>
          <w:numId w:val="13"/>
        </w:numPr>
        <w:spacing w:after="0" w:line="240" w:lineRule="auto"/>
        <w:jc w:val="both"/>
      </w:pPr>
      <w:r w:rsidRPr="00E53A59">
        <w:rPr>
          <w:rFonts w:cs="Times New Roman"/>
        </w:rPr>
        <w:t>w razie odstąpienia przez Zamawiającego od niniejszej umowy z p</w:t>
      </w:r>
      <w:r w:rsidR="00E34E8C">
        <w:rPr>
          <w:rFonts w:cs="Times New Roman"/>
        </w:rPr>
        <w:t>rzyczyn zależnych Wykonawcy lub odstąpienia przez Wykonawcę,</w:t>
      </w:r>
      <w:r w:rsidR="00E53A59">
        <w:rPr>
          <w:rFonts w:cs="Times New Roman"/>
        </w:rPr>
        <w:t xml:space="preserve"> jednakże z przyczyn nie</w:t>
      </w:r>
      <w:r w:rsidRPr="00E53A59">
        <w:rPr>
          <w:rFonts w:cs="Times New Roman"/>
        </w:rPr>
        <w:t xml:space="preserve">zależnych </w:t>
      </w:r>
      <w:r w:rsidR="006815E5">
        <w:rPr>
          <w:rFonts w:cs="Times New Roman"/>
        </w:rPr>
        <w:t>od Zamawiającego – w wysokości 1</w:t>
      </w:r>
      <w:r w:rsidR="00800972">
        <w:rPr>
          <w:rFonts w:cs="Times New Roman"/>
        </w:rPr>
        <w:t>0</w:t>
      </w:r>
      <w:r w:rsidR="00EF7B08">
        <w:rPr>
          <w:rFonts w:cs="Times New Roman"/>
        </w:rPr>
        <w:t>%</w:t>
      </w:r>
      <w:r w:rsidRPr="00E53A59">
        <w:rPr>
          <w:rFonts w:cs="Times New Roman"/>
        </w:rPr>
        <w:t xml:space="preserve">, </w:t>
      </w:r>
      <w:r w:rsidR="00F2329B">
        <w:t>określonego w § 5</w:t>
      </w:r>
      <w:r w:rsidR="00E34E8C">
        <w:t xml:space="preserve"> ust. 1 </w:t>
      </w:r>
      <w:r w:rsidR="00EF7B08">
        <w:t>wartości</w:t>
      </w:r>
      <w:r w:rsidR="00800972">
        <w:t xml:space="preserve"> przedmiotu umowy.</w:t>
      </w:r>
    </w:p>
    <w:p w14:paraId="6EBA5998" w14:textId="31B18CAC" w:rsidR="00CC7A9D" w:rsidRDefault="004F4CB0" w:rsidP="00800972">
      <w:pPr>
        <w:numPr>
          <w:ilvl w:val="0"/>
          <w:numId w:val="4"/>
        </w:numPr>
        <w:spacing w:after="0" w:line="240" w:lineRule="auto"/>
        <w:jc w:val="both"/>
      </w:pPr>
      <w:r>
        <w:rPr>
          <w:rFonts w:cs="Times New Roman"/>
        </w:rPr>
        <w:t>Z</w:t>
      </w:r>
      <w:r w:rsidR="00E34E8C">
        <w:rPr>
          <w:rFonts w:cs="Times New Roman"/>
        </w:rPr>
        <w:t>amawiający zapłaci Wykonawcy</w:t>
      </w:r>
      <w:r>
        <w:rPr>
          <w:rFonts w:cs="Times New Roman"/>
        </w:rPr>
        <w:t xml:space="preserve"> karę umowną w razi</w:t>
      </w:r>
      <w:r w:rsidR="00E34E8C">
        <w:rPr>
          <w:rFonts w:cs="Times New Roman"/>
        </w:rPr>
        <w:t xml:space="preserve">e odstąpienia przez Wykonawcę </w:t>
      </w:r>
      <w:r>
        <w:rPr>
          <w:rFonts w:cs="Times New Roman"/>
        </w:rPr>
        <w:t>od niniejszej umowy z przyczyn zależnych od Zamawiającego lub odstąpienia przez Zamawi</w:t>
      </w:r>
      <w:r w:rsidR="00E53A59">
        <w:rPr>
          <w:rFonts w:cs="Times New Roman"/>
        </w:rPr>
        <w:t>ającego</w:t>
      </w:r>
      <w:r w:rsidR="00E045EF">
        <w:rPr>
          <w:rFonts w:cs="Times New Roman"/>
        </w:rPr>
        <w:t>,</w:t>
      </w:r>
      <w:r w:rsidR="00E53A59">
        <w:rPr>
          <w:rFonts w:cs="Times New Roman"/>
        </w:rPr>
        <w:t xml:space="preserve"> jednakże z przyczyn nie</w:t>
      </w:r>
      <w:r>
        <w:rPr>
          <w:rFonts w:cs="Times New Roman"/>
        </w:rPr>
        <w:t>zależnyc</w:t>
      </w:r>
      <w:r w:rsidR="00F2329B">
        <w:rPr>
          <w:rFonts w:cs="Times New Roman"/>
        </w:rPr>
        <w:t>h od W</w:t>
      </w:r>
      <w:r w:rsidR="00E34E8C">
        <w:rPr>
          <w:rFonts w:cs="Times New Roman"/>
        </w:rPr>
        <w:t xml:space="preserve">ykonawcy </w:t>
      </w:r>
      <w:r w:rsidR="006815E5">
        <w:rPr>
          <w:rFonts w:cs="Times New Roman"/>
        </w:rPr>
        <w:t>– w wysokości 1</w:t>
      </w:r>
      <w:r w:rsidR="00E53A59">
        <w:rPr>
          <w:rFonts w:cs="Times New Roman"/>
        </w:rPr>
        <w:t>0</w:t>
      </w:r>
      <w:r w:rsidR="00EF7B08">
        <w:rPr>
          <w:rFonts w:cs="Times New Roman"/>
        </w:rPr>
        <w:t xml:space="preserve">% </w:t>
      </w:r>
      <w:r w:rsidR="00800972">
        <w:t xml:space="preserve">wartości </w:t>
      </w:r>
      <w:r w:rsidR="00EF7B08">
        <w:t>przedmiotu umowy</w:t>
      </w:r>
      <w:r w:rsidR="00E34E8C">
        <w:rPr>
          <w:rFonts w:cs="Times New Roman"/>
        </w:rPr>
        <w:t xml:space="preserve">, </w:t>
      </w:r>
      <w:r w:rsidR="00EF7B08">
        <w:t>określonego w § 5</w:t>
      </w:r>
      <w:r w:rsidR="00800972">
        <w:t xml:space="preserve"> ust. 1</w:t>
      </w:r>
      <w:r w:rsidR="00E34E8C">
        <w:t>.</w:t>
      </w:r>
    </w:p>
    <w:p w14:paraId="2E16362A" w14:textId="743BBA59" w:rsidR="00E53A59" w:rsidRPr="00CC7A9D" w:rsidRDefault="00E61EDB" w:rsidP="00800972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</w:pPr>
      <w:r w:rsidRPr="00CC7A9D">
        <w:t xml:space="preserve">Wykonawca </w:t>
      </w:r>
      <w:r w:rsidR="00650C78" w:rsidRPr="00CC7A9D">
        <w:t>wyraża zgodę na kompensatę należności Zamawiającego z tytułu naliczonych kar umownych ze</w:t>
      </w:r>
      <w:r w:rsidR="00800972">
        <w:t xml:space="preserve"> swoimi należnościami</w:t>
      </w:r>
      <w:r w:rsidRPr="00CC7A9D">
        <w:t xml:space="preserve"> za dostawy</w:t>
      </w:r>
      <w:r w:rsidR="00650C78" w:rsidRPr="00CC7A9D">
        <w:t xml:space="preserve"> wykonane na podstawie niniejszej umowy, </w:t>
      </w:r>
      <w:r w:rsidR="00800972">
        <w:t>jeżeli Zamawiający wyrazi</w:t>
      </w:r>
      <w:r w:rsidR="00650C78" w:rsidRPr="00CC7A9D">
        <w:t xml:space="preserve"> chęć r</w:t>
      </w:r>
      <w:r w:rsidR="00800972">
        <w:t>ozliczenia w drodze kompensaty.</w:t>
      </w:r>
    </w:p>
    <w:p w14:paraId="2528A6A0" w14:textId="169F3AAE" w:rsidR="00541082" w:rsidRPr="00C40E93" w:rsidRDefault="004F4CB0" w:rsidP="00800972">
      <w:pPr>
        <w:numPr>
          <w:ilvl w:val="0"/>
          <w:numId w:val="4"/>
        </w:numPr>
        <w:spacing w:after="0" w:line="240" w:lineRule="auto"/>
        <w:jc w:val="both"/>
      </w:pPr>
      <w:r w:rsidRPr="00CC7A9D">
        <w:rPr>
          <w:rFonts w:cs="Times New Roman"/>
        </w:rPr>
        <w:t>Zasady ustalania odszkodowania za niewykonanie lub nienależyte wykonanie umowy strony opierać bę</w:t>
      </w:r>
      <w:r w:rsidR="00B55058">
        <w:rPr>
          <w:rFonts w:cs="Times New Roman"/>
        </w:rPr>
        <w:t>dą o przepisy Kodeksu Cywilnego</w:t>
      </w:r>
      <w:r w:rsidR="00B80CE9" w:rsidRPr="00CC7A9D">
        <w:rPr>
          <w:rFonts w:cs="Times New Roman"/>
        </w:rPr>
        <w:t>.</w:t>
      </w:r>
    </w:p>
    <w:p w14:paraId="4A3E9A2B" w14:textId="1631A7DC" w:rsidR="00C40E93" w:rsidRPr="00CC7A9D" w:rsidRDefault="00C40E93" w:rsidP="00800972">
      <w:pPr>
        <w:numPr>
          <w:ilvl w:val="0"/>
          <w:numId w:val="4"/>
        </w:numPr>
        <w:spacing w:after="0" w:line="240" w:lineRule="auto"/>
        <w:jc w:val="both"/>
      </w:pPr>
      <w:r>
        <w:rPr>
          <w:rFonts w:cs="Times New Roman"/>
        </w:rPr>
        <w:t>Odpowiedzialność Wykonawcy z tytułu realizacji Umowy ograniczona jest do wartości przedmiotu zamówienia.</w:t>
      </w:r>
    </w:p>
    <w:p w14:paraId="238D18E6" w14:textId="77777777" w:rsidR="00650C78" w:rsidRDefault="00650C78" w:rsidP="00DC2838">
      <w:pPr>
        <w:spacing w:after="0"/>
        <w:jc w:val="center"/>
      </w:pPr>
    </w:p>
    <w:p w14:paraId="7701020C" w14:textId="125D4972" w:rsidR="00E37FCA" w:rsidRPr="008205A0" w:rsidRDefault="00337DEF" w:rsidP="006F25E9">
      <w:pPr>
        <w:spacing w:after="0"/>
        <w:jc w:val="center"/>
      </w:pPr>
      <w:r>
        <w:t>§ 10</w:t>
      </w:r>
    </w:p>
    <w:p w14:paraId="7CB88609" w14:textId="5314045D" w:rsidR="00650C78" w:rsidRDefault="004F4CB0" w:rsidP="00CC7A9D">
      <w:pPr>
        <w:pStyle w:val="Akapitzlist"/>
        <w:numPr>
          <w:ilvl w:val="0"/>
          <w:numId w:val="5"/>
        </w:numPr>
        <w:spacing w:after="0" w:line="240" w:lineRule="auto"/>
        <w:ind w:hanging="357"/>
        <w:jc w:val="both"/>
      </w:pPr>
      <w:r w:rsidRPr="008205A0">
        <w:t xml:space="preserve">Stronom przysługuje prawo odstąpienia od umowy w przypadkach określonych w odpowiednich przepisach ustawy z dnia 23 kwietnia 1964 r. – Kodeks </w:t>
      </w:r>
      <w:r w:rsidR="00B80CE9" w:rsidRPr="008205A0">
        <w:t>C</w:t>
      </w:r>
      <w:r w:rsidRPr="008205A0">
        <w:t>ywilny (</w:t>
      </w:r>
      <w:r w:rsidR="00AC677C">
        <w:t xml:space="preserve">Dz. U. z 2016.380 z </w:t>
      </w:r>
      <w:proofErr w:type="spellStart"/>
      <w:r w:rsidR="00AC677C">
        <w:t>późn</w:t>
      </w:r>
      <w:proofErr w:type="spellEnd"/>
      <w:r w:rsidR="00AC677C">
        <w:t xml:space="preserve">. </w:t>
      </w:r>
      <w:proofErr w:type="spellStart"/>
      <w:r w:rsidR="00AC677C">
        <w:t>zm</w:t>
      </w:r>
      <w:proofErr w:type="spellEnd"/>
      <w:r w:rsidR="00AC677C">
        <w:t>).</w:t>
      </w:r>
    </w:p>
    <w:p w14:paraId="4DFAF4E4" w14:textId="67699700" w:rsidR="00E37FCA" w:rsidRPr="008205A0" w:rsidRDefault="004F4CB0" w:rsidP="00CC7A9D">
      <w:pPr>
        <w:pStyle w:val="Akapitzlist"/>
        <w:numPr>
          <w:ilvl w:val="0"/>
          <w:numId w:val="5"/>
        </w:numPr>
        <w:spacing w:after="0" w:line="240" w:lineRule="auto"/>
        <w:ind w:hanging="357"/>
        <w:jc w:val="both"/>
      </w:pPr>
      <w:r w:rsidRPr="008205A0">
        <w:t>Oprócz prz</w:t>
      </w:r>
      <w:r w:rsidR="00CC7A9D">
        <w:t>ypadków określonych w Kodeksie C</w:t>
      </w:r>
      <w:r w:rsidRPr="008205A0">
        <w:t>ywilnym Zamawiającemu przysługuje prawo ods</w:t>
      </w:r>
      <w:r w:rsidR="00EA6314">
        <w:t>tąpienia od umowy w przypadku:</w:t>
      </w:r>
    </w:p>
    <w:p w14:paraId="2F919EC7" w14:textId="124B23DA" w:rsidR="00E37FCA" w:rsidRDefault="004F4CB0" w:rsidP="00CC7A9D">
      <w:pPr>
        <w:pStyle w:val="Akapitzlist"/>
        <w:numPr>
          <w:ilvl w:val="1"/>
          <w:numId w:val="2"/>
        </w:numPr>
        <w:spacing w:after="0" w:line="240" w:lineRule="auto"/>
        <w:ind w:hanging="357"/>
        <w:jc w:val="both"/>
      </w:pPr>
      <w:r w:rsidRPr="008205A0">
        <w:t>wystąpienia istotnej zmiany okoliczności powodującej, że wykonanie umowy nie leży w</w:t>
      </w:r>
      <w:r w:rsidR="009A470A">
        <w:t> </w:t>
      </w:r>
      <w:r w:rsidRPr="008205A0">
        <w:t>interesie publicznym, czego nie można było przewi</w:t>
      </w:r>
      <w:r w:rsidR="00C923AF">
        <w:t>dzieć w chwili zawarcia umowy.</w:t>
      </w:r>
    </w:p>
    <w:p w14:paraId="00850ADE" w14:textId="1ADFE423" w:rsidR="00CC7A9D" w:rsidRPr="008205A0" w:rsidRDefault="00CC7A9D" w:rsidP="00CC7A9D">
      <w:pPr>
        <w:pStyle w:val="Akapitzlist"/>
        <w:numPr>
          <w:ilvl w:val="1"/>
          <w:numId w:val="2"/>
        </w:numPr>
        <w:spacing w:after="0" w:line="240" w:lineRule="auto"/>
        <w:ind w:hanging="357"/>
        <w:jc w:val="both"/>
      </w:pPr>
      <w:r>
        <w:t>kilkukrotnie powtarzających się wa</w:t>
      </w:r>
      <w:r w:rsidR="00D55114">
        <w:t>d dostarczonych wodomierzy z nakładkami radiowymi</w:t>
      </w:r>
      <w:r w:rsidR="00C923AF">
        <w:t>.</w:t>
      </w:r>
    </w:p>
    <w:p w14:paraId="0AFEA092" w14:textId="1881E9F3" w:rsidR="00E61EDB" w:rsidRPr="00541082" w:rsidRDefault="00E61EDB" w:rsidP="00CC7A9D">
      <w:pPr>
        <w:numPr>
          <w:ilvl w:val="0"/>
          <w:numId w:val="5"/>
        </w:numPr>
        <w:spacing w:after="0" w:line="240" w:lineRule="auto"/>
        <w:ind w:hanging="357"/>
        <w:jc w:val="both"/>
      </w:pPr>
      <w:r>
        <w:rPr>
          <w:rFonts w:cs="Times New Roman"/>
        </w:rPr>
        <w:t>W razie wystąpi</w:t>
      </w:r>
      <w:r w:rsidR="00E41A42">
        <w:rPr>
          <w:rFonts w:cs="Times New Roman"/>
        </w:rPr>
        <w:t>enia okoliczności powodującej, ż</w:t>
      </w:r>
      <w:r>
        <w:rPr>
          <w:rFonts w:cs="Times New Roman"/>
        </w:rPr>
        <w:t>e wykonanie umowy nie leży w interesie publicznym lub w sytuacji kilkukrotnie powtarzających się wad przedmiotu umowy, Zamawiający może odstąpić od umowy w terminie 30 dni od dnia powzięcia wiadomości o tych okolicznościach lub ostatniej stwierdzonej wady przedmiotu umowy. W przypadku odstąpienia od umowy na tej podstawie, Wykonawca może żądać wyłącznie wynagrodzenia należnego z tytułu wykonania części umowy, o ile wykonana ona została należycie.</w:t>
      </w:r>
    </w:p>
    <w:p w14:paraId="6562C42D" w14:textId="357760CD" w:rsidR="00E37FCA" w:rsidRDefault="004F4CB0" w:rsidP="00CC7A9D">
      <w:pPr>
        <w:pStyle w:val="Akapitzlist"/>
        <w:numPr>
          <w:ilvl w:val="0"/>
          <w:numId w:val="5"/>
        </w:numPr>
        <w:spacing w:after="0" w:line="240" w:lineRule="auto"/>
        <w:ind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5A0">
        <w:t>Oświadczenie w przedmiocie odstąpienia od umowy strona odstępująca winna złożyć drugiej stronie na piśmie pod rygorem nieważności, w terminie 30 dni od zaistnienia zdarzenia stanowiącego podstawę do odstąpienia</w:t>
      </w:r>
      <w:r w:rsidR="00E41A42">
        <w:rPr>
          <w:rFonts w:ascii="Times New Roman" w:hAnsi="Times New Roman" w:cs="Times New Roman"/>
          <w:b/>
          <w:sz w:val="24"/>
          <w:szCs w:val="24"/>
        </w:rPr>
        <w:t>.</w:t>
      </w:r>
    </w:p>
    <w:p w14:paraId="190CCE1A" w14:textId="77777777" w:rsidR="00EC3833" w:rsidRDefault="00EC3833" w:rsidP="00EC383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4B6BDA" w14:textId="3256307B" w:rsidR="00CF5962" w:rsidRDefault="00337DEF" w:rsidP="00A33A34">
      <w:pPr>
        <w:spacing w:after="0"/>
        <w:jc w:val="center"/>
      </w:pPr>
      <w:r>
        <w:t>§ 11</w:t>
      </w:r>
    </w:p>
    <w:p w14:paraId="29BFEAA8" w14:textId="2AC6802E" w:rsidR="000E002B" w:rsidRDefault="00EC3833" w:rsidP="00E41A42">
      <w:pPr>
        <w:spacing w:after="0" w:line="257" w:lineRule="auto"/>
        <w:jc w:val="both"/>
      </w:pPr>
      <w:r w:rsidRPr="00B4398E">
        <w:t xml:space="preserve">Wymagania i warunki dot. przetwarzania przez Wykonawcę danych osobowych w imieniu </w:t>
      </w:r>
      <w:proofErr w:type="spellStart"/>
      <w:r w:rsidRPr="00B4398E">
        <w:t>MZWiK</w:t>
      </w:r>
      <w:proofErr w:type="spellEnd"/>
      <w:r w:rsidRPr="00B4398E">
        <w:t xml:space="preserve"> </w:t>
      </w:r>
      <w:r>
        <w:t>z</w:t>
      </w:r>
      <w:r w:rsidRPr="00B4398E">
        <w:t>awa</w:t>
      </w:r>
      <w:r w:rsidR="00E41A42">
        <w:t xml:space="preserve">rte są w załączniku – Klauzuli </w:t>
      </w:r>
      <w:r w:rsidRPr="00B4398E">
        <w:t>informacyjnej ODO do umów.</w:t>
      </w:r>
    </w:p>
    <w:p w14:paraId="1C303509" w14:textId="77777777" w:rsidR="00E41A42" w:rsidRDefault="00E41A42" w:rsidP="00E41A42">
      <w:pPr>
        <w:spacing w:after="0" w:line="257" w:lineRule="auto"/>
        <w:jc w:val="both"/>
      </w:pPr>
    </w:p>
    <w:p w14:paraId="4299EDE5" w14:textId="4F82CD00" w:rsidR="00EC3833" w:rsidRPr="007E3760" w:rsidRDefault="00337DEF" w:rsidP="00EC383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position w:val="8"/>
        </w:rPr>
      </w:pPr>
      <w:r>
        <w:rPr>
          <w:position w:val="8"/>
        </w:rPr>
        <w:t>§ 12</w:t>
      </w:r>
    </w:p>
    <w:p w14:paraId="13374E6A" w14:textId="77777777" w:rsidR="00E41A42" w:rsidRPr="008205A0" w:rsidRDefault="00E41A42" w:rsidP="00E41A42">
      <w:pPr>
        <w:spacing w:after="0"/>
      </w:pPr>
      <w:r w:rsidRPr="007E5C7F">
        <w:rPr>
          <w:rFonts w:eastAsia="MS Mincho"/>
          <w:position w:val="8"/>
        </w:rPr>
        <w:t>Wszelkie zmiany umowy wymagają formy pisemnej pod rygorem nieważności.</w:t>
      </w:r>
    </w:p>
    <w:p w14:paraId="1A99D6F6" w14:textId="77777777" w:rsidR="000E002B" w:rsidRPr="00CF5962" w:rsidRDefault="000E002B" w:rsidP="000E002B">
      <w:pPr>
        <w:spacing w:after="0"/>
      </w:pPr>
    </w:p>
    <w:p w14:paraId="1AD868EC" w14:textId="37F7FA3F" w:rsidR="00E37FCA" w:rsidRDefault="004F4CB0" w:rsidP="002501F2">
      <w:pPr>
        <w:spacing w:after="0"/>
        <w:jc w:val="center"/>
      </w:pPr>
      <w:r w:rsidRPr="008205A0">
        <w:lastRenderedPageBreak/>
        <w:t xml:space="preserve">§ </w:t>
      </w:r>
      <w:r w:rsidR="00337DEF">
        <w:t>13</w:t>
      </w:r>
    </w:p>
    <w:p w14:paraId="5366A9AB" w14:textId="77777777" w:rsidR="00E41A42" w:rsidRPr="00E41A42" w:rsidRDefault="00E41A42" w:rsidP="00E41A42">
      <w:pPr>
        <w:pStyle w:val="Akapitzlist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position w:val="8"/>
        </w:rPr>
      </w:pPr>
      <w:r w:rsidRPr="00E41A42">
        <w:rPr>
          <w:position w:val="8"/>
        </w:rPr>
        <w:t>Właściwym do rozpatrzenia sporów wynikłych na tle realizacji niniejszej umowy jest Sąd właściwy dla siedziby Zamawiającego.</w:t>
      </w:r>
    </w:p>
    <w:p w14:paraId="1C4D3953" w14:textId="77777777" w:rsidR="00E37FCA" w:rsidRPr="008205A0" w:rsidRDefault="004F4CB0" w:rsidP="00E41A42">
      <w:pPr>
        <w:pStyle w:val="Akapitzlist"/>
        <w:numPr>
          <w:ilvl w:val="0"/>
          <w:numId w:val="39"/>
        </w:numPr>
        <w:spacing w:after="0"/>
        <w:ind w:left="426"/>
        <w:jc w:val="both"/>
      </w:pPr>
      <w:r w:rsidRPr="008205A0">
        <w:t xml:space="preserve">W sprawach nie uregulowanych umową zastosowanie mają przepisy Kodeksu cywilnego. </w:t>
      </w:r>
    </w:p>
    <w:p w14:paraId="61F335BB" w14:textId="18683154" w:rsidR="00E37FCA" w:rsidRPr="008205A0" w:rsidRDefault="004F4CB0" w:rsidP="00E41A42">
      <w:pPr>
        <w:pStyle w:val="Akapitzlist"/>
        <w:numPr>
          <w:ilvl w:val="0"/>
          <w:numId w:val="39"/>
        </w:numPr>
        <w:spacing w:after="0"/>
        <w:ind w:left="426"/>
        <w:jc w:val="both"/>
      </w:pPr>
      <w:r w:rsidRPr="008205A0">
        <w:t xml:space="preserve">Umowa została sporządzona w </w:t>
      </w:r>
      <w:r w:rsidR="002501F2" w:rsidRPr="008205A0">
        <w:t>2</w:t>
      </w:r>
      <w:r w:rsidRPr="008205A0">
        <w:t xml:space="preserve"> jednobrzmiących egzemplarzach</w:t>
      </w:r>
      <w:r w:rsidR="002501F2" w:rsidRPr="008205A0">
        <w:t xml:space="preserve"> po 1 egzemplarzu dla każdej ze stron.</w:t>
      </w:r>
    </w:p>
    <w:p w14:paraId="0FB6A99E" w14:textId="77777777" w:rsidR="00EC3833" w:rsidRDefault="00EC3833" w:rsidP="00EC383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position w:val="8"/>
        </w:rPr>
      </w:pPr>
    </w:p>
    <w:p w14:paraId="24B580FB" w14:textId="77777777" w:rsidR="00EC3833" w:rsidRPr="007E3760" w:rsidRDefault="00EC3833" w:rsidP="00EC3833">
      <w:pPr>
        <w:tabs>
          <w:tab w:val="left" w:pos="567"/>
          <w:tab w:val="left" w:pos="8845"/>
        </w:tabs>
        <w:autoSpaceDE w:val="0"/>
        <w:autoSpaceDN w:val="0"/>
        <w:adjustRightInd w:val="0"/>
        <w:spacing w:after="0" w:line="240" w:lineRule="auto"/>
        <w:jc w:val="both"/>
        <w:rPr>
          <w:position w:val="8"/>
        </w:rPr>
      </w:pPr>
      <w:r w:rsidRPr="007E3760">
        <w:rPr>
          <w:position w:val="8"/>
        </w:rPr>
        <w:t>Wykaz załączników do umowy:</w:t>
      </w:r>
    </w:p>
    <w:p w14:paraId="6221ECD5" w14:textId="15BD305F" w:rsidR="00EC3833" w:rsidRPr="00C75104" w:rsidRDefault="00EC3833" w:rsidP="00E41A42">
      <w:pPr>
        <w:pStyle w:val="Akapitzlist"/>
        <w:numPr>
          <w:ilvl w:val="0"/>
          <w:numId w:val="38"/>
        </w:numPr>
        <w:tabs>
          <w:tab w:val="left" w:pos="884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position w:val="8"/>
        </w:rPr>
      </w:pPr>
      <w:r w:rsidRPr="00C75104">
        <w:rPr>
          <w:position w:val="8"/>
        </w:rPr>
        <w:t>Oferta.</w:t>
      </w:r>
    </w:p>
    <w:p w14:paraId="4A878471" w14:textId="365E1C3D" w:rsidR="00EC3833" w:rsidRPr="00C75104" w:rsidRDefault="00EC3833" w:rsidP="00E41A42">
      <w:pPr>
        <w:pStyle w:val="Akapitzlist"/>
        <w:numPr>
          <w:ilvl w:val="0"/>
          <w:numId w:val="38"/>
        </w:numPr>
        <w:tabs>
          <w:tab w:val="left" w:pos="884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position w:val="8"/>
        </w:rPr>
      </w:pPr>
      <w:r w:rsidRPr="00C75104">
        <w:rPr>
          <w:position w:val="8"/>
        </w:rPr>
        <w:t>F</w:t>
      </w:r>
      <w:r>
        <w:rPr>
          <w:position w:val="8"/>
        </w:rPr>
        <w:t xml:space="preserve">ormularz specyfikacji </w:t>
      </w:r>
      <w:r w:rsidRPr="00C75104">
        <w:rPr>
          <w:position w:val="8"/>
        </w:rPr>
        <w:t>warunków zamówienia.</w:t>
      </w:r>
    </w:p>
    <w:p w14:paraId="14F3D2B3" w14:textId="77777777" w:rsidR="000E002B" w:rsidRDefault="000E002B" w:rsidP="00EC3833">
      <w:pPr>
        <w:spacing w:after="0"/>
        <w:jc w:val="both"/>
      </w:pPr>
    </w:p>
    <w:p w14:paraId="68E6D73F" w14:textId="77777777" w:rsidR="000E002B" w:rsidRPr="008205A0" w:rsidRDefault="000E002B" w:rsidP="00EC3833">
      <w:pPr>
        <w:spacing w:after="0"/>
        <w:jc w:val="both"/>
      </w:pPr>
    </w:p>
    <w:p w14:paraId="7ADC6AE4" w14:textId="5345FDC2" w:rsidR="00EC3833" w:rsidRDefault="00EC3833" w:rsidP="00EC3833">
      <w:pPr>
        <w:spacing w:after="0"/>
        <w:jc w:val="center"/>
      </w:pPr>
      <w:r>
        <w:t>ZAMAWIAJĄCY</w:t>
      </w:r>
      <w:r w:rsidRPr="008205A0">
        <w:t>:</w:t>
      </w:r>
      <w:r w:rsidR="00E41A42">
        <w:tab/>
      </w:r>
      <w:r w:rsidR="00E41A42">
        <w:tab/>
      </w:r>
      <w:r w:rsidR="00E41A42">
        <w:tab/>
      </w:r>
      <w:r w:rsidR="00E41A42">
        <w:tab/>
      </w:r>
      <w:r w:rsidR="00E41A42">
        <w:tab/>
      </w:r>
      <w:r w:rsidR="00E41A42">
        <w:tab/>
      </w:r>
      <w:r w:rsidR="00E41A42">
        <w:tab/>
      </w:r>
      <w:r>
        <w:t>WYKONAWCA</w:t>
      </w:r>
      <w:r w:rsidRPr="008205A0">
        <w:t>:</w:t>
      </w:r>
    </w:p>
    <w:p w14:paraId="74FDB951" w14:textId="77777777" w:rsidR="00EC3833" w:rsidRDefault="00EC3833" w:rsidP="00A33A34">
      <w:pPr>
        <w:spacing w:after="0"/>
        <w:jc w:val="center"/>
      </w:pPr>
    </w:p>
    <w:sectPr w:rsidR="00EC3833" w:rsidSect="004B5783">
      <w:footerReference w:type="default" r:id="rId8"/>
      <w:pgSz w:w="11906" w:h="16838"/>
      <w:pgMar w:top="1247" w:right="1304" w:bottom="1247" w:left="1418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04918" w14:textId="77777777" w:rsidR="004919C2" w:rsidRDefault="004919C2">
      <w:pPr>
        <w:spacing w:after="0" w:line="240" w:lineRule="auto"/>
      </w:pPr>
      <w:r>
        <w:separator/>
      </w:r>
    </w:p>
  </w:endnote>
  <w:endnote w:type="continuationSeparator" w:id="0">
    <w:p w14:paraId="257977FB" w14:textId="77777777" w:rsidR="004919C2" w:rsidRDefault="00491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C2245" w14:textId="77777777" w:rsidR="00E37FCA" w:rsidRDefault="004F4CB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C40E93">
      <w:rPr>
        <w:noProof/>
      </w:rPr>
      <w:t>4</w:t>
    </w:r>
    <w:r>
      <w:fldChar w:fldCharType="end"/>
    </w:r>
  </w:p>
  <w:p w14:paraId="71CB9265" w14:textId="77777777" w:rsidR="00E37FCA" w:rsidRDefault="00E37F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E9CAB" w14:textId="77777777" w:rsidR="004919C2" w:rsidRDefault="004919C2">
      <w:pPr>
        <w:spacing w:after="0" w:line="240" w:lineRule="auto"/>
      </w:pPr>
      <w:r>
        <w:separator/>
      </w:r>
    </w:p>
  </w:footnote>
  <w:footnote w:type="continuationSeparator" w:id="0">
    <w:p w14:paraId="5DBFCD36" w14:textId="77777777" w:rsidR="004919C2" w:rsidRDefault="00491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711E4"/>
    <w:multiLevelType w:val="hybridMultilevel"/>
    <w:tmpl w:val="3CF26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0C89"/>
    <w:multiLevelType w:val="hybridMultilevel"/>
    <w:tmpl w:val="EC0AD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C58E4"/>
    <w:multiLevelType w:val="multilevel"/>
    <w:tmpl w:val="0A3CEAC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3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 w15:restartNumberingAfterBreak="0">
    <w:nsid w:val="14C20A29"/>
    <w:multiLevelType w:val="hybridMultilevel"/>
    <w:tmpl w:val="5B704C52"/>
    <w:lvl w:ilvl="0" w:tplc="10D662A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6184"/>
    <w:multiLevelType w:val="hybridMultilevel"/>
    <w:tmpl w:val="A126DE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E95519"/>
    <w:multiLevelType w:val="hybridMultilevel"/>
    <w:tmpl w:val="DA3A8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728D9"/>
    <w:multiLevelType w:val="hybridMultilevel"/>
    <w:tmpl w:val="8C8C4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05227"/>
    <w:multiLevelType w:val="multilevel"/>
    <w:tmpl w:val="09380F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8" w15:restartNumberingAfterBreak="0">
    <w:nsid w:val="22460EA1"/>
    <w:multiLevelType w:val="hybridMultilevel"/>
    <w:tmpl w:val="60ECD1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1021E5"/>
    <w:multiLevelType w:val="multilevel"/>
    <w:tmpl w:val="E5F2F9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8DC3B52"/>
    <w:multiLevelType w:val="hybridMultilevel"/>
    <w:tmpl w:val="1A8E2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7F2D56"/>
    <w:multiLevelType w:val="hybridMultilevel"/>
    <w:tmpl w:val="717AA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E5AED"/>
    <w:multiLevelType w:val="hybridMultilevel"/>
    <w:tmpl w:val="C3726A20"/>
    <w:lvl w:ilvl="0" w:tplc="D20C8FC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5F2C9D"/>
    <w:multiLevelType w:val="hybridMultilevel"/>
    <w:tmpl w:val="9ECC8A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C558F9"/>
    <w:multiLevelType w:val="hybridMultilevel"/>
    <w:tmpl w:val="90CEB9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1310C1"/>
    <w:multiLevelType w:val="hybridMultilevel"/>
    <w:tmpl w:val="5992C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E1BC6"/>
    <w:multiLevelType w:val="hybridMultilevel"/>
    <w:tmpl w:val="960496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682769"/>
    <w:multiLevelType w:val="hybridMultilevel"/>
    <w:tmpl w:val="B6706D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017089"/>
    <w:multiLevelType w:val="hybridMultilevel"/>
    <w:tmpl w:val="6CE877F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0D25BE"/>
    <w:multiLevelType w:val="hybridMultilevel"/>
    <w:tmpl w:val="09428F00"/>
    <w:lvl w:ilvl="0" w:tplc="90F0C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483A2E"/>
    <w:multiLevelType w:val="multilevel"/>
    <w:tmpl w:val="6DFAA8F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39EA1306"/>
    <w:multiLevelType w:val="hybridMultilevel"/>
    <w:tmpl w:val="16AC1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46811"/>
    <w:multiLevelType w:val="hybridMultilevel"/>
    <w:tmpl w:val="CB9012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BA2454"/>
    <w:multiLevelType w:val="hybridMultilevel"/>
    <w:tmpl w:val="BC8CE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A29BD"/>
    <w:multiLevelType w:val="hybridMultilevel"/>
    <w:tmpl w:val="DA1CF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F54361"/>
    <w:multiLevelType w:val="hybridMultilevel"/>
    <w:tmpl w:val="36C20EF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8BD3334"/>
    <w:multiLevelType w:val="hybridMultilevel"/>
    <w:tmpl w:val="8F869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325000"/>
    <w:multiLevelType w:val="multilevel"/>
    <w:tmpl w:val="A8682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42E27C6"/>
    <w:multiLevelType w:val="hybridMultilevel"/>
    <w:tmpl w:val="020863C8"/>
    <w:lvl w:ilvl="0" w:tplc="85BC07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36614"/>
    <w:multiLevelType w:val="hybridMultilevel"/>
    <w:tmpl w:val="7262AD24"/>
    <w:lvl w:ilvl="0" w:tplc="0394B7C2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C3FBA"/>
    <w:multiLevelType w:val="multilevel"/>
    <w:tmpl w:val="2A508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0CE0C6E"/>
    <w:multiLevelType w:val="hybridMultilevel"/>
    <w:tmpl w:val="D0D87C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230310"/>
    <w:multiLevelType w:val="hybridMultilevel"/>
    <w:tmpl w:val="7F321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816A2"/>
    <w:multiLevelType w:val="hybridMultilevel"/>
    <w:tmpl w:val="F81A8A9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5844DAE"/>
    <w:multiLevelType w:val="multilevel"/>
    <w:tmpl w:val="09380F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35" w15:restartNumberingAfterBreak="0">
    <w:nsid w:val="69565B1E"/>
    <w:multiLevelType w:val="hybridMultilevel"/>
    <w:tmpl w:val="98C428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401A2B"/>
    <w:multiLevelType w:val="hybridMultilevel"/>
    <w:tmpl w:val="1DF6E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00338"/>
    <w:multiLevelType w:val="hybridMultilevel"/>
    <w:tmpl w:val="3FCCD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F277F"/>
    <w:multiLevelType w:val="hybridMultilevel"/>
    <w:tmpl w:val="ED686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A77199"/>
    <w:multiLevelType w:val="hybridMultilevel"/>
    <w:tmpl w:val="BC8CE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46590"/>
    <w:multiLevelType w:val="hybridMultilevel"/>
    <w:tmpl w:val="33F237E4"/>
    <w:lvl w:ilvl="0" w:tplc="B4C0E0A8">
      <w:start w:val="3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F695F"/>
    <w:multiLevelType w:val="hybridMultilevel"/>
    <w:tmpl w:val="69B4A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00E1F"/>
    <w:multiLevelType w:val="hybridMultilevel"/>
    <w:tmpl w:val="99500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F1550B"/>
    <w:multiLevelType w:val="hybridMultilevel"/>
    <w:tmpl w:val="C2F237E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B430E45"/>
    <w:multiLevelType w:val="hybridMultilevel"/>
    <w:tmpl w:val="CF7EB0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A41A57"/>
    <w:multiLevelType w:val="hybridMultilevel"/>
    <w:tmpl w:val="4698A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94174">
    <w:abstractNumId w:val="30"/>
  </w:num>
  <w:num w:numId="2" w16cid:durableId="854154966">
    <w:abstractNumId w:val="27"/>
  </w:num>
  <w:num w:numId="3" w16cid:durableId="818769762">
    <w:abstractNumId w:val="14"/>
  </w:num>
  <w:num w:numId="4" w16cid:durableId="1875071671">
    <w:abstractNumId w:val="17"/>
  </w:num>
  <w:num w:numId="5" w16cid:durableId="2147040244">
    <w:abstractNumId w:val="12"/>
  </w:num>
  <w:num w:numId="6" w16cid:durableId="1632394736">
    <w:abstractNumId w:val="9"/>
  </w:num>
  <w:num w:numId="7" w16cid:durableId="813106513">
    <w:abstractNumId w:val="11"/>
  </w:num>
  <w:num w:numId="8" w16cid:durableId="1880360562">
    <w:abstractNumId w:val="8"/>
  </w:num>
  <w:num w:numId="9" w16cid:durableId="690184174">
    <w:abstractNumId w:val="32"/>
  </w:num>
  <w:num w:numId="10" w16cid:durableId="1189174024">
    <w:abstractNumId w:val="10"/>
  </w:num>
  <w:num w:numId="11" w16cid:durableId="2010450774">
    <w:abstractNumId w:val="19"/>
  </w:num>
  <w:num w:numId="12" w16cid:durableId="37242146">
    <w:abstractNumId w:val="24"/>
  </w:num>
  <w:num w:numId="13" w16cid:durableId="1407992504">
    <w:abstractNumId w:val="3"/>
  </w:num>
  <w:num w:numId="14" w16cid:durableId="867839077">
    <w:abstractNumId w:val="26"/>
  </w:num>
  <w:num w:numId="15" w16cid:durableId="1766537950">
    <w:abstractNumId w:val="42"/>
  </w:num>
  <w:num w:numId="16" w16cid:durableId="1060860053">
    <w:abstractNumId w:val="25"/>
  </w:num>
  <w:num w:numId="17" w16cid:durableId="207567292">
    <w:abstractNumId w:val="43"/>
  </w:num>
  <w:num w:numId="18" w16cid:durableId="1401557794">
    <w:abstractNumId w:val="38"/>
  </w:num>
  <w:num w:numId="19" w16cid:durableId="473068418">
    <w:abstractNumId w:val="33"/>
  </w:num>
  <w:num w:numId="20" w16cid:durableId="954408844">
    <w:abstractNumId w:val="37"/>
  </w:num>
  <w:num w:numId="21" w16cid:durableId="1252473806">
    <w:abstractNumId w:val="31"/>
  </w:num>
  <w:num w:numId="22" w16cid:durableId="1888564250">
    <w:abstractNumId w:val="35"/>
  </w:num>
  <w:num w:numId="23" w16cid:durableId="510531584">
    <w:abstractNumId w:val="45"/>
  </w:num>
  <w:num w:numId="24" w16cid:durableId="688995292">
    <w:abstractNumId w:val="4"/>
  </w:num>
  <w:num w:numId="25" w16cid:durableId="1836021758">
    <w:abstractNumId w:val="39"/>
  </w:num>
  <w:num w:numId="26" w16cid:durableId="1412310596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34210677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45929875">
    <w:abstractNumId w:val="22"/>
  </w:num>
  <w:num w:numId="29" w16cid:durableId="1002784719">
    <w:abstractNumId w:val="13"/>
  </w:num>
  <w:num w:numId="30" w16cid:durableId="2085493086">
    <w:abstractNumId w:val="23"/>
  </w:num>
  <w:num w:numId="31" w16cid:durableId="6251701">
    <w:abstractNumId w:val="21"/>
  </w:num>
  <w:num w:numId="32" w16cid:durableId="1580947287">
    <w:abstractNumId w:val="34"/>
  </w:num>
  <w:num w:numId="33" w16cid:durableId="947079938">
    <w:abstractNumId w:val="7"/>
  </w:num>
  <w:num w:numId="34" w16cid:durableId="1305157807">
    <w:abstractNumId w:val="29"/>
  </w:num>
  <w:num w:numId="35" w16cid:durableId="1453984553">
    <w:abstractNumId w:val="0"/>
  </w:num>
  <w:num w:numId="36" w16cid:durableId="9915232">
    <w:abstractNumId w:val="15"/>
  </w:num>
  <w:num w:numId="37" w16cid:durableId="1155337498">
    <w:abstractNumId w:val="44"/>
  </w:num>
  <w:num w:numId="38" w16cid:durableId="472480307">
    <w:abstractNumId w:val="1"/>
  </w:num>
  <w:num w:numId="39" w16cid:durableId="1309556247">
    <w:abstractNumId w:val="5"/>
  </w:num>
  <w:num w:numId="40" w16cid:durableId="145586158">
    <w:abstractNumId w:val="28"/>
  </w:num>
  <w:num w:numId="41" w16cid:durableId="226502844">
    <w:abstractNumId w:val="41"/>
  </w:num>
  <w:num w:numId="42" w16cid:durableId="275140726">
    <w:abstractNumId w:val="36"/>
  </w:num>
  <w:num w:numId="43" w16cid:durableId="1807701333">
    <w:abstractNumId w:val="6"/>
  </w:num>
  <w:num w:numId="44" w16cid:durableId="210730020">
    <w:abstractNumId w:val="18"/>
  </w:num>
  <w:num w:numId="45" w16cid:durableId="314070696">
    <w:abstractNumId w:val="16"/>
  </w:num>
  <w:num w:numId="46" w16cid:durableId="1148479206">
    <w:abstractNumId w:val="4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FCA"/>
    <w:rsid w:val="00005919"/>
    <w:rsid w:val="000141C4"/>
    <w:rsid w:val="000170D5"/>
    <w:rsid w:val="00025CB8"/>
    <w:rsid w:val="00041938"/>
    <w:rsid w:val="00043BBC"/>
    <w:rsid w:val="00050071"/>
    <w:rsid w:val="00051B05"/>
    <w:rsid w:val="0006015F"/>
    <w:rsid w:val="00062E25"/>
    <w:rsid w:val="00084720"/>
    <w:rsid w:val="000A7B5A"/>
    <w:rsid w:val="000C755D"/>
    <w:rsid w:val="000D4B76"/>
    <w:rsid w:val="000E002B"/>
    <w:rsid w:val="000F29FE"/>
    <w:rsid w:val="000F4066"/>
    <w:rsid w:val="00111E0A"/>
    <w:rsid w:val="001251D5"/>
    <w:rsid w:val="00127165"/>
    <w:rsid w:val="00145596"/>
    <w:rsid w:val="00145BC6"/>
    <w:rsid w:val="00147C6A"/>
    <w:rsid w:val="00152E52"/>
    <w:rsid w:val="001537D4"/>
    <w:rsid w:val="00173CD6"/>
    <w:rsid w:val="001A0E20"/>
    <w:rsid w:val="001A6A15"/>
    <w:rsid w:val="001B335D"/>
    <w:rsid w:val="001C422F"/>
    <w:rsid w:val="001D48E9"/>
    <w:rsid w:val="001F2BF6"/>
    <w:rsid w:val="0020067D"/>
    <w:rsid w:val="002106FB"/>
    <w:rsid w:val="00210EF0"/>
    <w:rsid w:val="0024394C"/>
    <w:rsid w:val="00247746"/>
    <w:rsid w:val="002501F2"/>
    <w:rsid w:val="00262B5C"/>
    <w:rsid w:val="00262BC0"/>
    <w:rsid w:val="002925CD"/>
    <w:rsid w:val="002A3032"/>
    <w:rsid w:val="002C2DB7"/>
    <w:rsid w:val="002D348F"/>
    <w:rsid w:val="002D6E66"/>
    <w:rsid w:val="002D75F7"/>
    <w:rsid w:val="002E0804"/>
    <w:rsid w:val="002E3D73"/>
    <w:rsid w:val="002E3F1C"/>
    <w:rsid w:val="002E72A3"/>
    <w:rsid w:val="003265F5"/>
    <w:rsid w:val="00327B87"/>
    <w:rsid w:val="00333D1E"/>
    <w:rsid w:val="00337DEF"/>
    <w:rsid w:val="003454B2"/>
    <w:rsid w:val="00345A14"/>
    <w:rsid w:val="00365024"/>
    <w:rsid w:val="0036745A"/>
    <w:rsid w:val="003753B5"/>
    <w:rsid w:val="003903BB"/>
    <w:rsid w:val="00391C0F"/>
    <w:rsid w:val="003972DC"/>
    <w:rsid w:val="003B0355"/>
    <w:rsid w:val="003B6729"/>
    <w:rsid w:val="003D104D"/>
    <w:rsid w:val="003F2D02"/>
    <w:rsid w:val="00401F25"/>
    <w:rsid w:val="00405C96"/>
    <w:rsid w:val="00423C21"/>
    <w:rsid w:val="0042564E"/>
    <w:rsid w:val="00431E18"/>
    <w:rsid w:val="00436D82"/>
    <w:rsid w:val="004765C0"/>
    <w:rsid w:val="004919C2"/>
    <w:rsid w:val="00497F48"/>
    <w:rsid w:val="004A43B1"/>
    <w:rsid w:val="004B5783"/>
    <w:rsid w:val="004C3DEA"/>
    <w:rsid w:val="004F4CB0"/>
    <w:rsid w:val="0052358E"/>
    <w:rsid w:val="00541082"/>
    <w:rsid w:val="0054354C"/>
    <w:rsid w:val="00544B55"/>
    <w:rsid w:val="00560C5F"/>
    <w:rsid w:val="005629DB"/>
    <w:rsid w:val="00567B07"/>
    <w:rsid w:val="00574DCD"/>
    <w:rsid w:val="00577F32"/>
    <w:rsid w:val="00581E2F"/>
    <w:rsid w:val="005B3F74"/>
    <w:rsid w:val="005B5B80"/>
    <w:rsid w:val="005E00BD"/>
    <w:rsid w:val="005F68E3"/>
    <w:rsid w:val="006155C2"/>
    <w:rsid w:val="00615858"/>
    <w:rsid w:val="006173D3"/>
    <w:rsid w:val="00637619"/>
    <w:rsid w:val="00650C78"/>
    <w:rsid w:val="0066116C"/>
    <w:rsid w:val="00677D92"/>
    <w:rsid w:val="006815E5"/>
    <w:rsid w:val="006A0501"/>
    <w:rsid w:val="006A3A09"/>
    <w:rsid w:val="006F25E9"/>
    <w:rsid w:val="00734E8C"/>
    <w:rsid w:val="00737007"/>
    <w:rsid w:val="007501DF"/>
    <w:rsid w:val="0075522E"/>
    <w:rsid w:val="0077043B"/>
    <w:rsid w:val="00781107"/>
    <w:rsid w:val="007871C2"/>
    <w:rsid w:val="007B2695"/>
    <w:rsid w:val="007B5E9E"/>
    <w:rsid w:val="007E64DD"/>
    <w:rsid w:val="00800972"/>
    <w:rsid w:val="00811701"/>
    <w:rsid w:val="008204C4"/>
    <w:rsid w:val="008205A0"/>
    <w:rsid w:val="0082588D"/>
    <w:rsid w:val="008609AE"/>
    <w:rsid w:val="00864797"/>
    <w:rsid w:val="0086532A"/>
    <w:rsid w:val="00880CD5"/>
    <w:rsid w:val="0089174C"/>
    <w:rsid w:val="00894CA0"/>
    <w:rsid w:val="008B3C7C"/>
    <w:rsid w:val="008C0837"/>
    <w:rsid w:val="008C0B8B"/>
    <w:rsid w:val="00921C32"/>
    <w:rsid w:val="009272A2"/>
    <w:rsid w:val="00940950"/>
    <w:rsid w:val="0096130E"/>
    <w:rsid w:val="00963B71"/>
    <w:rsid w:val="00982349"/>
    <w:rsid w:val="00983524"/>
    <w:rsid w:val="009901C4"/>
    <w:rsid w:val="009922F5"/>
    <w:rsid w:val="009A470A"/>
    <w:rsid w:val="009B2ED5"/>
    <w:rsid w:val="009B3BEA"/>
    <w:rsid w:val="009B6DDD"/>
    <w:rsid w:val="009C724E"/>
    <w:rsid w:val="009F0269"/>
    <w:rsid w:val="009F5D36"/>
    <w:rsid w:val="00A155B4"/>
    <w:rsid w:val="00A17B68"/>
    <w:rsid w:val="00A33A34"/>
    <w:rsid w:val="00A45B01"/>
    <w:rsid w:val="00A4727B"/>
    <w:rsid w:val="00A67B12"/>
    <w:rsid w:val="00A8191F"/>
    <w:rsid w:val="00A85C43"/>
    <w:rsid w:val="00AB3C06"/>
    <w:rsid w:val="00AC677C"/>
    <w:rsid w:val="00AC7BC1"/>
    <w:rsid w:val="00B02215"/>
    <w:rsid w:val="00B55058"/>
    <w:rsid w:val="00B73F07"/>
    <w:rsid w:val="00B743D2"/>
    <w:rsid w:val="00B80CE9"/>
    <w:rsid w:val="00B90B2D"/>
    <w:rsid w:val="00BA77D6"/>
    <w:rsid w:val="00BE2784"/>
    <w:rsid w:val="00C152EA"/>
    <w:rsid w:val="00C2385A"/>
    <w:rsid w:val="00C3164F"/>
    <w:rsid w:val="00C33E8D"/>
    <w:rsid w:val="00C40E83"/>
    <w:rsid w:val="00C40E93"/>
    <w:rsid w:val="00C5463F"/>
    <w:rsid w:val="00C5632F"/>
    <w:rsid w:val="00C64043"/>
    <w:rsid w:val="00C80A36"/>
    <w:rsid w:val="00C923AF"/>
    <w:rsid w:val="00CB05B7"/>
    <w:rsid w:val="00CB19C3"/>
    <w:rsid w:val="00CB5A89"/>
    <w:rsid w:val="00CC69ED"/>
    <w:rsid w:val="00CC7A9D"/>
    <w:rsid w:val="00CD3F64"/>
    <w:rsid w:val="00CF5962"/>
    <w:rsid w:val="00CF6799"/>
    <w:rsid w:val="00CF7B7D"/>
    <w:rsid w:val="00D025CB"/>
    <w:rsid w:val="00D11956"/>
    <w:rsid w:val="00D21627"/>
    <w:rsid w:val="00D3106C"/>
    <w:rsid w:val="00D5043D"/>
    <w:rsid w:val="00D55114"/>
    <w:rsid w:val="00D66B6F"/>
    <w:rsid w:val="00D72232"/>
    <w:rsid w:val="00D904AD"/>
    <w:rsid w:val="00D92331"/>
    <w:rsid w:val="00DC2838"/>
    <w:rsid w:val="00DE61A2"/>
    <w:rsid w:val="00DE6464"/>
    <w:rsid w:val="00DF6978"/>
    <w:rsid w:val="00E045EF"/>
    <w:rsid w:val="00E11A79"/>
    <w:rsid w:val="00E26FD1"/>
    <w:rsid w:val="00E34E8C"/>
    <w:rsid w:val="00E37FCA"/>
    <w:rsid w:val="00E41A42"/>
    <w:rsid w:val="00E42C64"/>
    <w:rsid w:val="00E53A59"/>
    <w:rsid w:val="00E5716B"/>
    <w:rsid w:val="00E61EDB"/>
    <w:rsid w:val="00E663A8"/>
    <w:rsid w:val="00E6771F"/>
    <w:rsid w:val="00E95D12"/>
    <w:rsid w:val="00EA6314"/>
    <w:rsid w:val="00EC07AE"/>
    <w:rsid w:val="00EC3833"/>
    <w:rsid w:val="00ED274D"/>
    <w:rsid w:val="00EE526A"/>
    <w:rsid w:val="00EF3B0D"/>
    <w:rsid w:val="00EF7B08"/>
    <w:rsid w:val="00F1185B"/>
    <w:rsid w:val="00F11DFD"/>
    <w:rsid w:val="00F2329B"/>
    <w:rsid w:val="00F5793B"/>
    <w:rsid w:val="00FB5755"/>
    <w:rsid w:val="00FD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02C8"/>
  <w15:docId w15:val="{B244F031-5269-4ACC-AA7E-A0B4D979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7D1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C707D1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84359C"/>
  </w:style>
  <w:style w:type="character" w:customStyle="1" w:styleId="StopkaZnak">
    <w:name w:val="Stopka Znak"/>
    <w:basedOn w:val="Domylnaczcionkaakapitu"/>
    <w:link w:val="Stopka"/>
    <w:uiPriority w:val="99"/>
    <w:rsid w:val="0084359C"/>
  </w:style>
  <w:style w:type="character" w:styleId="Pogrubienie">
    <w:name w:val="Strong"/>
    <w:uiPriority w:val="22"/>
    <w:qFormat/>
    <w:rsid w:val="00BB00CE"/>
    <w:rPr>
      <w:b/>
      <w:bCs/>
    </w:rPr>
  </w:style>
  <w:style w:type="character" w:customStyle="1" w:styleId="ListLabel1">
    <w:name w:val="ListLabel 1"/>
    <w:rPr>
      <w:rFonts w:eastAsia="Calibri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b w:val="0"/>
      <w:bCs w:val="0"/>
    </w:rPr>
  </w:style>
  <w:style w:type="character" w:customStyle="1" w:styleId="ListLabel4">
    <w:name w:val="ListLabel 4"/>
    <w:rPr>
      <w:rFonts w:eastAsia="Calibri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b w:val="0"/>
      <w:i w:val="0"/>
    </w:rPr>
  </w:style>
  <w:style w:type="character" w:customStyle="1" w:styleId="ListLabel8">
    <w:name w:val="ListLabel 8"/>
    <w:rPr>
      <w:b w:val="0"/>
      <w:color w:val="00000A"/>
      <w:sz w:val="22"/>
    </w:rPr>
  </w:style>
  <w:style w:type="character" w:customStyle="1" w:styleId="ListLabel9">
    <w:name w:val="ListLabel 9"/>
    <w:rPr>
      <w:color w:val="000000"/>
    </w:rPr>
  </w:style>
  <w:style w:type="character" w:customStyle="1" w:styleId="ListLabel10">
    <w:name w:val="ListLabel 10"/>
    <w:rPr>
      <w:b w:val="0"/>
      <w:i w:val="0"/>
      <w:color w:val="00000A"/>
      <w:sz w:val="22"/>
    </w:rPr>
  </w:style>
  <w:style w:type="character" w:customStyle="1" w:styleId="ListLabel11">
    <w:name w:val="ListLabel 11"/>
    <w:rPr>
      <w:b w:val="0"/>
      <w:color w:val="00000A"/>
    </w:rPr>
  </w:style>
  <w:style w:type="character" w:customStyle="1" w:styleId="ListLabel12">
    <w:name w:val="ListLabel 12"/>
    <w:rPr>
      <w:rFonts w:cs="Calibri"/>
      <w:b w:val="0"/>
      <w:i w:val="0"/>
      <w:color w:val="00000A"/>
      <w:sz w:val="22"/>
    </w:rPr>
  </w:style>
  <w:style w:type="character" w:customStyle="1" w:styleId="ListLabel13">
    <w:name w:val="ListLabel 13"/>
    <w:rPr>
      <w:b w:val="0"/>
    </w:rPr>
  </w:style>
  <w:style w:type="character" w:customStyle="1" w:styleId="ListLabel14">
    <w:name w:val="ListLabel 14"/>
    <w:rPr>
      <w:b w:val="0"/>
      <w:i w:val="0"/>
    </w:rPr>
  </w:style>
  <w:style w:type="character" w:customStyle="1" w:styleId="ListLabel15">
    <w:name w:val="ListLabel 15"/>
    <w:rPr>
      <w:b w:val="0"/>
      <w:sz w:val="22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b w:val="0"/>
      <w:i w:val="0"/>
      <w:sz w:val="22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aliases w:val="Bullets"/>
    <w:basedOn w:val="Normalny"/>
    <w:uiPriority w:val="34"/>
    <w:qFormat/>
    <w:rsid w:val="00C707D1"/>
    <w:pPr>
      <w:ind w:left="720"/>
      <w:contextualSpacing/>
    </w:pPr>
  </w:style>
  <w:style w:type="paragraph" w:customStyle="1" w:styleId="Standardowytekst">
    <w:name w:val="Standardowy.tekst"/>
    <w:rsid w:val="00C707D1"/>
    <w:pPr>
      <w:suppressAutoHyphens/>
      <w:overflowPunct w:val="0"/>
      <w:jc w:val="both"/>
      <w:textAlignment w:val="baseline"/>
    </w:pPr>
    <w:rPr>
      <w:rFonts w:ascii="Times New Roman" w:eastAsia="Times New Roman" w:hAnsi="Times New Roman" w:cs="Times New Roman"/>
      <w:color w:val="00000A"/>
      <w:lang w:eastAsia="ar-SA"/>
    </w:rPr>
  </w:style>
  <w:style w:type="paragraph" w:styleId="Spistreci4">
    <w:name w:val="toc 4"/>
    <w:basedOn w:val="Normalny"/>
    <w:semiHidden/>
    <w:rsid w:val="00C707D1"/>
    <w:pPr>
      <w:keepNext/>
      <w:tabs>
        <w:tab w:val="left" w:pos="905"/>
        <w:tab w:val="left" w:pos="1077"/>
        <w:tab w:val="right" w:leader="dot" w:pos="9060"/>
      </w:tabs>
      <w:spacing w:before="60" w:after="0" w:line="240" w:lineRule="auto"/>
      <w:ind w:left="397"/>
      <w:jc w:val="both"/>
      <w:outlineLvl w:val="3"/>
    </w:pPr>
    <w:rPr>
      <w:rFonts w:ascii="Times New Roman" w:eastAsia="Times New Roman" w:hAnsi="Times New Roman" w:cs="Arial"/>
      <w:b/>
      <w:i/>
      <w:szCs w:val="24"/>
      <w:lang w:eastAsia="pl-PL"/>
    </w:rPr>
  </w:style>
  <w:style w:type="paragraph" w:customStyle="1" w:styleId="Default">
    <w:name w:val="Default"/>
    <w:rsid w:val="00897C2D"/>
    <w:pPr>
      <w:suppressAutoHyphens/>
    </w:pPr>
    <w:rPr>
      <w:color w:val="000000"/>
      <w:sz w:val="24"/>
      <w:szCs w:val="24"/>
      <w:lang w:eastAsia="en-US"/>
    </w:rPr>
  </w:style>
  <w:style w:type="paragraph" w:customStyle="1" w:styleId="Gwka">
    <w:name w:val="Główka"/>
    <w:basedOn w:val="Normalny"/>
    <w:uiPriority w:val="99"/>
    <w:unhideWhenUsed/>
    <w:rsid w:val="0084359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84359C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953A72"/>
    <w:pPr>
      <w:spacing w:after="0" w:line="240" w:lineRule="auto"/>
    </w:pPr>
    <w:rPr>
      <w:rFonts w:ascii="Verdana" w:eastAsia="Times New Roman" w:hAnsi="Verdana" w:cs="Times New Roman"/>
      <w:sz w:val="18"/>
      <w:szCs w:val="18"/>
      <w:lang w:eastAsia="pl-PL"/>
    </w:rPr>
  </w:style>
  <w:style w:type="character" w:styleId="Odwoaniedokomentarza">
    <w:name w:val="annotation reference"/>
    <w:unhideWhenUsed/>
    <w:rsid w:val="0004193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41938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041938"/>
    <w:rPr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193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1938"/>
    <w:rPr>
      <w:b/>
      <w:bCs/>
      <w:color w:val="00000A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93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1938"/>
    <w:rPr>
      <w:rFonts w:ascii="Tahoma" w:hAnsi="Tahoma" w:cs="Tahoma"/>
      <w:color w:val="00000A"/>
      <w:sz w:val="16"/>
      <w:szCs w:val="16"/>
    </w:rPr>
  </w:style>
  <w:style w:type="paragraph" w:customStyle="1" w:styleId="BodyText21">
    <w:name w:val="Body Text 21"/>
    <w:basedOn w:val="Normalny"/>
    <w:rsid w:val="00E5716B"/>
    <w:pPr>
      <w:widowControl w:val="0"/>
      <w:suppressAutoHyphens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41082"/>
    <w:pPr>
      <w:suppressAutoHyphens w:val="0"/>
      <w:spacing w:after="120" w:line="480" w:lineRule="auto"/>
    </w:pPr>
    <w:rPr>
      <w:rFonts w:cs="Times New Roman"/>
      <w:color w:val="auto"/>
      <w:lang w:val="x-none"/>
    </w:rPr>
  </w:style>
  <w:style w:type="character" w:customStyle="1" w:styleId="Tekstpodstawowy2Znak">
    <w:name w:val="Tekst podstawowy 2 Znak"/>
    <w:link w:val="Tekstpodstawowy2"/>
    <w:uiPriority w:val="99"/>
    <w:rsid w:val="00541082"/>
    <w:rPr>
      <w:rFonts w:cs="Times New Roman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0EF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10EF0"/>
    <w:rPr>
      <w:color w:val="00000A"/>
      <w:lang w:eastAsia="en-US"/>
    </w:rPr>
  </w:style>
  <w:style w:type="character" w:styleId="Odwoanieprzypisukocowego">
    <w:name w:val="endnote reference"/>
    <w:uiPriority w:val="99"/>
    <w:semiHidden/>
    <w:unhideWhenUsed/>
    <w:rsid w:val="00210EF0"/>
    <w:rPr>
      <w:vertAlign w:val="superscript"/>
    </w:rPr>
  </w:style>
  <w:style w:type="paragraph" w:styleId="Zwykytekst">
    <w:name w:val="Plain Text"/>
    <w:basedOn w:val="Normalny"/>
    <w:link w:val="ZwykytekstZnak"/>
    <w:rsid w:val="00F11DFD"/>
    <w:pPr>
      <w:suppressAutoHyphens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F11DFD"/>
    <w:rPr>
      <w:rFonts w:ascii="Courier New" w:eastAsia="Times New Roman" w:hAnsi="Courier New" w:cs="Courier New"/>
    </w:rPr>
  </w:style>
  <w:style w:type="character" w:styleId="Hipercze">
    <w:name w:val="Hyperlink"/>
    <w:unhideWhenUsed/>
    <w:rsid w:val="00F11DFD"/>
    <w:rPr>
      <w:color w:val="0000FF"/>
      <w:u w:val="single"/>
    </w:rPr>
  </w:style>
  <w:style w:type="paragraph" w:customStyle="1" w:styleId="Zwykytekst1">
    <w:name w:val="Zwykły tekst1"/>
    <w:basedOn w:val="Normalny"/>
    <w:rsid w:val="00880CD5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ina_trojan@mzwik.nowyta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1977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Links>
    <vt:vector size="6" baseType="variant">
      <vt:variant>
        <vt:i4>7077921</vt:i4>
      </vt:variant>
      <vt:variant>
        <vt:i4>0</vt:i4>
      </vt:variant>
      <vt:variant>
        <vt:i4>0</vt:i4>
      </vt:variant>
      <vt:variant>
        <vt:i4>5</vt:i4>
      </vt:variant>
      <vt:variant>
        <vt:lpwstr>mailto:alina_trojan@mzwik.nowytarg.pl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 Mieczynska</cp:lastModifiedBy>
  <cp:revision>2</cp:revision>
  <cp:lastPrinted>2017-02-24T06:58:00Z</cp:lastPrinted>
  <dcterms:created xsi:type="dcterms:W3CDTF">2024-09-30T07:02:00Z</dcterms:created>
  <dcterms:modified xsi:type="dcterms:W3CDTF">2024-09-30T07:02:00Z</dcterms:modified>
  <dc:language>pl-PL</dc:language>
</cp:coreProperties>
</file>