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4a do Specyfikacji</w:t>
      </w:r>
    </w:p>
    <w:p w14:paraId="6BAC51D4" w14:textId="0453EE13" w:rsidR="00AA1CC3" w:rsidRPr="00443A9A" w:rsidRDefault="008A4693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AA1CC3">
        <w:rPr>
          <w:rFonts w:ascii="Arial" w:hAnsi="Arial" w:cs="Arial"/>
          <w:b/>
          <w:sz w:val="20"/>
          <w:szCs w:val="20"/>
        </w:rPr>
        <w:t>/ZP/</w:t>
      </w:r>
      <w:r w:rsidR="00155719">
        <w:rPr>
          <w:rFonts w:ascii="Arial" w:hAnsi="Arial" w:cs="Arial"/>
          <w:b/>
          <w:sz w:val="20"/>
          <w:szCs w:val="20"/>
        </w:rPr>
        <w:t>PROM</w:t>
      </w:r>
      <w:r w:rsidR="00AA1CC3">
        <w:rPr>
          <w:rFonts w:ascii="Arial" w:hAnsi="Arial" w:cs="Arial"/>
          <w:b/>
          <w:sz w:val="20"/>
          <w:szCs w:val="20"/>
        </w:rPr>
        <w:t>/202</w:t>
      </w:r>
      <w:r w:rsidR="00A337B1">
        <w:rPr>
          <w:rFonts w:ascii="Arial" w:hAnsi="Arial" w:cs="Arial"/>
          <w:b/>
          <w:sz w:val="20"/>
          <w:szCs w:val="20"/>
        </w:rPr>
        <w:t>3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416961F" w14:textId="72ECA4C8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F6137">
        <w:rPr>
          <w:rFonts w:ascii="Arial" w:hAnsi="Arial" w:cs="Arial"/>
          <w:sz w:val="20"/>
          <w:szCs w:val="20"/>
        </w:rPr>
        <w:t>„</w:t>
      </w:r>
      <w:r w:rsidR="008A4693" w:rsidRPr="008A469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Dostawa gadżetów promocyjnych - maskotek, na potrzeby III Igrzysk Europejskich 2023</w:t>
      </w:r>
      <w:r w:rsidR="002303D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55719"/>
    <w:rsid w:val="00162444"/>
    <w:rsid w:val="0019486C"/>
    <w:rsid w:val="002303D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A4693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337B1"/>
    <w:rsid w:val="00AA1CC3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2023-02-28T00:06:00Z</dcterms:created>
  <dcterms:modified xsi:type="dcterms:W3CDTF">2023-02-28T00:06:00Z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